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29" w:rsidRDefault="00787340">
      <w:pPr>
        <w:rPr>
          <w:noProof/>
          <w:lang w:eastAsia="pt-BR"/>
        </w:rPr>
      </w:pPr>
      <w:r>
        <w:rPr>
          <w:noProof/>
          <w:lang w:eastAsia="pt-BR"/>
        </w:rPr>
        <w:t>O programa não atualizou os códigos antigos e nem permite que isso seja feito na caracterização do empreendimento, conforme exemplo abaixo.</w:t>
      </w:r>
    </w:p>
    <w:p w:rsidR="00787340" w:rsidRDefault="00787340">
      <w:pPr>
        <w:rPr>
          <w:noProof/>
          <w:lang w:eastAsia="pt-BR"/>
        </w:rPr>
      </w:pPr>
      <w:r>
        <w:rPr>
          <w:noProof/>
          <w:lang w:eastAsia="pt-BR"/>
        </w:rPr>
        <w:t>Processo: 27846/2016</w:t>
      </w:r>
    </w:p>
    <w:p w:rsidR="00787340" w:rsidRDefault="00787340">
      <w:pPr>
        <w:rPr>
          <w:noProof/>
          <w:lang w:eastAsia="pt-BR"/>
        </w:rPr>
      </w:pPr>
      <w:r>
        <w:rPr>
          <w:noProof/>
          <w:lang w:eastAsia="pt-BR"/>
        </w:rPr>
        <w:t>Empreendimento: 61267</w:t>
      </w:r>
    </w:p>
    <w:p w:rsidR="00787340" w:rsidRDefault="00787340">
      <w:r>
        <w:rPr>
          <w:noProof/>
          <w:lang w:eastAsia="pt-BR"/>
        </w:rPr>
        <w:drawing>
          <wp:inline distT="0" distB="0" distL="0" distR="0" wp14:anchorId="17773D6F" wp14:editId="58A3A364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F" w:rsidRDefault="00E602AF"/>
    <w:p w:rsidR="00E602AF" w:rsidRDefault="00E602AF">
      <w:r>
        <w:t>Os códigos de UP e propriedade estão de acordo com as novas regras no projeto digital e na emissão de título (institucional), emissão de CFO (credenciado) os códigos retornam à conformação antiga!</w:t>
      </w:r>
    </w:p>
    <w:p w:rsidR="009D4328" w:rsidRDefault="009D4328">
      <w:r>
        <w:t>Requerimento: 181321</w:t>
      </w:r>
      <w:bookmarkStart w:id="0" w:name="_GoBack"/>
      <w:bookmarkEnd w:id="0"/>
    </w:p>
    <w:p w:rsidR="00E602AF" w:rsidRDefault="00A12BE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1861375</wp:posOffset>
                </wp:positionV>
                <wp:extent cx="1615044" cy="201881"/>
                <wp:effectExtent l="0" t="0" r="23495" b="273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201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62.6pt;margin-top:146.55pt;width:127.1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53B889F" wp14:editId="57F4EE30">
            <wp:extent cx="5400040" cy="30360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6FD"/>
    <w:multiLevelType w:val="multilevel"/>
    <w:tmpl w:val="9B42BF84"/>
    <w:lvl w:ilvl="0">
      <w:start w:val="1"/>
      <w:numFmt w:val="decimal"/>
      <w:pStyle w:val="Ttulo1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pStyle w:val="Subttulo"/>
      <w:isLgl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40"/>
    <w:rsid w:val="00532FDE"/>
    <w:rsid w:val="00787340"/>
    <w:rsid w:val="008E5238"/>
    <w:rsid w:val="009D4328"/>
    <w:rsid w:val="00A12BE7"/>
    <w:rsid w:val="00A42E29"/>
    <w:rsid w:val="00E6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8E5238"/>
    <w:pPr>
      <w:keepNext/>
      <w:numPr>
        <w:numId w:val="3"/>
      </w:numPr>
      <w:spacing w:before="100" w:beforeAutospacing="1" w:after="100" w:afterAutospacing="1" w:line="360" w:lineRule="auto"/>
      <w:jc w:val="both"/>
      <w:outlineLvl w:val="0"/>
    </w:pPr>
    <w:rPr>
      <w:rFonts w:eastAsia="Times New Roman" w:cs="Times New Roman"/>
      <w:b/>
      <w:bCs/>
      <w:kern w:val="32"/>
      <w:lang w:val="x-none" w:eastAsia="x-non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523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5238"/>
    <w:rPr>
      <w:rFonts w:eastAsia="Times New Roman" w:cs="Times New Roman"/>
      <w:b/>
      <w:bCs/>
      <w:kern w:val="32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8E5238"/>
    <w:rPr>
      <w:rFonts w:eastAsiaTheme="majorEastAsia" w:cstheme="majorBidi"/>
      <w:b/>
      <w:bCs/>
      <w:szCs w:val="26"/>
    </w:rPr>
  </w:style>
  <w:style w:type="paragraph" w:styleId="Subttulo">
    <w:name w:val="Subtitle"/>
    <w:basedOn w:val="Normal"/>
    <w:next w:val="Normal"/>
    <w:link w:val="SubttuloChar"/>
    <w:autoRedefine/>
    <w:qFormat/>
    <w:rsid w:val="008E5238"/>
    <w:pPr>
      <w:numPr>
        <w:ilvl w:val="1"/>
        <w:numId w:val="2"/>
      </w:numPr>
      <w:spacing w:before="100" w:beforeAutospacing="1" w:after="100" w:afterAutospacing="1" w:line="360" w:lineRule="auto"/>
      <w:ind w:left="357" w:hanging="357"/>
      <w:jc w:val="both"/>
      <w:outlineLvl w:val="1"/>
    </w:pPr>
    <w:rPr>
      <w:rFonts w:eastAsia="Times New Roman" w:cs="Times New Roman"/>
      <w:b/>
      <w:caps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8E5238"/>
    <w:rPr>
      <w:rFonts w:eastAsia="Times New Roman" w:cs="Times New Roman"/>
      <w:b/>
      <w:caps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8E5238"/>
    <w:pPr>
      <w:keepNext/>
      <w:numPr>
        <w:numId w:val="3"/>
      </w:numPr>
      <w:spacing w:before="100" w:beforeAutospacing="1" w:after="100" w:afterAutospacing="1" w:line="360" w:lineRule="auto"/>
      <w:jc w:val="both"/>
      <w:outlineLvl w:val="0"/>
    </w:pPr>
    <w:rPr>
      <w:rFonts w:eastAsia="Times New Roman" w:cs="Times New Roman"/>
      <w:b/>
      <w:bCs/>
      <w:kern w:val="32"/>
      <w:lang w:val="x-none" w:eastAsia="x-non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523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5238"/>
    <w:rPr>
      <w:rFonts w:eastAsia="Times New Roman" w:cs="Times New Roman"/>
      <w:b/>
      <w:bCs/>
      <w:kern w:val="32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8E5238"/>
    <w:rPr>
      <w:rFonts w:eastAsiaTheme="majorEastAsia" w:cstheme="majorBidi"/>
      <w:b/>
      <w:bCs/>
      <w:szCs w:val="26"/>
    </w:rPr>
  </w:style>
  <w:style w:type="paragraph" w:styleId="Subttulo">
    <w:name w:val="Subtitle"/>
    <w:basedOn w:val="Normal"/>
    <w:next w:val="Normal"/>
    <w:link w:val="SubttuloChar"/>
    <w:autoRedefine/>
    <w:qFormat/>
    <w:rsid w:val="008E5238"/>
    <w:pPr>
      <w:numPr>
        <w:ilvl w:val="1"/>
        <w:numId w:val="2"/>
      </w:numPr>
      <w:spacing w:before="100" w:beforeAutospacing="1" w:after="100" w:afterAutospacing="1" w:line="360" w:lineRule="auto"/>
      <w:ind w:left="357" w:hanging="357"/>
      <w:jc w:val="both"/>
      <w:outlineLvl w:val="1"/>
    </w:pPr>
    <w:rPr>
      <w:rFonts w:eastAsia="Times New Roman" w:cs="Times New Roman"/>
      <w:b/>
      <w:caps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8E5238"/>
    <w:rPr>
      <w:rFonts w:eastAsia="Times New Roman" w:cs="Times New Roman"/>
      <w:b/>
      <w:caps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Bernardo Vicentini</dc:creator>
  <cp:lastModifiedBy>Mateus Eckel</cp:lastModifiedBy>
  <cp:revision>3</cp:revision>
  <dcterms:created xsi:type="dcterms:W3CDTF">2017-03-08T17:59:00Z</dcterms:created>
  <dcterms:modified xsi:type="dcterms:W3CDTF">2017-03-08T18:01:00Z</dcterms:modified>
</cp:coreProperties>
</file>