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322A6" w14:textId="77777777" w:rsidR="00550821" w:rsidRPr="00FE553B" w:rsidRDefault="00000000">
      <w:pPr>
        <w:jc w:val="center"/>
        <w:rPr>
          <w:lang w:val="pt-BR"/>
        </w:rPr>
      </w:pPr>
      <w:r w:rsidRPr="00FE553B">
        <w:rPr>
          <w:b/>
          <w:color w:val="1A1A2E"/>
          <w:sz w:val="32"/>
          <w:lang w:val="pt-BR"/>
        </w:rPr>
        <w:t>POLÍTICA DE PRIVACIDADE — LINGER</w:t>
      </w:r>
    </w:p>
    <w:p w14:paraId="410515B8" w14:textId="77777777" w:rsidR="00550821" w:rsidRPr="00FE553B" w:rsidRDefault="00000000">
      <w:pPr>
        <w:jc w:val="center"/>
        <w:rPr>
          <w:lang w:val="pt-BR"/>
        </w:rPr>
      </w:pPr>
      <w:r w:rsidRPr="00FE553B">
        <w:rPr>
          <w:color w:val="666666"/>
          <w:sz w:val="20"/>
          <w:lang w:val="pt-BR"/>
        </w:rPr>
        <w:t>Versão 1.0 — Abril de 2026</w:t>
      </w:r>
    </w:p>
    <w:p w14:paraId="7B1EFE65" w14:textId="77777777" w:rsidR="00550821" w:rsidRPr="00FE553B" w:rsidRDefault="00550821">
      <w:pPr>
        <w:rPr>
          <w:lang w:val="pt-BR"/>
        </w:rPr>
      </w:pPr>
    </w:p>
    <w:p w14:paraId="6F125EA0" w14:textId="77777777" w:rsidR="00550821" w:rsidRPr="00FE553B" w:rsidRDefault="00000000">
      <w:pPr>
        <w:rPr>
          <w:lang w:val="pt-BR"/>
        </w:rPr>
      </w:pPr>
      <w:r w:rsidRPr="00FE553B">
        <w:rPr>
          <w:b/>
          <w:color w:val="1A1A2E"/>
          <w:lang w:val="pt-BR"/>
        </w:rPr>
        <w:t>1. Controlador dos Dados</w:t>
      </w:r>
    </w:p>
    <w:p w14:paraId="2EC51CBB" w14:textId="53AC5930" w:rsidR="00550821" w:rsidRPr="00FE553B" w:rsidRDefault="00000000">
      <w:pPr>
        <w:jc w:val="both"/>
        <w:rPr>
          <w:lang w:val="pt-BR"/>
        </w:rPr>
      </w:pPr>
      <w:r w:rsidRPr="00FE553B">
        <w:rPr>
          <w:sz w:val="20"/>
          <w:lang w:val="pt-BR"/>
        </w:rPr>
        <w:t xml:space="preserve">Nome fantasia: Linger. Razão social: R G Costa Desenvolvimento de Software. CNPJ: 61.659.933/0001-80. Endereço: Rua Demócrito de Souza Filho, nº 335, Sala 501, Edifício Green Tower, Madalena, Recife — PE, CEP 50.610-120. Contato do encarregado de dados (DPO): </w:t>
      </w:r>
      <w:r w:rsidR="00FE553B" w:rsidRPr="0072100E">
        <w:rPr>
          <w:sz w:val="20"/>
          <w:lang w:val="pt-BR"/>
        </w:rPr>
        <w:t>linger.dating.app@gmail.com</w:t>
      </w:r>
      <w:r w:rsidRPr="00FE553B">
        <w:rPr>
          <w:sz w:val="20"/>
          <w:lang w:val="pt-BR"/>
        </w:rPr>
        <w:t>.</w:t>
      </w:r>
    </w:p>
    <w:p w14:paraId="5AEC0E78" w14:textId="77777777" w:rsidR="00550821" w:rsidRPr="00FE553B" w:rsidRDefault="00000000">
      <w:pPr>
        <w:rPr>
          <w:lang w:val="pt-BR"/>
        </w:rPr>
      </w:pPr>
      <w:r w:rsidRPr="00FE553B">
        <w:rPr>
          <w:b/>
          <w:color w:val="1A1A2E"/>
          <w:lang w:val="pt-BR"/>
        </w:rPr>
        <w:t>2. Dados que Coletamos</w:t>
      </w:r>
    </w:p>
    <w:p w14:paraId="2CF3F7F3" w14:textId="77777777" w:rsidR="00550821" w:rsidRPr="00FE553B" w:rsidRDefault="00000000">
      <w:pPr>
        <w:jc w:val="both"/>
        <w:rPr>
          <w:lang w:val="pt-BR"/>
        </w:rPr>
      </w:pPr>
      <w:r w:rsidRPr="00FE553B">
        <w:rPr>
          <w:sz w:val="20"/>
          <w:lang w:val="pt-BR"/>
        </w:rPr>
        <w:t>2.1 Fornecidos pelo usuário no cadastro e onboarding: Nome de exibição; data de nascimento; número de telefone, verificado por código SMS via Firebase Authentication; identidade de gênero e preferência de conexão; até 3 fotos; coordenadas de latitude e longitude; música favorita (título, artista, identificador Deezer e URL de capa); respostas ao chat do curador durante o onboarding; código de indicação, quando informado voluntariamente.</w:t>
      </w:r>
    </w:p>
    <w:p w14:paraId="267BDD67" w14:textId="77777777" w:rsidR="00550821" w:rsidRPr="00FE553B" w:rsidRDefault="00000000">
      <w:pPr>
        <w:jc w:val="both"/>
        <w:rPr>
          <w:lang w:val="pt-BR"/>
        </w:rPr>
      </w:pPr>
      <w:r w:rsidRPr="00FE553B">
        <w:rPr>
          <w:sz w:val="20"/>
          <w:lang w:val="pt-BR"/>
        </w:rPr>
        <w:t>2.2 Gerados pelo sistema: Essências — 6 traços de personalidade com pesos numéricos, derivados por inteligência artificial com base nas respostas do onboarding; vetor de embedding semântico (1536 dimensões) gerado a partir das essências; score de compatibilidade (0–100) calculado no momento de cada match; textos de apresentação e perguntas gerados pela IA; histórico de matches diários e status de cada ciclo; preferências de busca (SearchMode) e contador de dias sem match; token FCM do dispositivo para envio de notificações push; data e versão dos Termos de Uso aceitos pelo usuário.</w:t>
      </w:r>
    </w:p>
    <w:p w14:paraId="78E96DC4" w14:textId="77777777" w:rsidR="00550821" w:rsidRPr="00FE553B" w:rsidRDefault="00000000">
      <w:pPr>
        <w:jc w:val="both"/>
        <w:rPr>
          <w:lang w:val="pt-BR"/>
        </w:rPr>
      </w:pPr>
      <w:r w:rsidRPr="00FE553B">
        <w:rPr>
          <w:sz w:val="20"/>
          <w:lang w:val="pt-BR"/>
        </w:rPr>
        <w:t>2.3 Coletados automaticamente: Logs de acesso do servidor (horário, rota acessada, status HTTP e tamanho da resposta), sem registro de IP ou user-agent no padrão atual; token de acesso JWT e hash do refresh token.</w:t>
      </w:r>
    </w:p>
    <w:p w14:paraId="2E24DEA2" w14:textId="77777777" w:rsidR="00550821" w:rsidRPr="00FE553B" w:rsidRDefault="00000000">
      <w:pPr>
        <w:rPr>
          <w:lang w:val="pt-BR"/>
        </w:rPr>
      </w:pPr>
      <w:r w:rsidRPr="00FE553B">
        <w:rPr>
          <w:b/>
          <w:color w:val="1A1A2E"/>
          <w:lang w:val="pt-BR"/>
        </w:rPr>
        <w:t>3. Como Usamos os Dados</w:t>
      </w:r>
    </w:p>
    <w:p w14:paraId="577DAC04" w14:textId="77777777" w:rsidR="00550821" w:rsidRPr="00FE553B" w:rsidRDefault="00000000">
      <w:pPr>
        <w:jc w:val="both"/>
        <w:rPr>
          <w:lang w:val="pt-BR"/>
        </w:rPr>
      </w:pPr>
      <w:r w:rsidRPr="00FE553B">
        <w:rPr>
          <w:sz w:val="20"/>
          <w:lang w:val="pt-BR"/>
        </w:rPr>
        <w:t>Verificação do número de telefone por SMS para autenticação segura; formação do par diário pelo algoritmo de matching; geração de textos personalizados pela IA; envio de notificações push (match formado, nova mensagem, encerramento do chat); rastreamento de indicações e distribuição de benefícios em campanhas ativas; registro de aceite dos Termos de Uso para fins legais; segurança e prevenção de fraudes; cumprimento de obrigações legais.</w:t>
      </w:r>
    </w:p>
    <w:p w14:paraId="0B3CF404" w14:textId="77777777" w:rsidR="00550821" w:rsidRPr="00FE553B" w:rsidRDefault="00000000">
      <w:pPr>
        <w:rPr>
          <w:lang w:val="pt-BR"/>
        </w:rPr>
      </w:pPr>
      <w:r w:rsidRPr="00FE553B">
        <w:rPr>
          <w:b/>
          <w:color w:val="1A1A2E"/>
          <w:lang w:val="pt-BR"/>
        </w:rPr>
        <w:t>4. Compartilhamento com Terceiros</w:t>
      </w:r>
    </w:p>
    <w:p w14:paraId="3C69F9C5" w14:textId="77777777" w:rsidR="00550821" w:rsidRPr="00FE553B" w:rsidRDefault="00000000">
      <w:pPr>
        <w:jc w:val="both"/>
        <w:rPr>
          <w:lang w:val="pt-BR"/>
        </w:rPr>
      </w:pPr>
      <w:r w:rsidRPr="00FE553B">
        <w:rPr>
          <w:sz w:val="20"/>
          <w:lang w:val="pt-BR"/>
        </w:rPr>
        <w:t>OpenAI (EUA): recebe dados do usuário para geração de textos e extração de essências. Os dados enviados incluem nome, idade, identidade, preferências, música favorita, histórico do chat de onboarding e essências com pesos. Consulte a política de privacidade da OpenAI em openai.com/privacy.</w:t>
      </w:r>
    </w:p>
    <w:p w14:paraId="489FDCDF" w14:textId="77777777" w:rsidR="00550821" w:rsidRPr="00FE553B" w:rsidRDefault="00000000">
      <w:pPr>
        <w:jc w:val="both"/>
        <w:rPr>
          <w:lang w:val="pt-BR"/>
        </w:rPr>
      </w:pPr>
      <w:r w:rsidRPr="00FE553B">
        <w:rPr>
          <w:sz w:val="20"/>
          <w:lang w:val="pt-BR"/>
        </w:rPr>
        <w:t>OpenRouter (EUA): recebe mensagens do chat para processamento por modelos de linguagem em funcionalidades específicas do backend. Consulte a política em openrouter.ai.</w:t>
      </w:r>
    </w:p>
    <w:p w14:paraId="37E93CD7" w14:textId="77777777" w:rsidR="00550821" w:rsidRPr="00FE553B" w:rsidRDefault="00000000">
      <w:pPr>
        <w:jc w:val="both"/>
        <w:rPr>
          <w:lang w:val="pt-BR"/>
        </w:rPr>
      </w:pPr>
      <w:r w:rsidRPr="00FE553B">
        <w:rPr>
          <w:sz w:val="20"/>
          <w:lang w:val="pt-BR"/>
        </w:rPr>
        <w:lastRenderedPageBreak/>
        <w:t>Firebase / Google (EUA): utilizado para verificação do número de telefone por SMS (Firebase Authentication) e para entrega de notificações push (Firebase Cloud Messaging). Consulte a política do Google em policies.google.com/privacy.</w:t>
      </w:r>
    </w:p>
    <w:p w14:paraId="09CFD82E" w14:textId="77777777" w:rsidR="00550821" w:rsidRPr="00FE553B" w:rsidRDefault="00000000">
      <w:pPr>
        <w:jc w:val="both"/>
        <w:rPr>
          <w:lang w:val="pt-BR"/>
        </w:rPr>
      </w:pPr>
      <w:r w:rsidRPr="00FE553B">
        <w:rPr>
          <w:sz w:val="20"/>
          <w:lang w:val="pt-BR"/>
        </w:rPr>
        <w:t>Amazon Web Services (EUA): o serviço Amazon Rekognition pode ser utilizado para verificação facial comparando foto de perfil e selfie, quando ativado. Consulte a política da AWS em aws.amazon.com/privacy.</w:t>
      </w:r>
    </w:p>
    <w:p w14:paraId="05A5088C" w14:textId="77777777" w:rsidR="00550821" w:rsidRPr="00FE553B" w:rsidRDefault="00000000">
      <w:pPr>
        <w:jc w:val="both"/>
        <w:rPr>
          <w:lang w:val="pt-BR"/>
        </w:rPr>
      </w:pPr>
      <w:r w:rsidRPr="00FE553B">
        <w:rPr>
          <w:sz w:val="20"/>
          <w:lang w:val="pt-BR"/>
        </w:rPr>
        <w:t>Deezer (França): utilizado para busca e exibição de metadados de músicas. Consulte a política em deezer.com/legal/privacy.</w:t>
      </w:r>
    </w:p>
    <w:p w14:paraId="2745A04D" w14:textId="77777777" w:rsidR="00550821" w:rsidRPr="00FE553B" w:rsidRDefault="00000000">
      <w:pPr>
        <w:jc w:val="both"/>
        <w:rPr>
          <w:lang w:val="pt-BR"/>
        </w:rPr>
      </w:pPr>
      <w:r w:rsidRPr="00FE553B">
        <w:rPr>
          <w:sz w:val="20"/>
          <w:lang w:val="pt-BR"/>
        </w:rPr>
        <w:t>Não vendemos dados pessoais a terceiros.</w:t>
      </w:r>
    </w:p>
    <w:p w14:paraId="352381B7" w14:textId="77777777" w:rsidR="00550821" w:rsidRPr="00FE553B" w:rsidRDefault="00000000">
      <w:pPr>
        <w:rPr>
          <w:lang w:val="pt-BR"/>
        </w:rPr>
      </w:pPr>
      <w:r w:rsidRPr="00FE553B">
        <w:rPr>
          <w:b/>
          <w:color w:val="1A1A2E"/>
          <w:lang w:val="pt-BR"/>
        </w:rPr>
        <w:t>5. O que Outro Usuário Vê de Você</w:t>
      </w:r>
    </w:p>
    <w:p w14:paraId="2E3417DB" w14:textId="77777777" w:rsidR="00550821" w:rsidRPr="00FE553B" w:rsidRDefault="00000000">
      <w:pPr>
        <w:jc w:val="both"/>
        <w:rPr>
          <w:lang w:val="pt-BR"/>
        </w:rPr>
      </w:pPr>
      <w:r w:rsidRPr="00FE553B">
        <w:rPr>
          <w:sz w:val="20"/>
          <w:lang w:val="pt-BR"/>
        </w:rPr>
        <w:t>Quando você é pareado com outro usuário, ele tem acesso a: nome de exibição, idade calculada, distância aproximada em quilômetros, lista de essências (nomes dos traços, sem pesos), fotos (com desfoque progressivo durante as primeiras horas do chat) e música favorita. Seu número de telefone, coordenadas exatas e demais dados internos não são exibidos ao par em nenhum momento.</w:t>
      </w:r>
    </w:p>
    <w:p w14:paraId="1F840640" w14:textId="77777777" w:rsidR="00550821" w:rsidRPr="00FE553B" w:rsidRDefault="00000000">
      <w:pPr>
        <w:rPr>
          <w:lang w:val="pt-BR"/>
        </w:rPr>
      </w:pPr>
      <w:r w:rsidRPr="00FE553B">
        <w:rPr>
          <w:b/>
          <w:color w:val="1A1A2E"/>
          <w:lang w:val="pt-BR"/>
        </w:rPr>
        <w:t>6. Sistema de Indicações</w:t>
      </w:r>
    </w:p>
    <w:p w14:paraId="26F088FD" w14:textId="77777777" w:rsidR="00550821" w:rsidRPr="00FE553B" w:rsidRDefault="00000000">
      <w:pPr>
        <w:jc w:val="both"/>
        <w:rPr>
          <w:lang w:val="pt-BR"/>
        </w:rPr>
      </w:pPr>
      <w:r w:rsidRPr="00FE553B">
        <w:rPr>
          <w:sz w:val="20"/>
          <w:lang w:val="pt-BR"/>
        </w:rPr>
        <w:t>Caso o usuário informe um código de indicação durante o cadastro, esse código é armazenado para fins de rastreamento de indicações e distribuição de benefícios ao indicador. Nenhum dado pessoal do usuário é compartilhado com o indicador — apenas a confirmação de que o cadastro foi realizado com o código informado.</w:t>
      </w:r>
    </w:p>
    <w:p w14:paraId="74C40D2D" w14:textId="77777777" w:rsidR="00550821" w:rsidRPr="00FE553B" w:rsidRDefault="00000000">
      <w:pPr>
        <w:rPr>
          <w:lang w:val="pt-BR"/>
        </w:rPr>
      </w:pPr>
      <w:r w:rsidRPr="00FE553B">
        <w:rPr>
          <w:b/>
          <w:color w:val="1A1A2E"/>
          <w:lang w:val="pt-BR"/>
        </w:rPr>
        <w:t>7. Armazenamento e Retenção</w:t>
      </w:r>
    </w:p>
    <w:p w14:paraId="203A6B30" w14:textId="77777777" w:rsidR="00550821" w:rsidRPr="00FE553B" w:rsidRDefault="00000000">
      <w:pPr>
        <w:jc w:val="both"/>
        <w:rPr>
          <w:lang w:val="pt-BR"/>
        </w:rPr>
      </w:pPr>
      <w:r w:rsidRPr="00FE553B">
        <w:rPr>
          <w:sz w:val="20"/>
          <w:lang w:val="pt-BR"/>
        </w:rPr>
        <w:t>Os dados são armazenados em banco de dados PostgreSQL hospedado em servidor próprio. Fotos e arquivos de mídia são armazenados em disco no servidor. Os dados permanecem armazenados enquanto a conta estiver ativa. Mensagens do chat não possuem prazo automático de exclusão e permanecem vinculadas ao histórico do match enquanto a conta existir. Ao excluir a conta, todos os dados pessoais são removidos permanentemente do banco de dados, incluindo mensagens, essências, histórico de matches e tokens. Arquivos de mídia armazenados no servidor são removidos em até 30 dias após a exclusão da conta.</w:t>
      </w:r>
    </w:p>
    <w:p w14:paraId="7C2EE361" w14:textId="77777777" w:rsidR="00550821" w:rsidRPr="00FE553B" w:rsidRDefault="00000000">
      <w:pPr>
        <w:rPr>
          <w:lang w:val="pt-BR"/>
        </w:rPr>
      </w:pPr>
      <w:r w:rsidRPr="00FE553B">
        <w:rPr>
          <w:b/>
          <w:color w:val="1A1A2E"/>
          <w:lang w:val="pt-BR"/>
        </w:rPr>
        <w:t>8. Seus Direitos (LGPD)</w:t>
      </w:r>
    </w:p>
    <w:p w14:paraId="2DD6035D" w14:textId="77ED4453" w:rsidR="00550821" w:rsidRPr="00FE553B" w:rsidRDefault="00000000">
      <w:pPr>
        <w:jc w:val="both"/>
        <w:rPr>
          <w:lang w:val="pt-BR"/>
        </w:rPr>
      </w:pPr>
      <w:r w:rsidRPr="00FE553B">
        <w:rPr>
          <w:sz w:val="20"/>
          <w:lang w:val="pt-BR"/>
        </w:rPr>
        <w:t>Nos termos da Lei Geral de Proteção de Dados (Lei nº 13.709/2018), você tem direito a: confirmar a existência de tratamento; acessar seus dados; corrigir dados incompletos ou desatualizados; solicitar anonimização, bloqueio ou eliminação; revogar consentimento; solicitar portabilidade; obter informações sobre compartilhamento. Para exercer seus direitos, entre em contato pelo e-mail</w:t>
      </w:r>
      <w:r w:rsidR="0072100E">
        <w:rPr>
          <w:sz w:val="20"/>
          <w:lang w:val="pt-BR"/>
        </w:rPr>
        <w:t xml:space="preserve"> </w:t>
      </w:r>
      <w:r w:rsidR="0072100E" w:rsidRPr="0072100E">
        <w:rPr>
          <w:sz w:val="20"/>
        </w:rPr>
        <w:t>linger.dating.app@gmail.com</w:t>
      </w:r>
      <w:r w:rsidRPr="00FE553B">
        <w:rPr>
          <w:sz w:val="20"/>
          <w:lang w:val="pt-BR"/>
        </w:rPr>
        <w:t>.</w:t>
      </w:r>
    </w:p>
    <w:p w14:paraId="064BDBD5" w14:textId="77777777" w:rsidR="00550821" w:rsidRPr="00FE553B" w:rsidRDefault="00000000">
      <w:pPr>
        <w:rPr>
          <w:lang w:val="pt-BR"/>
        </w:rPr>
      </w:pPr>
      <w:r w:rsidRPr="00FE553B">
        <w:rPr>
          <w:b/>
          <w:color w:val="1A1A2E"/>
          <w:lang w:val="pt-BR"/>
        </w:rPr>
        <w:t>9. Segurança</w:t>
      </w:r>
    </w:p>
    <w:p w14:paraId="273D3413" w14:textId="77777777" w:rsidR="00550821" w:rsidRPr="00FE553B" w:rsidRDefault="00000000">
      <w:pPr>
        <w:jc w:val="both"/>
        <w:rPr>
          <w:lang w:val="pt-BR"/>
        </w:rPr>
      </w:pPr>
      <w:r w:rsidRPr="00FE553B">
        <w:rPr>
          <w:sz w:val="20"/>
          <w:lang w:val="pt-BR"/>
        </w:rPr>
        <w:t>Utilizamos verificação de número de telefone por SMS via Firebase Authentication no cadastro; tokens JWT com assinatura HMAC para autenticação nas requisições; refresh tokens armazenados apenas como hash SHA-256; armazenamento seguro de tokens no dispositivo (Android Encrypted Preferences / iOS Keychain); comunicação via HTTPS.</w:t>
      </w:r>
    </w:p>
    <w:p w14:paraId="7203917E" w14:textId="77777777" w:rsidR="00550821" w:rsidRPr="00FE553B" w:rsidRDefault="00000000">
      <w:pPr>
        <w:rPr>
          <w:lang w:val="pt-BR"/>
        </w:rPr>
      </w:pPr>
      <w:r w:rsidRPr="00FE553B">
        <w:rPr>
          <w:b/>
          <w:color w:val="1A1A2E"/>
          <w:lang w:val="pt-BR"/>
        </w:rPr>
        <w:lastRenderedPageBreak/>
        <w:t>10. Menores de Idade</w:t>
      </w:r>
    </w:p>
    <w:p w14:paraId="0DF191C0" w14:textId="77777777" w:rsidR="00550821" w:rsidRPr="00FE553B" w:rsidRDefault="00000000">
      <w:pPr>
        <w:jc w:val="both"/>
        <w:rPr>
          <w:lang w:val="pt-BR"/>
        </w:rPr>
      </w:pPr>
      <w:r w:rsidRPr="00FE553B">
        <w:rPr>
          <w:sz w:val="20"/>
          <w:lang w:val="pt-BR"/>
        </w:rPr>
        <w:t>O Linger é destinado exclusivamente a maiores de 18 anos. Não coletamos intencionalmente dados de menores. Se identificarmos cadastro de menor, a conta será encerrada e os dados removidos.</w:t>
      </w:r>
    </w:p>
    <w:p w14:paraId="077139B6" w14:textId="77777777" w:rsidR="00550821" w:rsidRPr="00FE553B" w:rsidRDefault="00000000">
      <w:pPr>
        <w:rPr>
          <w:lang w:val="pt-BR"/>
        </w:rPr>
      </w:pPr>
      <w:r w:rsidRPr="00FE553B">
        <w:rPr>
          <w:b/>
          <w:color w:val="1A1A2E"/>
          <w:lang w:val="pt-BR"/>
        </w:rPr>
        <w:t>11. Alterações</w:t>
      </w:r>
    </w:p>
    <w:p w14:paraId="1DBFAF1F" w14:textId="77777777" w:rsidR="00550821" w:rsidRPr="00FE553B" w:rsidRDefault="00000000">
      <w:pPr>
        <w:jc w:val="both"/>
        <w:rPr>
          <w:lang w:val="pt-BR"/>
        </w:rPr>
      </w:pPr>
      <w:r w:rsidRPr="00FE553B">
        <w:rPr>
          <w:sz w:val="20"/>
          <w:lang w:val="pt-BR"/>
        </w:rPr>
        <w:t>Atualizações relevantes a esta Política serão comunicadas pelo aplicativo com antecedência mínima de 15 dias.</w:t>
      </w:r>
    </w:p>
    <w:sectPr w:rsidR="00550821" w:rsidRPr="00FE553B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5714303">
    <w:abstractNumId w:val="8"/>
  </w:num>
  <w:num w:numId="2" w16cid:durableId="2004698745">
    <w:abstractNumId w:val="6"/>
  </w:num>
  <w:num w:numId="3" w16cid:durableId="307176479">
    <w:abstractNumId w:val="5"/>
  </w:num>
  <w:num w:numId="4" w16cid:durableId="642976363">
    <w:abstractNumId w:val="4"/>
  </w:num>
  <w:num w:numId="5" w16cid:durableId="450248445">
    <w:abstractNumId w:val="7"/>
  </w:num>
  <w:num w:numId="6" w16cid:durableId="1217355301">
    <w:abstractNumId w:val="3"/>
  </w:num>
  <w:num w:numId="7" w16cid:durableId="2029016088">
    <w:abstractNumId w:val="2"/>
  </w:num>
  <w:num w:numId="8" w16cid:durableId="1511485451">
    <w:abstractNumId w:val="1"/>
  </w:num>
  <w:num w:numId="9" w16cid:durableId="1726483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00B"/>
    <w:rsid w:val="00034616"/>
    <w:rsid w:val="0006063C"/>
    <w:rsid w:val="0015074B"/>
    <w:rsid w:val="0029639D"/>
    <w:rsid w:val="00326F90"/>
    <w:rsid w:val="00550821"/>
    <w:rsid w:val="0072100E"/>
    <w:rsid w:val="007A7175"/>
    <w:rsid w:val="00AA1D8D"/>
    <w:rsid w:val="00B47730"/>
    <w:rsid w:val="00CB0664"/>
    <w:rsid w:val="00FC693F"/>
    <w:rsid w:val="00FE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76E474"/>
  <w14:defaultImageDpi w14:val="300"/>
  <w15:docId w15:val="{2CB1FD66-568F-419B-9213-670557146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890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Giannini</cp:lastModifiedBy>
  <cp:revision>3</cp:revision>
  <dcterms:created xsi:type="dcterms:W3CDTF">2013-12-23T23:15:00Z</dcterms:created>
  <dcterms:modified xsi:type="dcterms:W3CDTF">2026-05-01T02:52:00Z</dcterms:modified>
  <cp:category/>
</cp:coreProperties>
</file>