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C5C00"/>
          <w:sz w:val="56"/>
        </w:rPr>
        <w:t>CAC 360</w:t>
      </w:r>
    </w:p>
    <w:p>
      <w:pPr>
        <w:jc w:val="center"/>
      </w:pPr>
      <w:r>
        <w:rPr>
          <w:b/>
          <w:color w:val="202020"/>
          <w:sz w:val="36"/>
        </w:rPr>
        <w:t>Plano de Gestão de Platform Admins</w:t>
      </w:r>
    </w:p>
    <w:p>
      <w:pPr>
        <w:jc w:val="center"/>
      </w:pPr>
      <w:r>
        <w:rPr>
          <w:color w:val="2E75B6"/>
          <w:sz w:val="26"/>
        </w:rPr>
        <w:t>com RBAC (Role-Based Access Control)</w:t>
      </w:r>
    </w:p>
    <w:p>
      <w:pPr>
        <w:spacing w:before="160"/>
        <w:jc w:val="center"/>
      </w:pPr>
      <w:r>
        <w:rPr>
          <w:color w:val="808080"/>
          <w:sz w:val="20"/>
        </w:rPr>
        <w:t>Versão 1.0  ·  Março 2026</w:t>
      </w:r>
    </w:p>
    <w:p>
      <w:r>
        <w:br w:type="page"/>
      </w:r>
    </w:p>
    <w:p>
      <w:pPr>
        <w:spacing w:before="280" w:after="80"/>
      </w:pPr>
      <w:r>
        <w:rPr>
          <w:b/>
          <w:color w:val="1C5C00"/>
          <w:sz w:val="32"/>
        </w:rPr>
        <w:t>1. Estado Atual</w:t>
      </w:r>
    </w:p>
    <w:p>
      <w:pPr>
        <w:spacing w:after="80"/>
      </w:pPr>
      <w:r>
        <w:rPr>
          <w:sz w:val="20"/>
        </w:rPr>
        <w:t>O sistema já possui infraestrutura base para platform admins, mas gestão e RBAC estão incompletos: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✅ Schema </w:t>
      </w:r>
      <w:r>
        <w:rPr>
          <w:sz w:val="20"/>
        </w:rPr>
        <w:t>platformAdmins com campos id, email, hashedPassword, name, role, isActive, lastSignedIn.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✅ Autenticação </w:t>
      </w:r>
      <w:r>
        <w:rPr>
          <w:sz w:val="20"/>
        </w:rPr>
        <w:t>Login via auth.platformLogin com cookie separado platform_session_id (JWT com flag isPlatformAdmin).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✅ Middleware </w:t>
      </w:r>
      <w:r>
        <w:rPr>
          <w:sz w:val="20"/>
        </w:rPr>
        <w:t>platformAdminProcedure valida presença de ctx.platformAdmin.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✅ Hook frontend </w:t>
      </w:r>
      <w:r>
        <w:rPr>
          <w:sz w:val="20"/>
        </w:rPr>
        <w:t>usePlatformAuth.ts funcional com estado de sessão.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❌ CRUD de admins </w:t>
      </w:r>
      <w:r>
        <w:rPr>
          <w:sz w:val="20"/>
        </w:rPr>
        <w:t>Sem rotas tRPC para criar, listar, editar ou desativar platform admins.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❌ RBAC </w:t>
      </w:r>
      <w:r>
        <w:rPr>
          <w:sz w:val="20"/>
        </w:rPr>
        <w:t>Roles superadmin/admin/support definidos no schema mas sem diferenciação no middleware.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❌ Interface </w:t>
      </w:r>
      <w:r>
        <w:rPr>
          <w:sz w:val="20"/>
        </w:rPr>
        <w:t>PlatformAdminUsers.tsx é um stub que renderiza a página de usuários de tenant.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❌ Bootstrap </w:t>
      </w:r>
      <w:r>
        <w:rPr>
          <w:sz w:val="20"/>
        </w:rPr>
        <w:t>Nenhum seed ou rota pública para criar o primeiro superadmin.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❌ Troca de senha </w:t>
      </w:r>
      <w:r>
        <w:rPr>
          <w:sz w:val="20"/>
        </w:rPr>
        <w:t>Sem mecanismo de alteração de senha via interface.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80" w:after="80"/>
      </w:pPr>
      <w:r>
        <w:rPr>
          <w:b/>
          <w:color w:val="1C5C00"/>
          <w:sz w:val="32"/>
        </w:rPr>
        <w:t>2. Design de RBAC</w:t>
      </w:r>
    </w:p>
    <w:p>
      <w:pPr>
        <w:spacing w:before="160" w:after="80"/>
      </w:pPr>
      <w:r>
        <w:rPr>
          <w:b/>
          <w:color w:val="2E75B6"/>
          <w:sz w:val="26"/>
        </w:rPr>
        <w:t>2.1 Definição dos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5C0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5C0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EE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superadmin</w:t>
            </w:r>
          </w:p>
        </w:tc>
        <w:tc>
          <w:tcPr>
            <w:tcW w:type="dxa" w:w="7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Acesso total. Único role que pode gerenciar outros platform admins e alterar roles. Deve haver no mínimo 1 superadmin ativo no sistema.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EE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admin</w:t>
            </w:r>
          </w:p>
        </w:tc>
        <w:tc>
          <w:tcPr>
            <w:tcW w:type="dxa" w:w="7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Gerencia tenants e configurações de email. Não pode gerenciar outros admins nem deletar tenants.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EE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support</w:t>
            </w:r>
          </w:p>
        </w:tc>
        <w:tc>
          <w:tcPr>
            <w:tcW w:type="dxa" w:w="7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Acesso de leitura. Pode visualizar tenants, estatísticas e health checks para suporte operacional. Sem ações destrutivas.</w:t>
            </w:r>
          </w:p>
        </w:tc>
      </w:tr>
    </w:tbl>
    <w:p/>
    <w:p>
      <w:pPr>
        <w:spacing w:before="160" w:after="80"/>
      </w:pPr>
      <w:r>
        <w:rPr>
          <w:b/>
          <w:color w:val="2E75B6"/>
          <w:sz w:val="26"/>
        </w:rPr>
        <w:t>2.2 Matriz de Permissões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1872"/>
        <w:gridCol w:w="1584"/>
        <w:gridCol w:w="1584"/>
      </w:tblGrid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Operação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8"/>
              </w:rPr>
              <w:t>superadmin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8"/>
              </w:rPr>
              <w:t>support</w:t>
            </w:r>
          </w:p>
        </w:tc>
      </w:tr>
      <w:tr>
        <w:tc>
          <w:tcPr>
            <w:tcW w:type="dxa" w:w="9936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</w:tcPr>
          <w:p>
            <w:pPr>
              <w:spacing w:before="40" w:after="40"/>
            </w:pPr>
            <w:r>
              <w:rPr>
                <w:b/>
                <w:color w:val="2E75B6"/>
                <w:sz w:val="18"/>
              </w:rPr>
              <w:t>PLATFORM ADMINS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Listar platform admins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Criar platform admin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Editar próprio perfil (nome, email)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Editar perfil de outro admin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Trocar própria senha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Trocar senha de outro admin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Alterar role de admin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Ativar / Desativar admin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Deletar admin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9936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</w:tcPr>
          <w:p>
            <w:pPr>
              <w:spacing w:before="40" w:after="40"/>
            </w:pPr>
            <w:r>
              <w:rPr>
                <w:b/>
                <w:color w:val="2E75B6"/>
                <w:sz w:val="18"/>
              </w:rPr>
              <w:t>TENANTS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Listar tenants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Ver stats e health check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Criar tenant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Editar tenant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Suspender / Ativar tenant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Impersonar admin de tenant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Deletar tenant (soft)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Hard delete tenant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9936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</w:tcPr>
          <w:p>
            <w:pPr>
              <w:spacing w:before="40" w:after="40"/>
            </w:pPr>
            <w:r>
              <w:rPr>
                <w:b/>
                <w:color w:val="2E75B6"/>
                <w:sz w:val="18"/>
              </w:rPr>
              <w:t>EMAIL GLOBAL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Config SMTP do tenant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Ver templates e triggers globais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Editar templates e triggers globais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❌</w:t>
            </w:r>
          </w:p>
        </w:tc>
      </w:tr>
    </w:tbl>
    <w:p/>
    <w:p>
      <w:pPr>
        <w:spacing w:before="80" w:after="80"/>
        <w:pBdr>
          <w:bottom w:val="single" w:sz="4" w:space="1" w:color="DDDDDD"/>
        </w:pBdr>
      </w:pPr>
    </w:p>
    <w:p>
      <w:pPr>
        <w:spacing w:before="280" w:after="80"/>
      </w:pPr>
      <w:r>
        <w:rPr>
          <w:b/>
          <w:color w:val="1C5C00"/>
          <w:sz w:val="32"/>
        </w:rPr>
        <w:t>3. Arquitetura Técnica</w:t>
      </w:r>
    </w:p>
    <w:p>
      <w:pPr>
        <w:spacing w:before="160" w:after="80"/>
      </w:pPr>
      <w:r>
        <w:rPr>
          <w:b/>
          <w:color w:val="2E75B6"/>
          <w:sz w:val="26"/>
        </w:rPr>
        <w:t>3.1 Novos Middlewares (server/_core/trpc.ts)</w:t>
      </w:r>
    </w:p>
    <w:p>
      <w:pPr>
        <w:spacing w:after="80"/>
      </w:pPr>
      <w:r>
        <w:rPr>
          <w:sz w:val="20"/>
        </w:rPr>
        <w:t>Três novos middlewares derivados do platformAdminProcedure existente: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2880"/>
        <w:gridCol w:w="3456"/>
      </w:tblGrid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5C0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Procedure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5C0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Condição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5C0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sz w:val="16"/>
              </w:rPr>
              <w:t>platformSuperAdminProcedure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role === "superadmin"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Operações exclusivas de superadmin: CRUD de admins, delete de tenants.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sz w:val="16"/>
              </w:rPr>
              <w:t>platformAdminOrSuperProcedure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role in ["superadmin","admin"]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Operações de gestão de tenants: criar, editar, suspender, impersonar.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sz w:val="16"/>
              </w:rPr>
              <w:t>platformAdminProcedure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qualquer platformAdmin autenticado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Mantido como está — leitura, stats, health check. Suporte também acessa.</w:t>
            </w:r>
          </w:p>
        </w:tc>
      </w:tr>
    </w:tbl>
    <w:p/>
    <w:p>
      <w:pPr>
        <w:spacing w:before="160" w:after="80"/>
      </w:pPr>
      <w:r>
        <w:rPr>
          <w:b/>
          <w:color w:val="2E75B6"/>
          <w:sz w:val="26"/>
        </w:rPr>
        <w:t>3.2 Camada de Banco (server/db.ts)</w:t>
      </w:r>
    </w:p>
    <w:p>
      <w:pPr>
        <w:spacing w:after="80"/>
      </w:pPr>
      <w:r>
        <w:rPr>
          <w:sz w:val="20"/>
        </w:rPr>
        <w:t>Funções a adicionar ao db.ts existente:</w:t>
      </w:r>
    </w:p>
    <w:p>
      <w:pPr>
        <w:pStyle w:val="ListBullet"/>
        <w:spacing w:after="40"/>
        <w:ind w:left="360"/>
      </w:pPr>
      <w:r>
        <w:rPr>
          <w:sz w:val="20"/>
        </w:rPr>
        <w:t>getAllPlatformAdmins() → lista todos os admins (superadmin only)</w:t>
      </w:r>
    </w:p>
    <w:p>
      <w:pPr>
        <w:pStyle w:val="ListBullet"/>
        <w:spacing w:after="40"/>
        <w:ind w:left="360"/>
      </w:pPr>
      <w:r>
        <w:rPr>
          <w:sz w:val="20"/>
        </w:rPr>
        <w:t>createPlatformAdmin(data) → insere com bcrypt hash na senha</w:t>
      </w:r>
    </w:p>
    <w:p>
      <w:pPr>
        <w:pStyle w:val="ListBullet"/>
        <w:spacing w:after="40"/>
        <w:ind w:left="360"/>
      </w:pPr>
      <w:r>
        <w:rPr>
          <w:sz w:val="20"/>
        </w:rPr>
        <w:t>updatePlatformAdmin(id, data) → atualiza nome, email</w:t>
      </w:r>
    </w:p>
    <w:p>
      <w:pPr>
        <w:pStyle w:val="ListBullet"/>
        <w:spacing w:after="40"/>
        <w:ind w:left="360"/>
      </w:pPr>
      <w:r>
        <w:rPr>
          <w:sz w:val="20"/>
        </w:rPr>
        <w:t>updatePlatformAdminPassword(id, newHashedPassword)</w:t>
      </w:r>
    </w:p>
    <w:p>
      <w:pPr>
        <w:pStyle w:val="ListBullet"/>
        <w:spacing w:after="40"/>
        <w:ind w:left="360"/>
      </w:pPr>
      <w:r>
        <w:rPr>
          <w:sz w:val="20"/>
        </w:rPr>
        <w:t>setPlatformAdminStatus(id, isActive)</w:t>
      </w:r>
    </w:p>
    <w:p>
      <w:pPr>
        <w:pStyle w:val="ListBullet"/>
        <w:spacing w:after="40"/>
        <w:ind w:left="360"/>
      </w:pPr>
      <w:r>
        <w:rPr>
          <w:sz w:val="20"/>
        </w:rPr>
        <w:t>setPlatformAdminRole(id, role)</w:t>
      </w:r>
    </w:p>
    <w:p>
      <w:pPr>
        <w:pStyle w:val="ListBullet"/>
        <w:spacing w:after="40"/>
        <w:ind w:left="360"/>
      </w:pPr>
      <w:r>
        <w:rPr>
          <w:sz w:val="20"/>
        </w:rPr>
        <w:t>deletePlatformAdmin(id)</w:t>
      </w:r>
    </w:p>
    <w:p>
      <w:pPr>
        <w:pStyle w:val="ListBullet"/>
        <w:spacing w:after="40"/>
        <w:ind w:left="360"/>
      </w:pPr>
      <w:r>
        <w:rPr>
          <w:sz w:val="20"/>
        </w:rPr>
        <w:t>countActiveSuperAdmins() → usado para impedir deleção do último superadmin</w:t>
      </w:r>
    </w:p>
    <w:p/>
    <w:p>
      <w:pPr>
        <w:spacing w:before="160" w:after="80"/>
      </w:pPr>
      <w:r>
        <w:rPr>
          <w:b/>
          <w:color w:val="2E75B6"/>
          <w:sz w:val="26"/>
        </w:rPr>
        <w:t>3.3 Rotas tRPC (server/routers.ts)</w:t>
      </w:r>
    </w:p>
    <w:p>
      <w:pPr>
        <w:spacing w:after="80"/>
      </w:pPr>
      <w:r>
        <w:rPr>
          <w:sz w:val="20"/>
        </w:rPr>
        <w:t>Novo router platformAdmins com as seguintes rotas: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168"/>
        <w:gridCol w:w="3456"/>
      </w:tblGrid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Procedure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platformAdmins.list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platformSuperAdminProcedure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Lista todos os admins com id, name, email, role, isActive, lastSignedIn</w:t>
            </w:r>
          </w:p>
        </w:tc>
      </w:tr>
      <w:tr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platformAdmins.create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platformSuperAdminProcedure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Cria admin com validação de email único e hash bcrypt da senha</w:t>
            </w:r>
          </w:p>
        </w:tc>
      </w:tr>
      <w:tr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platformAdmins.update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platformAdminProcedure*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Superadmin edita qualquer um; admin/support só editam próprio perfil</w:t>
            </w:r>
          </w:p>
        </w:tc>
      </w:tr>
      <w:tr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platformAdmins.changePassword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platformAdminProcedure*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Superadmin troca senha de qualquer um; outros apenas a própria (com senha atual)</w:t>
            </w:r>
          </w:p>
        </w:tc>
      </w:tr>
      <w:tr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platformAdmins.setStatus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platformSuperAdminProcedure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Ativa/desativa admin. Bloqueia se for o último superadmin ativo</w:t>
            </w:r>
          </w:p>
        </w:tc>
      </w:tr>
      <w:tr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platformAdmins.setRole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platformSuperAdminProcedure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Altera role. Bloqueia rebaixamento do último superadmin</w:t>
            </w:r>
          </w:p>
        </w:tc>
      </w:tr>
      <w:tr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platformAdmins.delete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platformSuperAdminProcedure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Deleta admin. Bloqueia se for o último superadmin</w:t>
            </w:r>
          </w:p>
        </w:tc>
      </w:tr>
      <w:tr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platformAdmins.me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platformAdminProcedure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Retorna próprio perfil (já existe via auth.platformMe)</w:t>
            </w:r>
          </w:p>
        </w:tc>
      </w:tr>
      <w:tr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auth.bootstrapSuperAdmin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publicProcedure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Cria primeiro superadmin. Retorna erro 403 se já existir algum admin</w:t>
            </w:r>
          </w:p>
        </w:tc>
      </w:tr>
    </w:tbl>
    <w:p>
      <w:pPr>
        <w:spacing w:before="80"/>
      </w:pPr>
      <w:r>
        <w:rPr>
          <w:i/>
          <w:color w:val="606060"/>
          <w:sz w:val="18"/>
        </w:rPr>
        <w:t>* Guard de role implementado dentro da mutation (não no middleware), pois a lógica difere por cenário (próprio vs. outro).</w:t>
      </w:r>
    </w:p>
    <w:p/>
    <w:p>
      <w:pPr>
        <w:spacing w:before="160" w:after="80"/>
      </w:pPr>
      <w:r>
        <w:rPr>
          <w:b/>
          <w:color w:val="2E75B6"/>
          <w:sz w:val="26"/>
        </w:rPr>
        <w:t>3.4 Proteção por Role nos Tenants (server/routers.ts)</w:t>
      </w:r>
    </w:p>
    <w:p>
      <w:pPr>
        <w:spacing w:after="80"/>
      </w:pPr>
      <w:r>
        <w:rPr>
          <w:sz w:val="20"/>
        </w:rPr>
        <w:t>As rotas de tenant existentes devem ser migradas para usar os novos middlewares: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3312"/>
        <w:gridCol w:w="2304"/>
      </w:tblGrid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5C0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Rotas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5C0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Novo Middleware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5C0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tenants.list, getById, getStats, getGlobalStats, healthCheck</w:t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sz w:val="16"/>
              </w:rPr>
              <w:t>platformAdminProcedure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(mantém — support pode ler)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tenants.create, update, setStatus, impersonate, email config</w:t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sz w:val="16"/>
              </w:rPr>
              <w:t>platformAdminOrSuperProcedure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support não pode alterar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tenants.delete, hardDelete, seedMocks</w:t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sz w:val="16"/>
              </w:rPr>
              <w:t>platformSuperAdminProcedure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apenas superadmin destrói</w:t>
            </w:r>
          </w:p>
        </w:tc>
      </w:tr>
    </w:tbl>
    <w:p>
      <w:pPr>
        <w:spacing w:before="80" w:after="80"/>
        <w:pBdr>
          <w:bottom w:val="single" w:sz="4" w:space="1" w:color="DDDDDD"/>
        </w:pBdr>
      </w:pPr>
    </w:p>
    <w:p>
      <w:pPr>
        <w:spacing w:before="280" w:after="80"/>
      </w:pPr>
      <w:r>
        <w:rPr>
          <w:b/>
          <w:color w:val="1C5C00"/>
          <w:sz w:val="32"/>
        </w:rPr>
        <w:t>4. Frontend</w:t>
      </w:r>
    </w:p>
    <w:p>
      <w:pPr>
        <w:spacing w:before="160" w:after="80"/>
      </w:pPr>
      <w:r>
        <w:rPr>
          <w:b/>
          <w:color w:val="2E75B6"/>
          <w:sz w:val="26"/>
        </w:rPr>
        <w:t>4.1 Componentes e Páginas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32"/>
        <w:gridCol w:w="1440"/>
        <w:gridCol w:w="4464"/>
      </w:tblGrid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PlatformAdminLayout.tsx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806000"/>
                <w:sz w:val="18"/>
              </w:rPr>
              <w:t>Ajuste</w:t>
            </w:r>
          </w:p>
        </w:tc>
        <w:tc>
          <w:tcPr>
            <w:tcW w:type="dxa" w:w="44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Exibir role do admin logado na sidebar. Ocultar itens sem permissão baseado no role.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PlatformAdminUsers.tsx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C00000"/>
                <w:sz w:val="18"/>
              </w:rPr>
              <w:t>Substituir</w:t>
            </w:r>
          </w:p>
        </w:tc>
        <w:tc>
          <w:tcPr>
            <w:tcW w:type="dxa" w:w="44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Substituir o stub atual por página real de gestão de platform admins (somente superadmin vê este menu).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PlatformAdminSettings.tsx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2E75B6"/>
                <w:sz w:val="18"/>
              </w:rPr>
              <w:t>Expandir</w:t>
            </w:r>
          </w:p>
        </w:tc>
        <w:tc>
          <w:tcPr>
            <w:tcW w:type="dxa" w:w="44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Adicionar seção "Meu Perfil" (nome, email, senha) acessível a todos os roles.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components/platform-admin/AdminList.tsx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1C5C00"/>
                <w:sz w:val="18"/>
              </w:rPr>
              <w:t>Criar</w:t>
            </w:r>
          </w:p>
        </w:tc>
        <w:tc>
          <w:tcPr>
            <w:tcW w:type="dxa" w:w="44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Tabela de platform admins: nome, email, role badge, status, última entrada. Ações: editar, ativar/desativar, deletar.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components/platform-admin/AdminForm.tsx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1C5C00"/>
                <w:sz w:val="18"/>
              </w:rPr>
              <w:t>Criar</w:t>
            </w:r>
          </w:p>
        </w:tc>
        <w:tc>
          <w:tcPr>
            <w:tcW w:type="dxa" w:w="44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Formulário de criação e edição de admin. Campo de role como select (apenas superadmin edita role alheio).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components/platform-admin/ChangePasswordDialog.tsx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1C5C00"/>
                <w:sz w:val="18"/>
              </w:rPr>
              <w:t>Criar</w:t>
            </w:r>
          </w:p>
        </w:tc>
        <w:tc>
          <w:tcPr>
            <w:tcW w:type="dxa" w:w="44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Dialog de troca de senha. Para superadmin: sem senha atual. Para os demais: exige confirmação da senha atual.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pages/PlatformAdminBootstrap.tsx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1C5C00"/>
                <w:sz w:val="18"/>
              </w:rPr>
              <w:t>Criar</w:t>
            </w:r>
          </w:p>
        </w:tc>
        <w:tc>
          <w:tcPr>
            <w:tcW w:type="dxa" w:w="44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Página pública /platform-admin/setup: exibida apenas quando não existe nenhum admin. Cria o primeiro superadmin.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usePlatformAuth.ts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806000"/>
                <w:sz w:val="18"/>
              </w:rPr>
              <w:t>Ajuste</w:t>
            </w:r>
          </w:p>
        </w:tc>
        <w:tc>
          <w:tcPr>
            <w:tcW w:type="dxa" w:w="44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Expor campo role do admin logado para controle de visibilidade no frontend.</w:t>
            </w:r>
          </w:p>
        </w:tc>
      </w:tr>
    </w:tbl>
    <w:p/>
    <w:p>
      <w:pPr>
        <w:spacing w:before="160" w:after="80"/>
      </w:pPr>
      <w:r>
        <w:rPr>
          <w:b/>
          <w:color w:val="2E75B6"/>
          <w:sz w:val="26"/>
        </w:rPr>
        <w:t>4.2 Controle de Visibilidade por Role</w:t>
      </w:r>
    </w:p>
    <w:p>
      <w:pPr>
        <w:spacing w:after="80"/>
      </w:pPr>
      <w:r>
        <w:rPr>
          <w:sz w:val="20"/>
        </w:rPr>
        <w:t>O menu lateral e ações da interface devem respeitar o role: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5616"/>
      </w:tblGrid>
      <w:tr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5C0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Elemento UI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5C0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Menu "Usuários da Plataforma"</w:t>
            </w:r>
          </w:p>
        </w:tc>
        <w:tc>
          <w:tcPr>
            <w:tcW w:type="dxa" w:w="56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Visível apenas para superadmin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Botão "Novo Admin"</w:t>
            </w:r>
          </w:p>
        </w:tc>
        <w:tc>
          <w:tcPr>
            <w:tcW w:type="dxa" w:w="56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Visível apenas para superadmin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Botão "Alterar Role"</w:t>
            </w:r>
          </w:p>
        </w:tc>
        <w:tc>
          <w:tcPr>
            <w:tcW w:type="dxa" w:w="56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Visível apenas para superadmin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Botão "Ativar/Desativar"</w:t>
            </w:r>
          </w:p>
        </w:tc>
        <w:tc>
          <w:tcPr>
            <w:tcW w:type="dxa" w:w="56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Visível apenas para superadmin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Botão "Deletar Admin"</w:t>
            </w:r>
          </w:p>
        </w:tc>
        <w:tc>
          <w:tcPr>
            <w:tcW w:type="dxa" w:w="56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Visível apenas para superadmin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Menu "Criar Tenant"</w:t>
            </w:r>
          </w:p>
        </w:tc>
        <w:tc>
          <w:tcPr>
            <w:tcW w:type="dxa" w:w="56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Oculto para support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Botão "Deletar Tenant"</w:t>
            </w:r>
          </w:p>
        </w:tc>
        <w:tc>
          <w:tcPr>
            <w:tcW w:type="dxa" w:w="56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Visível apenas para superadmin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"Meu Perfil / Trocar Senha"</w:t>
            </w:r>
          </w:p>
        </w:tc>
        <w:tc>
          <w:tcPr>
            <w:tcW w:type="dxa" w:w="56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Visível para todos</w:t>
            </w:r>
          </w:p>
        </w:tc>
      </w:tr>
    </w:tbl>
    <w:p>
      <w:pPr>
        <w:spacing w:before="80" w:after="80"/>
        <w:pBdr>
          <w:bottom w:val="single" w:sz="4" w:space="1" w:color="DDDDDD"/>
        </w:pBdr>
      </w:pPr>
    </w:p>
    <w:p>
      <w:pPr>
        <w:spacing w:before="280" w:after="80"/>
      </w:pPr>
      <w:r>
        <w:rPr>
          <w:b/>
          <w:color w:val="1C5C00"/>
          <w:sz w:val="32"/>
        </w:rPr>
        <w:t>5. Bootstrap e Seed</w:t>
      </w:r>
    </w:p>
    <w:p>
      <w:pPr>
        <w:spacing w:before="160" w:after="80"/>
      </w:pPr>
      <w:r>
        <w:rPr>
          <w:b/>
          <w:color w:val="2E75B6"/>
          <w:sz w:val="26"/>
        </w:rPr>
        <w:t>5.1 Rota de Bootstrap</w:t>
      </w:r>
    </w:p>
    <w:p>
      <w:pPr>
        <w:spacing w:after="80"/>
      </w:pPr>
      <w:r>
        <w:rPr>
          <w:b/>
          <w:sz w:val="20"/>
        </w:rPr>
        <w:t>auth.bootstrapSuperAdmin</w:t>
      </w:r>
      <w:r>
        <w:rPr>
          <w:b w:val="0"/>
          <w:sz w:val="20"/>
        </w:rPr>
        <w:t xml:space="preserve"> é uma rota </w:t>
      </w:r>
      <w:r>
        <w:rPr>
          <w:b/>
          <w:sz w:val="20"/>
        </w:rPr>
        <w:t>publicProcedure</w:t>
      </w:r>
      <w:r>
        <w:rPr>
          <w:b w:val="0"/>
          <w:sz w:val="20"/>
        </w:rPr>
        <w:t xml:space="preserve"> que verifica se a tabela platformAdmins está vazia. Se estiver, cria o primeiro superadmin com os dados fornecidos. Se já existir ao menos um admin, retorna erro 403. Esta rota deve ser removida (ou desabilitada via feature flag) após o primeiro deploy.</w:t>
      </w:r>
    </w:p>
    <w:p>
      <w:pPr>
        <w:spacing w:before="160" w:after="80"/>
      </w:pPr>
      <w:r>
        <w:rPr>
          <w:b/>
          <w:color w:val="2E75B6"/>
          <w:sz w:val="26"/>
        </w:rPr>
        <w:t>5.2 Fluxo de Primeiro Acesso</w:t>
      </w:r>
    </w:p>
    <w:p>
      <w:pPr>
        <w:pStyle w:val="ListNumber"/>
        <w:spacing w:after="40"/>
        <w:ind w:left="360"/>
      </w:pPr>
      <w:r>
        <w:rPr>
          <w:sz w:val="20"/>
        </w:rPr>
        <w:t>Deploy inicial: banco sem admins.</w:t>
      </w:r>
    </w:p>
    <w:p>
      <w:pPr>
        <w:pStyle w:val="ListNumber"/>
        <w:spacing w:after="40"/>
        <w:ind w:left="360"/>
      </w:pPr>
      <w:r>
        <w:rPr>
          <w:sz w:val="20"/>
        </w:rPr>
        <w:t>Acessar /platform-admin/setup — a rota verifica via auth.platformMe e redireciona para o setup se não autenticado.</w:t>
      </w:r>
    </w:p>
    <w:p>
      <w:pPr>
        <w:pStyle w:val="ListNumber"/>
        <w:spacing w:after="40"/>
        <w:ind w:left="360"/>
      </w:pPr>
      <w:r>
        <w:rPr>
          <w:sz w:val="20"/>
        </w:rPr>
        <w:t>Preencher nome, email e senha do primeiro superadmin.</w:t>
      </w:r>
    </w:p>
    <w:p>
      <w:pPr>
        <w:pStyle w:val="ListNumber"/>
        <w:spacing w:after="40"/>
        <w:ind w:left="360"/>
      </w:pPr>
      <w:r>
        <w:rPr>
          <w:sz w:val="20"/>
        </w:rPr>
        <w:t>Sistema chama auth.bootstrapSuperAdmin, cria o registro e faz login automático.</w:t>
      </w:r>
    </w:p>
    <w:p>
      <w:pPr>
        <w:pStyle w:val="ListNumber"/>
        <w:spacing w:after="40"/>
        <w:ind w:left="360"/>
      </w:pPr>
      <w:r>
        <w:rPr>
          <w:sz w:val="20"/>
        </w:rPr>
        <w:t>Após login, redirecionar para /super-admin/tenants.</w:t>
      </w:r>
    </w:p>
    <w:p>
      <w:pPr>
        <w:pStyle w:val="ListNumber"/>
        <w:spacing w:after="40"/>
        <w:ind w:left="360"/>
      </w:pPr>
      <w:r>
        <w:rPr>
          <w:sz w:val="20"/>
        </w:rPr>
        <w:t>O menu "Usuários da Plataforma" permite criar demais admins com os roles adequados.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80" w:after="80"/>
      </w:pPr>
      <w:r>
        <w:rPr>
          <w:b/>
          <w:color w:val="1C5C00"/>
          <w:sz w:val="32"/>
        </w:rPr>
        <w:t>6. Considerações de Segurança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6480"/>
      </w:tblGrid>
      <w:tr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Implementação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Mínimo de 1 superadmin ativo</w:t>
            </w:r>
          </w:p>
        </w:tc>
        <w:tc>
          <w:tcPr>
            <w:tcW w:type="dxa" w:w="64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countActiveSuperAdmins() deve ser chamado antes de deletar, desativar ou rebaixar qualquer superadmin. Se o resultado for 1, a operação é bloqueada com erro claro.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Auto-edição de role</w:t>
            </w:r>
          </w:p>
        </w:tc>
        <w:tc>
          <w:tcPr>
            <w:tcW w:type="dxa" w:w="64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Superadmin não pode alterar o próprio role para evitar bloqueio acidental.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Senha hash</w:t>
            </w:r>
          </w:p>
        </w:tc>
        <w:tc>
          <w:tcPr>
            <w:tcW w:type="dxa" w:w="64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Senhas sempre armazenadas com bcryptjs (salt rounds ≥ 12). Nunca logar ou retornar hashes.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Rate limiting no login</w:t>
            </w:r>
          </w:p>
        </w:tc>
        <w:tc>
          <w:tcPr>
            <w:tcW w:type="dxa" w:w="64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auth.platformLogin deve ter rate limiting por IP (recomendado: 5 tentativas / 15 min).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Auditoria de ações críticas</w:t>
            </w:r>
          </w:p>
        </w:tc>
        <w:tc>
          <w:tcPr>
            <w:tcW w:type="dxa" w:w="64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Criação, deleção, alteração de role e troca de senha de admins devem gerar registros na tabela de audit log.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Bootstrap endpoint</w:t>
            </w:r>
          </w:p>
        </w:tc>
        <w:tc>
          <w:tcPr>
            <w:tcW w:type="dxa" w:w="64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Remover ou proteger via variável de ambiente (ALLOW_BOOTSTRAP=false) após criação do primeiro admin.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Token de sessão separado</w:t>
            </w:r>
          </w:p>
        </w:tc>
        <w:tc>
          <w:tcPr>
            <w:tcW w:type="dxa" w:w="64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Cookie platform_session_id já está isolado. Garantir que httpOnly e sameSite: strict sejam usados.</w:t>
            </w:r>
          </w:p>
        </w:tc>
      </w:tr>
    </w:tbl>
    <w:p>
      <w:pPr>
        <w:spacing w:before="80" w:after="80"/>
        <w:pBdr>
          <w:bottom w:val="single" w:sz="4" w:space="1" w:color="DDDDDD"/>
        </w:pBdr>
      </w:pPr>
    </w:p>
    <w:p>
      <w:pPr>
        <w:spacing w:before="280" w:after="80"/>
      </w:pPr>
      <w:r>
        <w:rPr>
          <w:b/>
          <w:color w:val="1C5C00"/>
          <w:sz w:val="32"/>
        </w:rPr>
        <w:t>7. Plano de Implementação</w:t>
      </w:r>
    </w:p>
    <w:p>
      <w:pPr>
        <w:spacing w:after="80"/>
      </w:pPr>
      <w:r>
        <w:rPr>
          <w:sz w:val="20"/>
        </w:rPr>
        <w:t>Ordem sugerida por dependência e risco: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1152"/>
        <w:gridCol w:w="2160"/>
        <w:gridCol w:w="3600"/>
        <w:gridCol w:w="2448"/>
      </w:tblGrid>
      <w:tr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Prior.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Arquivos</w:t>
            </w:r>
          </w:p>
        </w:tc>
      </w:tr>
      <w:tr>
        <w:tc>
          <w:tcPr>
            <w:tcW w:type="dxa" w:w="57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</w:pPr>
            <w:r/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Middlewares RBAC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Criar platformSuperAdminProcedure e platformAdminOrSuperProcedure em trpc.ts. Migrar rotas de tenant existentes.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server/_core/trpc.ts</w:t>
              <w:br/>
              <w:t>server/routers.ts</w:t>
            </w:r>
          </w:p>
        </w:tc>
      </w:tr>
      <w:tr>
        <w:tc>
          <w:tcPr>
            <w:tcW w:type="dxa" w:w="57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</w:pPr>
            <w:r/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DB Layer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Adicionar as 8 funções de CRUD de platformAdmin em db.ts.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server/db.ts</w:t>
            </w:r>
          </w:p>
        </w:tc>
      </w:tr>
      <w:tr>
        <w:tc>
          <w:tcPr>
            <w:tcW w:type="dxa" w:w="57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</w:pPr>
            <w:r/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Rotas tRPC — CRUD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Implementar router platformAdmins com todas as rotas listadas na seção 3.3.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server/routers.ts</w:t>
            </w:r>
          </w:p>
        </w:tc>
      </w:tr>
      <w:tr>
        <w:tc>
          <w:tcPr>
            <w:tcW w:type="dxa" w:w="57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</w:tcPr>
          <w:p>
            <w:pPr>
              <w:spacing w:before="40" w:after="40"/>
            </w:pPr>
            <w:r/>
            <w:r>
              <w:rPr>
                <w:b/>
                <w:color w:val="C00000"/>
                <w:sz w:val="18"/>
              </w:rPr>
              <w:t>Alta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Bootstrap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Implementar auth.bootstrapSuperAdmin e página PlatformAdminBootstrap.tsx.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server/routers.ts</w:t>
              <w:br/>
              <w:t>client/src/pages/</w:t>
            </w:r>
          </w:p>
        </w:tc>
      </w:tr>
      <w:tr>
        <w:tc>
          <w:tcPr>
            <w:tcW w:type="dxa" w:w="57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>
            <w:pPr>
              <w:spacing w:before="40" w:after="40"/>
            </w:pPr>
            <w:r/>
            <w:r>
              <w:rPr>
                <w:b/>
                <w:color w:val="806000"/>
                <w:sz w:val="18"/>
              </w:rPr>
              <w:t>Média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Frontend — Listagem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Substituir PlatformAdminUsers.tsx. Implementar AdminList.tsx e AdminForm.tsx.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client/src/</w:t>
            </w:r>
          </w:p>
        </w:tc>
      </w:tr>
      <w:tr>
        <w:tc>
          <w:tcPr>
            <w:tcW w:type="dxa" w:w="57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>
            <w:pPr>
              <w:spacing w:before="40" w:after="40"/>
            </w:pPr>
            <w:r/>
            <w:r>
              <w:rPr>
                <w:b/>
                <w:color w:val="806000"/>
                <w:sz w:val="18"/>
              </w:rPr>
              <w:t>Média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Frontend — Perfil/Senha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Implementar ChangePasswordDialog.tsx e seção "Meu Perfil" em Settings.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client/src/</w:t>
            </w:r>
          </w:p>
        </w:tc>
      </w:tr>
      <w:tr>
        <w:tc>
          <w:tcPr>
            <w:tcW w:type="dxa" w:w="57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>
            <w:pPr>
              <w:spacing w:before="40" w:after="40"/>
            </w:pPr>
            <w:r/>
            <w:r>
              <w:rPr>
                <w:b/>
                <w:color w:val="806000"/>
                <w:sz w:val="18"/>
              </w:rPr>
              <w:t>Média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Controle de visibilidade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Atualizar usePlatformAuth para expor role. Ocultar elementos UI conforme matriz.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client/src/</w:t>
            </w:r>
          </w:p>
        </w:tc>
      </w:tr>
      <w:tr>
        <w:tc>
          <w:tcPr>
            <w:tcW w:type="dxa" w:w="57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40" w:after="40"/>
            </w:pPr>
            <w:r/>
            <w:r>
              <w:rPr>
                <w:b/>
                <w:color w:val="1C5C00"/>
                <w:sz w:val="18"/>
              </w:rPr>
              <w:t>Baixa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Auditoria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b w:val="0"/>
                <w:sz w:val="18"/>
              </w:rPr>
              <w:t>Adicionar registros de audit log para ações críticas de platform admins.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server/routers.ts</w:t>
            </w:r>
          </w:p>
        </w:tc>
      </w:tr>
    </w:tbl>
    <w:p/>
    <w:p>
      <w:pPr>
        <w:jc w:val="center"/>
      </w:pPr>
      <w:r>
        <w:rPr>
          <w:color w:val="AAAAAA"/>
          <w:sz w:val="16"/>
        </w:rPr>
        <w:t>CAC 360 · Platform Admin RBAC Plan · v1.0 · Março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