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AC5277" w:rsidRDefault="00170D6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7035871" w:history="1">
            <w:r w:rsidR="00AC5277" w:rsidRPr="004506F5">
              <w:rPr>
                <w:rStyle w:val="Hyperlink"/>
                <w:rFonts w:cstheme="minorHAnsi"/>
                <w:noProof/>
                <w:lang w:val="en-US"/>
              </w:rPr>
              <w:t>Equipe</w:t>
            </w:r>
            <w:r w:rsidR="00AC5277">
              <w:rPr>
                <w:noProof/>
                <w:webHidden/>
              </w:rPr>
              <w:tab/>
            </w:r>
            <w:r w:rsidR="00AC5277">
              <w:rPr>
                <w:noProof/>
                <w:webHidden/>
              </w:rPr>
              <w:fldChar w:fldCharType="begin"/>
            </w:r>
            <w:r w:rsidR="00AC5277">
              <w:rPr>
                <w:noProof/>
                <w:webHidden/>
              </w:rPr>
              <w:instrText xml:space="preserve"> PAGEREF _Toc67035871 \h </w:instrText>
            </w:r>
            <w:r w:rsidR="00AC5277">
              <w:rPr>
                <w:noProof/>
                <w:webHidden/>
              </w:rPr>
            </w:r>
            <w:r w:rsidR="00AC5277">
              <w:rPr>
                <w:noProof/>
                <w:webHidden/>
              </w:rPr>
              <w:fldChar w:fldCharType="separate"/>
            </w:r>
            <w:r w:rsidR="00AC5277">
              <w:rPr>
                <w:noProof/>
                <w:webHidden/>
              </w:rPr>
              <w:t>2</w:t>
            </w:r>
            <w:r w:rsidR="00AC5277">
              <w:rPr>
                <w:noProof/>
                <w:webHidden/>
              </w:rPr>
              <w:fldChar w:fldCharType="end"/>
            </w:r>
          </w:hyperlink>
        </w:p>
        <w:p w:rsidR="00AC5277" w:rsidRDefault="00AC527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35872" w:history="1">
            <w:r w:rsidRPr="004506F5">
              <w:rPr>
                <w:rStyle w:val="Hyperlink"/>
                <w:rFonts w:cstheme="minorHAnsi"/>
                <w:noProof/>
                <w:lang w:val="en-US"/>
              </w:rPr>
              <w:t>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_Toc67035872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277" w:rsidRDefault="00AC527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35873" w:history="1">
            <w:r w:rsidRPr="004506F5">
              <w:rPr>
                <w:rStyle w:val="Hyperlink"/>
                <w:rFonts w:cstheme="minorHAnsi"/>
                <w:noProof/>
                <w:lang w:val="en-US"/>
              </w:rPr>
              <w:t>Etapas Planejadas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_Toc67035873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277" w:rsidRDefault="00AC527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35874" w:history="1">
            <w:r w:rsidRPr="004506F5">
              <w:rPr>
                <w:rStyle w:val="Hyperlink"/>
                <w:rFonts w:cstheme="minorHAnsi"/>
                <w:noProof/>
                <w:lang w:val="en-US"/>
              </w:rPr>
              <w:t>Riscos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_Toc67035874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277" w:rsidRDefault="00AC527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35875" w:history="1">
            <w:r w:rsidRPr="004506F5">
              <w:rPr>
                <w:rStyle w:val="Hyperlink"/>
                <w:rFonts w:cstheme="minorHAnsi"/>
                <w:noProof/>
                <w:lang w:val="en-US"/>
              </w:rPr>
              <w:t>Desvios e Ajustes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_Toc67035875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277" w:rsidRDefault="00AC5277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35876" w:history="1">
            <w:r w:rsidRPr="004506F5">
              <w:rPr>
                <w:rStyle w:val="Hyperlink"/>
                <w:rFonts w:cstheme="minorHAnsi"/>
                <w:noProof/>
                <w:lang w:val="en-US"/>
              </w:rPr>
              <w:t>Questões para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_Toc67035876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170D61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BA3FA4" w:rsidRDefault="00BA3FA4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368"/>
        <w:gridCol w:w="990"/>
        <w:gridCol w:w="1800"/>
        <w:gridCol w:w="4140"/>
      </w:tblGrid>
      <w:tr w:rsidR="002B332C" w:rsidTr="002B332C">
        <w:trPr>
          <w:cnfStyle w:val="100000000000"/>
        </w:trPr>
        <w:tc>
          <w:tcPr>
            <w:cnfStyle w:val="001000000000"/>
            <w:tcW w:w="1368" w:type="dxa"/>
          </w:tcPr>
          <w:p w:rsidR="002B332C" w:rsidRDefault="002B332C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90" w:type="dxa"/>
          </w:tcPr>
          <w:p w:rsidR="002B332C" w:rsidRDefault="002B332C" w:rsidP="00F812E0">
            <w:pPr>
              <w:cnfStyle w:val="100000000000"/>
            </w:pPr>
            <w:r>
              <w:t>Versão</w:t>
            </w:r>
          </w:p>
        </w:tc>
        <w:tc>
          <w:tcPr>
            <w:tcW w:w="1800" w:type="dxa"/>
          </w:tcPr>
          <w:p w:rsidR="002B332C" w:rsidRDefault="002B332C" w:rsidP="00F812E0">
            <w:pPr>
              <w:cnfStyle w:val="100000000000"/>
            </w:pPr>
            <w:r>
              <w:t>Responsável</w:t>
            </w:r>
          </w:p>
        </w:tc>
        <w:tc>
          <w:tcPr>
            <w:tcW w:w="4140" w:type="dxa"/>
          </w:tcPr>
          <w:p w:rsidR="002B332C" w:rsidRDefault="002B332C" w:rsidP="00F812E0">
            <w:pPr>
              <w:cnfStyle w:val="100000000000"/>
            </w:pPr>
            <w:r>
              <w:t>Motivo</w:t>
            </w:r>
          </w:p>
        </w:tc>
      </w:tr>
      <w:tr w:rsidR="002B332C" w:rsidTr="002B332C">
        <w:trPr>
          <w:cnfStyle w:val="000000100000"/>
        </w:trPr>
        <w:tc>
          <w:tcPr>
            <w:cnfStyle w:val="001000000000"/>
            <w:tcW w:w="1368" w:type="dxa"/>
          </w:tcPr>
          <w:p w:rsidR="002B332C" w:rsidRDefault="002B332C" w:rsidP="00A508AD">
            <w:r>
              <w:t>15/03/2021</w:t>
            </w:r>
          </w:p>
        </w:tc>
        <w:tc>
          <w:tcPr>
            <w:tcW w:w="990" w:type="dxa"/>
          </w:tcPr>
          <w:p w:rsidR="002B332C" w:rsidRDefault="002B332C" w:rsidP="00F812E0">
            <w:pPr>
              <w:cnfStyle w:val="000000100000"/>
            </w:pPr>
            <w:r>
              <w:t>1</w:t>
            </w:r>
          </w:p>
        </w:tc>
        <w:tc>
          <w:tcPr>
            <w:tcW w:w="1800" w:type="dxa"/>
          </w:tcPr>
          <w:p w:rsidR="002B332C" w:rsidRDefault="002B332C" w:rsidP="00F812E0">
            <w:pPr>
              <w:cnfStyle w:val="000000100000"/>
            </w:pPr>
            <w:r>
              <w:t>R. Groff</w:t>
            </w:r>
          </w:p>
        </w:tc>
        <w:tc>
          <w:tcPr>
            <w:tcW w:w="4140" w:type="dxa"/>
          </w:tcPr>
          <w:p w:rsidR="002B332C" w:rsidRDefault="002B332C" w:rsidP="00F812E0">
            <w:pPr>
              <w:cnfStyle w:val="000000100000"/>
            </w:pPr>
            <w:r>
              <w:t>Criação do documento.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341D91" w:rsidRPr="008C7A21" w:rsidRDefault="00341D91" w:rsidP="00341D91">
      <w:pPr>
        <w:pStyle w:val="Heading2"/>
        <w:rPr>
          <w:rFonts w:asciiTheme="minorHAnsi" w:hAnsiTheme="minorHAnsi" w:cstheme="minorHAnsi"/>
        </w:rPr>
      </w:pPr>
      <w:bookmarkStart w:id="0" w:name="_Toc67035871"/>
      <w:r>
        <w:rPr>
          <w:rFonts w:asciiTheme="minorHAnsi" w:hAnsiTheme="minorHAnsi" w:cstheme="minorHAnsi"/>
          <w:lang w:val="en-US"/>
        </w:rPr>
        <w:lastRenderedPageBreak/>
        <w:t>E</w:t>
      </w:r>
      <w:r w:rsidR="00E61724">
        <w:rPr>
          <w:rFonts w:asciiTheme="minorHAnsi" w:hAnsiTheme="minorHAnsi" w:cstheme="minorHAnsi"/>
          <w:lang w:val="en-US"/>
        </w:rPr>
        <w:t>quipe</w:t>
      </w:r>
      <w:bookmarkEnd w:id="0"/>
    </w:p>
    <w:p w:rsidR="00341D91" w:rsidRDefault="00341D91" w:rsidP="00341D91">
      <w:pPr>
        <w:rPr>
          <w:rFonts w:cstheme="minorHAnsi"/>
        </w:rPr>
      </w:pPr>
      <w:r>
        <w:rPr>
          <w:rFonts w:cstheme="minorHAnsi"/>
        </w:rPr>
        <w:t>Segue</w:t>
      </w:r>
      <w:r w:rsidR="00E61724">
        <w:rPr>
          <w:rFonts w:cstheme="minorHAnsi"/>
        </w:rPr>
        <w:t xml:space="preserve"> a lista de</w:t>
      </w:r>
      <w:r>
        <w:rPr>
          <w:rFonts w:cstheme="minorHAnsi"/>
        </w:rPr>
        <w:t xml:space="preserve"> todos os contatos</w:t>
      </w:r>
      <w:r w:rsidR="00E61724">
        <w:rPr>
          <w:rFonts w:cstheme="minorHAnsi"/>
        </w:rPr>
        <w:t>,</w:t>
      </w:r>
      <w:r>
        <w:rPr>
          <w:rFonts w:cstheme="minorHAnsi"/>
        </w:rPr>
        <w:t xml:space="preserve"> pessoas</w:t>
      </w:r>
      <w:r w:rsidR="00E61724">
        <w:rPr>
          <w:rFonts w:cstheme="minorHAnsi"/>
        </w:rPr>
        <w:t xml:space="preserve"> e seus perfis</w:t>
      </w:r>
      <w:r>
        <w:rPr>
          <w:rFonts w:cstheme="minorHAnsi"/>
        </w:rPr>
        <w:t xml:space="preserve"> envolvidas no projeto.</w:t>
      </w:r>
      <w:r>
        <w:rPr>
          <w:rFonts w:cstheme="minorHAnsi"/>
        </w:rPr>
        <w:br/>
      </w:r>
    </w:p>
    <w:tbl>
      <w:tblPr>
        <w:tblStyle w:val="LightList-Accent1"/>
        <w:tblW w:w="8748" w:type="dxa"/>
        <w:tblLook w:val="04A0"/>
      </w:tblPr>
      <w:tblGrid>
        <w:gridCol w:w="1908"/>
        <w:gridCol w:w="2790"/>
        <w:gridCol w:w="4050"/>
      </w:tblGrid>
      <w:tr w:rsidR="00341D91" w:rsidTr="00791A56">
        <w:trPr>
          <w:cnfStyle w:val="100000000000"/>
        </w:trPr>
        <w:tc>
          <w:tcPr>
            <w:cnfStyle w:val="001000000000"/>
            <w:tcW w:w="1908" w:type="dxa"/>
          </w:tcPr>
          <w:p w:rsidR="00341D91" w:rsidRDefault="00341D91" w:rsidP="00341D91">
            <w:pPr>
              <w:rPr>
                <w:rFonts w:cstheme="minorHAnsi"/>
              </w:rPr>
            </w:pPr>
            <w:r>
              <w:rPr>
                <w:rFonts w:cstheme="minorHAnsi"/>
              </w:rPr>
              <w:t>Papél</w:t>
            </w:r>
          </w:p>
        </w:tc>
        <w:tc>
          <w:tcPr>
            <w:tcW w:w="2790" w:type="dxa"/>
          </w:tcPr>
          <w:p w:rsidR="00341D91" w:rsidRDefault="00341D91" w:rsidP="00341D91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Nome</w:t>
            </w:r>
          </w:p>
        </w:tc>
        <w:tc>
          <w:tcPr>
            <w:tcW w:w="4050" w:type="dxa"/>
          </w:tcPr>
          <w:p w:rsidR="00341D91" w:rsidRDefault="00341D91" w:rsidP="00341D91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Contato</w:t>
            </w:r>
          </w:p>
        </w:tc>
      </w:tr>
      <w:tr w:rsidR="00341D91" w:rsidTr="00791A56">
        <w:trPr>
          <w:cnfStyle w:val="000000100000"/>
        </w:trPr>
        <w:tc>
          <w:tcPr>
            <w:cnfStyle w:val="001000000000"/>
            <w:tcW w:w="1908" w:type="dxa"/>
          </w:tcPr>
          <w:p w:rsidR="00341D91" w:rsidRDefault="00341D91" w:rsidP="00341D91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791A56">
              <w:rPr>
                <w:rFonts w:cstheme="minorHAnsi"/>
              </w:rPr>
              <w:t>.</w:t>
            </w:r>
            <w:r>
              <w:rPr>
                <w:rFonts w:cstheme="minorHAnsi"/>
              </w:rPr>
              <w:t>O</w:t>
            </w:r>
            <w:r w:rsidR="00791A56">
              <w:rPr>
                <w:rFonts w:cstheme="minorHAnsi"/>
              </w:rPr>
              <w:t>.</w:t>
            </w:r>
            <w:r w:rsidR="00791A56">
              <w:rPr>
                <w:rFonts w:cstheme="minorHAnsi"/>
              </w:rPr>
              <w:br/>
              <w:t>Projetista</w:t>
            </w:r>
            <w:r w:rsidR="00791A56">
              <w:rPr>
                <w:rFonts w:cstheme="minorHAnsi"/>
              </w:rPr>
              <w:br/>
              <w:t>Líder Técnico</w:t>
            </w:r>
            <w:r w:rsidR="00791A56">
              <w:rPr>
                <w:rFonts w:cstheme="minorHAnsi"/>
              </w:rPr>
              <w:br/>
              <w:t>Desenvolvedor</w:t>
            </w:r>
            <w:r>
              <w:rPr>
                <w:rFonts w:cstheme="minorHAnsi"/>
              </w:rPr>
              <w:br/>
              <w:t>Q</w:t>
            </w:r>
            <w:r w:rsidR="00791A56">
              <w:rPr>
                <w:rFonts w:cstheme="minorHAnsi"/>
              </w:rPr>
              <w:t>.</w:t>
            </w:r>
            <w:r>
              <w:rPr>
                <w:rFonts w:cstheme="minorHAnsi"/>
              </w:rPr>
              <w:t>A</w:t>
            </w:r>
            <w:r w:rsidR="00791A56">
              <w:rPr>
                <w:rFonts w:cstheme="minorHAnsi"/>
              </w:rPr>
              <w:t>.</w:t>
            </w:r>
          </w:p>
          <w:p w:rsidR="00341D91" w:rsidRDefault="00341D91" w:rsidP="00341D91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:rsidR="00341D91" w:rsidRDefault="00341D91" w:rsidP="00341D91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Rodrigo Groff</w:t>
            </w:r>
            <w:r w:rsidR="00791A56">
              <w:rPr>
                <w:rFonts w:cstheme="minorHAnsi"/>
              </w:rPr>
              <w:br/>
              <w:t>(Solo)</w:t>
            </w:r>
          </w:p>
        </w:tc>
        <w:tc>
          <w:tcPr>
            <w:tcW w:w="4050" w:type="dxa"/>
          </w:tcPr>
          <w:p w:rsidR="00341D91" w:rsidRDefault="00341D91" w:rsidP="00341D91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Rodrigo.groff@gmail.com</w:t>
            </w:r>
            <w:r>
              <w:rPr>
                <w:rFonts w:cstheme="minorHAnsi"/>
              </w:rPr>
              <w:br/>
              <w:t>995152432</w:t>
            </w:r>
          </w:p>
        </w:tc>
      </w:tr>
      <w:tr w:rsidR="00341D91" w:rsidTr="00791A56">
        <w:tc>
          <w:tcPr>
            <w:cnfStyle w:val="001000000000"/>
            <w:tcW w:w="1908" w:type="dxa"/>
          </w:tcPr>
          <w:p w:rsidR="00341D91" w:rsidRDefault="00341D91" w:rsidP="00341D91">
            <w:pPr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</w:p>
          <w:p w:rsidR="00341D91" w:rsidRDefault="00341D91" w:rsidP="00341D91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:rsidR="00341D91" w:rsidRDefault="00341D91" w:rsidP="00341D91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Ricardo Renne</w:t>
            </w:r>
            <w:r w:rsidR="00791A56">
              <w:rPr>
                <w:rFonts w:cstheme="minorHAnsi"/>
              </w:rPr>
              <w:br/>
              <w:t>[ConveyNET]</w:t>
            </w:r>
          </w:p>
        </w:tc>
        <w:tc>
          <w:tcPr>
            <w:tcW w:w="4050" w:type="dxa"/>
          </w:tcPr>
          <w:p w:rsidR="00341D91" w:rsidRDefault="00341D91" w:rsidP="00341D91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 xml:space="preserve">Ricardo.renne@conveynet.com </w:t>
            </w:r>
            <w:r>
              <w:rPr>
                <w:rFonts w:cstheme="minorHAnsi"/>
              </w:rPr>
              <w:br/>
            </w:r>
            <w:r w:rsidR="00E61724">
              <w:rPr>
                <w:rFonts w:cstheme="minorHAnsi"/>
              </w:rPr>
              <w:t>993693547</w:t>
            </w:r>
          </w:p>
          <w:p w:rsidR="00341D91" w:rsidRDefault="00341D91" w:rsidP="00341D91">
            <w:pPr>
              <w:cnfStyle w:val="000000000000"/>
              <w:rPr>
                <w:rFonts w:cstheme="minorHAnsi"/>
              </w:rPr>
            </w:pPr>
          </w:p>
        </w:tc>
      </w:tr>
    </w:tbl>
    <w:p w:rsidR="00341D91" w:rsidRDefault="00341D91" w:rsidP="00341D91">
      <w:pPr>
        <w:rPr>
          <w:rFonts w:cstheme="minorHAnsi"/>
        </w:rPr>
      </w:pPr>
    </w:p>
    <w:p w:rsidR="00791A56" w:rsidRPr="008C7A21" w:rsidRDefault="00791A56" w:rsidP="00791A56">
      <w:pPr>
        <w:pStyle w:val="Heading2"/>
        <w:rPr>
          <w:rFonts w:asciiTheme="minorHAnsi" w:hAnsiTheme="minorHAnsi" w:cstheme="minorHAnsi"/>
        </w:rPr>
      </w:pPr>
      <w:bookmarkStart w:id="1" w:name="_Toc67035872"/>
      <w:r>
        <w:rPr>
          <w:rFonts w:asciiTheme="minorHAnsi" w:hAnsiTheme="minorHAnsi" w:cstheme="minorHAnsi"/>
          <w:lang w:val="en-US"/>
        </w:rPr>
        <w:t>Recursos Humanos</w:t>
      </w:r>
      <w:bookmarkEnd w:id="1"/>
    </w:p>
    <w:p w:rsidR="00791A56" w:rsidRDefault="00791A56" w:rsidP="00791A56">
      <w:pPr>
        <w:rPr>
          <w:rFonts w:cstheme="minorHAnsi"/>
        </w:rPr>
      </w:pPr>
      <w:r>
        <w:rPr>
          <w:rFonts w:cstheme="minorHAnsi"/>
        </w:rPr>
        <w:t>Seguem abaixo os perfis dos profissionais envolvidos no projeto:</w:t>
      </w:r>
    </w:p>
    <w:p w:rsidR="00791A56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Gerente de projeto – Especialista ou Analista / Desenvolvedor Sênior;</w:t>
      </w:r>
    </w:p>
    <w:p w:rsidR="00791A56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Product Owner – Analista de Sistemas ou Analista de negócios;</w:t>
      </w:r>
    </w:p>
    <w:p w:rsidR="00791A56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Projetista – Desenvolvedor Sênior com habilidade em algoritmos; </w:t>
      </w:r>
    </w:p>
    <w:p w:rsidR="00791A56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Lider Técnico – Full Stack, Desenvolvedor Sênior;</w:t>
      </w:r>
    </w:p>
    <w:p w:rsidR="00791A56" w:rsidRDefault="00791A56" w:rsidP="00791A56">
      <w:pPr>
        <w:pStyle w:val="ListParagraph"/>
        <w:numPr>
          <w:ilvl w:val="1"/>
          <w:numId w:val="20"/>
        </w:numPr>
        <w:rPr>
          <w:rFonts w:cstheme="minorHAnsi"/>
        </w:rPr>
      </w:pPr>
      <w:r w:rsidRPr="000C56F7">
        <w:rPr>
          <w:rFonts w:cstheme="minorHAnsi"/>
          <w:b/>
        </w:rPr>
        <w:t>FrontEnd</w:t>
      </w:r>
      <w:r>
        <w:rPr>
          <w:rFonts w:cstheme="minorHAnsi"/>
        </w:rPr>
        <w:t>: JS ES6 / Node / Melhores práticas / Lighthouse / Webpack;</w:t>
      </w:r>
    </w:p>
    <w:p w:rsidR="00791A56" w:rsidRDefault="00791A56" w:rsidP="00791A56">
      <w:pPr>
        <w:pStyle w:val="ListParagraph"/>
        <w:numPr>
          <w:ilvl w:val="1"/>
          <w:numId w:val="20"/>
        </w:numPr>
        <w:rPr>
          <w:rFonts w:cstheme="minorHAnsi"/>
        </w:rPr>
      </w:pPr>
      <w:r w:rsidRPr="000C56F7">
        <w:rPr>
          <w:rFonts w:cstheme="minorHAnsi"/>
          <w:b/>
        </w:rPr>
        <w:t>BackEnd</w:t>
      </w:r>
      <w:r>
        <w:rPr>
          <w:rFonts w:cstheme="minorHAnsi"/>
        </w:rPr>
        <w:t>: NET Core 5 / Dapper / PostgreSQL / SOA / DDD;</w:t>
      </w:r>
    </w:p>
    <w:p w:rsidR="00791A56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Desenvolvedor – Full Stack web ou estagiário desenvolvimento;</w:t>
      </w:r>
    </w:p>
    <w:p w:rsidR="00791A56" w:rsidRPr="000C56F7" w:rsidRDefault="00791A56" w:rsidP="00791A56">
      <w:pPr>
        <w:pStyle w:val="ListParagraph"/>
        <w:numPr>
          <w:ilvl w:val="0"/>
          <w:numId w:val="20"/>
        </w:numPr>
        <w:rPr>
          <w:rFonts w:cstheme="minorHAnsi"/>
        </w:rPr>
      </w:pPr>
      <w:r w:rsidRPr="000C56F7">
        <w:rPr>
          <w:rFonts w:cstheme="minorHAnsi"/>
        </w:rPr>
        <w:t>Quality Assurance</w:t>
      </w:r>
      <w:r>
        <w:rPr>
          <w:rFonts w:cstheme="minorHAnsi"/>
        </w:rPr>
        <w:t xml:space="preserve"> – Tester web ou estagiário</w:t>
      </w:r>
      <w:r w:rsidRPr="000C56F7">
        <w:rPr>
          <w:rFonts w:cstheme="minorHAnsi"/>
        </w:rPr>
        <w:t>;</w:t>
      </w:r>
    </w:p>
    <w:p w:rsidR="00791A56" w:rsidRPr="000C56F7" w:rsidRDefault="00791A56" w:rsidP="00791A56">
      <w:pPr>
        <w:rPr>
          <w:rFonts w:cstheme="minorHAnsi"/>
        </w:rPr>
      </w:pPr>
    </w:p>
    <w:p w:rsidR="00341D91" w:rsidRDefault="00341D91" w:rsidP="00497E9C">
      <w:pPr>
        <w:pStyle w:val="Heading2"/>
        <w:rPr>
          <w:rFonts w:asciiTheme="minorHAnsi" w:hAnsiTheme="minorHAnsi" w:cstheme="minorHAnsi"/>
          <w:lang w:val="en-US"/>
        </w:rPr>
      </w:pPr>
    </w:p>
    <w:p w:rsidR="00E61724" w:rsidRDefault="00E61724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497E9C" w:rsidRPr="008C7A21" w:rsidRDefault="00497E9C" w:rsidP="00497E9C">
      <w:pPr>
        <w:pStyle w:val="Heading2"/>
        <w:rPr>
          <w:rFonts w:asciiTheme="minorHAnsi" w:hAnsiTheme="minorHAnsi" w:cstheme="minorHAnsi"/>
        </w:rPr>
      </w:pPr>
      <w:bookmarkStart w:id="2" w:name="_Toc67035873"/>
      <w:r>
        <w:rPr>
          <w:rFonts w:asciiTheme="minorHAnsi" w:hAnsiTheme="minorHAnsi" w:cstheme="minorHAnsi"/>
          <w:lang w:val="en-US"/>
        </w:rPr>
        <w:lastRenderedPageBreak/>
        <w:t>Etapas Planejadas</w:t>
      </w:r>
      <w:bookmarkEnd w:id="2"/>
    </w:p>
    <w:p w:rsidR="006914AA" w:rsidRDefault="006914AA" w:rsidP="00497E9C">
      <w:pPr>
        <w:rPr>
          <w:rFonts w:cstheme="minorHAnsi"/>
        </w:rPr>
      </w:pPr>
      <w:r>
        <w:rPr>
          <w:rFonts w:cstheme="minorHAnsi"/>
        </w:rPr>
        <w:t xml:space="preserve">Segue </w:t>
      </w:r>
      <w:r w:rsidR="00EA1422">
        <w:rPr>
          <w:rFonts w:cstheme="minorHAnsi"/>
        </w:rPr>
        <w:t>visão</w:t>
      </w:r>
      <w:r>
        <w:rPr>
          <w:rFonts w:cstheme="minorHAnsi"/>
        </w:rPr>
        <w:t xml:space="preserve"> </w:t>
      </w:r>
      <w:r w:rsidR="00EA1422">
        <w:rPr>
          <w:rFonts w:cstheme="minorHAnsi"/>
        </w:rPr>
        <w:t xml:space="preserve">macro </w:t>
      </w:r>
      <w:r>
        <w:rPr>
          <w:rFonts w:cstheme="minorHAnsi"/>
        </w:rPr>
        <w:t>de tod</w:t>
      </w:r>
      <w:r w:rsidR="00EA1422">
        <w:rPr>
          <w:rFonts w:cstheme="minorHAnsi"/>
        </w:rPr>
        <w:t>o</w:t>
      </w:r>
      <w:r>
        <w:rPr>
          <w:rFonts w:cstheme="minorHAnsi"/>
        </w:rPr>
        <w:t xml:space="preserve">s </w:t>
      </w:r>
      <w:r w:rsidR="00EA1422">
        <w:rPr>
          <w:rFonts w:cstheme="minorHAnsi"/>
        </w:rPr>
        <w:t>os</w:t>
      </w:r>
      <w:r>
        <w:rPr>
          <w:rFonts w:cstheme="minorHAnsi"/>
        </w:rPr>
        <w:t xml:space="preserve"> </w:t>
      </w:r>
      <w:r w:rsidR="00EA1422">
        <w:rPr>
          <w:rFonts w:cstheme="minorHAnsi"/>
        </w:rPr>
        <w:t>módulos</w:t>
      </w:r>
      <w:r>
        <w:rPr>
          <w:rFonts w:cstheme="minorHAnsi"/>
        </w:rPr>
        <w:t xml:space="preserve"> a serem </w:t>
      </w:r>
      <w:r w:rsidR="00EA1422">
        <w:rPr>
          <w:rFonts w:cstheme="minorHAnsi"/>
        </w:rPr>
        <w:t>entregues, já em ordem de cronologia</w:t>
      </w:r>
      <w:r>
        <w:rPr>
          <w:rFonts w:cstheme="minorHAnsi"/>
        </w:rPr>
        <w:t>:</w:t>
      </w:r>
      <w:r w:rsidR="00557B81">
        <w:rPr>
          <w:rFonts w:cstheme="minorHAnsi"/>
        </w:rPr>
        <w:br/>
      </w:r>
    </w:p>
    <w:tbl>
      <w:tblPr>
        <w:tblStyle w:val="LightList-Accent1"/>
        <w:tblW w:w="8946" w:type="dxa"/>
        <w:tblLook w:val="04A0"/>
      </w:tblPr>
      <w:tblGrid>
        <w:gridCol w:w="3978"/>
        <w:gridCol w:w="4968"/>
      </w:tblGrid>
      <w:tr w:rsidR="00C26D0F" w:rsidTr="00C26D0F">
        <w:trPr>
          <w:cnfStyle w:val="100000000000"/>
        </w:trPr>
        <w:tc>
          <w:tcPr>
            <w:cnfStyle w:val="001000000000"/>
            <w:tcW w:w="3978" w:type="dxa"/>
          </w:tcPr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</w:rPr>
              <w:t>Sigla da Etapa / Título</w:t>
            </w:r>
          </w:p>
        </w:tc>
        <w:tc>
          <w:tcPr>
            <w:tcW w:w="4968" w:type="dxa"/>
          </w:tcPr>
          <w:p w:rsidR="00C26D0F" w:rsidRDefault="00C26D0F" w:rsidP="006914AA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Objetivo</w:t>
            </w:r>
          </w:p>
        </w:tc>
      </w:tr>
      <w:tr w:rsidR="00C26D0F" w:rsidTr="00C26D0F">
        <w:trPr>
          <w:cnfStyle w:val="000000100000"/>
        </w:trPr>
        <w:tc>
          <w:tcPr>
            <w:cnfStyle w:val="001000000000"/>
            <w:tcW w:w="3978" w:type="dxa"/>
          </w:tcPr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[PG]</w:t>
            </w:r>
            <w:r w:rsidRPr="00C26D0F">
              <w:rPr>
                <w:rFonts w:cstheme="minorHAnsi"/>
                <w:b w:val="0"/>
              </w:rPr>
              <w:t xml:space="preserve"> Migração tabelas PostgreSQL</w:t>
            </w:r>
          </w:p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Baixar custos, aumentar produtividade</w:t>
            </w:r>
          </w:p>
        </w:tc>
      </w:tr>
      <w:tr w:rsidR="00C26D0F" w:rsidTr="00C26D0F">
        <w:tc>
          <w:tcPr>
            <w:cnfStyle w:val="001000000000"/>
            <w:tcW w:w="3978" w:type="dxa"/>
          </w:tcPr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[AW2]</w:t>
            </w:r>
            <w:r w:rsidRPr="00C26D0F">
              <w:rPr>
                <w:rFonts w:cstheme="minorHAnsi"/>
                <w:b w:val="0"/>
              </w:rPr>
              <w:t xml:space="preserve"> Novo app mobile, visão usuário, nova api, uso do postgreSQL</w:t>
            </w:r>
          </w:p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Nova tech de UX, baixar download, evoluir interface</w:t>
            </w:r>
          </w:p>
        </w:tc>
      </w:tr>
      <w:tr w:rsidR="00C26D0F" w:rsidTr="00C26D0F">
        <w:trPr>
          <w:cnfStyle w:val="000000100000"/>
        </w:trPr>
        <w:tc>
          <w:tcPr>
            <w:cnfStyle w:val="001000000000"/>
            <w:tcW w:w="3978" w:type="dxa"/>
          </w:tcPr>
          <w:p w:rsidR="00C26D0F" w:rsidRPr="00C26D0F" w:rsidRDefault="00C26D0F" w:rsidP="00497E9C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[DBW2]</w:t>
            </w:r>
            <w:r w:rsidRPr="00C26D0F">
              <w:rPr>
                <w:rFonts w:cstheme="minorHAnsi"/>
                <w:b w:val="0"/>
              </w:rPr>
              <w:t xml:space="preserve"> Nova visão para administração geral</w:t>
            </w:r>
            <w:r>
              <w:rPr>
                <w:rFonts w:cstheme="minorHAnsi"/>
                <w:b w:val="0"/>
              </w:rPr>
              <w:br/>
            </w:r>
          </w:p>
        </w:tc>
        <w:tc>
          <w:tcPr>
            <w:tcW w:w="4968" w:type="dxa"/>
          </w:tcPr>
          <w:p w:rsidR="00C26D0F" w:rsidRDefault="00C26D0F" w:rsidP="006914AA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Nova tech de UX / API</w:t>
            </w:r>
          </w:p>
        </w:tc>
      </w:tr>
      <w:tr w:rsidR="00C26D0F" w:rsidTr="00C26D0F">
        <w:tc>
          <w:tcPr>
            <w:cnfStyle w:val="001000000000"/>
            <w:tcW w:w="3978" w:type="dxa"/>
          </w:tcPr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[LW2]</w:t>
            </w:r>
            <w:r w:rsidRPr="00C26D0F">
              <w:rPr>
                <w:rFonts w:cstheme="minorHAnsi"/>
                <w:b w:val="0"/>
              </w:rPr>
              <w:t xml:space="preserve"> Nova visão para lojista / vendas</w:t>
            </w:r>
          </w:p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Nova tech de UX / API</w:t>
            </w:r>
          </w:p>
        </w:tc>
      </w:tr>
      <w:tr w:rsidR="00C26D0F" w:rsidTr="00C26D0F">
        <w:trPr>
          <w:cnfStyle w:val="000000100000"/>
        </w:trPr>
        <w:tc>
          <w:tcPr>
            <w:cnfStyle w:val="001000000000"/>
            <w:tcW w:w="3978" w:type="dxa"/>
          </w:tcPr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[LOW2]</w:t>
            </w:r>
            <w:r w:rsidRPr="00C26D0F">
              <w:rPr>
                <w:rFonts w:cstheme="minorHAnsi"/>
                <w:b w:val="0"/>
              </w:rPr>
              <w:t xml:space="preserve"> Novo onboarding para lojista</w:t>
            </w:r>
          </w:p>
          <w:p w:rsidR="00C26D0F" w:rsidRPr="00C26D0F" w:rsidRDefault="00C26D0F" w:rsidP="006914AA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Nova tech de UX / API</w:t>
            </w:r>
          </w:p>
        </w:tc>
      </w:tr>
      <w:tr w:rsidR="00C26D0F" w:rsidTr="00C26D0F">
        <w:tc>
          <w:tcPr>
            <w:cnfStyle w:val="001000000000"/>
            <w:tcW w:w="3978" w:type="dxa"/>
          </w:tcPr>
          <w:p w:rsidR="00C26D0F" w:rsidRDefault="00C26D0F" w:rsidP="00557B81">
            <w:pPr>
              <w:rPr>
                <w:rFonts w:cstheme="minorHAnsi"/>
                <w:b w:val="0"/>
              </w:rPr>
            </w:pPr>
            <w:r w:rsidRPr="00C26D0F">
              <w:rPr>
                <w:rFonts w:cstheme="minorHAnsi"/>
                <w:b w:val="0"/>
                <w:highlight w:val="yellow"/>
              </w:rPr>
              <w:t>[LFW2]</w:t>
            </w:r>
            <w:r w:rsidRPr="00C26D0F">
              <w:rPr>
                <w:rFonts w:cstheme="minorHAnsi"/>
                <w:b w:val="0"/>
              </w:rPr>
              <w:t xml:space="preserve"> Nova visão para lojista financeiro</w:t>
            </w:r>
          </w:p>
          <w:p w:rsidR="00C26D0F" w:rsidRPr="00C26D0F" w:rsidRDefault="00C26D0F" w:rsidP="00557B81">
            <w:pPr>
              <w:rPr>
                <w:rFonts w:cstheme="minorHAnsi"/>
                <w:b w:val="0"/>
              </w:rPr>
            </w:pPr>
          </w:p>
        </w:tc>
        <w:tc>
          <w:tcPr>
            <w:tcW w:w="4968" w:type="dxa"/>
          </w:tcPr>
          <w:p w:rsidR="00C26D0F" w:rsidRDefault="00C26D0F" w:rsidP="00497E9C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Nova tech de UX / API</w:t>
            </w:r>
          </w:p>
        </w:tc>
      </w:tr>
    </w:tbl>
    <w:p w:rsidR="006914AA" w:rsidRPr="00135A3D" w:rsidRDefault="006914AA" w:rsidP="00497E9C">
      <w:pPr>
        <w:rPr>
          <w:rFonts w:cstheme="minorHAnsi"/>
        </w:rPr>
      </w:pPr>
    </w:p>
    <w:p w:rsidR="00954052" w:rsidRDefault="00954052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954052" w:rsidRPr="008C7A21" w:rsidRDefault="00954052" w:rsidP="00954052">
      <w:pPr>
        <w:pStyle w:val="Heading2"/>
        <w:rPr>
          <w:rFonts w:asciiTheme="minorHAnsi" w:hAnsiTheme="minorHAnsi" w:cstheme="minorHAnsi"/>
        </w:rPr>
      </w:pPr>
      <w:bookmarkStart w:id="3" w:name="_Toc67035874"/>
      <w:r>
        <w:rPr>
          <w:rFonts w:asciiTheme="minorHAnsi" w:hAnsiTheme="minorHAnsi" w:cstheme="minorHAnsi"/>
          <w:lang w:val="en-US"/>
        </w:rPr>
        <w:lastRenderedPageBreak/>
        <w:t>Riscos</w:t>
      </w:r>
      <w:r w:rsidR="003F70BB">
        <w:rPr>
          <w:rFonts w:asciiTheme="minorHAnsi" w:hAnsiTheme="minorHAnsi" w:cstheme="minorHAnsi"/>
          <w:lang w:val="en-US"/>
        </w:rPr>
        <w:t xml:space="preserve"> do </w:t>
      </w:r>
      <w:r w:rsidR="005C179F">
        <w:rPr>
          <w:rFonts w:asciiTheme="minorHAnsi" w:hAnsiTheme="minorHAnsi" w:cstheme="minorHAnsi"/>
          <w:lang w:val="en-US"/>
        </w:rPr>
        <w:t>P</w:t>
      </w:r>
      <w:r w:rsidR="003F70BB">
        <w:rPr>
          <w:rFonts w:asciiTheme="minorHAnsi" w:hAnsiTheme="minorHAnsi" w:cstheme="minorHAnsi"/>
          <w:lang w:val="en-US"/>
        </w:rPr>
        <w:t>rojeto</w:t>
      </w:r>
      <w:bookmarkEnd w:id="3"/>
    </w:p>
    <w:p w:rsidR="003F70BB" w:rsidRDefault="00954052" w:rsidP="00954052">
      <w:pPr>
        <w:rPr>
          <w:rFonts w:cstheme="minorHAnsi"/>
        </w:rPr>
      </w:pPr>
      <w:r>
        <w:rPr>
          <w:rFonts w:cstheme="minorHAnsi"/>
        </w:rPr>
        <w:t xml:space="preserve">Seguem abaixo </w:t>
      </w:r>
      <w:r w:rsidR="003F70BB">
        <w:rPr>
          <w:rFonts w:cstheme="minorHAnsi"/>
        </w:rPr>
        <w:t>alguns d</w:t>
      </w:r>
      <w:r>
        <w:rPr>
          <w:rFonts w:cstheme="minorHAnsi"/>
        </w:rPr>
        <w:t>os riscos</w:t>
      </w:r>
      <w:r w:rsidR="003F70BB">
        <w:rPr>
          <w:rFonts w:cstheme="minorHAnsi"/>
        </w:rPr>
        <w:t xml:space="preserve"> mais aparentes</w:t>
      </w:r>
      <w:r>
        <w:rPr>
          <w:rFonts w:cstheme="minorHAnsi"/>
        </w:rPr>
        <w:t>:</w:t>
      </w:r>
    </w:p>
    <w:p w:rsidR="003F70BB" w:rsidRDefault="003F70BB" w:rsidP="003F70BB">
      <w:pPr>
        <w:pStyle w:val="ListParagraph"/>
        <w:numPr>
          <w:ilvl w:val="0"/>
          <w:numId w:val="19"/>
        </w:numPr>
        <w:rPr>
          <w:rFonts w:cstheme="minorHAnsi"/>
        </w:rPr>
      </w:pPr>
      <w:r w:rsidRPr="003F70BB">
        <w:rPr>
          <w:rFonts w:cstheme="minorHAnsi"/>
          <w:b/>
        </w:rPr>
        <w:t>Perda financeira</w:t>
      </w:r>
      <w:r>
        <w:rPr>
          <w:rFonts w:cstheme="minorHAnsi"/>
        </w:rPr>
        <w:t xml:space="preserve"> – por se tratar de transações envolvendo valores em dinheiro, há uma chance de perdas e/ou questionamentos sobre somas;</w:t>
      </w:r>
    </w:p>
    <w:p w:rsidR="003F70BB" w:rsidRDefault="003F70BB" w:rsidP="003F70B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  <w:b/>
        </w:rPr>
        <w:t xml:space="preserve">Valores incorretos </w:t>
      </w:r>
      <w:r>
        <w:rPr>
          <w:rFonts w:cstheme="minorHAnsi"/>
        </w:rPr>
        <w:t>– alguns levantamentos ou relatórios também tem um risco de informar valores de somas incorretas por imperícia e/ou falta de testes;</w:t>
      </w:r>
    </w:p>
    <w:p w:rsidR="003F70BB" w:rsidRDefault="003F70BB" w:rsidP="003F70BB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  <w:b/>
        </w:rPr>
        <w:t xml:space="preserve">Falha em auditoria </w:t>
      </w:r>
      <w:r>
        <w:rPr>
          <w:rFonts w:cstheme="minorHAnsi"/>
        </w:rPr>
        <w:t>– nem todas as operações são devidamente auditadas, e algumas decisões e ações poderão ficar sem se saber qual individuo responsabilizar;</w:t>
      </w:r>
    </w:p>
    <w:p w:rsidR="003F70BB" w:rsidRPr="003F70BB" w:rsidRDefault="003F70BB" w:rsidP="003F70BB">
      <w:pPr>
        <w:rPr>
          <w:rFonts w:cstheme="minorHAnsi"/>
        </w:rPr>
      </w:pPr>
    </w:p>
    <w:tbl>
      <w:tblPr>
        <w:tblStyle w:val="LightList-Accent1"/>
        <w:tblW w:w="0" w:type="auto"/>
        <w:tblLook w:val="04A0"/>
      </w:tblPr>
      <w:tblGrid>
        <w:gridCol w:w="2148"/>
        <w:gridCol w:w="2149"/>
        <w:gridCol w:w="2149"/>
        <w:gridCol w:w="2149"/>
      </w:tblGrid>
      <w:tr w:rsidR="003F70BB" w:rsidTr="003F70BB">
        <w:trPr>
          <w:cnfStyle w:val="100000000000"/>
        </w:trPr>
        <w:tc>
          <w:tcPr>
            <w:cnfStyle w:val="001000000000"/>
            <w:tcW w:w="2148" w:type="dxa"/>
          </w:tcPr>
          <w:p w:rsidR="003F70BB" w:rsidRDefault="003F70BB" w:rsidP="003F70BB">
            <w:pPr>
              <w:rPr>
                <w:rFonts w:cstheme="minorHAnsi"/>
              </w:rPr>
            </w:pPr>
            <w:r>
              <w:rPr>
                <w:rFonts w:cstheme="minorHAnsi"/>
              </w:rPr>
              <w:t>Risco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Impacto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Probabilidade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Prioridade</w:t>
            </w:r>
          </w:p>
        </w:tc>
      </w:tr>
      <w:tr w:rsidR="003F70BB" w:rsidTr="003F70BB">
        <w:trPr>
          <w:cnfStyle w:val="000000100000"/>
        </w:trPr>
        <w:tc>
          <w:tcPr>
            <w:cnfStyle w:val="001000000000"/>
            <w:tcW w:w="2148" w:type="dxa"/>
          </w:tcPr>
          <w:p w:rsidR="003F70BB" w:rsidRDefault="003F70BB" w:rsidP="003F70BB">
            <w:pPr>
              <w:rPr>
                <w:rFonts w:cstheme="minorHAnsi"/>
              </w:rPr>
            </w:pPr>
            <w:r>
              <w:rPr>
                <w:rFonts w:cstheme="minorHAnsi"/>
              </w:rPr>
              <w:t>Perda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Alto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Baixo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F70BB" w:rsidTr="003F70BB">
        <w:tc>
          <w:tcPr>
            <w:cnfStyle w:val="001000000000"/>
            <w:tcW w:w="2148" w:type="dxa"/>
          </w:tcPr>
          <w:p w:rsidR="003F70BB" w:rsidRDefault="003F70BB" w:rsidP="003F70BB">
            <w:pPr>
              <w:rPr>
                <w:rFonts w:cstheme="minorHAnsi"/>
              </w:rPr>
            </w:pPr>
            <w:r>
              <w:rPr>
                <w:rFonts w:cstheme="minorHAnsi"/>
              </w:rPr>
              <w:t>Valr incorreto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Médio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Média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000000"/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F70BB" w:rsidTr="003F70BB">
        <w:trPr>
          <w:cnfStyle w:val="000000100000"/>
        </w:trPr>
        <w:tc>
          <w:tcPr>
            <w:cnfStyle w:val="001000000000"/>
            <w:tcW w:w="2148" w:type="dxa"/>
          </w:tcPr>
          <w:p w:rsidR="003F70BB" w:rsidRDefault="003F70BB" w:rsidP="003F70BB">
            <w:pPr>
              <w:rPr>
                <w:rFonts w:cstheme="minorHAnsi"/>
              </w:rPr>
            </w:pPr>
            <w:r>
              <w:rPr>
                <w:rFonts w:cstheme="minorHAnsi"/>
              </w:rPr>
              <w:t>Auditoria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Baixo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Baixa</w:t>
            </w:r>
          </w:p>
        </w:tc>
        <w:tc>
          <w:tcPr>
            <w:tcW w:w="2149" w:type="dxa"/>
          </w:tcPr>
          <w:p w:rsidR="003F70BB" w:rsidRDefault="003F70BB" w:rsidP="003F70BB">
            <w:pPr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Média</w:t>
            </w:r>
          </w:p>
        </w:tc>
      </w:tr>
    </w:tbl>
    <w:p w:rsidR="003F70BB" w:rsidRPr="003F70BB" w:rsidRDefault="003F70BB" w:rsidP="003F70BB">
      <w:pPr>
        <w:rPr>
          <w:rFonts w:cstheme="minorHAnsi"/>
        </w:rPr>
      </w:pPr>
    </w:p>
    <w:p w:rsidR="000C56F7" w:rsidRDefault="000C56F7">
      <w:pPr>
        <w:rPr>
          <w:rFonts w:eastAsia="Times New Roman" w:cstheme="minorHAnsi"/>
          <w:sz w:val="24"/>
          <w:szCs w:val="24"/>
        </w:rPr>
      </w:pPr>
    </w:p>
    <w:p w:rsidR="00E61724" w:rsidRDefault="00E61724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D50DDD" w:rsidRPr="008C7A21" w:rsidRDefault="00D50DDD" w:rsidP="00D50DDD">
      <w:pPr>
        <w:pStyle w:val="Heading2"/>
        <w:rPr>
          <w:rFonts w:asciiTheme="minorHAnsi" w:hAnsiTheme="minorHAnsi" w:cstheme="minorHAnsi"/>
        </w:rPr>
      </w:pPr>
      <w:bookmarkStart w:id="4" w:name="_Toc67035875"/>
      <w:r>
        <w:rPr>
          <w:rFonts w:asciiTheme="minorHAnsi" w:hAnsiTheme="minorHAnsi" w:cstheme="minorHAnsi"/>
          <w:lang w:val="en-US"/>
        </w:rPr>
        <w:lastRenderedPageBreak/>
        <w:t>Desvios e Ajustes</w:t>
      </w:r>
      <w:bookmarkEnd w:id="4"/>
      <w:r>
        <w:rPr>
          <w:rFonts w:asciiTheme="minorHAnsi" w:hAnsiTheme="minorHAnsi" w:cstheme="minorHAnsi"/>
          <w:lang w:val="en-US"/>
        </w:rPr>
        <w:t xml:space="preserve"> </w:t>
      </w:r>
    </w:p>
    <w:p w:rsidR="00D50DDD" w:rsidRDefault="00D50DDD" w:rsidP="00D50DDD">
      <w:pPr>
        <w:rPr>
          <w:rFonts w:cstheme="minorHAnsi"/>
        </w:rPr>
      </w:pPr>
      <w:r>
        <w:rPr>
          <w:rFonts w:cstheme="minorHAnsi"/>
        </w:rPr>
        <w:t>Seguem abaixo as questões levantadas em retrospectiva, e seus encaminhamentos.</w:t>
      </w:r>
    </w:p>
    <w:p w:rsidR="00D50DDD" w:rsidRDefault="00D50DDD" w:rsidP="00D50DDD">
      <w:pPr>
        <w:rPr>
          <w:rFonts w:cstheme="minorHAnsi"/>
        </w:rPr>
      </w:pPr>
    </w:p>
    <w:tbl>
      <w:tblPr>
        <w:tblStyle w:val="LightList-Accent1"/>
        <w:tblW w:w="8309" w:type="dxa"/>
        <w:tblLook w:val="04A0"/>
      </w:tblPr>
      <w:tblGrid>
        <w:gridCol w:w="1278"/>
        <w:gridCol w:w="2610"/>
        <w:gridCol w:w="2520"/>
        <w:gridCol w:w="1901"/>
      </w:tblGrid>
      <w:tr w:rsidR="00D50DDD" w:rsidTr="00C41087">
        <w:trPr>
          <w:cnfStyle w:val="100000000000"/>
        </w:trPr>
        <w:tc>
          <w:tcPr>
            <w:cnfStyle w:val="001000000000"/>
            <w:tcW w:w="1278" w:type="dxa"/>
          </w:tcPr>
          <w:p w:rsidR="00D50DDD" w:rsidRDefault="00D50DDD" w:rsidP="001B47DE">
            <w:pPr>
              <w:rPr>
                <w:rFonts w:cstheme="minorHAnsi"/>
              </w:rPr>
            </w:pPr>
            <w:r>
              <w:rPr>
                <w:rFonts w:cstheme="minorHAnsi"/>
              </w:rPr>
              <w:t>Data Inc.</w:t>
            </w:r>
          </w:p>
        </w:tc>
        <w:tc>
          <w:tcPr>
            <w:tcW w:w="2610" w:type="dxa"/>
          </w:tcPr>
          <w:p w:rsidR="00D50DDD" w:rsidRDefault="00D50DDD" w:rsidP="001B47DE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Desvio</w:t>
            </w:r>
            <w:r w:rsidR="00C41087">
              <w:rPr>
                <w:rFonts w:cstheme="minorHAnsi"/>
              </w:rPr>
              <w:t xml:space="preserve"> Reportado</w:t>
            </w:r>
          </w:p>
        </w:tc>
        <w:tc>
          <w:tcPr>
            <w:tcW w:w="2520" w:type="dxa"/>
          </w:tcPr>
          <w:p w:rsidR="00D50DDD" w:rsidRDefault="00D50DDD" w:rsidP="001B47DE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Ajuste</w:t>
            </w:r>
          </w:p>
        </w:tc>
        <w:tc>
          <w:tcPr>
            <w:tcW w:w="1901" w:type="dxa"/>
          </w:tcPr>
          <w:p w:rsidR="00D50DDD" w:rsidRDefault="00D50DDD" w:rsidP="001B47DE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Conclusão</w:t>
            </w:r>
          </w:p>
        </w:tc>
      </w:tr>
      <w:tr w:rsidR="00D50DDD" w:rsidTr="00C41087">
        <w:trPr>
          <w:cnfStyle w:val="000000100000"/>
        </w:trPr>
        <w:tc>
          <w:tcPr>
            <w:cnfStyle w:val="001000000000"/>
            <w:tcW w:w="1278" w:type="dxa"/>
          </w:tcPr>
          <w:p w:rsidR="00D50DDD" w:rsidRPr="00C41087" w:rsidRDefault="00D50DDD" w:rsidP="001B47DE">
            <w:pPr>
              <w:rPr>
                <w:rFonts w:cstheme="minorHAnsi"/>
                <w:b w:val="0"/>
              </w:rPr>
            </w:pPr>
          </w:p>
        </w:tc>
        <w:tc>
          <w:tcPr>
            <w:tcW w:w="2610" w:type="dxa"/>
          </w:tcPr>
          <w:p w:rsidR="00D50DDD" w:rsidRDefault="00D50DDD" w:rsidP="001B47DE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2520" w:type="dxa"/>
          </w:tcPr>
          <w:p w:rsidR="00D50DDD" w:rsidRDefault="00D50DDD" w:rsidP="001B47DE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901" w:type="dxa"/>
          </w:tcPr>
          <w:p w:rsidR="00D50DDD" w:rsidRDefault="00D50DDD" w:rsidP="001B47DE">
            <w:pPr>
              <w:cnfStyle w:val="000000100000"/>
              <w:rPr>
                <w:rFonts w:cstheme="minorHAnsi"/>
              </w:rPr>
            </w:pPr>
          </w:p>
          <w:p w:rsidR="00D50DDD" w:rsidRDefault="00D50DDD" w:rsidP="001B47DE">
            <w:pPr>
              <w:cnfStyle w:val="000000100000"/>
              <w:rPr>
                <w:rFonts w:cstheme="minorHAnsi"/>
              </w:rPr>
            </w:pPr>
          </w:p>
        </w:tc>
      </w:tr>
    </w:tbl>
    <w:p w:rsidR="00ED39ED" w:rsidRDefault="00ED39ED" w:rsidP="006266E9">
      <w:pPr>
        <w:pStyle w:val="NormalWeb"/>
        <w:rPr>
          <w:rFonts w:asciiTheme="minorHAnsi" w:hAnsiTheme="minorHAnsi" w:cstheme="minorHAnsi"/>
        </w:rPr>
      </w:pPr>
    </w:p>
    <w:p w:rsidR="005C179F" w:rsidRDefault="005C179F">
      <w:pPr>
        <w:rPr>
          <w:rFonts w:eastAsiaTheme="majorEastAsia" w:cstheme="minorHAnsi"/>
          <w:b/>
          <w:bCs/>
          <w:color w:val="4F81BD" w:themeColor="accent1"/>
          <w:sz w:val="26"/>
          <w:szCs w:val="26"/>
          <w:lang w:val="en-US"/>
        </w:rPr>
      </w:pPr>
      <w:r>
        <w:rPr>
          <w:rFonts w:cstheme="minorHAnsi"/>
          <w:lang w:val="en-US"/>
        </w:rPr>
        <w:br w:type="page"/>
      </w:r>
    </w:p>
    <w:p w:rsidR="005C179F" w:rsidRPr="008C7A21" w:rsidRDefault="005C179F" w:rsidP="005C179F">
      <w:pPr>
        <w:pStyle w:val="Heading2"/>
        <w:rPr>
          <w:rFonts w:asciiTheme="minorHAnsi" w:hAnsiTheme="minorHAnsi" w:cstheme="minorHAnsi"/>
        </w:rPr>
      </w:pPr>
      <w:bookmarkStart w:id="5" w:name="_Toc67035876"/>
      <w:r>
        <w:rPr>
          <w:rFonts w:asciiTheme="minorHAnsi" w:hAnsiTheme="minorHAnsi" w:cstheme="minorHAnsi"/>
          <w:lang w:val="en-US"/>
        </w:rPr>
        <w:lastRenderedPageBreak/>
        <w:t>Questões para Cliente</w:t>
      </w:r>
      <w:bookmarkEnd w:id="5"/>
    </w:p>
    <w:p w:rsidR="005C179F" w:rsidRDefault="005C179F" w:rsidP="005C179F">
      <w:pPr>
        <w:rPr>
          <w:rFonts w:cstheme="minorHAnsi"/>
        </w:rPr>
      </w:pPr>
      <w:r>
        <w:rPr>
          <w:rFonts w:cstheme="minorHAnsi"/>
        </w:rPr>
        <w:t>Seguem abaixo itens levantados pela equipe e as respostas do cliente / partes interessadas.</w:t>
      </w:r>
    </w:p>
    <w:p w:rsidR="005C179F" w:rsidRDefault="005C179F" w:rsidP="005C179F">
      <w:pPr>
        <w:rPr>
          <w:rFonts w:cstheme="minorHAnsi"/>
        </w:rPr>
      </w:pPr>
    </w:p>
    <w:tbl>
      <w:tblPr>
        <w:tblStyle w:val="LightList-Accent1"/>
        <w:tblW w:w="8658" w:type="dxa"/>
        <w:tblLook w:val="04A0"/>
      </w:tblPr>
      <w:tblGrid>
        <w:gridCol w:w="1278"/>
        <w:gridCol w:w="3420"/>
        <w:gridCol w:w="3960"/>
      </w:tblGrid>
      <w:tr w:rsidR="005C179F" w:rsidTr="005C179F">
        <w:trPr>
          <w:cnfStyle w:val="100000000000"/>
        </w:trPr>
        <w:tc>
          <w:tcPr>
            <w:cnfStyle w:val="001000000000"/>
            <w:tcW w:w="1278" w:type="dxa"/>
          </w:tcPr>
          <w:p w:rsidR="005C179F" w:rsidRDefault="005C179F" w:rsidP="001B47D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Data </w:t>
            </w:r>
          </w:p>
        </w:tc>
        <w:tc>
          <w:tcPr>
            <w:tcW w:w="3420" w:type="dxa"/>
          </w:tcPr>
          <w:p w:rsidR="005C179F" w:rsidRDefault="005C179F" w:rsidP="001B47DE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Requisito / Pergunta</w:t>
            </w:r>
          </w:p>
        </w:tc>
        <w:tc>
          <w:tcPr>
            <w:tcW w:w="3960" w:type="dxa"/>
          </w:tcPr>
          <w:p w:rsidR="005C179F" w:rsidRDefault="005C179F" w:rsidP="001B47DE">
            <w:pPr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Resposta</w:t>
            </w:r>
          </w:p>
        </w:tc>
      </w:tr>
      <w:tr w:rsidR="005C179F" w:rsidTr="005C179F">
        <w:trPr>
          <w:cnfStyle w:val="000000100000"/>
        </w:trPr>
        <w:tc>
          <w:tcPr>
            <w:cnfStyle w:val="001000000000"/>
            <w:tcW w:w="1278" w:type="dxa"/>
          </w:tcPr>
          <w:p w:rsidR="005C179F" w:rsidRPr="00C41087" w:rsidRDefault="005C179F" w:rsidP="001B47DE">
            <w:pPr>
              <w:rPr>
                <w:rFonts w:cstheme="minorHAnsi"/>
                <w:b w:val="0"/>
              </w:rPr>
            </w:pPr>
          </w:p>
        </w:tc>
        <w:tc>
          <w:tcPr>
            <w:tcW w:w="3420" w:type="dxa"/>
          </w:tcPr>
          <w:p w:rsidR="005C179F" w:rsidRDefault="005C179F" w:rsidP="001B47DE">
            <w:pPr>
              <w:cnfStyle w:val="000000100000"/>
              <w:rPr>
                <w:rFonts w:cstheme="minorHAnsi"/>
              </w:rPr>
            </w:pPr>
          </w:p>
          <w:p w:rsidR="005C179F" w:rsidRDefault="005C179F" w:rsidP="001B47DE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3960" w:type="dxa"/>
          </w:tcPr>
          <w:p w:rsidR="005C179F" w:rsidRDefault="005C179F" w:rsidP="001B47DE">
            <w:pPr>
              <w:cnfStyle w:val="000000100000"/>
              <w:rPr>
                <w:rFonts w:cstheme="minorHAnsi"/>
              </w:rPr>
            </w:pPr>
          </w:p>
        </w:tc>
      </w:tr>
    </w:tbl>
    <w:p w:rsidR="005C179F" w:rsidRDefault="005C179F" w:rsidP="005C179F">
      <w:pPr>
        <w:pStyle w:val="NormalWeb"/>
        <w:rPr>
          <w:rFonts w:asciiTheme="minorHAnsi" w:hAnsiTheme="minorHAnsi" w:cstheme="minorHAnsi"/>
        </w:rPr>
      </w:pPr>
    </w:p>
    <w:p w:rsidR="005C179F" w:rsidRDefault="005C179F" w:rsidP="006266E9">
      <w:pPr>
        <w:pStyle w:val="NormalWeb"/>
        <w:rPr>
          <w:rFonts w:asciiTheme="minorHAnsi" w:hAnsiTheme="minorHAnsi" w:cstheme="minorHAnsi"/>
        </w:rPr>
      </w:pPr>
    </w:p>
    <w:sectPr w:rsidR="005C179F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F2C" w:rsidRDefault="00006F2C" w:rsidP="001A7EC4">
      <w:pPr>
        <w:spacing w:after="0" w:line="240" w:lineRule="auto"/>
      </w:pPr>
      <w:r>
        <w:separator/>
      </w:r>
    </w:p>
  </w:endnote>
  <w:endnote w:type="continuationSeparator" w:id="1">
    <w:p w:rsidR="00006F2C" w:rsidRDefault="00006F2C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F2C" w:rsidRDefault="00006F2C" w:rsidP="001A7EC4">
      <w:pPr>
        <w:spacing w:after="0" w:line="240" w:lineRule="auto"/>
      </w:pPr>
      <w:r>
        <w:separator/>
      </w:r>
    </w:p>
  </w:footnote>
  <w:footnote w:type="continuationSeparator" w:id="1">
    <w:p w:rsidR="00006F2C" w:rsidRDefault="00006F2C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10655F" w:rsidP="0010655F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Projeto de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Software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3A3"/>
    <w:multiLevelType w:val="hybridMultilevel"/>
    <w:tmpl w:val="0622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542C9"/>
    <w:multiLevelType w:val="hybridMultilevel"/>
    <w:tmpl w:val="D836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C42EA"/>
    <w:multiLevelType w:val="hybridMultilevel"/>
    <w:tmpl w:val="AE68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D5AEB"/>
    <w:multiLevelType w:val="hybridMultilevel"/>
    <w:tmpl w:val="6132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B43E6"/>
    <w:multiLevelType w:val="hybridMultilevel"/>
    <w:tmpl w:val="13DC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111202"/>
    <w:multiLevelType w:val="hybridMultilevel"/>
    <w:tmpl w:val="F3B6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856AC3"/>
    <w:multiLevelType w:val="hybridMultilevel"/>
    <w:tmpl w:val="FF1E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170F2C"/>
    <w:multiLevelType w:val="hybridMultilevel"/>
    <w:tmpl w:val="88F4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2"/>
  </w:num>
  <w:num w:numId="5">
    <w:abstractNumId w:val="1"/>
  </w:num>
  <w:num w:numId="6">
    <w:abstractNumId w:val="14"/>
  </w:num>
  <w:num w:numId="7">
    <w:abstractNumId w:val="10"/>
  </w:num>
  <w:num w:numId="8">
    <w:abstractNumId w:val="16"/>
  </w:num>
  <w:num w:numId="9">
    <w:abstractNumId w:val="4"/>
  </w:num>
  <w:num w:numId="10">
    <w:abstractNumId w:val="15"/>
  </w:num>
  <w:num w:numId="11">
    <w:abstractNumId w:val="9"/>
  </w:num>
  <w:num w:numId="12">
    <w:abstractNumId w:val="13"/>
  </w:num>
  <w:num w:numId="13">
    <w:abstractNumId w:val="6"/>
  </w:num>
  <w:num w:numId="14">
    <w:abstractNumId w:val="8"/>
  </w:num>
  <w:num w:numId="15">
    <w:abstractNumId w:val="5"/>
  </w:num>
  <w:num w:numId="16">
    <w:abstractNumId w:val="17"/>
  </w:num>
  <w:num w:numId="17">
    <w:abstractNumId w:val="3"/>
  </w:num>
  <w:num w:numId="18">
    <w:abstractNumId w:val="18"/>
  </w:num>
  <w:num w:numId="19">
    <w:abstractNumId w:val="19"/>
  </w:num>
  <w:num w:numId="20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06F2C"/>
    <w:rsid w:val="00012325"/>
    <w:rsid w:val="00024040"/>
    <w:rsid w:val="000314A1"/>
    <w:rsid w:val="0003246C"/>
    <w:rsid w:val="00037D75"/>
    <w:rsid w:val="000615AB"/>
    <w:rsid w:val="00082C9F"/>
    <w:rsid w:val="00095785"/>
    <w:rsid w:val="00096FD5"/>
    <w:rsid w:val="000A586E"/>
    <w:rsid w:val="000C2719"/>
    <w:rsid w:val="000C3C07"/>
    <w:rsid w:val="000C56F7"/>
    <w:rsid w:val="000D6E8B"/>
    <w:rsid w:val="0010655F"/>
    <w:rsid w:val="00135A3D"/>
    <w:rsid w:val="00170D61"/>
    <w:rsid w:val="001831B7"/>
    <w:rsid w:val="001A375B"/>
    <w:rsid w:val="001A7EC4"/>
    <w:rsid w:val="001D3166"/>
    <w:rsid w:val="001D647B"/>
    <w:rsid w:val="001F72B1"/>
    <w:rsid w:val="002466B0"/>
    <w:rsid w:val="0024776F"/>
    <w:rsid w:val="00250080"/>
    <w:rsid w:val="00273694"/>
    <w:rsid w:val="002740C2"/>
    <w:rsid w:val="002914BB"/>
    <w:rsid w:val="0029426B"/>
    <w:rsid w:val="002A7759"/>
    <w:rsid w:val="002B332C"/>
    <w:rsid w:val="002C70F9"/>
    <w:rsid w:val="002D1C94"/>
    <w:rsid w:val="002D6BB9"/>
    <w:rsid w:val="002E1212"/>
    <w:rsid w:val="002E678F"/>
    <w:rsid w:val="003167C0"/>
    <w:rsid w:val="0032014B"/>
    <w:rsid w:val="00341D91"/>
    <w:rsid w:val="00343197"/>
    <w:rsid w:val="00393DB6"/>
    <w:rsid w:val="00394F77"/>
    <w:rsid w:val="003A6560"/>
    <w:rsid w:val="003A7055"/>
    <w:rsid w:val="003F70BB"/>
    <w:rsid w:val="00406C55"/>
    <w:rsid w:val="00406FD8"/>
    <w:rsid w:val="00410C9B"/>
    <w:rsid w:val="00421BD9"/>
    <w:rsid w:val="00497E9C"/>
    <w:rsid w:val="004B4962"/>
    <w:rsid w:val="004D2385"/>
    <w:rsid w:val="004D65D0"/>
    <w:rsid w:val="004E43DB"/>
    <w:rsid w:val="004F0A83"/>
    <w:rsid w:val="005236A0"/>
    <w:rsid w:val="00525B82"/>
    <w:rsid w:val="00532116"/>
    <w:rsid w:val="00557B81"/>
    <w:rsid w:val="005C179F"/>
    <w:rsid w:val="005C1F84"/>
    <w:rsid w:val="005C5516"/>
    <w:rsid w:val="00603621"/>
    <w:rsid w:val="00604DA0"/>
    <w:rsid w:val="006266E9"/>
    <w:rsid w:val="0063603F"/>
    <w:rsid w:val="006406B8"/>
    <w:rsid w:val="006665E8"/>
    <w:rsid w:val="006669AD"/>
    <w:rsid w:val="00672FE0"/>
    <w:rsid w:val="00684524"/>
    <w:rsid w:val="00690A57"/>
    <w:rsid w:val="006914AA"/>
    <w:rsid w:val="006A6DF9"/>
    <w:rsid w:val="006B27F8"/>
    <w:rsid w:val="006B2CC6"/>
    <w:rsid w:val="006C5229"/>
    <w:rsid w:val="006D0C09"/>
    <w:rsid w:val="006D0E4B"/>
    <w:rsid w:val="00706ED4"/>
    <w:rsid w:val="0071431D"/>
    <w:rsid w:val="00720142"/>
    <w:rsid w:val="00733326"/>
    <w:rsid w:val="00736471"/>
    <w:rsid w:val="00740E4B"/>
    <w:rsid w:val="007417F0"/>
    <w:rsid w:val="00782CF8"/>
    <w:rsid w:val="00786BF3"/>
    <w:rsid w:val="00791A56"/>
    <w:rsid w:val="00797121"/>
    <w:rsid w:val="007A1270"/>
    <w:rsid w:val="007E120A"/>
    <w:rsid w:val="007F6D7B"/>
    <w:rsid w:val="00837ECD"/>
    <w:rsid w:val="008760FE"/>
    <w:rsid w:val="00886FFD"/>
    <w:rsid w:val="008A69EC"/>
    <w:rsid w:val="008A6ED6"/>
    <w:rsid w:val="008A7982"/>
    <w:rsid w:val="008C5532"/>
    <w:rsid w:val="008C7A21"/>
    <w:rsid w:val="008D067E"/>
    <w:rsid w:val="008F0B82"/>
    <w:rsid w:val="008F3382"/>
    <w:rsid w:val="008F5F85"/>
    <w:rsid w:val="00911041"/>
    <w:rsid w:val="0093744A"/>
    <w:rsid w:val="00954052"/>
    <w:rsid w:val="009639DC"/>
    <w:rsid w:val="00973A84"/>
    <w:rsid w:val="00976E5F"/>
    <w:rsid w:val="00986A4F"/>
    <w:rsid w:val="009D0120"/>
    <w:rsid w:val="009E0C07"/>
    <w:rsid w:val="009F6F4F"/>
    <w:rsid w:val="00A01775"/>
    <w:rsid w:val="00A01E47"/>
    <w:rsid w:val="00A121A5"/>
    <w:rsid w:val="00A23D38"/>
    <w:rsid w:val="00A3149B"/>
    <w:rsid w:val="00A4684E"/>
    <w:rsid w:val="00A508AD"/>
    <w:rsid w:val="00A65202"/>
    <w:rsid w:val="00A657C4"/>
    <w:rsid w:val="00A7047F"/>
    <w:rsid w:val="00A758C1"/>
    <w:rsid w:val="00AC5277"/>
    <w:rsid w:val="00AD0102"/>
    <w:rsid w:val="00AE5949"/>
    <w:rsid w:val="00AF2F01"/>
    <w:rsid w:val="00B1141E"/>
    <w:rsid w:val="00B262C6"/>
    <w:rsid w:val="00B50996"/>
    <w:rsid w:val="00B5342B"/>
    <w:rsid w:val="00B71973"/>
    <w:rsid w:val="00B863D1"/>
    <w:rsid w:val="00BA3FA4"/>
    <w:rsid w:val="00BC01E9"/>
    <w:rsid w:val="00BE3083"/>
    <w:rsid w:val="00C07093"/>
    <w:rsid w:val="00C07F38"/>
    <w:rsid w:val="00C220F0"/>
    <w:rsid w:val="00C23717"/>
    <w:rsid w:val="00C26D0F"/>
    <w:rsid w:val="00C35F91"/>
    <w:rsid w:val="00C37041"/>
    <w:rsid w:val="00C41087"/>
    <w:rsid w:val="00C65035"/>
    <w:rsid w:val="00C8156B"/>
    <w:rsid w:val="00C9347B"/>
    <w:rsid w:val="00CB33AF"/>
    <w:rsid w:val="00CB75DB"/>
    <w:rsid w:val="00CD4D4B"/>
    <w:rsid w:val="00CE0832"/>
    <w:rsid w:val="00CF3E35"/>
    <w:rsid w:val="00D14DBE"/>
    <w:rsid w:val="00D34946"/>
    <w:rsid w:val="00D35711"/>
    <w:rsid w:val="00D41196"/>
    <w:rsid w:val="00D50DDD"/>
    <w:rsid w:val="00D76145"/>
    <w:rsid w:val="00D960E0"/>
    <w:rsid w:val="00D963F0"/>
    <w:rsid w:val="00DB18E0"/>
    <w:rsid w:val="00DE7CA5"/>
    <w:rsid w:val="00DE7DA2"/>
    <w:rsid w:val="00E15FE9"/>
    <w:rsid w:val="00E61724"/>
    <w:rsid w:val="00E61EE8"/>
    <w:rsid w:val="00E621E3"/>
    <w:rsid w:val="00E7168C"/>
    <w:rsid w:val="00E737C4"/>
    <w:rsid w:val="00E74D5B"/>
    <w:rsid w:val="00E87E9D"/>
    <w:rsid w:val="00EA1422"/>
    <w:rsid w:val="00ED26FD"/>
    <w:rsid w:val="00ED39ED"/>
    <w:rsid w:val="00F054D5"/>
    <w:rsid w:val="00F16CEB"/>
    <w:rsid w:val="00F25D76"/>
    <w:rsid w:val="00F35AEB"/>
    <w:rsid w:val="00F47966"/>
    <w:rsid w:val="00F557EF"/>
    <w:rsid w:val="00F67EF8"/>
    <w:rsid w:val="00F812E0"/>
    <w:rsid w:val="00F958E8"/>
    <w:rsid w:val="00F9758A"/>
    <w:rsid w:val="00FA769A"/>
    <w:rsid w:val="00FD0886"/>
    <w:rsid w:val="00FD109F"/>
    <w:rsid w:val="00FD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0996"/>
    <w:rPr>
      <w:color w:val="800080" w:themeColor="followedHyperlink"/>
      <w:u w:val="single"/>
    </w:rPr>
  </w:style>
  <w:style w:type="table" w:styleId="LightList-Accent1">
    <w:name w:val="Light List Accent 1"/>
    <w:basedOn w:val="TableNormal"/>
    <w:uiPriority w:val="61"/>
    <w:rsid w:val="00691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74</cp:revision>
  <dcterms:created xsi:type="dcterms:W3CDTF">2019-06-07T14:25:00Z</dcterms:created>
  <dcterms:modified xsi:type="dcterms:W3CDTF">2021-03-19T11:44:00Z</dcterms:modified>
</cp:coreProperties>
</file>