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F7890" w:rsidRDefault="002715D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300736" w:history="1">
            <w:r w:rsidR="004F7890" w:rsidRPr="002052F1">
              <w:rPr>
                <w:rStyle w:val="Hyperlink"/>
                <w:rFonts w:cstheme="minorHAnsi"/>
                <w:noProof/>
              </w:rPr>
              <w:t>Desenvolvimento de Software</w:t>
            </w:r>
            <w:r w:rsidR="004F7890">
              <w:rPr>
                <w:noProof/>
                <w:webHidden/>
              </w:rPr>
              <w:tab/>
            </w:r>
            <w:r w:rsidR="004F7890">
              <w:rPr>
                <w:noProof/>
                <w:webHidden/>
              </w:rPr>
              <w:fldChar w:fldCharType="begin"/>
            </w:r>
            <w:r w:rsidR="004F7890">
              <w:rPr>
                <w:noProof/>
                <w:webHidden/>
              </w:rPr>
              <w:instrText xml:space="preserve"> PAGEREF _Toc67300736 \h </w:instrText>
            </w:r>
            <w:r w:rsidR="004F7890">
              <w:rPr>
                <w:noProof/>
                <w:webHidden/>
              </w:rPr>
            </w:r>
            <w:r w:rsidR="004F7890">
              <w:rPr>
                <w:noProof/>
                <w:webHidden/>
              </w:rPr>
              <w:fldChar w:fldCharType="separate"/>
            </w:r>
            <w:r w:rsidR="004F7890">
              <w:rPr>
                <w:noProof/>
                <w:webHidden/>
              </w:rPr>
              <w:t>3</w:t>
            </w:r>
            <w:r w:rsidR="004F7890"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37" w:history="1">
            <w:r w:rsidRPr="002052F1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38" w:history="1">
            <w:r w:rsidRPr="002052F1">
              <w:rPr>
                <w:rStyle w:val="Hyperlink"/>
                <w:rFonts w:cstheme="minorHAnsi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39" w:history="1">
            <w:r w:rsidRPr="002052F1">
              <w:rPr>
                <w:rStyle w:val="Hyperlink"/>
                <w:rFonts w:cstheme="minorHAnsi"/>
                <w:noProof/>
              </w:rPr>
              <w:t>Visões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0" w:history="1">
            <w:r w:rsidRPr="002052F1">
              <w:rPr>
                <w:rStyle w:val="Hyperlink"/>
                <w:rFonts w:cstheme="minorHAnsi"/>
                <w:noProof/>
              </w:rPr>
              <w:t>Features [Visão do Associado]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1" w:history="1">
            <w:r w:rsidRPr="002052F1">
              <w:rPr>
                <w:rStyle w:val="Hyperlink"/>
                <w:rFonts w:cstheme="minorHAnsi"/>
                <w:noProof/>
              </w:rPr>
              <w:t>AW2_LGA - Login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2" w:history="1">
            <w:r w:rsidRPr="002052F1">
              <w:rPr>
                <w:rStyle w:val="Hyperlink"/>
                <w:rFonts w:cstheme="minorHAnsi"/>
                <w:noProof/>
              </w:rPr>
              <w:t>AW2_LGO - Logout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3" w:history="1">
            <w:r w:rsidRPr="002052F1">
              <w:rPr>
                <w:rStyle w:val="Hyperlink"/>
                <w:rFonts w:cstheme="minorHAnsi"/>
                <w:noProof/>
              </w:rPr>
              <w:t>AW2_MENU - Menu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4" w:history="1">
            <w:r w:rsidRPr="002052F1">
              <w:rPr>
                <w:rStyle w:val="Hyperlink"/>
                <w:rFonts w:cstheme="minorHAnsi"/>
                <w:noProof/>
              </w:rPr>
              <w:t>AW2_LIMITES - Limites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5" w:history="1">
            <w:r w:rsidRPr="002052F1">
              <w:rPr>
                <w:rStyle w:val="Hyperlink"/>
                <w:rFonts w:cstheme="minorHAnsi"/>
                <w:noProof/>
              </w:rPr>
              <w:t>Features [Legado – conta corrente associado]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90" w:rsidRDefault="004F789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00746" w:history="1">
            <w:r w:rsidRPr="002052F1">
              <w:rPr>
                <w:rStyle w:val="Hyperlink"/>
                <w:rFonts w:cstheme="minorHAnsi"/>
                <w:noProof/>
              </w:rPr>
              <w:t>LEGW_CCA – Contas a receber [legado web]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715D5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Default="008A7982" w:rsidP="001A375B">
      <w:pPr>
        <w:rPr>
          <w:rFonts w:cstheme="minorHAnsi"/>
        </w:rPr>
      </w:pPr>
    </w:p>
    <w:p w:rsidR="00DA6ED8" w:rsidRDefault="00DA6ED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LightList"/>
        <w:tblW w:w="0" w:type="auto"/>
        <w:tblLook w:val="04A0"/>
      </w:tblPr>
      <w:tblGrid>
        <w:gridCol w:w="1458"/>
        <w:gridCol w:w="940"/>
        <w:gridCol w:w="2457"/>
        <w:gridCol w:w="2714"/>
      </w:tblGrid>
      <w:tr w:rsidR="00DA6ED8" w:rsidTr="004F7890">
        <w:trPr>
          <w:cnfStyle w:val="100000000000"/>
        </w:trPr>
        <w:tc>
          <w:tcPr>
            <w:cnfStyle w:val="001000000000"/>
            <w:tcW w:w="1458" w:type="dxa"/>
          </w:tcPr>
          <w:p w:rsidR="00DA6ED8" w:rsidRDefault="00DA6ED8" w:rsidP="00F812E0">
            <w:r>
              <w:lastRenderedPageBreak/>
              <w:t>Data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100000000000"/>
            </w:pPr>
            <w:r>
              <w:t>Versão</w:t>
            </w:r>
          </w:p>
        </w:tc>
        <w:tc>
          <w:tcPr>
            <w:tcW w:w="2457" w:type="dxa"/>
          </w:tcPr>
          <w:p w:rsidR="00DA6ED8" w:rsidRDefault="00DA6ED8" w:rsidP="00F812E0">
            <w:pPr>
              <w:cnfStyle w:val="100000000000"/>
            </w:pPr>
            <w:r>
              <w:t>Features</w:t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100000000000"/>
            </w:pPr>
            <w:r>
              <w:t>Responsável</w:t>
            </w:r>
          </w:p>
        </w:tc>
      </w:tr>
      <w:tr w:rsidR="00DA6ED8" w:rsidTr="004F7890">
        <w:trPr>
          <w:cnfStyle w:val="000000100000"/>
        </w:trPr>
        <w:tc>
          <w:tcPr>
            <w:cnfStyle w:val="001000000000"/>
            <w:tcW w:w="1458" w:type="dxa"/>
          </w:tcPr>
          <w:p w:rsidR="00DA6ED8" w:rsidRDefault="00DA6ED8" w:rsidP="00F812E0">
            <w:r>
              <w:t>12/03/2021</w:t>
            </w:r>
          </w:p>
        </w:tc>
        <w:tc>
          <w:tcPr>
            <w:tcW w:w="940" w:type="dxa"/>
          </w:tcPr>
          <w:p w:rsidR="00DA6ED8" w:rsidRDefault="00DA6ED8" w:rsidP="00F812E0">
            <w:pPr>
              <w:cnfStyle w:val="000000100000"/>
            </w:pPr>
            <w:r>
              <w:t>1</w:t>
            </w:r>
          </w:p>
        </w:tc>
        <w:tc>
          <w:tcPr>
            <w:tcW w:w="2457" w:type="dxa"/>
          </w:tcPr>
          <w:p w:rsidR="004F7890" w:rsidRDefault="003E1ABE" w:rsidP="00F7294B">
            <w:pPr>
              <w:cnfStyle w:val="000000100000"/>
            </w:pPr>
            <w:r>
              <w:t>AW2_LGA</w:t>
            </w:r>
            <w:r>
              <w:br/>
              <w:t xml:space="preserve"> AW2_LGO</w:t>
            </w:r>
            <w:r>
              <w:br/>
              <w:t>AW2_MENU</w:t>
            </w:r>
            <w:r w:rsidR="00622E3A">
              <w:br/>
              <w:t>AW2_LIMITES</w:t>
            </w:r>
          </w:p>
          <w:p w:rsidR="00DA6ED8" w:rsidRDefault="004F7890" w:rsidP="00F7294B">
            <w:pPr>
              <w:cnfStyle w:val="000000100000"/>
            </w:pPr>
            <w:r>
              <w:t>LEGW_CCA</w:t>
            </w:r>
            <w:r w:rsidR="003E1ABE">
              <w:br/>
            </w:r>
          </w:p>
        </w:tc>
        <w:tc>
          <w:tcPr>
            <w:tcW w:w="2714" w:type="dxa"/>
          </w:tcPr>
          <w:p w:rsidR="00DA6ED8" w:rsidRDefault="00DA6ED8" w:rsidP="00F812E0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AD4D3A" w:rsidP="00F812E0">
      <w:pPr>
        <w:pStyle w:val="Heading1"/>
        <w:rPr>
          <w:rFonts w:asciiTheme="minorHAnsi" w:hAnsiTheme="minorHAnsi" w:cstheme="minorHAnsi"/>
        </w:rPr>
      </w:pPr>
      <w:bookmarkStart w:id="0" w:name="_Toc67300736"/>
      <w:r>
        <w:rPr>
          <w:rFonts w:asciiTheme="minorHAnsi" w:hAnsiTheme="minorHAnsi" w:cstheme="minorHAnsi"/>
        </w:rPr>
        <w:lastRenderedPageBreak/>
        <w:t xml:space="preserve">Desenvolvimento de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7300737"/>
      <w:r>
        <w:rPr>
          <w:rFonts w:asciiTheme="minorHAnsi" w:hAnsiTheme="minorHAnsi" w:cstheme="minorHAnsi"/>
        </w:rPr>
        <w:t>Sobre este documento</w:t>
      </w:r>
      <w:bookmarkEnd w:id="1"/>
    </w:p>
    <w:p w:rsidR="00F557EF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Este é o guia completo de features </w:t>
      </w:r>
      <w:r w:rsidR="001F7655">
        <w:rPr>
          <w:rFonts w:asciiTheme="minorHAnsi" w:hAnsiTheme="minorHAnsi" w:cstheme="minorHAnsi"/>
        </w:rPr>
        <w:t>(requisitos) do software</w:t>
      </w:r>
      <w:r w:rsidR="00F557EF">
        <w:rPr>
          <w:rFonts w:asciiTheme="minorHAnsi" w:hAnsiTheme="minorHAnsi" w:cstheme="minorHAnsi"/>
        </w:rPr>
        <w:t xml:space="preserve">. </w:t>
      </w:r>
    </w:p>
    <w:p w:rsidR="00F812E0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documento iremos descrever </w:t>
      </w:r>
      <w:r w:rsidR="001F7655" w:rsidRPr="001F7655">
        <w:rPr>
          <w:rFonts w:asciiTheme="minorHAnsi" w:hAnsiTheme="minorHAnsi" w:cstheme="minorHAnsi"/>
          <w:b/>
        </w:rPr>
        <w:t>minimamente</w:t>
      </w:r>
      <w:r w:rsidR="001F765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todas as histórias de usuários e de como serão condensadas em seus respectivos documentos os critérios de aceite levantados junto ao cliente</w:t>
      </w:r>
      <w:r w:rsidR="00F812E0">
        <w:rPr>
          <w:rFonts w:asciiTheme="minorHAnsi" w:hAnsiTheme="minorHAnsi" w:cstheme="minorHAnsi"/>
        </w:rPr>
        <w:t>.</w:t>
      </w:r>
      <w:r w:rsidR="001F7655">
        <w:rPr>
          <w:rFonts w:asciiTheme="minorHAnsi" w:hAnsiTheme="minorHAnsi" w:cstheme="minorHAnsi"/>
        </w:rPr>
        <w:t xml:space="preserve"> </w:t>
      </w:r>
    </w:p>
    <w:p w:rsidR="001F7655" w:rsidRPr="001F7655" w:rsidRDefault="001F7655" w:rsidP="001F7655"/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2" w:name="_Toc67300738"/>
      <w:r>
        <w:rPr>
          <w:rFonts w:asciiTheme="minorHAnsi" w:hAnsiTheme="minorHAnsi" w:cstheme="minorHAnsi"/>
        </w:rPr>
        <w:t>Aplicativos</w:t>
      </w:r>
      <w:bookmarkEnd w:id="2"/>
    </w:p>
    <w:p w:rsidR="00145CCE" w:rsidRDefault="00AD4D3A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a lista de referência dos aplicativos:</w:t>
      </w:r>
    </w:p>
    <w:p w:rsidR="00AD4D3A" w:rsidRDefault="00AD4D3A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D4D3A">
        <w:rPr>
          <w:rFonts w:asciiTheme="minorHAnsi" w:hAnsiTheme="minorHAnsi" w:cstheme="minorHAnsi"/>
          <w:b/>
        </w:rPr>
        <w:t>web2</w:t>
      </w:r>
      <w:r>
        <w:rPr>
          <w:rFonts w:asciiTheme="minorHAnsi" w:hAnsiTheme="minorHAnsi" w:cstheme="minorHAnsi"/>
        </w:rPr>
        <w:t xml:space="preserve"> – portal web regressivo, utilizado em desktop e mobile</w:t>
      </w:r>
      <w:r w:rsidR="00C77C81">
        <w:rPr>
          <w:rFonts w:asciiTheme="minorHAnsi" w:hAnsiTheme="minorHAnsi" w:cstheme="minorHAnsi"/>
        </w:rPr>
        <w:t xml:space="preserve"> (android, iPhone)</w:t>
      </w:r>
      <w:r>
        <w:rPr>
          <w:rFonts w:asciiTheme="minorHAnsi" w:hAnsiTheme="minorHAnsi" w:cstheme="minorHAnsi"/>
        </w:rPr>
        <w:t xml:space="preserve"> de forma progressiva, mobile first;</w:t>
      </w:r>
    </w:p>
    <w:p w:rsidR="0087071C" w:rsidRPr="0087071C" w:rsidRDefault="0087071C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87071C">
        <w:rPr>
          <w:rFonts w:asciiTheme="minorHAnsi" w:hAnsiTheme="minorHAnsi" w:cstheme="minorHAnsi"/>
          <w:b/>
        </w:rPr>
        <w:t xml:space="preserve">api2 </w:t>
      </w:r>
      <w:r w:rsidRPr="0087071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aplicativo REST para servidor, com as regras de negócio</w:t>
      </w:r>
      <w:r w:rsidRPr="0087071C">
        <w:rPr>
          <w:rFonts w:asciiTheme="minorHAnsi" w:hAnsiTheme="minorHAnsi" w:cstheme="minorHAnsi"/>
        </w:rPr>
        <w:t>;</w:t>
      </w:r>
    </w:p>
    <w:p w:rsidR="00AD4D3A" w:rsidRDefault="00AD4D3A" w:rsidP="00532116">
      <w:pPr>
        <w:pStyle w:val="NormalWeb"/>
        <w:jc w:val="both"/>
        <w:rPr>
          <w:rFonts w:asciiTheme="minorHAnsi" w:hAnsiTheme="minorHAnsi" w:cstheme="minorHAnsi"/>
        </w:rPr>
      </w:pPr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3" w:name="_Toc67300739"/>
      <w:r>
        <w:rPr>
          <w:rFonts w:asciiTheme="minorHAnsi" w:hAnsiTheme="minorHAnsi" w:cstheme="minorHAnsi"/>
        </w:rPr>
        <w:t>Visões do Software</w:t>
      </w:r>
      <w:bookmarkEnd w:id="3"/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visão do software corresponde a um tipo de interface humana com a plataforma, utilizando um meio eletrônico como um website ou aplicativo. </w:t>
      </w:r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Dentre todas as visões oferecidas, seguem: 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Administradora;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Emissora;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- Financeiro;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Operação;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Associados;</w:t>
      </w:r>
    </w:p>
    <w:p w:rsidR="00AD4D3A" w:rsidRDefault="00AD4D3A">
      <w:pPr>
        <w:rPr>
          <w:rFonts w:cstheme="minorHAnsi"/>
        </w:rPr>
      </w:pPr>
    </w:p>
    <w:p w:rsidR="00145CCE" w:rsidRDefault="00AD4D3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t>A seguir uma lista de features para cada vis</w:t>
      </w:r>
      <w:r>
        <w:rPr>
          <w:rFonts w:cstheme="minorHAnsi"/>
          <w:lang w:val="en-US"/>
        </w:rPr>
        <w:t>ão, junto com um resumo de cada feature. O nome da seção dará o prefixo do diretório onde se encontrará todos os documentos requeridos e juntados no momento de análise.</w:t>
      </w:r>
      <w:r w:rsidR="00145CCE">
        <w:rPr>
          <w:rFonts w:cstheme="minorHAnsi"/>
        </w:rPr>
        <w:br w:type="page"/>
      </w:r>
    </w:p>
    <w:p w:rsidR="00145CCE" w:rsidRDefault="00551D89" w:rsidP="00145CCE">
      <w:pPr>
        <w:pStyle w:val="Heading1"/>
        <w:rPr>
          <w:rFonts w:asciiTheme="minorHAnsi" w:hAnsiTheme="minorHAnsi" w:cstheme="minorHAnsi"/>
        </w:rPr>
      </w:pPr>
      <w:bookmarkStart w:id="4" w:name="_Toc67300740"/>
      <w:r>
        <w:rPr>
          <w:rFonts w:asciiTheme="minorHAnsi" w:hAnsiTheme="minorHAnsi" w:cstheme="minorHAnsi"/>
        </w:rPr>
        <w:lastRenderedPageBreak/>
        <w:t>Features [</w:t>
      </w:r>
      <w:r w:rsidR="00145CCE">
        <w:rPr>
          <w:rFonts w:asciiTheme="minorHAnsi" w:hAnsiTheme="minorHAnsi" w:cstheme="minorHAnsi"/>
        </w:rPr>
        <w:t>Visão do Associado</w:t>
      </w:r>
      <w:r>
        <w:rPr>
          <w:rFonts w:asciiTheme="minorHAnsi" w:hAnsiTheme="minorHAnsi" w:cstheme="minorHAnsi"/>
        </w:rPr>
        <w:t>]</w:t>
      </w:r>
      <w:bookmarkEnd w:id="4"/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5" w:name="_Toc67300741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</w:t>
      </w:r>
      <w:r w:rsidR="005C70CC">
        <w:rPr>
          <w:rFonts w:asciiTheme="minorHAnsi" w:hAnsiTheme="minorHAnsi" w:cstheme="minorHAnsi"/>
        </w:rPr>
        <w:t>A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Login</w:t>
      </w:r>
      <w:r w:rsidR="00AD4D3A">
        <w:rPr>
          <w:rFonts w:asciiTheme="minorHAnsi" w:hAnsiTheme="minorHAnsi" w:cstheme="minorHAnsi"/>
        </w:rPr>
        <w:t xml:space="preserve"> do Associado</w:t>
      </w:r>
      <w:r>
        <w:rPr>
          <w:rFonts w:asciiTheme="minorHAnsi" w:hAnsiTheme="minorHAnsi" w:cstheme="minorHAnsi"/>
        </w:rPr>
        <w:t xml:space="preserve"> [web2]</w:t>
      </w:r>
      <w:bookmarkEnd w:id="5"/>
    </w:p>
    <w:p w:rsidR="00145CCE" w:rsidRDefault="00AD4D3A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associado de uma emissora poderá se logar no sistema, provendo suas credenciais e uma senha</w:t>
      </w:r>
      <w:r w:rsidR="00145CCE">
        <w:rPr>
          <w:rFonts w:asciiTheme="minorHAnsi" w:hAnsiTheme="minorHAnsi" w:cstheme="minorHAnsi"/>
        </w:rPr>
        <w:t xml:space="preserve">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6" w:name="_Toc67300742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_LGO</w:t>
      </w:r>
      <w:r w:rsidR="00272033">
        <w:rPr>
          <w:rFonts w:asciiTheme="minorHAnsi" w:hAnsiTheme="minorHAnsi" w:cstheme="minorHAnsi"/>
        </w:rPr>
        <w:t xml:space="preserve"> - </w:t>
      </w:r>
      <w:r w:rsidR="005C70C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ogout do Associado [web2]</w:t>
      </w:r>
      <w:bookmarkEnd w:id="6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sair do sistema a qualquer momento. </w:t>
      </w: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7" w:name="_Toc67300743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_MENU</w:t>
      </w:r>
      <w:r w:rsidR="00272033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Menu do Associado [web2]</w:t>
      </w:r>
      <w:bookmarkEnd w:id="7"/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o menu do portal a qualquer momento. </w:t>
      </w:r>
    </w:p>
    <w:p w:rsidR="00EA0EB7" w:rsidRPr="008C7A21" w:rsidRDefault="00EA0EB7" w:rsidP="00EA0EB7">
      <w:pPr>
        <w:pStyle w:val="Heading2"/>
        <w:rPr>
          <w:rFonts w:asciiTheme="minorHAnsi" w:hAnsiTheme="minorHAnsi" w:cstheme="minorHAnsi"/>
        </w:rPr>
      </w:pPr>
      <w:bookmarkStart w:id="8" w:name="_Toc67300744"/>
      <w:r>
        <w:rPr>
          <w:rFonts w:asciiTheme="minorHAnsi" w:hAnsiTheme="minorHAnsi" w:cstheme="minorHAnsi"/>
        </w:rPr>
        <w:t>AW2_LIMITES - Limites do Associado [web2]</w:t>
      </w:r>
      <w:bookmarkEnd w:id="8"/>
    </w:p>
    <w:p w:rsidR="00EA0EB7" w:rsidRDefault="00EA0EB7" w:rsidP="00EA0EB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do menu do portal a qualquer momento os seus limites financeiros do cartão. </w:t>
      </w:r>
    </w:p>
    <w:p w:rsidR="00AA310A" w:rsidRDefault="00AA310A">
      <w:r>
        <w:br w:type="page"/>
      </w:r>
    </w:p>
    <w:p w:rsidR="00AA310A" w:rsidRDefault="00AA310A" w:rsidP="00AA310A">
      <w:pPr>
        <w:pStyle w:val="Heading1"/>
        <w:rPr>
          <w:rFonts w:asciiTheme="minorHAnsi" w:hAnsiTheme="minorHAnsi" w:cstheme="minorHAnsi"/>
        </w:rPr>
      </w:pPr>
      <w:bookmarkStart w:id="9" w:name="_Toc67300745"/>
      <w:r>
        <w:rPr>
          <w:rFonts w:asciiTheme="minorHAnsi" w:hAnsiTheme="minorHAnsi" w:cstheme="minorHAnsi"/>
        </w:rPr>
        <w:lastRenderedPageBreak/>
        <w:t>Features [Legado – conta corrente associado]</w:t>
      </w:r>
      <w:bookmarkEnd w:id="9"/>
    </w:p>
    <w:p w:rsidR="00AA310A" w:rsidRPr="008C7A21" w:rsidRDefault="00AA310A" w:rsidP="00AA310A">
      <w:pPr>
        <w:pStyle w:val="Heading2"/>
        <w:rPr>
          <w:rFonts w:asciiTheme="minorHAnsi" w:hAnsiTheme="minorHAnsi" w:cstheme="minorHAnsi"/>
        </w:rPr>
      </w:pPr>
      <w:bookmarkStart w:id="10" w:name="_Toc67300746"/>
      <w:r>
        <w:rPr>
          <w:rFonts w:asciiTheme="minorHAnsi" w:hAnsiTheme="minorHAnsi" w:cstheme="minorHAnsi"/>
        </w:rPr>
        <w:t>LEGW_CCA – Contas a receber [legado web]</w:t>
      </w:r>
      <w:bookmarkEnd w:id="10"/>
    </w:p>
    <w:p w:rsidR="00AA310A" w:rsidRDefault="00AA310A" w:rsidP="00AA310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associado de uma emissora (via configuração) deverá ter uma conta corrente de suas despesas (a receber) que são extras ao cartão.</w:t>
      </w:r>
    </w:p>
    <w:p w:rsidR="00AD4D3A" w:rsidRPr="00AD4D3A" w:rsidRDefault="00AD4D3A" w:rsidP="00AD4D3A"/>
    <w:sectPr w:rsidR="00AD4D3A" w:rsidRPr="00AD4D3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B24" w:rsidRDefault="00105B24" w:rsidP="001A7EC4">
      <w:pPr>
        <w:spacing w:after="0" w:line="240" w:lineRule="auto"/>
      </w:pPr>
      <w:r>
        <w:separator/>
      </w:r>
    </w:p>
  </w:endnote>
  <w:endnote w:type="continuationSeparator" w:id="1">
    <w:p w:rsidR="00105B24" w:rsidRDefault="00105B2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B24" w:rsidRDefault="00105B24" w:rsidP="001A7EC4">
      <w:pPr>
        <w:spacing w:after="0" w:line="240" w:lineRule="auto"/>
      </w:pPr>
      <w:r>
        <w:separator/>
      </w:r>
    </w:p>
  </w:footnote>
  <w:footnote w:type="continuationSeparator" w:id="1">
    <w:p w:rsidR="00105B24" w:rsidRDefault="00105B2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EF5A49" w:rsidRDefault="006D0E4B" w:rsidP="00145CCE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EF5A49">
            <w:rPr>
              <w:rFonts w:ascii="Cambria" w:hAnsi="Cambria"/>
              <w:b/>
              <w:color w:val="808080" w:themeColor="background1" w:themeShade="80"/>
            </w:rPr>
            <w:t xml:space="preserve">Guia de </w:t>
          </w:r>
          <w:r w:rsidR="00145CCE" w:rsidRPr="00EF5A49">
            <w:rPr>
              <w:rFonts w:ascii="Cambria" w:hAnsi="Cambria"/>
              <w:b/>
              <w:color w:val="808080" w:themeColor="background1" w:themeShade="80"/>
            </w:rPr>
            <w:t>Features</w:t>
          </w:r>
          <w:r w:rsidR="00AB42A6">
            <w:rPr>
              <w:rFonts w:ascii="Cambria" w:hAnsi="Cambria"/>
              <w:b/>
              <w:color w:val="808080" w:themeColor="background1" w:themeShade="80"/>
            </w:rPr>
            <w:t xml:space="preserve"> (requisitos)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2"/>
  </w:num>
  <w:num w:numId="12">
    <w:abstractNumId w:val="33"/>
  </w:num>
  <w:num w:numId="13">
    <w:abstractNumId w:val="11"/>
  </w:num>
  <w:num w:numId="14">
    <w:abstractNumId w:val="20"/>
  </w:num>
  <w:num w:numId="15">
    <w:abstractNumId w:val="0"/>
  </w:num>
  <w:num w:numId="16">
    <w:abstractNumId w:val="13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7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4"/>
  </w:num>
  <w:num w:numId="33">
    <w:abstractNumId w:val="43"/>
  </w:num>
  <w:num w:numId="34">
    <w:abstractNumId w:val="28"/>
  </w:num>
  <w:num w:numId="35">
    <w:abstractNumId w:val="9"/>
  </w:num>
  <w:num w:numId="36">
    <w:abstractNumId w:val="16"/>
  </w:num>
  <w:num w:numId="37">
    <w:abstractNumId w:val="15"/>
  </w:num>
  <w:num w:numId="38">
    <w:abstractNumId w:val="31"/>
  </w:num>
  <w:num w:numId="39">
    <w:abstractNumId w:val="10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44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25F22"/>
    <w:rsid w:val="00061FA6"/>
    <w:rsid w:val="00095785"/>
    <w:rsid w:val="00096FD5"/>
    <w:rsid w:val="000C3C07"/>
    <w:rsid w:val="000D6E8B"/>
    <w:rsid w:val="00105B24"/>
    <w:rsid w:val="00145CCE"/>
    <w:rsid w:val="001A375B"/>
    <w:rsid w:val="001A7EC4"/>
    <w:rsid w:val="001F7655"/>
    <w:rsid w:val="002466B0"/>
    <w:rsid w:val="0024776F"/>
    <w:rsid w:val="002715D5"/>
    <w:rsid w:val="00272033"/>
    <w:rsid w:val="002740C2"/>
    <w:rsid w:val="002914BB"/>
    <w:rsid w:val="0029426B"/>
    <w:rsid w:val="002A7759"/>
    <w:rsid w:val="002E1212"/>
    <w:rsid w:val="002E1B4D"/>
    <w:rsid w:val="002E678F"/>
    <w:rsid w:val="003167C0"/>
    <w:rsid w:val="0032014B"/>
    <w:rsid w:val="00343197"/>
    <w:rsid w:val="00374374"/>
    <w:rsid w:val="00394F77"/>
    <w:rsid w:val="003A7055"/>
    <w:rsid w:val="003E1ABE"/>
    <w:rsid w:val="00406FD8"/>
    <w:rsid w:val="00410C9B"/>
    <w:rsid w:val="004178AD"/>
    <w:rsid w:val="00421BD9"/>
    <w:rsid w:val="004D65D0"/>
    <w:rsid w:val="004E43DB"/>
    <w:rsid w:val="004F7890"/>
    <w:rsid w:val="00532116"/>
    <w:rsid w:val="00534915"/>
    <w:rsid w:val="00551D89"/>
    <w:rsid w:val="005C5516"/>
    <w:rsid w:val="005C70CC"/>
    <w:rsid w:val="00604DA0"/>
    <w:rsid w:val="00622E3A"/>
    <w:rsid w:val="006406B8"/>
    <w:rsid w:val="00657883"/>
    <w:rsid w:val="006645C9"/>
    <w:rsid w:val="006665E8"/>
    <w:rsid w:val="006669AD"/>
    <w:rsid w:val="006773CE"/>
    <w:rsid w:val="00684524"/>
    <w:rsid w:val="00690A57"/>
    <w:rsid w:val="006A6DF9"/>
    <w:rsid w:val="006B2CC6"/>
    <w:rsid w:val="006C5229"/>
    <w:rsid w:val="006D0E4B"/>
    <w:rsid w:val="006D4E2F"/>
    <w:rsid w:val="00720142"/>
    <w:rsid w:val="007317EC"/>
    <w:rsid w:val="00733326"/>
    <w:rsid w:val="00736471"/>
    <w:rsid w:val="00740E4B"/>
    <w:rsid w:val="007417F0"/>
    <w:rsid w:val="00780FC6"/>
    <w:rsid w:val="00782CF8"/>
    <w:rsid w:val="00792BAE"/>
    <w:rsid w:val="007E465E"/>
    <w:rsid w:val="007F6D7B"/>
    <w:rsid w:val="00820C29"/>
    <w:rsid w:val="00837ECD"/>
    <w:rsid w:val="0087071C"/>
    <w:rsid w:val="008760FE"/>
    <w:rsid w:val="008A6ED6"/>
    <w:rsid w:val="008A7982"/>
    <w:rsid w:val="008C7A21"/>
    <w:rsid w:val="008D067E"/>
    <w:rsid w:val="008F3382"/>
    <w:rsid w:val="00911041"/>
    <w:rsid w:val="00914329"/>
    <w:rsid w:val="00916C1B"/>
    <w:rsid w:val="0093744A"/>
    <w:rsid w:val="009639DC"/>
    <w:rsid w:val="009D0120"/>
    <w:rsid w:val="00A01775"/>
    <w:rsid w:val="00A4684E"/>
    <w:rsid w:val="00A65202"/>
    <w:rsid w:val="00A8735A"/>
    <w:rsid w:val="00AA310A"/>
    <w:rsid w:val="00AB42A6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5035"/>
    <w:rsid w:val="00C73ED7"/>
    <w:rsid w:val="00C77C81"/>
    <w:rsid w:val="00CA0E63"/>
    <w:rsid w:val="00CB33AF"/>
    <w:rsid w:val="00D14DBE"/>
    <w:rsid w:val="00D41196"/>
    <w:rsid w:val="00D5087C"/>
    <w:rsid w:val="00D963F0"/>
    <w:rsid w:val="00DA6ED8"/>
    <w:rsid w:val="00DB18E0"/>
    <w:rsid w:val="00DE7CA5"/>
    <w:rsid w:val="00DE7DA2"/>
    <w:rsid w:val="00E20421"/>
    <w:rsid w:val="00E61EE8"/>
    <w:rsid w:val="00E74D5B"/>
    <w:rsid w:val="00E86787"/>
    <w:rsid w:val="00E87E9D"/>
    <w:rsid w:val="00EA0EB7"/>
    <w:rsid w:val="00EB397C"/>
    <w:rsid w:val="00EF5A49"/>
    <w:rsid w:val="00F16CEB"/>
    <w:rsid w:val="00F25D76"/>
    <w:rsid w:val="00F3463D"/>
    <w:rsid w:val="00F35AEB"/>
    <w:rsid w:val="00F557EF"/>
    <w:rsid w:val="00F7294B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47</cp:revision>
  <dcterms:created xsi:type="dcterms:W3CDTF">2019-06-07T14:25:00Z</dcterms:created>
  <dcterms:modified xsi:type="dcterms:W3CDTF">2021-03-22T13:19:00Z</dcterms:modified>
</cp:coreProperties>
</file>