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04" w:rsidRPr="00D34F9D" w:rsidRDefault="00D25962" w:rsidP="00EC4702">
      <w:pPr>
        <w:jc w:val="right"/>
        <w:rPr>
          <w:rFonts w:ascii="Adobe Caslon Pro" w:hAnsi="Adobe Caslon Pro"/>
          <w:b/>
        </w:rPr>
      </w:pPr>
      <w:bookmarkStart w:id="0" w:name="_GoBack"/>
      <w:bookmarkEnd w:id="0"/>
      <w:r>
        <w:rPr>
          <w:rFonts w:ascii="Adobe Caslon Pro" w:hAnsi="Adobe Caslon Pro"/>
          <w:b/>
          <w:sz w:val="30"/>
        </w:rPr>
        <w:t>A busca</w:t>
      </w:r>
      <w:r w:rsidR="00D34F9D" w:rsidRPr="00D34F9D">
        <w:rPr>
          <w:rFonts w:ascii="Adobe Caslon Pro" w:hAnsi="Adobe Caslon Pro"/>
          <w:b/>
        </w:rPr>
        <w:br/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>Por que vamos fazer isso, mais uma vez...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 xml:space="preserve">Vamos fazer isso porque </w:t>
      </w:r>
      <w:r w:rsidR="00D34F9D" w:rsidRPr="00D34F9D">
        <w:rPr>
          <w:rFonts w:ascii="Adobe Caslon Pro" w:hAnsi="Adobe Caslon Pro"/>
        </w:rPr>
        <w:t>ninguém</w:t>
      </w:r>
      <w:r w:rsidRPr="00D34F9D">
        <w:rPr>
          <w:rFonts w:ascii="Adobe Caslon Pro" w:hAnsi="Adobe Caslon Pro"/>
        </w:rPr>
        <w:t xml:space="preserve"> mais está fazendo. </w:t>
      </w:r>
      <w:r w:rsidR="00EC4702">
        <w:rPr>
          <w:rFonts w:ascii="Adobe Caslon Pro" w:hAnsi="Adobe Caslon Pro"/>
        </w:rPr>
        <w:t>N</w:t>
      </w:r>
      <w:r w:rsidRPr="00D34F9D">
        <w:rPr>
          <w:rFonts w:ascii="Adobe Caslon Pro" w:hAnsi="Adobe Caslon Pro"/>
        </w:rPr>
        <w:t>ão dá pra aceitar isso. Vamos ao menos tentar.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 xml:space="preserve">Ok, eu </w:t>
      </w:r>
      <w:r w:rsidR="001237A3">
        <w:rPr>
          <w:rFonts w:ascii="Adobe Caslon Pro" w:hAnsi="Adobe Caslon Pro"/>
          <w:i/>
        </w:rPr>
        <w:t>começo com</w:t>
      </w:r>
      <w:r w:rsidRPr="00D34F9D">
        <w:rPr>
          <w:rFonts w:ascii="Adobe Caslon Pro" w:hAnsi="Adobe Caslon Pro"/>
          <w:i/>
        </w:rPr>
        <w:t xml:space="preserve"> as perguntas? Depois a gente troca...</w:t>
      </w:r>
    </w:p>
    <w:p w:rsidR="00153304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 xml:space="preserve">Certo. </w:t>
      </w:r>
      <w:r w:rsidR="00241C41">
        <w:rPr>
          <w:rFonts w:ascii="Adobe Caslon Pro" w:hAnsi="Adobe Caslon Pro"/>
        </w:rPr>
        <w:t>Foda-se.</w:t>
      </w:r>
    </w:p>
    <w:p w:rsidR="001237A3" w:rsidRPr="00D34F9D" w:rsidRDefault="001237A3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(pausa)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 xml:space="preserve">Se </w:t>
      </w:r>
      <w:r w:rsidR="00D34F9D">
        <w:rPr>
          <w:rFonts w:ascii="Adobe Caslon Pro" w:hAnsi="Adobe Caslon Pro"/>
          <w:i/>
        </w:rPr>
        <w:t>alguém</w:t>
      </w:r>
      <w:r w:rsidRPr="00D34F9D">
        <w:rPr>
          <w:rFonts w:ascii="Adobe Caslon Pro" w:hAnsi="Adobe Caslon Pro"/>
          <w:i/>
        </w:rPr>
        <w:t xml:space="preserve"> fosse começar do zero</w:t>
      </w:r>
      <w:r w:rsidR="001237A3">
        <w:rPr>
          <w:rFonts w:ascii="Adobe Caslon Pro" w:hAnsi="Adobe Caslon Pro"/>
          <w:i/>
        </w:rPr>
        <w:t xml:space="preserve"> em busca do desconhecido</w:t>
      </w:r>
      <w:r w:rsidRPr="00D34F9D">
        <w:rPr>
          <w:rFonts w:ascii="Adobe Caslon Pro" w:hAnsi="Adobe Caslon Pro"/>
          <w:i/>
        </w:rPr>
        <w:t>, por onde começaria?</w:t>
      </w:r>
    </w:p>
    <w:p w:rsidR="00153304" w:rsidRPr="00D34F9D" w:rsidRDefault="001237A3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Você </w:t>
      </w:r>
      <w:r w:rsidR="00D25962">
        <w:rPr>
          <w:rFonts w:ascii="Adobe Caslon Pro" w:hAnsi="Adobe Caslon Pro"/>
        </w:rPr>
        <w:t>pegaria um avião sem saber nem um pouco do destino</w:t>
      </w:r>
      <w:r>
        <w:rPr>
          <w:rFonts w:ascii="Adobe Caslon Pro" w:hAnsi="Adobe Caslon Pro"/>
        </w:rPr>
        <w:t>?</w:t>
      </w:r>
      <w:r w:rsidR="00D25962">
        <w:rPr>
          <w:rFonts w:ascii="Adobe Caslon Pro" w:hAnsi="Adobe Caslon Pro"/>
        </w:rPr>
        <w:t xml:space="preserve"> 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 xml:space="preserve">Precisa haver uma escolha, certo? </w:t>
      </w:r>
      <w:proofErr w:type="spellStart"/>
      <w:r w:rsidR="00EC4702">
        <w:rPr>
          <w:rFonts w:ascii="Adobe Caslon Pro" w:hAnsi="Adobe Caslon Pro"/>
          <w:i/>
        </w:rPr>
        <w:t>Sincronicidade</w:t>
      </w:r>
      <w:proofErr w:type="spellEnd"/>
      <w:r w:rsidR="00D25962">
        <w:rPr>
          <w:rFonts w:ascii="Adobe Caslon Pro" w:hAnsi="Adobe Caslon Pro"/>
          <w:i/>
        </w:rPr>
        <w:t xml:space="preserve"> eventual</w:t>
      </w:r>
      <w:r w:rsidR="00EC4702">
        <w:rPr>
          <w:rFonts w:ascii="Adobe Caslon Pro" w:hAnsi="Adobe Caslon Pro"/>
          <w:i/>
        </w:rPr>
        <w:t>?</w:t>
      </w:r>
    </w:p>
    <w:p w:rsidR="00153304" w:rsidRPr="00D34F9D" w:rsidRDefault="00D34F9D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</w:t>
      </w:r>
      <w:r w:rsidR="00153304" w:rsidRPr="00D34F9D">
        <w:rPr>
          <w:rFonts w:ascii="Adobe Caslon Pro" w:hAnsi="Adobe Caslon Pro"/>
        </w:rPr>
        <w:t>ois é. Olha, colocando tudo em perspectiva</w:t>
      </w:r>
      <w:proofErr w:type="gramStart"/>
      <w:r w:rsidR="00153304" w:rsidRPr="00D34F9D">
        <w:rPr>
          <w:rFonts w:ascii="Adobe Caslon Pro" w:hAnsi="Adobe Caslon Pro"/>
        </w:rPr>
        <w:t>....</w:t>
      </w:r>
      <w:proofErr w:type="gramEnd"/>
      <w:r w:rsidR="00153304" w:rsidRPr="00D34F9D">
        <w:rPr>
          <w:rFonts w:ascii="Adobe Caslon Pro" w:hAnsi="Adobe Caslon Pro"/>
        </w:rPr>
        <w:t xml:space="preserve"> </w:t>
      </w:r>
      <w:proofErr w:type="gramStart"/>
      <w:r w:rsidR="00D25962">
        <w:rPr>
          <w:rFonts w:ascii="Adobe Caslon Pro" w:hAnsi="Adobe Caslon Pro"/>
        </w:rPr>
        <w:t>por</w:t>
      </w:r>
      <w:proofErr w:type="gramEnd"/>
      <w:r w:rsidR="00D25962">
        <w:rPr>
          <w:rFonts w:ascii="Adobe Caslon Pro" w:hAnsi="Adobe Caslon Pro"/>
        </w:rPr>
        <w:t xml:space="preserve"> mais que o </w:t>
      </w:r>
      <w:proofErr w:type="spellStart"/>
      <w:r w:rsidR="00D25962">
        <w:rPr>
          <w:rFonts w:ascii="Adobe Caslon Pro" w:hAnsi="Adobe Caslon Pro"/>
        </w:rPr>
        <w:t>Deepak</w:t>
      </w:r>
      <w:proofErr w:type="spellEnd"/>
      <w:r w:rsidR="00D25962">
        <w:rPr>
          <w:rFonts w:ascii="Adobe Caslon Pro" w:hAnsi="Adobe Caslon Pro"/>
        </w:rPr>
        <w:t xml:space="preserve"> Chopra afirme que o desconhecido quer se tornar conhecido, existe muito mais em jogo por aqui. </w:t>
      </w:r>
      <w:r w:rsidR="00EC529D">
        <w:rPr>
          <w:rFonts w:ascii="Adobe Caslon Pro" w:hAnsi="Adobe Caslon Pro"/>
        </w:rPr>
        <w:t xml:space="preserve">Quase todas as evidências apontam uma intenção sistêmica para que tudo fique em </w:t>
      </w:r>
      <w:proofErr w:type="spellStart"/>
      <w:r w:rsidR="00EC529D" w:rsidRPr="00EC529D">
        <w:rPr>
          <w:rFonts w:ascii="Adobe Caslon Pro" w:hAnsi="Adobe Caslon Pro"/>
          <w:i/>
        </w:rPr>
        <w:t>taboos</w:t>
      </w:r>
      <w:proofErr w:type="spellEnd"/>
      <w:r w:rsidR="00EC529D">
        <w:rPr>
          <w:rFonts w:ascii="Adobe Caslon Pro" w:hAnsi="Adobe Caslon Pro"/>
        </w:rPr>
        <w:t xml:space="preserve"> e superstição. 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>Sim. Qual o primeiro passo</w:t>
      </w:r>
      <w:r w:rsidR="00D34F9D">
        <w:rPr>
          <w:rFonts w:ascii="Adobe Caslon Pro" w:hAnsi="Adobe Caslon Pro"/>
          <w:i/>
        </w:rPr>
        <w:t xml:space="preserve"> ao desconhecido</w:t>
      </w:r>
      <w:r w:rsidRPr="00D34F9D">
        <w:rPr>
          <w:rFonts w:ascii="Adobe Caslon Pro" w:hAnsi="Adobe Caslon Pro"/>
          <w:i/>
        </w:rPr>
        <w:t>?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>(pausa)</w:t>
      </w:r>
    </w:p>
    <w:p w:rsidR="00153304" w:rsidRPr="00D34F9D" w:rsidRDefault="00EC529D" w:rsidP="00FC68D9">
      <w:pPr>
        <w:jc w:val="both"/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Antes de mais nada</w:t>
      </w:r>
      <w:proofErr w:type="gramEnd"/>
      <w:r>
        <w:rPr>
          <w:rFonts w:ascii="Adobe Caslon Pro" w:hAnsi="Adobe Caslon Pro"/>
        </w:rPr>
        <w:t>: o</w:t>
      </w:r>
      <w:r w:rsidR="00153304" w:rsidRPr="00D34F9D">
        <w:rPr>
          <w:rFonts w:ascii="Adobe Caslon Pro" w:hAnsi="Adobe Caslon Pro"/>
        </w:rPr>
        <w:t xml:space="preserve"> observador precisa deduzir que toda e qualquer</w:t>
      </w:r>
      <w:r w:rsidR="00D34F9D">
        <w:rPr>
          <w:rFonts w:ascii="Adobe Caslon Pro" w:hAnsi="Adobe Caslon Pro"/>
        </w:rPr>
        <w:t xml:space="preserve"> </w:t>
      </w:r>
      <w:r w:rsidR="00153304" w:rsidRPr="00D34F9D">
        <w:rPr>
          <w:rFonts w:ascii="Adobe Caslon Pro" w:hAnsi="Adobe Caslon Pro"/>
        </w:rPr>
        <w:t>realidade é subjetiva.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>(riso)</w:t>
      </w:r>
    </w:p>
    <w:p w:rsidR="00153304" w:rsidRPr="00D34F9D" w:rsidRDefault="00860EB4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 xml:space="preserve">Fala sério. </w:t>
      </w:r>
      <w:r w:rsidR="00153304" w:rsidRPr="00D34F9D">
        <w:rPr>
          <w:rFonts w:ascii="Adobe Caslon Pro" w:hAnsi="Adobe Caslon Pro"/>
          <w:i/>
        </w:rPr>
        <w:t xml:space="preserve">Vai com calma... </w:t>
      </w:r>
      <w:proofErr w:type="gramStart"/>
      <w:r>
        <w:rPr>
          <w:rFonts w:ascii="Adobe Caslon Pro" w:hAnsi="Adobe Caslon Pro"/>
          <w:i/>
        </w:rPr>
        <w:t>porra</w:t>
      </w:r>
      <w:proofErr w:type="gramEnd"/>
      <w:r>
        <w:rPr>
          <w:rFonts w:ascii="Adobe Caslon Pro" w:hAnsi="Adobe Caslon Pro"/>
          <w:i/>
        </w:rPr>
        <w:t xml:space="preserve">, </w:t>
      </w:r>
      <w:r w:rsidR="00153304" w:rsidRPr="00D34F9D">
        <w:rPr>
          <w:rFonts w:ascii="Adobe Caslon Pro" w:hAnsi="Adobe Caslon Pro"/>
          <w:i/>
        </w:rPr>
        <w:t xml:space="preserve">deixa eu traduzir... </w:t>
      </w:r>
      <w:r w:rsidR="00EC529D">
        <w:rPr>
          <w:rFonts w:ascii="Adobe Caslon Pro" w:hAnsi="Adobe Caslon Pro"/>
          <w:i/>
        </w:rPr>
        <w:t>V</w:t>
      </w:r>
      <w:r w:rsidR="00153304" w:rsidRPr="00D34F9D">
        <w:rPr>
          <w:rFonts w:ascii="Adobe Caslon Pro" w:hAnsi="Adobe Caslon Pro"/>
          <w:i/>
        </w:rPr>
        <w:t>amos usar o método dedutivo.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 xml:space="preserve">Sim, passo a passo. </w:t>
      </w:r>
      <w:r w:rsidR="00EC529D">
        <w:rPr>
          <w:rFonts w:ascii="Adobe Caslon Pro" w:hAnsi="Adobe Caslon Pro"/>
        </w:rPr>
        <w:t>Mas s</w:t>
      </w:r>
      <w:r w:rsidR="001237A3">
        <w:rPr>
          <w:rFonts w:ascii="Adobe Caslon Pro" w:hAnsi="Adobe Caslon Pro"/>
        </w:rPr>
        <w:t xml:space="preserve">em essa fundação, fica difícil de deduzir </w:t>
      </w:r>
      <w:r w:rsidR="00EC529D">
        <w:rPr>
          <w:rFonts w:ascii="Adobe Caslon Pro" w:hAnsi="Adobe Caslon Pro"/>
        </w:rPr>
        <w:t>qualquer coisa</w:t>
      </w:r>
      <w:r w:rsidR="001237A3">
        <w:rPr>
          <w:rFonts w:ascii="Adobe Caslon Pro" w:hAnsi="Adobe Caslon Pro"/>
        </w:rPr>
        <w:t>...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>Elabora...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>Se eu olho para a foto do meu filho, e ao mesmo</w:t>
      </w:r>
      <w:r w:rsidR="00D34F9D">
        <w:rPr>
          <w:rFonts w:ascii="Adobe Caslon Pro" w:hAnsi="Adobe Caslon Pro"/>
        </w:rPr>
        <w:t xml:space="preserve"> </w:t>
      </w:r>
      <w:r w:rsidRPr="00D34F9D">
        <w:rPr>
          <w:rFonts w:ascii="Adobe Caslon Pro" w:hAnsi="Adobe Caslon Pro"/>
        </w:rPr>
        <w:t xml:space="preserve">tempo </w:t>
      </w:r>
      <w:r w:rsidR="00D34F9D" w:rsidRPr="00D34F9D">
        <w:rPr>
          <w:rFonts w:ascii="Adobe Caslon Pro" w:hAnsi="Adobe Caslon Pro"/>
        </w:rPr>
        <w:t>alguém</w:t>
      </w:r>
      <w:r w:rsidRPr="00D34F9D">
        <w:rPr>
          <w:rFonts w:ascii="Adobe Caslon Pro" w:hAnsi="Adobe Caslon Pro"/>
        </w:rPr>
        <w:t xml:space="preserve"> que não me conhece olhar a mesma foto...</w:t>
      </w:r>
      <w:r w:rsidR="00D87B73">
        <w:rPr>
          <w:rFonts w:ascii="Adobe Caslon Pro" w:hAnsi="Adobe Caslon Pro"/>
        </w:rPr>
        <w:t xml:space="preserve"> </w:t>
      </w:r>
      <w:proofErr w:type="gramStart"/>
      <w:r w:rsidR="00D87B73">
        <w:rPr>
          <w:rFonts w:ascii="Adobe Caslon Pro" w:hAnsi="Adobe Caslon Pro"/>
        </w:rPr>
        <w:t>compartilhando</w:t>
      </w:r>
      <w:proofErr w:type="gramEnd"/>
      <w:r w:rsidR="00D87B73">
        <w:rPr>
          <w:rFonts w:ascii="Adobe Caslon Pro" w:hAnsi="Adobe Caslon Pro"/>
        </w:rPr>
        <w:t xml:space="preserve"> um mesmo evento </w:t>
      </w:r>
      <w:r w:rsidR="00860EB4">
        <w:rPr>
          <w:rFonts w:ascii="Adobe Caslon Pro" w:hAnsi="Adobe Caslon Pro"/>
        </w:rPr>
        <w:t xml:space="preserve">síncrono </w:t>
      </w:r>
      <w:r w:rsidR="00D87B73">
        <w:rPr>
          <w:rFonts w:ascii="Adobe Caslon Pro" w:hAnsi="Adobe Caslon Pro"/>
        </w:rPr>
        <w:t>no mesmo universo físico...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lastRenderedPageBreak/>
        <w:t>E?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>A minha 'realidade' naquele momento será muito diferente da outra pessoa. Eu vou ter sentimentos se</w:t>
      </w:r>
      <w:r w:rsidR="00D34F9D">
        <w:rPr>
          <w:rFonts w:ascii="Adobe Caslon Pro" w:hAnsi="Adobe Caslon Pro"/>
        </w:rPr>
        <w:t xml:space="preserve"> </w:t>
      </w:r>
      <w:r w:rsidRPr="00D34F9D">
        <w:rPr>
          <w:rFonts w:ascii="Adobe Caslon Pro" w:hAnsi="Adobe Caslon Pro"/>
        </w:rPr>
        <w:t>desdobrando na minha cabeça enquanto o outro terá</w:t>
      </w:r>
      <w:r w:rsidR="00D34F9D">
        <w:rPr>
          <w:rFonts w:ascii="Adobe Caslon Pro" w:hAnsi="Adobe Caslon Pro"/>
        </w:rPr>
        <w:t xml:space="preserve"> </w:t>
      </w:r>
      <w:r w:rsidRPr="00D34F9D">
        <w:rPr>
          <w:rFonts w:ascii="Adobe Caslon Pro" w:hAnsi="Adobe Caslon Pro"/>
        </w:rPr>
        <w:t>poucos</w:t>
      </w:r>
      <w:r w:rsidR="00D87B73">
        <w:rPr>
          <w:rFonts w:ascii="Adobe Caslon Pro" w:hAnsi="Adobe Caslon Pro"/>
        </w:rPr>
        <w:t xml:space="preserve"> ou quase nenhum sentimento</w:t>
      </w:r>
      <w:r w:rsidRPr="00D34F9D">
        <w:rPr>
          <w:rFonts w:ascii="Adobe Caslon Pro" w:hAnsi="Adobe Caslon Pro"/>
        </w:rPr>
        <w:t>.</w:t>
      </w:r>
      <w:r w:rsidR="00860EB4">
        <w:rPr>
          <w:rFonts w:ascii="Adobe Caslon Pro" w:hAnsi="Adobe Caslon Pro"/>
        </w:rPr>
        <w:t xml:space="preserve"> Ok é só mais um guri.</w:t>
      </w:r>
    </w:p>
    <w:p w:rsidR="00153304" w:rsidRPr="00D34F9D" w:rsidRDefault="00EC529D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A premissa é: o</w:t>
      </w:r>
      <w:r w:rsidR="00153304" w:rsidRPr="00D34F9D">
        <w:rPr>
          <w:rFonts w:ascii="Adobe Caslon Pro" w:hAnsi="Adobe Caslon Pro"/>
          <w:i/>
        </w:rPr>
        <w:t xml:space="preserve"> universo continua o mesmo, mas cada um viveu</w:t>
      </w:r>
      <w:r w:rsidR="00D34F9D" w:rsidRPr="00D34F9D">
        <w:rPr>
          <w:rFonts w:ascii="Adobe Caslon Pro" w:hAnsi="Adobe Caslon Pro"/>
          <w:i/>
        </w:rPr>
        <w:t xml:space="preserve"> </w:t>
      </w:r>
      <w:r w:rsidR="00153304" w:rsidRPr="00D34F9D">
        <w:rPr>
          <w:rFonts w:ascii="Adobe Caslon Pro" w:hAnsi="Adobe Caslon Pro"/>
          <w:i/>
        </w:rPr>
        <w:t>diferente o mesmo momento.</w:t>
      </w:r>
    </w:p>
    <w:p w:rsidR="00153304" w:rsidRPr="00D34F9D" w:rsidRDefault="00EC529D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 principio a ser aferido aqui é: a</w:t>
      </w:r>
      <w:r w:rsidR="00153304" w:rsidRPr="00D34F9D">
        <w:rPr>
          <w:rFonts w:ascii="Adobe Caslon Pro" w:hAnsi="Adobe Caslon Pro"/>
        </w:rPr>
        <w:t xml:space="preserve">s </w:t>
      </w:r>
      <w:r w:rsidR="00FC68D9" w:rsidRPr="00D34F9D">
        <w:rPr>
          <w:rFonts w:ascii="Adobe Caslon Pro" w:hAnsi="Adobe Caslon Pro"/>
        </w:rPr>
        <w:t>ideias</w:t>
      </w:r>
      <w:r w:rsidR="00153304" w:rsidRPr="00D34F9D">
        <w:rPr>
          <w:rFonts w:ascii="Adobe Caslon Pro" w:hAnsi="Adobe Caslon Pro"/>
        </w:rPr>
        <w:t xml:space="preserve"> que temos das coisas precedem as próprias coisas. Um lápis não existiu até que</w:t>
      </w:r>
      <w:r w:rsidR="00D34F9D">
        <w:rPr>
          <w:rFonts w:ascii="Adobe Caslon Pro" w:hAnsi="Adobe Caslon Pro"/>
        </w:rPr>
        <w:t xml:space="preserve"> </w:t>
      </w:r>
      <w:r w:rsidR="00153304" w:rsidRPr="00D34F9D">
        <w:rPr>
          <w:rFonts w:ascii="Adobe Caslon Pro" w:hAnsi="Adobe Caslon Pro"/>
        </w:rPr>
        <w:t xml:space="preserve">alguém </w:t>
      </w:r>
      <w:proofErr w:type="gramStart"/>
      <w:r w:rsidR="00153304" w:rsidRPr="00D34F9D">
        <w:rPr>
          <w:rFonts w:ascii="Adobe Caslon Pro" w:hAnsi="Adobe Caslon Pro"/>
        </w:rPr>
        <w:t>imaginou ele</w:t>
      </w:r>
      <w:proofErr w:type="gramEnd"/>
      <w:r w:rsidR="00153304" w:rsidRPr="00D34F9D">
        <w:rPr>
          <w:rFonts w:ascii="Adobe Caslon Pro" w:hAnsi="Adobe Caslon Pro"/>
        </w:rPr>
        <w:t>.</w:t>
      </w:r>
      <w:r w:rsidR="00D87B73">
        <w:rPr>
          <w:rFonts w:ascii="Adobe Caslon Pro" w:hAnsi="Adobe Caslon Pro"/>
        </w:rPr>
        <w:t xml:space="preserve"> Sua existência como pensamento precede a forma física.</w:t>
      </w:r>
      <w:r w:rsidR="00860EB4">
        <w:rPr>
          <w:rFonts w:ascii="Adobe Caslon Pro" w:hAnsi="Adobe Caslon Pro"/>
        </w:rPr>
        <w:t xml:space="preserve"> </w:t>
      </w:r>
    </w:p>
    <w:p w:rsidR="00153304" w:rsidRPr="00D34F9D" w:rsidRDefault="00860EB4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O desconhecido fica n</w:t>
      </w:r>
      <w:r w:rsidR="00153304" w:rsidRPr="00D34F9D">
        <w:rPr>
          <w:rFonts w:ascii="Adobe Caslon Pro" w:hAnsi="Adobe Caslon Pro"/>
          <w:i/>
        </w:rPr>
        <w:t>a parte subjetiva</w:t>
      </w:r>
      <w:r w:rsidR="00FC68D9">
        <w:rPr>
          <w:rFonts w:ascii="Adobe Caslon Pro" w:hAnsi="Adobe Caslon Pro"/>
          <w:i/>
        </w:rPr>
        <w:t xml:space="preserve"> então</w:t>
      </w:r>
      <w:r w:rsidR="00153304" w:rsidRPr="00D34F9D">
        <w:rPr>
          <w:rFonts w:ascii="Adobe Caslon Pro" w:hAnsi="Adobe Caslon Pro"/>
          <w:i/>
        </w:rPr>
        <w:t>.</w:t>
      </w:r>
      <w:r w:rsidR="00D34F9D">
        <w:rPr>
          <w:rFonts w:ascii="Adobe Caslon Pro" w:hAnsi="Adobe Caslon Pro"/>
          <w:i/>
        </w:rPr>
        <w:t>..</w:t>
      </w:r>
      <w:r w:rsidR="00153304" w:rsidRPr="00D34F9D">
        <w:rPr>
          <w:rFonts w:ascii="Adobe Caslon Pro" w:hAnsi="Adobe Caslon Pro"/>
          <w:i/>
        </w:rPr>
        <w:t xml:space="preserve"> </w:t>
      </w:r>
      <w:proofErr w:type="gramStart"/>
      <w:r w:rsidR="001237A3">
        <w:rPr>
          <w:rFonts w:ascii="Adobe Caslon Pro" w:hAnsi="Adobe Caslon Pro"/>
          <w:i/>
        </w:rPr>
        <w:t>esta</w:t>
      </w:r>
      <w:proofErr w:type="gramEnd"/>
      <w:r w:rsidR="001237A3">
        <w:rPr>
          <w:rFonts w:ascii="Adobe Caslon Pro" w:hAnsi="Adobe Caslon Pro"/>
          <w:i/>
        </w:rPr>
        <w:t xml:space="preserve"> é </w:t>
      </w:r>
      <w:r>
        <w:rPr>
          <w:rFonts w:ascii="Adobe Caslon Pro" w:hAnsi="Adobe Caslon Pro"/>
          <w:i/>
        </w:rPr>
        <w:t xml:space="preserve">base </w:t>
      </w:r>
      <w:r w:rsidR="001237A3">
        <w:rPr>
          <w:rFonts w:ascii="Adobe Caslon Pro" w:hAnsi="Adobe Caslon Pro"/>
          <w:i/>
        </w:rPr>
        <w:t>dedu</w:t>
      </w:r>
      <w:r w:rsidR="00EC529D">
        <w:rPr>
          <w:rFonts w:ascii="Adobe Caslon Pro" w:hAnsi="Adobe Caslon Pro"/>
          <w:i/>
        </w:rPr>
        <w:t>tiva</w:t>
      </w:r>
      <w:r w:rsidR="001237A3">
        <w:rPr>
          <w:rFonts w:ascii="Adobe Caslon Pro" w:hAnsi="Adobe Caslon Pro"/>
          <w:i/>
        </w:rPr>
        <w:t>...</w:t>
      </w:r>
    </w:p>
    <w:p w:rsidR="001237A3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 xml:space="preserve">Toda e qualquer manifestação </w:t>
      </w:r>
      <w:r w:rsidR="00EC529D">
        <w:rPr>
          <w:rFonts w:ascii="Adobe Caslon Pro" w:hAnsi="Adobe Caslon Pro"/>
        </w:rPr>
        <w:t>de ação e reação</w:t>
      </w:r>
      <w:r w:rsidR="001237A3">
        <w:rPr>
          <w:rFonts w:ascii="Adobe Caslon Pro" w:hAnsi="Adobe Caslon Pro"/>
        </w:rPr>
        <w:t xml:space="preserve"> </w:t>
      </w:r>
      <w:r w:rsidR="00FC68D9">
        <w:rPr>
          <w:rFonts w:ascii="Adobe Caslon Pro" w:hAnsi="Adobe Caslon Pro"/>
        </w:rPr>
        <w:t>n</w:t>
      </w:r>
      <w:r w:rsidRPr="00D34F9D">
        <w:rPr>
          <w:rFonts w:ascii="Adobe Caslon Pro" w:hAnsi="Adobe Caslon Pro"/>
        </w:rPr>
        <w:t>o universo</w:t>
      </w:r>
      <w:r w:rsidR="00D34F9D">
        <w:rPr>
          <w:rFonts w:ascii="Adobe Caslon Pro" w:hAnsi="Adobe Caslon Pro"/>
        </w:rPr>
        <w:t xml:space="preserve"> </w:t>
      </w:r>
      <w:r w:rsidRPr="00D34F9D">
        <w:rPr>
          <w:rFonts w:ascii="Adobe Caslon Pro" w:hAnsi="Adobe Caslon Pro"/>
        </w:rPr>
        <w:t>é prec</w:t>
      </w:r>
      <w:r w:rsidR="00FC68D9">
        <w:rPr>
          <w:rFonts w:ascii="Adobe Caslon Pro" w:hAnsi="Adobe Caslon Pro"/>
        </w:rPr>
        <w:t>edida por escolhas dos observado</w:t>
      </w:r>
      <w:r w:rsidRPr="00D34F9D">
        <w:rPr>
          <w:rFonts w:ascii="Adobe Caslon Pro" w:hAnsi="Adobe Caslon Pro"/>
        </w:rPr>
        <w:t>res. Só o</w:t>
      </w:r>
      <w:r w:rsidR="00D34F9D">
        <w:rPr>
          <w:rFonts w:ascii="Adobe Caslon Pro" w:hAnsi="Adobe Caslon Pro"/>
        </w:rPr>
        <w:t xml:space="preserve"> </w:t>
      </w:r>
      <w:r w:rsidRPr="00D34F9D">
        <w:rPr>
          <w:rFonts w:ascii="Adobe Caslon Pro" w:hAnsi="Adobe Caslon Pro"/>
        </w:rPr>
        <w:t>ato de observar altera o resultado das coisas.</w:t>
      </w:r>
      <w:r w:rsidR="001237A3">
        <w:rPr>
          <w:rFonts w:ascii="Adobe Caslon Pro" w:hAnsi="Adobe Caslon Pro"/>
        </w:rPr>
        <w:t xml:space="preserve"> </w:t>
      </w:r>
    </w:p>
    <w:p w:rsidR="00153304" w:rsidRPr="001237A3" w:rsidRDefault="00D87B73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O</w:t>
      </w:r>
      <w:r w:rsidR="001237A3" w:rsidRPr="001237A3">
        <w:rPr>
          <w:rFonts w:ascii="Adobe Caslon Pro" w:hAnsi="Adobe Caslon Pro"/>
          <w:i/>
        </w:rPr>
        <w:t xml:space="preserve"> gato de Schroedinger</w:t>
      </w:r>
      <w:r w:rsidR="00D34F9D" w:rsidRPr="001237A3">
        <w:rPr>
          <w:rFonts w:ascii="Adobe Caslon Pro" w:hAnsi="Adobe Caslon Pro"/>
          <w:i/>
        </w:rPr>
        <w:t>.</w:t>
      </w:r>
    </w:p>
    <w:p w:rsidR="00153304" w:rsidRDefault="00EC529D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Elevando o principio ao infinito: o</w:t>
      </w:r>
      <w:r w:rsidR="00860EB4">
        <w:rPr>
          <w:rFonts w:ascii="Adobe Caslon Pro" w:hAnsi="Adobe Caslon Pro"/>
        </w:rPr>
        <w:t xml:space="preserve"> universo físico é o reflexo do desconhecido</w:t>
      </w:r>
      <w:r w:rsidR="00153304" w:rsidRPr="00D34F9D">
        <w:rPr>
          <w:rFonts w:ascii="Adobe Caslon Pro" w:hAnsi="Adobe Caslon Pro"/>
        </w:rPr>
        <w:t>.</w:t>
      </w:r>
    </w:p>
    <w:p w:rsidR="00153304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>Em termos práticos?</w:t>
      </w:r>
    </w:p>
    <w:p w:rsidR="00D87B73" w:rsidRPr="00D34F9D" w:rsidRDefault="00D87B73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(pausa)</w:t>
      </w:r>
    </w:p>
    <w:p w:rsidR="00153304" w:rsidRPr="00D34F9D" w:rsidRDefault="00153304" w:rsidP="00FC68D9">
      <w:pPr>
        <w:jc w:val="both"/>
        <w:rPr>
          <w:rFonts w:ascii="Adobe Caslon Pro" w:hAnsi="Adobe Caslon Pro"/>
        </w:rPr>
      </w:pPr>
      <w:r w:rsidRPr="00D34F9D">
        <w:rPr>
          <w:rFonts w:ascii="Adobe Caslon Pro" w:hAnsi="Adobe Caslon Pro"/>
        </w:rPr>
        <w:t xml:space="preserve">Antes de "ser humano", </w:t>
      </w:r>
      <w:r w:rsidR="007C482B">
        <w:rPr>
          <w:rFonts w:ascii="Adobe Caslon Pro" w:hAnsi="Adobe Caslon Pro"/>
        </w:rPr>
        <w:t xml:space="preserve">temos de </w:t>
      </w:r>
      <w:r w:rsidRPr="00D34F9D">
        <w:rPr>
          <w:rFonts w:ascii="Adobe Caslon Pro" w:hAnsi="Adobe Caslon Pro"/>
        </w:rPr>
        <w:t>s</w:t>
      </w:r>
      <w:r w:rsidR="007C482B">
        <w:rPr>
          <w:rFonts w:ascii="Adobe Caslon Pro" w:hAnsi="Adobe Caslon Pro"/>
        </w:rPr>
        <w:t xml:space="preserve">er </w:t>
      </w:r>
      <w:r w:rsidR="001237A3">
        <w:rPr>
          <w:rFonts w:ascii="Adobe Caslon Pro" w:hAnsi="Adobe Caslon Pro"/>
        </w:rPr>
        <w:t>“</w:t>
      </w:r>
      <w:r w:rsidR="007C482B">
        <w:rPr>
          <w:rFonts w:ascii="Adobe Caslon Pro" w:hAnsi="Adobe Caslon Pro"/>
        </w:rPr>
        <w:t>outra coisa</w:t>
      </w:r>
      <w:r w:rsidR="001237A3">
        <w:rPr>
          <w:rFonts w:ascii="Adobe Caslon Pro" w:hAnsi="Adobe Caslon Pro"/>
        </w:rPr>
        <w:t>”</w:t>
      </w:r>
      <w:r w:rsidR="007C482B">
        <w:rPr>
          <w:rFonts w:ascii="Adobe Caslon Pro" w:hAnsi="Adobe Caslon Pro"/>
        </w:rPr>
        <w:t>.</w:t>
      </w:r>
      <w:r w:rsidR="004A6AC6">
        <w:rPr>
          <w:rFonts w:ascii="Adobe Caslon Pro" w:hAnsi="Adobe Caslon Pro"/>
        </w:rPr>
        <w:t xml:space="preserve"> </w:t>
      </w:r>
    </w:p>
    <w:p w:rsidR="00153304" w:rsidRPr="00D34F9D" w:rsidRDefault="00153304" w:rsidP="00FC68D9">
      <w:pPr>
        <w:jc w:val="both"/>
        <w:rPr>
          <w:rFonts w:ascii="Adobe Caslon Pro" w:hAnsi="Adobe Caslon Pro"/>
          <w:i/>
        </w:rPr>
      </w:pPr>
      <w:r w:rsidRPr="00D34F9D">
        <w:rPr>
          <w:rFonts w:ascii="Adobe Caslon Pro" w:hAnsi="Adobe Caslon Pro"/>
          <w:i/>
        </w:rPr>
        <w:t xml:space="preserve">Ok, </w:t>
      </w:r>
      <w:r w:rsidR="00860EB4">
        <w:rPr>
          <w:rFonts w:ascii="Adobe Caslon Pro" w:hAnsi="Adobe Caslon Pro"/>
          <w:i/>
        </w:rPr>
        <w:t>eu preciso de muito mais evidências</w:t>
      </w:r>
      <w:r w:rsidRPr="00D34F9D">
        <w:rPr>
          <w:rFonts w:ascii="Adobe Caslon Pro" w:hAnsi="Adobe Caslon Pro"/>
          <w:i/>
        </w:rPr>
        <w:t>.</w:t>
      </w:r>
    </w:p>
    <w:p w:rsidR="00D34F9D" w:rsidRDefault="000661BB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Eu chamo </w:t>
      </w:r>
      <w:r w:rsidR="00860EB4">
        <w:rPr>
          <w:rFonts w:ascii="Adobe Caslon Pro" w:hAnsi="Adobe Caslon Pro"/>
        </w:rPr>
        <w:t>e</w:t>
      </w:r>
      <w:r>
        <w:rPr>
          <w:rFonts w:ascii="Adobe Caslon Pro" w:hAnsi="Adobe Caslon Pro"/>
        </w:rPr>
        <w:t>ss</w:t>
      </w:r>
      <w:r w:rsidR="00860EB4">
        <w:rPr>
          <w:rFonts w:ascii="Adobe Caslon Pro" w:hAnsi="Adobe Caslon Pro"/>
        </w:rPr>
        <w:t>a</w:t>
      </w:r>
      <w:r>
        <w:rPr>
          <w:rFonts w:ascii="Adobe Caslon Pro" w:hAnsi="Adobe Caslon Pro"/>
        </w:rPr>
        <w:t xml:space="preserve"> </w:t>
      </w:r>
      <w:r w:rsidR="00860EB4">
        <w:rPr>
          <w:rFonts w:ascii="Adobe Caslon Pro" w:hAnsi="Adobe Caslon Pro"/>
        </w:rPr>
        <w:t xml:space="preserve">teoria </w:t>
      </w:r>
      <w:r>
        <w:rPr>
          <w:rFonts w:ascii="Adobe Caslon Pro" w:hAnsi="Adobe Caslon Pro"/>
        </w:rPr>
        <w:t>de “binário existencial”.</w:t>
      </w:r>
      <w:r w:rsidR="00860EB4">
        <w:rPr>
          <w:rFonts w:ascii="Adobe Caslon Pro" w:hAnsi="Adobe Caslon Pro"/>
        </w:rPr>
        <w:t xml:space="preserve"> Entre subjetivo e concreto precisa-se de muitas conversões... </w:t>
      </w:r>
      <w:r w:rsidR="00D96265">
        <w:rPr>
          <w:rFonts w:ascii="Adobe Caslon Pro" w:hAnsi="Adobe Caslon Pro"/>
        </w:rPr>
        <w:t xml:space="preserve">Varias dimensões do pensamento do observador. </w:t>
      </w:r>
      <w:r w:rsidR="00241C41">
        <w:rPr>
          <w:rFonts w:ascii="Adobe Caslon Pro" w:hAnsi="Adobe Caslon Pro"/>
        </w:rPr>
        <w:t xml:space="preserve"> </w:t>
      </w:r>
    </w:p>
    <w:p w:rsidR="000661BB" w:rsidRDefault="00EC529D" w:rsidP="00FC68D9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Muito cedo para dimensões</w:t>
      </w:r>
      <w:r w:rsidR="000661BB" w:rsidRPr="000661BB">
        <w:rPr>
          <w:rFonts w:ascii="Adobe Caslon Pro" w:hAnsi="Adobe Caslon Pro"/>
          <w:i/>
        </w:rPr>
        <w:t>.</w:t>
      </w:r>
      <w:r>
        <w:rPr>
          <w:rFonts w:ascii="Adobe Caslon Pro" w:hAnsi="Adobe Caslon Pro"/>
          <w:i/>
        </w:rPr>
        <w:t xml:space="preserve"> Vai mais devagar.</w:t>
      </w:r>
    </w:p>
    <w:p w:rsidR="00241C41" w:rsidRPr="00D34F9D" w:rsidRDefault="00241C41" w:rsidP="00241C41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(pausa)</w:t>
      </w:r>
    </w:p>
    <w:p w:rsidR="000661BB" w:rsidRDefault="00241C41" w:rsidP="00FC68D9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Olha, não dá pra continuar sem mencionar o elefante na sala.</w:t>
      </w:r>
    </w:p>
    <w:p w:rsidR="00241C41" w:rsidRDefault="00241C41" w:rsidP="00241C41">
      <w:pPr>
        <w:jc w:val="both"/>
        <w:rPr>
          <w:rFonts w:ascii="Adobe Caslon Pro" w:hAnsi="Adobe Caslon Pro"/>
          <w:i/>
        </w:rPr>
      </w:pPr>
      <w:r>
        <w:rPr>
          <w:rFonts w:ascii="Adobe Caslon Pro" w:hAnsi="Adobe Caslon Pro"/>
          <w:i/>
        </w:rPr>
        <w:t>Evidentemente</w:t>
      </w:r>
      <w:r w:rsidRPr="000661BB">
        <w:rPr>
          <w:rFonts w:ascii="Adobe Caslon Pro" w:hAnsi="Adobe Caslon Pro"/>
          <w:i/>
        </w:rPr>
        <w:t>.</w:t>
      </w:r>
      <w:r>
        <w:rPr>
          <w:rFonts w:ascii="Adobe Caslon Pro" w:hAnsi="Adobe Caslon Pro"/>
          <w:i/>
        </w:rPr>
        <w:t xml:space="preserve"> Os elefantes</w:t>
      </w:r>
      <w:r w:rsidR="00D96265">
        <w:rPr>
          <w:rFonts w:ascii="Adobe Caslon Pro" w:hAnsi="Adobe Caslon Pro"/>
          <w:i/>
        </w:rPr>
        <w:t>,</w:t>
      </w:r>
      <w:r>
        <w:rPr>
          <w:rFonts w:ascii="Adobe Caslon Pro" w:hAnsi="Adobe Caslon Pro"/>
          <w:i/>
        </w:rPr>
        <w:t xml:space="preserve"> no nosso caso.</w:t>
      </w:r>
    </w:p>
    <w:p w:rsidR="00241C41" w:rsidRDefault="00241C41" w:rsidP="00241C4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(riso)</w:t>
      </w:r>
    </w:p>
    <w:p w:rsidR="00241C41" w:rsidRPr="000661BB" w:rsidRDefault="00241C41" w:rsidP="00FC68D9">
      <w:pPr>
        <w:jc w:val="both"/>
        <w:rPr>
          <w:rFonts w:ascii="Adobe Caslon Pro" w:hAnsi="Adobe Caslon Pro"/>
        </w:rPr>
      </w:pPr>
    </w:p>
    <w:sectPr w:rsidR="00241C41" w:rsidRPr="0006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E2"/>
    <w:rsid w:val="000661BB"/>
    <w:rsid w:val="001237A3"/>
    <w:rsid w:val="00153304"/>
    <w:rsid w:val="00241C41"/>
    <w:rsid w:val="004A6AC6"/>
    <w:rsid w:val="006168E2"/>
    <w:rsid w:val="006574FF"/>
    <w:rsid w:val="007C482B"/>
    <w:rsid w:val="00860EB4"/>
    <w:rsid w:val="00D25962"/>
    <w:rsid w:val="00D34F9D"/>
    <w:rsid w:val="00D87B73"/>
    <w:rsid w:val="00D96265"/>
    <w:rsid w:val="00EC4702"/>
    <w:rsid w:val="00EC529D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2013-01-17T16:00:00Z</dcterms:created>
  <dcterms:modified xsi:type="dcterms:W3CDTF">2013-01-22T00:46:00Z</dcterms:modified>
</cp:coreProperties>
</file>