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B4D3" w14:textId="77777777" w:rsidR="00F83F87" w:rsidRPr="00FB6FCC" w:rsidRDefault="00DC03F4">
      <w:pPr>
        <w:spacing w:after="60"/>
        <w:jc w:val="center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2"/>
          <w:szCs w:val="22"/>
          <w:lang w:val="es-GT"/>
        </w:rPr>
        <w:t>Curso: Software para Análisis e Interpretación de la Información para la</w:t>
      </w:r>
    </w:p>
    <w:p w14:paraId="7A42B4D4" w14:textId="77777777" w:rsidR="00F83F87" w:rsidRPr="00FB6FCC" w:rsidRDefault="00DC03F4">
      <w:pPr>
        <w:spacing w:after="60"/>
        <w:jc w:val="center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2"/>
          <w:szCs w:val="22"/>
          <w:lang w:val="es-GT"/>
        </w:rPr>
        <w:t>Investigación Científica (EIC401)</w:t>
      </w:r>
    </w:p>
    <w:p w14:paraId="7A42B4D5" w14:textId="77777777" w:rsidR="00F83F87" w:rsidRPr="00FB6FCC" w:rsidRDefault="00DC03F4">
      <w:pPr>
        <w:spacing w:after="60"/>
        <w:jc w:val="center"/>
        <w:rPr>
          <w:lang w:val="es-GT"/>
        </w:rPr>
      </w:pPr>
      <w:r w:rsidRPr="00FB6FCC">
        <w:rPr>
          <w:rFonts w:ascii="Calibri" w:eastAsia="Calibri" w:hAnsi="Calibri" w:cs="Calibri"/>
          <w:sz w:val="22"/>
          <w:szCs w:val="22"/>
          <w:lang w:val="es-GT"/>
        </w:rPr>
        <w:t>Docente: M.A. Lic. Jaime Andre Chocó Cedillos</w:t>
      </w:r>
    </w:p>
    <w:p w14:paraId="7A42B4D6" w14:textId="25A6FA88" w:rsidR="00F83F87" w:rsidRPr="00FB6FCC" w:rsidRDefault="00DC03F4">
      <w:pPr>
        <w:pBdr>
          <w:bottom w:val="single" w:sz="6" w:space="4" w:color="2C3E50"/>
        </w:pBdr>
        <w:spacing w:after="200"/>
        <w:jc w:val="center"/>
        <w:rPr>
          <w:lang w:val="es-GT"/>
        </w:rPr>
      </w:pPr>
      <w:r w:rsidRPr="00FB6FCC">
        <w:rPr>
          <w:rFonts w:ascii="Calibri" w:eastAsia="Calibri" w:hAnsi="Calibri" w:cs="Calibri"/>
          <w:b/>
          <w:bCs/>
          <w:color w:val="2C3E50"/>
          <w:sz w:val="26"/>
          <w:szCs w:val="26"/>
          <w:lang w:val="es-GT"/>
        </w:rPr>
        <w:t>Muestreo Aplicado en R — Base de Datos de Tuberculosis</w:t>
      </w:r>
    </w:p>
    <w:p w14:paraId="7A42B4D7" w14:textId="77777777" w:rsidR="00F83F87" w:rsidRDefault="00DC03F4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>Instrucciones</w:t>
      </w:r>
      <w:proofErr w:type="spellEnd"/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>generales</w:t>
      </w:r>
      <w:proofErr w:type="spellEnd"/>
    </w:p>
    <w:p w14:paraId="7A42B4D8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Trabajo en grupos, según la asignación indicada en clase.</w:t>
      </w:r>
    </w:p>
    <w:p w14:paraId="7A42B4D9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Cada grupo debe abrir la base de datos database_tb_limpia.xlsx en R y desarrollar íntegramente los dos ejercicios de este documento.</w:t>
      </w:r>
    </w:p>
    <w:p w14:paraId="7A42B4DA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Se debe utilizar exactamente el mismo código de muestreo (incluida la semilla </w:t>
      </w:r>
      <w:proofErr w:type="spellStart"/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set.seed</w:t>
      </w:r>
      <w:proofErr w:type="spellEnd"/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>(2026)) que se proporciona en cada ejercicio, de manera que todos los grupos trabajen sobre la misma muestra y las respuestas numéricas sean verificables.</w:t>
      </w:r>
    </w:p>
    <w:p w14:paraId="7A42B4DB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El examen consta de 2 ejercicios con 15 preguntas cada uno (1 punto por pregunta), para un total de 30 puntos.</w:t>
      </w:r>
    </w:p>
    <w:p w14:paraId="7A42B4DC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Cada grupo debe entregar dos archivos: (1) el script de R </w:t>
      </w:r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(.R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>) completo y comentado, con todo el código utilizado para generar las muestras y responder las preguntas, y (2) un documento de Word convertido a PDF en el que se respondan, en orden, las 30 preguntas del examen, mostrando el procedimiento (código o función utilizada) y el resultado numérico.</w:t>
      </w:r>
    </w:p>
    <w:p w14:paraId="7A42B4DD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Las respuestas deben basarse únicamente en los resultados obtenidos de la muestra generada con la semilla indicada, no en la base de datos completa.</w:t>
      </w:r>
    </w:p>
    <w:p w14:paraId="7A42B4DE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Se recomienda usar las funciones ya vistas en clase: </w:t>
      </w:r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table(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), </w:t>
      </w:r>
      <w:proofErr w:type="spellStart"/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prop.table</w:t>
      </w:r>
      <w:proofErr w:type="spellEnd"/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(), </w:t>
      </w:r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mean(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), </w:t>
      </w:r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median(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), </w:t>
      </w:r>
      <w:proofErr w:type="spellStart"/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sd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>(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), </w:t>
      </w:r>
      <w:proofErr w:type="spellStart"/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aggregate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>(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), </w:t>
      </w:r>
      <w:proofErr w:type="spellStart"/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summary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>(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), y las funciones de 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dplyr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 (</w:t>
      </w:r>
      <w:proofErr w:type="spellStart"/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filter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>(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), 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group_</w:t>
      </w:r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by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>(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), 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summarize</w:t>
      </w:r>
      <w:proofErr w:type="spellEnd"/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()/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reframe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>(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>)).</w:t>
      </w:r>
    </w:p>
    <w:p w14:paraId="7A42B4DF" w14:textId="77777777" w:rsidR="00F83F87" w:rsidRPr="00FB6FCC" w:rsidRDefault="00DC03F4">
      <w:pPr>
        <w:pStyle w:val="Heading1"/>
        <w:spacing w:before="300" w:after="120"/>
        <w:rPr>
          <w:lang w:val="es-GT"/>
        </w:rPr>
      </w:pPr>
      <w:r w:rsidRPr="00FB6FCC">
        <w:rPr>
          <w:rFonts w:ascii="Calibri" w:eastAsia="Calibri" w:hAnsi="Calibri" w:cs="Calibri"/>
          <w:b/>
          <w:bCs/>
          <w:color w:val="2C3E50"/>
          <w:sz w:val="26"/>
          <w:szCs w:val="26"/>
          <w:lang w:val="es-GT"/>
        </w:rPr>
        <w:t>2. Descripción de la base de datos</w:t>
      </w:r>
    </w:p>
    <w:p w14:paraId="7A42B4E0" w14:textId="77777777" w:rsidR="00F83F87" w:rsidRDefault="00DC03F4">
      <w:pPr>
        <w:spacing w:after="120"/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La base database_tb_limpia.xlsx contiene información de 3,104 pacientes atendidos entre 2007 y 2015, relacionada con el diagnóstico y seguimiento de tuberculosis, incluyendo coinfección con VIH. </w:t>
      </w:r>
      <w:r>
        <w:rPr>
          <w:rFonts w:ascii="Calibri" w:eastAsia="Calibri" w:hAnsi="Calibri" w:cs="Calibri"/>
          <w:sz w:val="21"/>
          <w:szCs w:val="21"/>
        </w:rPr>
        <w:t xml:space="preserve">El </w:t>
      </w:r>
      <w:proofErr w:type="spellStart"/>
      <w:r>
        <w:rPr>
          <w:rFonts w:ascii="Calibri" w:eastAsia="Calibri" w:hAnsi="Calibri" w:cs="Calibri"/>
          <w:sz w:val="21"/>
          <w:szCs w:val="21"/>
        </w:rPr>
        <w:t>archivo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tiene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dos hojas:</w:t>
      </w:r>
    </w:p>
    <w:p w14:paraId="7A42B4E1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datos: la base de datos depurada (43 variables).</w:t>
      </w:r>
    </w:p>
    <w:p w14:paraId="7A42B4E2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diccionario: la descripción de cada variable (definición, tipo, escala de medición, unidades/niveles, porcentaje de valores faltantes y número de valores únicos).</w:t>
      </w:r>
    </w:p>
    <w:p w14:paraId="7A42B4E3" w14:textId="77777777" w:rsidR="00F83F87" w:rsidRPr="00FB6FCC" w:rsidRDefault="00DC03F4">
      <w:pPr>
        <w:spacing w:after="12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Revise la hoja diccionario antes de comenzar, para conocer el significado y las categorías de cada variable. Algunas variables clínicas presentan un alto porcentaje de valores faltantes (NA), ya que no todos los pacientes cuentan con todas las pruebas o mediciones; esto es información real de un expediente clínico y debe tratarse en los análisis según lo aprendido en el curso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colSums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>(</w:t>
      </w:r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is.na(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)), 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filter</w:t>
      </w:r>
      <w:proofErr w:type="spellEnd"/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(!is.na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>()), etc.), reportando también, cuando corresponda, cuántos datos faltantes existen en la variable analizada.</w:t>
      </w:r>
    </w:p>
    <w:tbl>
      <w:tblPr>
        <w:tblW w:w="5000" w:type="pct"/>
        <w:tblBorders>
          <w:top w:val="single" w:sz="4" w:space="0" w:color="F39C12"/>
          <w:left w:val="single" w:sz="4" w:space="0" w:color="F39C12"/>
          <w:bottom w:val="single" w:sz="4" w:space="0" w:color="F39C12"/>
          <w:right w:val="single" w:sz="4" w:space="0" w:color="F39C1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0"/>
      </w:tblGrid>
      <w:tr w:rsidR="00F83F87" w:rsidRPr="00FB6FCC" w14:paraId="7A42B4E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EF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42B4E4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alibri" w:eastAsia="Calibri" w:hAnsi="Calibri" w:cs="Calibri"/>
                <w:b/>
                <w:bCs/>
                <w:color w:val="9C6500"/>
                <w:lang w:val="es-GT"/>
              </w:rPr>
              <w:t>⚠</w:t>
            </w:r>
            <w:r w:rsidRPr="00FB6FCC">
              <w:rPr>
                <w:rFonts w:ascii="Calibri" w:eastAsia="Calibri" w:hAnsi="Calibri" w:cs="Calibri"/>
                <w:b/>
                <w:bCs/>
                <w:color w:val="9C6500"/>
                <w:lang w:val="es-GT"/>
              </w:rPr>
              <w:t xml:space="preserve"> Importante: </w:t>
            </w:r>
          </w:p>
          <w:p w14:paraId="7A42B4E5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 xml:space="preserve">Al importar el archivo con </w:t>
            </w:r>
            <w:proofErr w:type="spellStart"/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>read_</w:t>
            </w:r>
            <w:proofErr w:type="gramStart"/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>excel</w:t>
            </w:r>
            <w:proofErr w:type="spellEnd"/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>(</w:t>
            </w:r>
            <w:proofErr w:type="gramEnd"/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 xml:space="preserve">), varias columnas tienen más del 90% de valores NA. Por defecto, </w:t>
            </w:r>
            <w:proofErr w:type="spellStart"/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>read_</w:t>
            </w:r>
            <w:proofErr w:type="gramStart"/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>excel</w:t>
            </w:r>
            <w:proofErr w:type="spellEnd"/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>(</w:t>
            </w:r>
            <w:proofErr w:type="gramEnd"/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 xml:space="preserve">) solo revisa las primeras 1000 filas para adivinar el tipo de cada columna, por lo que puede interpretar erróneamente esas columnas como lógicas y convertir en NA datos que sí existen. Para evitarlo, siempre importe el archivo indicando </w:t>
            </w:r>
            <w:proofErr w:type="spellStart"/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>guess_max</w:t>
            </w:r>
            <w:proofErr w:type="spellEnd"/>
            <w:r w:rsidRPr="00FB6FCC">
              <w:rPr>
                <w:rFonts w:ascii="Calibri" w:eastAsia="Calibri" w:hAnsi="Calibri" w:cs="Calibri"/>
                <w:color w:val="7D6608"/>
                <w:lang w:val="es-GT"/>
              </w:rPr>
              <w:t xml:space="preserve"> = 5000, tal como se muestra en el código de cada ejercicio.</w:t>
            </w:r>
          </w:p>
        </w:tc>
      </w:tr>
    </w:tbl>
    <w:p w14:paraId="7A42B4E7" w14:textId="77777777" w:rsidR="00F83F87" w:rsidRPr="00FB6FCC" w:rsidRDefault="00DC03F4">
      <w:pPr>
        <w:rPr>
          <w:lang w:val="es-GT"/>
        </w:rPr>
      </w:pPr>
      <w:r w:rsidRPr="00FB6FCC">
        <w:rPr>
          <w:lang w:val="es-GT"/>
        </w:rPr>
        <w:br w:type="page"/>
      </w:r>
    </w:p>
    <w:p w14:paraId="7A42B4E8" w14:textId="77777777" w:rsidR="00F83F87" w:rsidRPr="00FB6FCC" w:rsidRDefault="00DC03F4">
      <w:pPr>
        <w:pStyle w:val="Heading1"/>
        <w:spacing w:before="300" w:after="120"/>
        <w:rPr>
          <w:lang w:val="es-GT"/>
        </w:rPr>
      </w:pPr>
      <w:r w:rsidRPr="00FB6FCC">
        <w:rPr>
          <w:rFonts w:ascii="Calibri" w:eastAsia="Calibri" w:hAnsi="Calibri" w:cs="Calibri"/>
          <w:b/>
          <w:bCs/>
          <w:color w:val="2C3E50"/>
          <w:sz w:val="26"/>
          <w:szCs w:val="26"/>
          <w:lang w:val="es-GT"/>
        </w:rPr>
        <w:lastRenderedPageBreak/>
        <w:t>3. Ejercicio 1 — Muestreo aleatorio simple (15 puntos)</w:t>
      </w:r>
    </w:p>
    <w:p w14:paraId="7A42B4E9" w14:textId="77777777" w:rsidR="00F83F87" w:rsidRPr="00FB6FCC" w:rsidRDefault="00DC03F4">
      <w:pPr>
        <w:spacing w:after="12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Ejecute el siguiente código exactamente como se presenta, sin modificar la semilla, para generar la muestra sobre la cual se responderán las preguntas de esta sección: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0"/>
      </w:tblGrid>
      <w:tr w:rsidR="00F83F87" w:rsidRPr="00FB6FCC" w14:paraId="7A42B4F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6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42B4EA" w14:textId="77777777" w:rsidR="00F83F87" w:rsidRDefault="00DC03F4">
            <w:r>
              <w:rPr>
                <w:rFonts w:ascii="Consolas" w:eastAsia="Consolas" w:hAnsi="Consolas" w:cs="Consolas"/>
                <w:sz w:val="19"/>
                <w:szCs w:val="19"/>
              </w:rPr>
              <w:t>library(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readxl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7A42B4EB" w14:textId="77777777" w:rsidR="00F83F87" w:rsidRDefault="00DC03F4">
            <w:r>
              <w:rPr>
                <w:rFonts w:ascii="Consolas" w:eastAsia="Consolas" w:hAnsi="Consolas" w:cs="Consolas"/>
                <w:sz w:val="19"/>
                <w:szCs w:val="19"/>
              </w:rPr>
              <w:t>library(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dplyr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7A42B4EC" w14:textId="77777777" w:rsidR="00F83F87" w:rsidRDefault="00DC03F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A42B4ED" w14:textId="77777777" w:rsidR="00F83F87" w:rsidRDefault="00DC03F4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excel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"database_tb_limpia.xlsx", sheet =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guess_max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5000)</w:t>
            </w:r>
          </w:p>
          <w:p w14:paraId="7A42B4EE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datos &lt;-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as.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data.frame</w:t>
            </w:r>
            <w:proofErr w:type="spellEnd"/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(datos)</w:t>
            </w:r>
          </w:p>
          <w:p w14:paraId="7A42B4EF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</w:t>
            </w:r>
          </w:p>
          <w:p w14:paraId="7A42B4F0" w14:textId="77777777" w:rsidR="00F83F87" w:rsidRPr="00FB6FCC" w:rsidRDefault="00DC03F4">
            <w:pPr>
              <w:rPr>
                <w:lang w:val="es-GT"/>
              </w:rPr>
            </w:pPr>
            <w:proofErr w:type="spellStart"/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set.seed</w:t>
            </w:r>
            <w:proofErr w:type="spellEnd"/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(2026)</w:t>
            </w:r>
          </w:p>
          <w:p w14:paraId="7A42B4F1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n1 &lt;- 300</w:t>
            </w:r>
          </w:p>
          <w:p w14:paraId="7A42B4F2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indices1 &lt;-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sample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1:nrow</w:t>
            </w:r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(datos), n1)</w:t>
            </w:r>
          </w:p>
          <w:p w14:paraId="7A42B4F3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muestra1 &lt;- 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datos[</w:t>
            </w:r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indices1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, ]</w:t>
            </w:r>
            <w:proofErr w:type="gramEnd"/>
          </w:p>
        </w:tc>
      </w:tr>
    </w:tbl>
    <w:p w14:paraId="7A42B4F5" w14:textId="77777777" w:rsidR="00F83F87" w:rsidRPr="00FB6FCC" w:rsidRDefault="00DC03F4">
      <w:pPr>
        <w:spacing w:after="12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Con base en la muestra1 generada, responda:</w:t>
      </w:r>
    </w:p>
    <w:p w14:paraId="7A42B4F6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¿Cuántas observaciones tiene muestra1 y qué porcentaje representa respecto al total de la base de datos (N = 3,104)?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4F7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2.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¿Cuántos pacientes de sexo masculino y cuántos de sexo femenino hay en la muestra? ¿Qué porcentaje del total de la muestra corresponde a hombres?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4F8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3.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>¿Cuál es la media y la mediana de la edad al diagnóstico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edad_al_diagnostico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 en la muestra? Indique también cuántos valores faltantes (NA) tiene esta variable en la muestra.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4F9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4.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Según la variable pronóstico, ¿qué porcentaje de los pacientes de la muestra falleció?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4FA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5.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¿Cuál es la categoría más frecuente de la variable 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edad_rangos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 en la muestra? ¿Cuántos pacientes no tienen dato (NA) en esta variable?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4FB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6.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>¿Qué porcentaje de la muestra presenta coinfección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coinfeccion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 = "Sí")?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4FC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7.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>¿Cuántos pacientes de la muestra tienen diagnóstico de VIH positivo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dx_vih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 = "Sí")? Exprese el resultado también como porcentaje.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4FD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8.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Clasifique la muestra según la variable 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tipo_de_tb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. ¿Cuál es la categoría con mayor frecuencia y cuántos casos tiene?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4FE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9.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¿Cuántos valores disponibles (no NA) tiene la variable cd4 en la muestra? ¿Cuál es la media de esos valores disponibles?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4FF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10.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>¿Cuál es el año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anio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 con mayor número de pacientes representados en la muestra?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00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11.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De los pacientes con dato registrado en la variable seguimiento, ¿cuántos se encuentran en estado "Activo"?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01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12.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¿Qué porcentaje de la muestra tiene baciloscopia positiva (baciloscopia = "Sí")? ¿Cuántos casos no cuentan con este dato (NA)?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02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13.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>¿Cuántos pacientes de la muestra tuvieron contacto con un caso de tuberculosis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conctacto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 = "Sí")? Exprese también el resultado como porcentaje.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03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14.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¿Cuál es la media de la variable 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meses_diagnostico_vih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 en la muestra, considerando únicamente los valores disponibles? ¿Cuántos valores faltantes (NA) tiene esta variable?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04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15.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Elabore una tabla de frecuencias (absolutas y relativas) de la variable cultivo en la muestra, incluyendo los valores faltantes (NA). Interprete brevemente el resultado.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05" w14:textId="77777777" w:rsidR="00F83F87" w:rsidRPr="00FB6FCC" w:rsidRDefault="00DC03F4">
      <w:pPr>
        <w:rPr>
          <w:lang w:val="es-GT"/>
        </w:rPr>
      </w:pPr>
      <w:r w:rsidRPr="00FB6FCC">
        <w:rPr>
          <w:lang w:val="es-GT"/>
        </w:rPr>
        <w:br w:type="page"/>
      </w:r>
    </w:p>
    <w:p w14:paraId="7A42B506" w14:textId="77777777" w:rsidR="00F83F87" w:rsidRPr="00FB6FCC" w:rsidRDefault="00DC03F4">
      <w:pPr>
        <w:pStyle w:val="Heading1"/>
        <w:spacing w:before="300" w:after="120"/>
        <w:rPr>
          <w:lang w:val="es-GT"/>
        </w:rPr>
      </w:pPr>
      <w:r w:rsidRPr="00FB6FCC">
        <w:rPr>
          <w:rFonts w:ascii="Calibri" w:eastAsia="Calibri" w:hAnsi="Calibri" w:cs="Calibri"/>
          <w:b/>
          <w:bCs/>
          <w:color w:val="2C3E50"/>
          <w:sz w:val="26"/>
          <w:szCs w:val="26"/>
          <w:lang w:val="es-GT"/>
        </w:rPr>
        <w:lastRenderedPageBreak/>
        <w:t>4. Ejercicio 2 — Muestreo estratificado por sexo (15 puntos)</w:t>
      </w:r>
    </w:p>
    <w:p w14:paraId="7A42B507" w14:textId="77777777" w:rsidR="00F83F87" w:rsidRPr="00FB6FCC" w:rsidRDefault="00DC03F4">
      <w:pPr>
        <w:spacing w:after="12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Ejecute el siguiente código exactamente como se presenta, sin modificar la semilla, para generar la muestra estratificada (asignación proporcional según la proporción de hombres y mujeres en la base completa) sobre la cual se responderán las preguntas de esta sección: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0"/>
      </w:tblGrid>
      <w:tr w:rsidR="00F83F87" w:rsidRPr="00FB6FCC" w14:paraId="7A42B51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6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42B508" w14:textId="77777777" w:rsidR="00F83F87" w:rsidRDefault="00DC03F4">
            <w:r>
              <w:rPr>
                <w:rFonts w:ascii="Consolas" w:eastAsia="Consolas" w:hAnsi="Consolas" w:cs="Consolas"/>
                <w:sz w:val="19"/>
                <w:szCs w:val="19"/>
              </w:rPr>
              <w:t>library(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readxl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7A42B509" w14:textId="77777777" w:rsidR="00F83F87" w:rsidRDefault="00DC03F4">
            <w:r>
              <w:rPr>
                <w:rFonts w:ascii="Consolas" w:eastAsia="Consolas" w:hAnsi="Consolas" w:cs="Consolas"/>
                <w:sz w:val="19"/>
                <w:szCs w:val="19"/>
              </w:rPr>
              <w:t>library(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dplyr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7A42B50A" w14:textId="77777777" w:rsidR="00F83F87" w:rsidRDefault="00DC03F4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A42B50B" w14:textId="77777777" w:rsidR="00F83F87" w:rsidRDefault="00DC03F4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excel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"database_tb_limpia.xlsx", sheet =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guess_max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5000)</w:t>
            </w:r>
          </w:p>
          <w:p w14:paraId="7A42B50C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datos &lt;-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as.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data.frame</w:t>
            </w:r>
            <w:proofErr w:type="spellEnd"/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(datos)</w:t>
            </w:r>
          </w:p>
          <w:p w14:paraId="7A42B50D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</w:t>
            </w:r>
          </w:p>
          <w:p w14:paraId="7A42B50E" w14:textId="77777777" w:rsidR="00F83F87" w:rsidRPr="00FB6FCC" w:rsidRDefault="00DC03F4">
            <w:pPr>
              <w:rPr>
                <w:lang w:val="es-GT"/>
              </w:rPr>
            </w:pPr>
            <w:proofErr w:type="spellStart"/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set.seed</w:t>
            </w:r>
            <w:proofErr w:type="spellEnd"/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(2026)</w:t>
            </w:r>
          </w:p>
          <w:p w14:paraId="7A42B50F" w14:textId="77777777" w:rsidR="00F83F87" w:rsidRPr="00FB6FCC" w:rsidRDefault="00DC03F4">
            <w:pPr>
              <w:rPr>
                <w:lang w:val="es-GT"/>
              </w:rPr>
            </w:pP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n_total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&lt;- 300</w:t>
            </w:r>
          </w:p>
          <w:p w14:paraId="7A42B510" w14:textId="77777777" w:rsidR="00F83F87" w:rsidRPr="00FB6FCC" w:rsidRDefault="00DC03F4">
            <w:pPr>
              <w:rPr>
                <w:lang w:val="es-GT"/>
              </w:rPr>
            </w:pP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prop_masc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&lt;- 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sum(</w:t>
            </w:r>
            <w:proofErr w:type="spellStart"/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datos$sexo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== "Masculino") /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nrow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(datos)</w:t>
            </w:r>
          </w:p>
          <w:p w14:paraId="7A42B511" w14:textId="77777777" w:rsidR="00F83F87" w:rsidRPr="00FB6FCC" w:rsidRDefault="00DC03F4">
            <w:pPr>
              <w:rPr>
                <w:lang w:val="es-GT"/>
              </w:rPr>
            </w:pP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n_masc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&lt;- 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round(</w:t>
            </w:r>
            <w:proofErr w:type="spellStart"/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n_total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*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prop_masc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)</w:t>
            </w:r>
          </w:p>
          <w:p w14:paraId="7A42B512" w14:textId="77777777" w:rsidR="00F83F87" w:rsidRPr="00FB6FCC" w:rsidRDefault="00DC03F4">
            <w:pPr>
              <w:rPr>
                <w:lang w:val="es-GT"/>
              </w:rPr>
            </w:pP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n_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fem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 &lt;</w:t>
            </w:r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-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n_total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-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n_masc</w:t>
            </w:r>
            <w:proofErr w:type="spellEnd"/>
          </w:p>
          <w:p w14:paraId="7A42B513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</w:t>
            </w:r>
          </w:p>
          <w:p w14:paraId="7A42B514" w14:textId="77777777" w:rsidR="00F83F87" w:rsidRPr="00FB6FCC" w:rsidRDefault="00DC03F4">
            <w:pPr>
              <w:rPr>
                <w:lang w:val="es-GT"/>
              </w:rPr>
            </w:pP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datos_masc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&lt;- 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datos[</w:t>
            </w:r>
            <w:proofErr w:type="spellStart"/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datos$sexo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== "Masculino"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, ]</w:t>
            </w:r>
            <w:proofErr w:type="gramEnd"/>
          </w:p>
          <w:p w14:paraId="7A42B515" w14:textId="77777777" w:rsidR="00F83F87" w:rsidRPr="00FB6FCC" w:rsidRDefault="00DC03F4">
            <w:pPr>
              <w:rPr>
                <w:lang w:val="es-GT"/>
              </w:rPr>
            </w:pP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datos_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fem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 &lt;</w:t>
            </w:r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- 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datos[</w:t>
            </w:r>
            <w:proofErr w:type="spellStart"/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datos$sexo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== "Femenino"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, ]</w:t>
            </w:r>
            <w:proofErr w:type="gramEnd"/>
          </w:p>
          <w:p w14:paraId="7A42B516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</w:t>
            </w:r>
          </w:p>
          <w:p w14:paraId="7A42B517" w14:textId="77777777" w:rsidR="00F83F87" w:rsidRPr="00FB6FCC" w:rsidRDefault="00DC03F4">
            <w:pPr>
              <w:rPr>
                <w:lang w:val="es-GT"/>
              </w:rPr>
            </w:pP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muestra_masc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&lt;-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datos_masc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[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sample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1:nrow</w:t>
            </w:r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datos_masc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),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n_masc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)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, ]</w:t>
            </w:r>
            <w:proofErr w:type="gramEnd"/>
          </w:p>
          <w:p w14:paraId="7A42B518" w14:textId="77777777" w:rsidR="00F83F87" w:rsidRPr="00FB6FCC" w:rsidRDefault="00DC03F4">
            <w:pPr>
              <w:rPr>
                <w:lang w:val="es-GT"/>
              </w:rPr>
            </w:pP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muestra_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fem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 &lt;</w:t>
            </w:r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-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datos_fem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[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sample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1:nrow</w:t>
            </w:r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datos_fem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),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n_fem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)</w:t>
            </w:r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, ]</w:t>
            </w:r>
            <w:proofErr w:type="gramEnd"/>
          </w:p>
          <w:p w14:paraId="7A42B519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 </w:t>
            </w:r>
          </w:p>
          <w:p w14:paraId="7A42B51A" w14:textId="77777777" w:rsidR="00F83F87" w:rsidRPr="00FB6FCC" w:rsidRDefault="00DC03F4">
            <w:pPr>
              <w:rPr>
                <w:lang w:val="es-GT"/>
              </w:rPr>
            </w:pPr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muestra2 &lt;- </w:t>
            </w:r>
            <w:proofErr w:type="spellStart"/>
            <w:proofErr w:type="gram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rbind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(</w:t>
            </w:r>
            <w:proofErr w:type="spellStart"/>
            <w:proofErr w:type="gram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muestra_masc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 xml:space="preserve">, </w:t>
            </w:r>
            <w:proofErr w:type="spellStart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muestra_fem</w:t>
            </w:r>
            <w:proofErr w:type="spellEnd"/>
            <w:r w:rsidRPr="00FB6FCC">
              <w:rPr>
                <w:rFonts w:ascii="Consolas" w:eastAsia="Consolas" w:hAnsi="Consolas" w:cs="Consolas"/>
                <w:sz w:val="19"/>
                <w:szCs w:val="19"/>
                <w:lang w:val="es-GT"/>
              </w:rPr>
              <w:t>)</w:t>
            </w:r>
          </w:p>
        </w:tc>
      </w:tr>
    </w:tbl>
    <w:p w14:paraId="7A42B51C" w14:textId="77777777" w:rsidR="00F83F87" w:rsidRPr="00FB6FCC" w:rsidRDefault="00DC03F4">
      <w:pPr>
        <w:spacing w:after="12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Con base en la muestra2 generada, responda:</w:t>
      </w:r>
    </w:p>
    <w:p w14:paraId="7A42B51D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¿Cuántos hombres y cuántas mujeres quedaron seleccionados en muestra2? Verifique que la proporción obtenida es consistente con la proporción de hombres y mujeres en la base de datos completa (sexo).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1E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2.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¿Qué porcentaje de mujeres falleció (pronostico = "Fallecido")? ¿Y qué porcentaje de hombres falleció?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1F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3.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Con base en la pregunta anterior, ¿en qué sexo es mayor el porcentaje de fallecidos?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0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4.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>¿Cuál es la edad promedio al diagnóstico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edad_al_diagnostico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 en hombres y cuál en mujeres?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1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5.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¿En cuál de los dos grupos (hombres o mujeres) la mediana de la edad al diagnóstico es mayor?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2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6.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>¿Qué porcentaje de hombres tiene diagnóstico de VIH positivo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dx_vih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 = "Sí")? ¿Y qué porcentaje de mujeres?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3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7.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>¿Cuál es el tipo de tuberculosis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tipo_de_tb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 más frecuente en hombres y cuál en mujeres? Indique el número de casos en cada caso.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4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8.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>¿Qué porcentaje de mujeres presenta coinfección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coinfeccion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 = "Sí")? ¿Y qué porcentaje de hombres?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5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9.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Compare la variable seguimiento entre hombres y mujeres: ¿en qué sexo hay un mayor número de casos con seguimiento "Fallecido"?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6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10.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¿Cuántas mujeres y cuántos hombres no tienen dato (NA) en la variable 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edad_rangos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7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11.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¿Qué porcentaje de hombres tiene baciloscopia positiva? ¿Y qué porcentaje de mujeres?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8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12.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Compare la media de la variable cd4 (considerando únicamente los valores disponibles) entre hombres y mujeres. ¿En cuál de los dos sexos es mayor?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9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13.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>¿En qué rango de edad (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edad_rangos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) se concentra la mayor cantidad de mujeres? ¿Y de hombres?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A" w14:textId="77777777" w:rsidR="00F83F87" w:rsidRPr="00FB6FCC" w:rsidRDefault="00DC03F4">
      <w:pPr>
        <w:spacing w:after="140"/>
        <w:ind w:left="360" w:hanging="360"/>
        <w:rPr>
          <w:lang w:val="es-GT"/>
        </w:rPr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14.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¿Cuántos casos de seguimiento "Abandono" hay en cada sexo? </w:t>
      </w:r>
      <w:r w:rsidRPr="00FB6FCC">
        <w:rPr>
          <w:rFonts w:ascii="Calibri" w:eastAsia="Calibri" w:hAnsi="Calibri" w:cs="Calibri"/>
          <w:i/>
          <w:iCs/>
          <w:color w:val="7F8C8D"/>
          <w:lang w:val="es-GT"/>
        </w:rPr>
        <w:t>(1 pt.)</w:t>
      </w:r>
    </w:p>
    <w:p w14:paraId="7A42B52B" w14:textId="77777777" w:rsidR="00F83F87" w:rsidRDefault="00DC03F4">
      <w:pPr>
        <w:spacing w:after="140"/>
        <w:ind w:left="360" w:hanging="360"/>
      </w:pPr>
      <w:r w:rsidRPr="00FB6FCC">
        <w:rPr>
          <w:rFonts w:ascii="Calibri" w:eastAsia="Calibri" w:hAnsi="Calibri" w:cs="Calibri"/>
          <w:b/>
          <w:bCs/>
          <w:sz w:val="21"/>
          <w:szCs w:val="21"/>
          <w:lang w:val="es-GT"/>
        </w:rPr>
        <w:t xml:space="preserve">15. </w:t>
      </w: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Con base en los resultados de las preguntas anteriores, redacte un párrafo breve (3 a 5 líneas) donde describa las principales diferencias observadas entre hombres y mujeres respecto al pronóstico y la evolución de la enfermedad en esta muestra. </w:t>
      </w:r>
      <w:r>
        <w:rPr>
          <w:rFonts w:ascii="Calibri" w:eastAsia="Calibri" w:hAnsi="Calibri" w:cs="Calibri"/>
          <w:i/>
          <w:iCs/>
          <w:color w:val="7F8C8D"/>
        </w:rPr>
        <w:t>(1 pt.)</w:t>
      </w:r>
    </w:p>
    <w:p w14:paraId="7A42B52C" w14:textId="77777777" w:rsidR="00F83F87" w:rsidRDefault="00DC03F4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lastRenderedPageBreak/>
        <w:t>5. Entrega</w:t>
      </w:r>
    </w:p>
    <w:p w14:paraId="7A42B52D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Nombre de archivo sugerido: </w:t>
      </w:r>
      <w:proofErr w:type="spellStart"/>
      <w:r w:rsidRPr="00FB6FCC">
        <w:rPr>
          <w:rFonts w:ascii="Calibri" w:eastAsia="Calibri" w:hAnsi="Calibri" w:cs="Calibri"/>
          <w:sz w:val="21"/>
          <w:szCs w:val="21"/>
          <w:lang w:val="es-GT"/>
        </w:rPr>
        <w:t>Examen_Muestreo_Grupo</w:t>
      </w:r>
      <w:proofErr w:type="spellEnd"/>
      <w:r w:rsidRPr="00FB6FCC">
        <w:rPr>
          <w:rFonts w:ascii="Calibri" w:eastAsia="Calibri" w:hAnsi="Calibri" w:cs="Calibri"/>
          <w:sz w:val="21"/>
          <w:szCs w:val="21"/>
          <w:lang w:val="es-GT"/>
        </w:rPr>
        <w:t>#</w:t>
      </w:r>
      <w:proofErr w:type="gramStart"/>
      <w:r w:rsidRPr="00FB6FCC">
        <w:rPr>
          <w:rFonts w:ascii="Calibri" w:eastAsia="Calibri" w:hAnsi="Calibri" w:cs="Calibri"/>
          <w:sz w:val="21"/>
          <w:szCs w:val="21"/>
          <w:lang w:val="es-GT"/>
        </w:rPr>
        <w:t>#.R</w:t>
      </w:r>
      <w:proofErr w:type="gramEnd"/>
      <w:r w:rsidRPr="00FB6FCC">
        <w:rPr>
          <w:rFonts w:ascii="Calibri" w:eastAsia="Calibri" w:hAnsi="Calibri" w:cs="Calibri"/>
          <w:sz w:val="21"/>
          <w:szCs w:val="21"/>
          <w:lang w:val="es-GT"/>
        </w:rPr>
        <w:t xml:space="preserve"> y Examen_Muestreo_Grupo##.pdf (sustituyendo ## por el número de grupo).</w:t>
      </w:r>
    </w:p>
    <w:p w14:paraId="7A42B52E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El script de R debe incluir el código de ambos ejercicios y el código utilizado para responder cada pregunta (tablas, medias, proporciones, etc.), debidamente comentado.</w:t>
      </w:r>
    </w:p>
    <w:p w14:paraId="7A42B52F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El documento de Word/PDF debe presentar las respuestas numeradas del 1 al 15 para cada ejercicio, de forma clara y ordenada, indicando en cada caso el resultado obtenido.</w:t>
      </w:r>
    </w:p>
    <w:p w14:paraId="7A42B530" w14:textId="77777777" w:rsidR="00F83F87" w:rsidRPr="00FB6FCC" w:rsidRDefault="00DC03F4">
      <w:pPr>
        <w:pStyle w:val="ListParagraph"/>
        <w:numPr>
          <w:ilvl w:val="0"/>
          <w:numId w:val="1"/>
        </w:numPr>
        <w:spacing w:after="60"/>
        <w:rPr>
          <w:lang w:val="es-GT"/>
        </w:rPr>
      </w:pPr>
      <w:r w:rsidRPr="00FB6FCC">
        <w:rPr>
          <w:rFonts w:ascii="Calibri" w:eastAsia="Calibri" w:hAnsi="Calibri" w:cs="Calibri"/>
          <w:sz w:val="21"/>
          <w:szCs w:val="21"/>
          <w:lang w:val="es-GT"/>
        </w:rPr>
        <w:t>Valor total del examen: 30 puntos (1 punto por pregunta).</w:t>
      </w:r>
    </w:p>
    <w:sectPr w:rsidR="00F83F87" w:rsidRPr="00FB6FCC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F2353"/>
    <w:multiLevelType w:val="hybridMultilevel"/>
    <w:tmpl w:val="C5F28790"/>
    <w:lvl w:ilvl="0" w:tplc="1D406DB6">
      <w:start w:val="1"/>
      <w:numFmt w:val="bullet"/>
      <w:lvlText w:val="●"/>
      <w:lvlJc w:val="left"/>
      <w:pPr>
        <w:ind w:left="720" w:hanging="360"/>
      </w:pPr>
    </w:lvl>
    <w:lvl w:ilvl="1" w:tplc="5364754C">
      <w:start w:val="1"/>
      <w:numFmt w:val="bullet"/>
      <w:lvlText w:val="○"/>
      <w:lvlJc w:val="left"/>
      <w:pPr>
        <w:ind w:left="1440" w:hanging="360"/>
      </w:pPr>
    </w:lvl>
    <w:lvl w:ilvl="2" w:tplc="423C6564">
      <w:start w:val="1"/>
      <w:numFmt w:val="bullet"/>
      <w:lvlText w:val="■"/>
      <w:lvlJc w:val="left"/>
      <w:pPr>
        <w:ind w:left="2160" w:hanging="360"/>
      </w:pPr>
    </w:lvl>
    <w:lvl w:ilvl="3" w:tplc="477A958E">
      <w:start w:val="1"/>
      <w:numFmt w:val="bullet"/>
      <w:lvlText w:val="●"/>
      <w:lvlJc w:val="left"/>
      <w:pPr>
        <w:ind w:left="2880" w:hanging="360"/>
      </w:pPr>
    </w:lvl>
    <w:lvl w:ilvl="4" w:tplc="02BC4F40">
      <w:start w:val="1"/>
      <w:numFmt w:val="bullet"/>
      <w:lvlText w:val="○"/>
      <w:lvlJc w:val="left"/>
      <w:pPr>
        <w:ind w:left="3600" w:hanging="360"/>
      </w:pPr>
    </w:lvl>
    <w:lvl w:ilvl="5" w:tplc="B0228438">
      <w:start w:val="1"/>
      <w:numFmt w:val="bullet"/>
      <w:lvlText w:val="■"/>
      <w:lvlJc w:val="left"/>
      <w:pPr>
        <w:ind w:left="4320" w:hanging="360"/>
      </w:pPr>
    </w:lvl>
    <w:lvl w:ilvl="6" w:tplc="D390B32A">
      <w:start w:val="1"/>
      <w:numFmt w:val="bullet"/>
      <w:lvlText w:val="●"/>
      <w:lvlJc w:val="left"/>
      <w:pPr>
        <w:ind w:left="5040" w:hanging="360"/>
      </w:pPr>
    </w:lvl>
    <w:lvl w:ilvl="7" w:tplc="054450D8">
      <w:start w:val="1"/>
      <w:numFmt w:val="bullet"/>
      <w:lvlText w:val="●"/>
      <w:lvlJc w:val="left"/>
      <w:pPr>
        <w:ind w:left="5760" w:hanging="360"/>
      </w:pPr>
    </w:lvl>
    <w:lvl w:ilvl="8" w:tplc="EE52606E">
      <w:start w:val="1"/>
      <w:numFmt w:val="bullet"/>
      <w:lvlText w:val="●"/>
      <w:lvlJc w:val="left"/>
      <w:pPr>
        <w:ind w:left="6480" w:hanging="360"/>
      </w:pPr>
    </w:lvl>
  </w:abstractNum>
  <w:num w:numId="1" w16cid:durableId="350422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F87"/>
    <w:rsid w:val="00D77887"/>
    <w:rsid w:val="00DC03F4"/>
    <w:rsid w:val="00F83F87"/>
    <w:rsid w:val="00FB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B4D3"/>
  <w15:docId w15:val="{B7C66897-E1E4-4CEC-A72F-9BDC1D80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1330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Hernandez</cp:lastModifiedBy>
  <cp:revision>2</cp:revision>
  <dcterms:created xsi:type="dcterms:W3CDTF">2026-08-22T13:01:00Z</dcterms:created>
  <dcterms:modified xsi:type="dcterms:W3CDTF">2026-08-28T01:44:00Z</dcterms:modified>
</cp:coreProperties>
</file>