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Anexo Técnico — Do erro à causa raiz (mptz026 / Mazda CA)</w:t>
      </w:r>
    </w:p>
    <w:p>
      <w:pPr>
        <w:spacing w:after="22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Leitura de baixo para cima: partimos da exceção e subimos a pilha até a causa.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1 — O erro observado (log de produção, 27/ago)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*** DB ERROR DURING  DELETE    OF PART      IN PARAGRAPH R2300-DELETE-PART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OEM        : 035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REGN       : CA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PART NUMBER:  K1D5-V3-540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SQLCODE +00000100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NO ROWS FOUND (+100)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O programa tentou APAGAR a peça K1D5-V3-540 e o banco respondeu: “não há linha para apagar” (+100). Idêntico nas duas execuções (00:23 e 21:12).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2 — Quem abortou: o COBOL só aceita SQLCODE 0 (mptz026, R2300-DELETE-PART)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EXEC SQL EXECUTE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BEGIN PKG_PART.P_PART_DEL_01(:WS-SEL-OEM-NUM, :WS-SEL-REGN-CD,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:WS-PART-NUMBER, ...); END;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END-EXEC.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SQLCODE EQUAL SUCCESSFUL          ← só aceita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ADD 1 TO RS-PART-DLET-CTR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ELSE                                  ← +100 cai aqui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PERFORM Y1500-SQL-PROCEDURE-ERROR  ← abend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Qualquer retorno diferente de 0 — inclusive o +100, que é apenas “nada a apagar” — derruba o job.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3 — Quem devolveu +100: a package do banco (PKG_PART.P_PART_DEL_01)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delete from PART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where part_supplier_number       = rtrim(pvc2_part_supplier_number)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and part_supplier_country_abbr = rtrim(pvc2_part_supplier_country_abr)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and part_number                = rtrim(pvc2_part_number);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SQL%NOTFOUND then RAISE E_NO_ROWS_FOUND;   ← vira en_sqlcode := 100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A package está correta (já faz RTRIM — descartamos problema de espaços/formato por teste direto no banco). O +100 é fiel: a linha realmente não estava lá naquele instante.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4 — Mas a peça existe! (verificação no banco)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part_number, current_price, last_update_user, last_update_date FROM part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WHERE part_supplier_number='035' AND part_supplier_country_abbr='CA'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AND part_number='K1D5-V3-540';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K1D5-V3-540 | 210.00 | PARTS UPDT | 27/08/2026 00:29:20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A peça foi INSERIDA pela própria execução às 00:29:20 (sem histórico de preço = nunca existiu antes no AWS). O programa inseriu a peça e, instantes depois, tentou apagá-la em outro ponto do fluxo — sinal de que ele perdeu o controle de posição.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5 — Quem mandou apagar: o ramo “peça saiu do arquivo” (C1000-DB-LT-TRANS)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C1000-DB-LT-TRANS: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*** LOGIC FOR ORACLE PART WITH NO MATCHING PRICE UPDATE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3. PERFORM DISCONTINUE-DELETE ROUTINES ASSOC'D 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   PARTS NO LONGER IN THE OEM'S FILE.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DELETION-IS-REQUIRED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PERFORM R7300-DELETE-ALTPART THRU R7300-EXIT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PERFORM R2300-DELETE-PART    THRU R2300-EXIT.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O delete só acontece quando o programa conclui que uma peça do banco NÃO está mais no arquivo da Mazda. Mas a K1D5-V3-540 ESTÁ no arquivo (registro 340.269) — a conclusão foi falsa.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6 — Como ele conclui isso: comparação menor/igual/maior (C0000-FILE-MATCH)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A) DB &lt; TRANS  - ORACLE PART WITH NO PRICE UPDATE   ← descontinuar/apagar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B) DB = TRANS  - ORACLE PART WITH PRICE UPDATE      ← atualizar preço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*   C) DB &gt; TRANS  - TRANS PART TO BE ADDED TO ORACLE   ← inserir peça nova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IF WS-PART-NUMBER &lt; TR-OLD-PART-NUM      PERFORM C1000-DB-LT-TRANS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ELSE IF WS-PART-NUMBER = TR-OLD-PART-NUM PERFORM C2000-DB-EQ-TRANS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ELSE                                     PERFORM C3000-DB-GT-TRANS.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É um “sorted merge”: as decisões inserir/atualizar/apagar vêm apenas de &lt;, =, &gt; entre as duas listas. Isso SÓ funciona se as duas listas avançam NA MESMA ORDEM.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7 — A ordem que o programa espera (cursor do banco, R2000)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... FROM PART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WHERE PART_SUPPLIER_NUMBER = RTRIM(:WS-SEL-OEM-NUM)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AND PART_NUMBER &gt; NVL(RTRIM(:WS-PART-NUMBER),' ')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ORDER BY PART_NUMBER            ← ordem BRUTA (com traços), binária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O lado do banco vem em ordem binária do part number COM traços. Logo, o arquivo precisa estar nessa mesma ordem.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8 — A ordem que o arquivo realmente tem (inspeção do ptrans)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$ awk '{pn=substr($0,7,25); if (pn &lt; prev) print NR": "prev" -&gt; "pn; prev=pn}' ptrans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302: 0000-18-TR55-GP -&gt; 0000-18-TR5-GP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409: 0000-23-102D-QC -&gt; 0000-23-102-LT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484: 0000-23-ATFD-M6 -&gt; 0000-23-ATF-FZ    (padrão se repete no arquivo todo)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Em ordem binária, “TR5-GP” vem ANTES de “TR55-GP” (hífen &lt; dígito). O arquivo traz o contrário — ele está ordenado pelo part number COMPRIMIDO (sem traços: TR55GP &lt; TR5GP). Ordem do arquivo ≠ ordem do cursor.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Passo 9 — Por que só quebrou agora: o gap de dados do AWS ativa a bomba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C3000 (peça nova) → INSERT → COMMIT → reposiciona o cursor: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MOVE TR-OLD-PART-NUM TO WS-PART-NUMBER   ← posição = peça recém-inserida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(reabre cursor: PART_NUMBER &gt; 'K1D5-V3-540')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C00000"/>
          <w:sz w:val="21"/>
          <w:szCs w:val="21"/>
        </w:rPr>
        <w:t xml:space="preserve">→ No ambiente antigo, todas as peças do arquivo já existiam no banco (última carga mensal em 24/jul) — o caminho C3000 quase não rodava e a desordem era inofensiva. No AWS, a cópia de dados foi tirada ANTES de 24/jul: as peças criadas naquele ciclo (~391) faltam. O programa passa a INSERIR no meio do fluxo e reposicionar o cursor em pontos onde as duas ordens divergem — o merge desalinha, o ramo A (apagar) dispara para uma peça que está no arquivo, e o delete encontra 0 linhas: +100.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Conclusão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 exceção (+100) é apenas o sintoma final de uma cadeia: package correta → COBOL intolerante a +100 → ramo de descontinuação acionado por engano → merge ordenado alimentado por um arquivo em ordem diferente → condição letal ativada pelo gap de dados da migração. O código é idêntico ao do ambiente antigo; o que mudou foi o estado dos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Correção: ordenar o arquivo ptrans na ordem exata do cursor (LC_ALL=C, colunas 7-31) antes do mptz026 — o mesmo padrão que o job já aplica aos outros dois arquivos de entrada (Step110R e Step125R) — e limpar o checkpoint (ACQ_BATCH_RESTART) antes de reexecutar.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2026-08-28T17:18:10.653Z</dcterms:created>
  <dcterms:modified xsi:type="dcterms:W3CDTF">2026-08-28T17:18:10.654Z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