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720" w:after="240" w:line="300" w:lineRule="auto"/>
        <w:jc w:val="center"/>
      </w:pPr>
      <w:r>
        <w:rPr>
          <w:rFonts w:ascii="Calibri" w:hAnsi="Calibri"/>
          <w:b/>
          <w:i w:val="0"/>
          <w:color w:val="5A7D5E"/>
          <w:sz w:val="20"/>
        </w:rPr>
        <w:t>VITAMATE  /  APP STORE</w:t>
      </w:r>
    </w:p>
    <w:p>
      <w:pPr>
        <w:spacing w:before="0" w:after="200" w:line="240" w:lineRule="auto"/>
        <w:jc w:val="center"/>
      </w:pPr>
      <w:r>
        <w:rPr>
          <w:rFonts w:ascii="Calibri" w:hAnsi="Calibri"/>
          <w:b/>
          <w:i w:val="0"/>
          <w:color w:val="2F5233"/>
          <w:sz w:val="62"/>
        </w:rPr>
        <w:t>Publicar VITAMATE</w:t>
        <w:br/>
        <w:t>en iOS</w:t>
      </w:r>
    </w:p>
    <w:p>
      <w:pPr>
        <w:spacing w:before="0" w:after="520" w:line="276" w:lineRule="auto"/>
        <w:jc w:val="center"/>
      </w:pPr>
      <w:r>
        <w:rPr>
          <w:rFonts w:ascii="Calibri" w:hAnsi="Calibri"/>
          <w:b w:val="0"/>
          <w:i w:val="0"/>
          <w:color w:val="68756D"/>
          <w:sz w:val="27"/>
        </w:rPr>
        <w:t>Manual paso a paso para Apple Developer, Xcode, StoreKit, TestFlight y App Review</w:t>
      </w:r>
    </w:p>
    <w:p>
      <w:pPr>
        <w:spacing w:before="0" w:after="120" w:line="300" w:lineRule="auto"/>
        <w:jc w:val="center"/>
      </w:pPr>
      <w:r>
        <w:rPr>
          <w:rFonts w:ascii="Calibri" w:hAnsi="Calibri"/>
          <w:b/>
          <w:i w:val="0"/>
          <w:color w:val="1A2E3E"/>
          <w:sz w:val="22"/>
        </w:rPr>
        <w:t>Aplicación nativa preparada con Capacitor 8</w:t>
      </w:r>
    </w:p>
    <w:p>
      <w:pPr>
        <w:spacing w:before="0" w:after="640" w:line="300" w:lineRule="auto"/>
        <w:jc w:val="center"/>
      </w:pPr>
      <w:r>
        <w:rPr>
          <w:rFonts w:ascii="Calibri" w:hAnsi="Calibri"/>
          <w:b w:val="0"/>
          <w:i w:val="0"/>
          <w:color w:val="68756D"/>
          <w:sz w:val="21"/>
        </w:rPr>
        <w:t>Bundle ID: mx.vitamate.app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5233"/>
          <w:left w:val="single" w:sz="8" w:space="0" w:color="2F5233"/>
          <w:bottom w:val="single" w:sz="8" w:space="0" w:color="2F5233"/>
          <w:right w:val="single" w:sz="8" w:space="0" w:color="2F5233"/>
          <w:insideH w:val="single" w:sz="8" w:space="0" w:color="2F5233"/>
          <w:insideV w:val="single" w:sz="8" w:space="0" w:color="2F5233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EA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21"/>
              </w:rPr>
              <w:t>Resultado esperado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Un binario firmado de VITAMATE en TestFlight, validado en un iPhone real y listo para enviar a revisión de App Store.</w:t>
            </w:r>
          </w:p>
        </w:tc>
      </w:tr>
    </w:tbl>
    <w:p>
      <w:pPr>
        <w:spacing w:after="40"/>
      </w:pPr>
    </w:p>
    <w:p>
      <w:pPr>
        <w:spacing w:before="680" w:after="80" w:line="300" w:lineRule="auto"/>
        <w:jc w:val="center"/>
      </w:pPr>
      <w:r>
        <w:rPr>
          <w:rFonts w:ascii="Calibri" w:hAnsi="Calibri"/>
          <w:b w:val="0"/>
          <w:i w:val="0"/>
          <w:color w:val="68756D"/>
          <w:sz w:val="19"/>
        </w:rPr>
        <w:t>Fecha de la guía: 15 de julio de 2026</w:t>
      </w:r>
    </w:p>
    <w:p>
      <w:pPr>
        <w:spacing w:before="0" w:after="0" w:line="300" w:lineRule="auto"/>
        <w:jc w:val="center"/>
      </w:pPr>
      <w:r>
        <w:rPr>
          <w:rFonts w:ascii="Calibri" w:hAnsi="Calibri"/>
          <w:b w:val="0"/>
          <w:i/>
          <w:color w:val="68756D"/>
          <w:sz w:val="18"/>
        </w:rPr>
        <w:t>Esta guía describe las acciones del propietario de las cuentas Apple, Render, Supabase y Vercel. No contiene secretos.</w:t>
      </w:r>
    </w:p>
    <w:p>
      <w:r>
        <w:br w:type="page"/>
      </w:r>
    </w:p>
    <w:p>
      <w:pPr>
        <w:pStyle w:val="Heading1"/>
        <w:spacing w:before="360" w:after="20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Cómo utilizar este manual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Sigue los pasos en orden. Cada paso termina con una condición concreta que debes comprobar antes de continuar. Las acciones marcadas como “Propietario” requieren acceso a tus cuentas; el código nativo ya preparado no sustituye esas acciones.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3DC"/>
          <w:left w:val="single" w:sz="6" w:space="0" w:color="D9E3DC"/>
          <w:bottom w:val="single" w:sz="6" w:space="0" w:color="D9E3DC"/>
          <w:right w:val="single" w:sz="6" w:space="0" w:color="D9E3DC"/>
          <w:insideH w:val="single" w:sz="6" w:space="0" w:color="D9E3DC"/>
          <w:insideV w:val="single" w:sz="6" w:space="0" w:color="D9E3DC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Rol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Responsabilidad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Propietario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Apple Developer, App Store Connect, contratos, pagos, certificados, DNS y secretos de producción.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Proyecto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Código Capacitor, configuración nativa, permisos, StoreKit, API y documentación ya preparada en el repositorio.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Revisor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Pruebas en dispositivo real, revisión de contenido, privacidad, nutrición, ejercicio y experiencia.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E3D3D"/>
          <w:left w:val="single" w:sz="8" w:space="0" w:color="8E3D3D"/>
          <w:bottom w:val="single" w:sz="8" w:space="0" w:color="8E3D3D"/>
          <w:right w:val="single" w:sz="8" w:space="0" w:color="8E3D3D"/>
          <w:insideH w:val="single" w:sz="8" w:space="0" w:color="8E3D3D"/>
          <w:insideV w:val="single" w:sz="8" w:space="0" w:color="8E3D3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F2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8E3D3D"/>
                <w:sz w:val="21"/>
              </w:rPr>
              <w:t>Importante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No pegues claves de OpenAI, Supabase service role, Stripe, Brevo o fal.ai en Xcode, Vercel, el bundle iOS ni este documento. Esas claves pertenecen únicamente al backend seguro.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1. Preparar el equipo de publicación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Instalar las herramientas que generan y firman el binario iOS.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1.1 Instalar Xcode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Instala Xcode desde la Mac App Store. Usa la versión estable más reciente compatible con el SDK de iOS vigente.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Ábrelo una vez, acepta la licencia e instala los componentes adicionales solicitados.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Comprueba que Xcode completo está seleccionado; Command Line Tools por sí solo no puede crear el Archive para App Store.</w:t>
      </w:r>
    </w:p>
    <w:p>
      <w:pPr>
        <w:spacing w:before="40" w:after="140" w:line="276" w:lineRule="auto"/>
        <w:ind w:left="216" w:right="216"/>
        <w:jc w:val="left"/>
        <w:shd w:fill="F1F4F1"/>
      </w:pPr>
      <w:r>
        <w:rPr>
          <w:rFonts w:ascii="Courier New" w:hAnsi="Courier New"/>
          <w:b w:val="0"/>
          <w:i w:val="0"/>
          <w:color w:val="1A2E3E"/>
          <w:sz w:val="19"/>
        </w:rPr>
        <w:t>xcode-select -p</w:t>
        <w:br/>
        <w:t>xcodebuild -version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1.2 Preparar el repositorio</w:t>
      </w:r>
    </w:p>
    <w:p>
      <w:pPr>
        <w:spacing w:before="40" w:after="140" w:line="276" w:lineRule="auto"/>
        <w:ind w:left="216" w:right="216"/>
        <w:jc w:val="left"/>
        <w:shd w:fill="F1F4F1"/>
      </w:pPr>
      <w:r>
        <w:rPr>
          <w:rFonts w:ascii="Courier New" w:hAnsi="Courier New"/>
          <w:b w:val="0"/>
          <w:i w:val="0"/>
          <w:color w:val="1A2E3E"/>
          <w:sz w:val="19"/>
        </w:rPr>
        <w:t>cd "/Users/rodrigo/Desktop/VITAMATE/VITAMATE CODIGO"</w:t>
        <w:br/>
        <w:t>corepack pnpm install</w:t>
        <w:br/>
        <w:t>corepack pnpm --filter vitamate-app native:sync:ios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5233"/>
          <w:left w:val="single" w:sz="8" w:space="0" w:color="2F5233"/>
          <w:bottom w:val="single" w:sz="8" w:space="0" w:color="2F5233"/>
          <w:right w:val="single" w:sz="8" w:space="0" w:color="2F5233"/>
          <w:insideH w:val="single" w:sz="8" w:space="0" w:color="2F5233"/>
          <w:insideV w:val="single" w:sz="8" w:space="0" w:color="2F5233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1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21"/>
              </w:rPr>
              <w:t>Salida esperada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La carpeta apps/app/ios existe, Capacitor informa que sincronizó los plugins y Xcode puede abrir apps/app/ios/App/App.xcodeproj.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2. Completar Apple Developer y contratos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Apple no permite enviar una app si los acuerdos obligatorios están pendientes.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2.1 Cuenta y equipo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Inicia sesión en developer.apple.com con la cuenta que será propietaria de VITAMATE.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Confirma que la membresía del Apple Developer Program está activa.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Account → Membership, anota el Team ID. Será necesario para Associated Domains y el archivo AASA.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2.2 Acuerdos comerciales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App Store Connect → Business, acepta Paid Applications Agreement y completa datos bancarios y fiscales.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Completa la información fiscal de México, precios, impuestos y política de reembolsos.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9E9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8A6500"/>
                <w:sz w:val="21"/>
              </w:rPr>
              <w:t>Condición de salida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No debe haber acuerdos “Pending”, datos bancarios incompletos ni alertas de impuestos antes de configurar precios Premium.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3. Crear el App ID y activar capacidades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Registrar la identidad exacta que usa el proyecto nativo.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3.1 Registrar Bundle ID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Abre Certificates, Identifiers &amp; Profiles → Identifiers → App IDs → +.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Selecciona App IDs → App y usa el Bundle ID explícito: mx.vitamate.app.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Activa Sign in with Apple sólo si posteriormente se habilita ese proveedor; el flujo actual usa correo/OTP.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3.2 Capacidades de VITAMATE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3DC"/>
          <w:left w:val="single" w:sz="6" w:space="0" w:color="D9E3DC"/>
          <w:bottom w:val="single" w:sz="6" w:space="0" w:color="D9E3DC"/>
          <w:right w:val="single" w:sz="6" w:space="0" w:color="D9E3DC"/>
          <w:insideH w:val="single" w:sz="6" w:space="0" w:color="D9E3DC"/>
          <w:insideV w:val="single" w:sz="6" w:space="0" w:color="D9E3DC"/>
        </w:tblBorders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Capacidad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Uso en VITAMATE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Comprobación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HealthKit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Lectura contextual de pasos, calorías activas y frecuencia cardiaca.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HealthKit activo en Developer y en el proyecto Xcode.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Associated Domains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Enlaces universales para vitamate.mx y app.vitamate.mx.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Los dominios aparecen en Signing &amp; Capabilities.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Push Notifications</w:t>
            </w:r>
          </w:p>
        </w:tc>
        <w:tc>
          <w:tcPr>
            <w:tcW w:type="dxa" w:w="4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Preparación para notificaciones futuras.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Activar sólo cuando el backend APNs esté terminado.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5233"/>
          <w:left w:val="single" w:sz="8" w:space="0" w:color="2F5233"/>
          <w:bottom w:val="single" w:sz="8" w:space="0" w:color="2F5233"/>
          <w:right w:val="single" w:sz="8" w:space="0" w:color="2F5233"/>
          <w:insideH w:val="single" w:sz="8" w:space="0" w:color="2F5233"/>
          <w:insideV w:val="single" w:sz="8" w:space="0" w:color="2F5233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1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21"/>
              </w:rPr>
              <w:t>Privacidad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HealthKit requiere permisos granulares y explicaciones claras. La app sólo debe pedir acceso cuando el usuario use la función relacionada, no durante el primer arranque.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4. Crear la aplicación en App Store Connect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Crear el registro comercial que recibirá el binario.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App Store Connect → My Apps → + → New App, selecciona iOS.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Nombre: VITAMATE. Idioma principal: Español (México). Bundle ID: mx.vitamate.app.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Define un SKU interno estable, por ejemplo VITAMATE-IOS-001.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Completa categoría primaria, categoría secundaria y clasificación por edades.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Carga icono, capturas para iPhone y, si corresponde, capturas para iPad.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Añade URL de soporte: https://vitamate.mx/soporte, URL de privacidad y URL de términos.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4.1 Datos de privacidad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Declara correo, nombre, identificador de usuario, datos de salud/fitness, fotos y contenido del usuario según el flujo real.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Indica que los datos vinculados a la identidad se usan para proporcionar la cuenta y personalizar VITAMATE.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Revisa que las declaraciones coincidan con PrivacyInfo.xcprivacy y con el aviso de privacidad publicado.</w:t>
      </w: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5. Configurar suscripciones Premium en StoreKit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Las compras digitales de la app iOS deben procesarse con In-App Purchase.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5.1 Crear grupo y productos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App Store Connect → Subscriptions, crea un grupo llamado VITAMATE Premium.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Crea el producto mensual con Product ID: mx.vitamate.premium.monthly.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Crea el producto anual con Product ID: mx.vitamate.premium.annual.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Configura nombre visible, descripción, duración, precio y disponibilidad para México.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5.2 Prueba gratuita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Crea una oferta introductoria de 7 días para cada producto, válida una sola vez por usuario dentro del grupo.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Confirma el texto de precio y renovación automática que verá el usuario antes de confirmar.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No dependas de la pantalla de éxito: el backend debe actualizar el entitlement a partir de la transacción verificada y las notificaciones de Apple.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5233"/>
          <w:left w:val="single" w:sz="8" w:space="0" w:color="2F5233"/>
          <w:bottom w:val="single" w:sz="8" w:space="0" w:color="2F5233"/>
          <w:right w:val="single" w:sz="8" w:space="0" w:color="2F5233"/>
          <w:insideH w:val="single" w:sz="8" w:space="0" w:color="2F5233"/>
          <w:insideV w:val="single" w:sz="8" w:space="0" w:color="2F5233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EA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21"/>
              </w:rPr>
              <w:t>Condición de salida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Los dos productos aparecen en estado “Ready to Submit” o equivalente y el precio que muestra App Store Connect coincide con el precio que deseas comunicar.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6. Configurar el backend de producción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Render debe verificar compras y notificaciones sin exponer secretos.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6.1 Variables Apple en Render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3DC"/>
          <w:left w:val="single" w:sz="6" w:space="0" w:color="D9E3DC"/>
          <w:bottom w:val="single" w:sz="6" w:space="0" w:color="D9E3DC"/>
          <w:right w:val="single" w:sz="6" w:space="0" w:color="D9E3DC"/>
          <w:insideH w:val="single" w:sz="6" w:space="0" w:color="D9E3DC"/>
          <w:insideV w:val="single" w:sz="6" w:space="0" w:color="D9E3D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Variable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Valor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APPLE_BUNDLE_ID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mx.vitamate.app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APPLE_APP_ID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ID numérico de App Store Connect; omitir hasta que exista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APPLE_PRODUCT_MONTHLY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mx.vitamate.premium.monthly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APPLE_PRODUCT_ANNUAL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mx.vitamate.premium.annual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APPLE_ROOT_CERTIFICATES_BASE64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Vacío normalmente; la API obtiene certificados oficiales de Apple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NODE_ENV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production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REQUIRE_COACH_AUTH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6.2 Notificaciones de Apple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App Store Connect → App Information → App Store Server Notifications, selecciona Version 2.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Production URL: https://api.vitamate.mx/v1/billing/apple/notifications.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Sandbox URL: puede usar el mismo endpoint si Render está preparado para verificar ambos entornos.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El endpoint ya verifica el signedPayload y deduplica notificationUUID. No lo reemplaces por un webhook sin firma.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6.3 Despliegue de API</w:t>
      </w:r>
    </w:p>
    <w:p>
      <w:pPr>
        <w:spacing w:before="40" w:after="140" w:line="276" w:lineRule="auto"/>
        <w:ind w:left="216" w:right="216"/>
        <w:jc w:val="left"/>
        <w:shd w:fill="F1F4F1"/>
      </w:pPr>
      <w:r>
        <w:rPr>
          <w:rFonts w:ascii="Courier New" w:hAnsi="Courier New"/>
          <w:b w:val="0"/>
          <w:i w:val="0"/>
          <w:color w:val="1A2E3E"/>
          <w:sz w:val="19"/>
        </w:rPr>
        <w:t>Build: pnpm install --frozen-lockfile --prod=false &amp;&amp; pnpm --filter vitamate-api build</w:t>
        <w:br/>
        <w:t>Start: pnpm --filter vitamate-api start</w:t>
        <w:br/>
        <w:t>Health: /health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5233"/>
          <w:left w:val="single" w:sz="8" w:space="0" w:color="2F5233"/>
          <w:bottom w:val="single" w:sz="8" w:space="0" w:color="2F5233"/>
          <w:right w:val="single" w:sz="8" w:space="0" w:color="2F5233"/>
          <w:insideH w:val="single" w:sz="8" w:space="0" w:color="2F5233"/>
          <w:insideV w:val="single" w:sz="8" w:space="0" w:color="2F5233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1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21"/>
              </w:rPr>
              <w:t>Condición de salida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https://api.vitamate.mx/health responde correctamente y el endpoint de notificaciones devuelve un código HTTP válido cuando Apple lo prueba.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7. Ajustar autenticación, dominios y enlaces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Conservar la sesión del usuario al pasar de web a la app nativa.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7.1 Supabase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Supabase Auth → URL Configuration, configura Site URL: https://app.vitamate.mx.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Añade el callback nativo mx.vitamate://auth/callback.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Mantén sólo los dominios locales necesarios en desarrollo; no mezcles URLs de pruebas en la configuración comercial final.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7.2 Associated Domains / AASA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Publica https://vitamate.mx/.well-known/apple-app-site-association y, si se usa, la variante de app.vitamate.mx.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Sustituye APPLE_TEAM_ID por el Team ID real y conserva appID: TEAMID.mx.vitamate.app.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Comprueba el archivo con HTTPS, JSON válido y sin redirecciones.</w:t>
      </w: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8. Abrir Xcode y configurar firma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Generar el primer binario firmado para un dispositivo real.</w:t>
      </w:r>
    </w:p>
    <w:p>
      <w:pPr>
        <w:spacing w:before="40" w:after="140" w:line="276" w:lineRule="auto"/>
        <w:ind w:left="216" w:right="216"/>
        <w:jc w:val="left"/>
        <w:shd w:fill="F1F4F1"/>
      </w:pPr>
      <w:r>
        <w:rPr>
          <w:rFonts w:ascii="Courier New" w:hAnsi="Courier New"/>
          <w:b w:val="0"/>
          <w:i w:val="0"/>
          <w:color w:val="1A2E3E"/>
          <w:sz w:val="19"/>
        </w:rPr>
        <w:t>corepack pnpm --filter vitamate-app native:sync:ios</w:t>
        <w:br/>
        <w:t>open apps/app/ios/App/App.xcodeproj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Selecciona el proyecto App y el target App.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Signing &amp; Capabilities, selecciona tu Team y activa Automatically manage signing.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Confirma Bundle Identifier: mx.vitamate.app y versión inicial 1.0.0.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Incrementa Build number en cada upload; la versión comercial sólo cambia cuando corresponda.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Comprueba que App.entitlements, PrivacyInfo.xcprivacy, iconos y permisos estén incluidos en el target.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No añadas claves de API al proyecto Xcode ni a Info.plist.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E3D3D"/>
          <w:left w:val="single" w:sz="8" w:space="0" w:color="8E3D3D"/>
          <w:bottom w:val="single" w:sz="8" w:space="0" w:color="8E3D3D"/>
          <w:right w:val="single" w:sz="8" w:space="0" w:color="8E3D3D"/>
          <w:insideH w:val="single" w:sz="8" w:space="0" w:color="8E3D3D"/>
          <w:insideV w:val="single" w:sz="8" w:space="0" w:color="8E3D3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F2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8E3D3D"/>
                <w:sz w:val="21"/>
              </w:rPr>
              <w:t>Si aparece un error de firma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Revisa que el Bundle ID del portal sea idéntico al de Xcode, que tu Team tenga la membresía activa y que la capacidad HealthKit/Associated Domains esté habilitada en ambos lados.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9. Probar en un iPhone real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El simulador no sustituye las pruebas de permisos, cámara, HealthKit, compras y audio.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Conecta un iPhone desbloqueado, confiable y con iOS compatible.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Xcode, selecciona el iPhone como destino y presiona Run.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Prueba onboarding, login OTP, memoria de VITACOACH, cámara, galería, archivos, escáner y navegación offline.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Progreso, concede permisos de HealthKit y confirma que la app explica qué datos lee.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Entrenar, prueba imágenes, sesiones, series, repeticiones y cierre de entrenamiento.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VITACOACH, prueba chat, foto de alimento, llamada, micrófono silenciado y reconexión.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Verifica que cambiar de web a app no cierre la sesión ni duplique la cuenta.</w:t>
      </w: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10. Probar compras en Sandbox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Confirmar que la suscripción se acredita únicamente cuando Apple la valida.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10.1 Crear tester Sandbox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App Store Connect → Users and Access → Sandbox → Testers → +.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Usa un correo de prueba que no sea una cuenta Apple productiva.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el iPhone, inicia la compra desde la app y autentica con el Sandbox Apple ID cuando se solicite.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10.2 Casos obligatorios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3DC"/>
          <w:left w:val="single" w:sz="6" w:space="0" w:color="D9E3DC"/>
          <w:bottom w:val="single" w:sz="6" w:space="0" w:color="D9E3DC"/>
          <w:right w:val="single" w:sz="6" w:space="0" w:color="D9E3DC"/>
          <w:insideH w:val="single" w:sz="6" w:space="0" w:color="D9E3DC"/>
          <w:insideV w:val="single" w:sz="6" w:space="0" w:color="D9E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Caso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Qué debe ocurrir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Mensual con prueba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Se crea entitlement Apple, se muestra fecha de renovación y el Premium queda activo.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Anual con prueba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Se crea entitlement anual y se conserva el mismo usuario Supabase.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Restaurar compras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La compra se vincula a la cuenta actual; no se comparte entre cuentas.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Cancelar renovación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Premium sigue activo hasta expiresDate y luego vuelve a Free.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Pago fallido / gracia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El acceso sigue reglas de Apple y el backend recibe la notificación.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Expiración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El usuario pierde funciones Premium sin borrar sus datos gratuitos.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E3D3D"/>
          <w:left w:val="single" w:sz="8" w:space="0" w:color="8E3D3D"/>
          <w:bottom w:val="single" w:sz="8" w:space="0" w:color="8E3D3D"/>
          <w:right w:val="single" w:sz="8" w:space="0" w:color="8E3D3D"/>
          <w:insideH w:val="single" w:sz="8" w:space="0" w:color="8E3D3D"/>
          <w:insideV w:val="single" w:sz="8" w:space="0" w:color="8E3D3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F2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8E3D3D"/>
                <w:sz w:val="21"/>
              </w:rPr>
              <w:t>Regla de seguridad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Nunca marques Premium sólo porque Checkout, StoreKit o una pantalla local terminó. El permiso definitivo sale del backend después de verificar la transacción firmada.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11. Subir a TestFlight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Usar distribución beta antes de enviar a revisión.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Xcode, selecciona Any iOS Device (arm64) como destino.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Product → Archive.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Cuando Organizer termine, valida el Archive y presiona Distribute App → App Store Connect → Upload.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Espera el procesamiento de Apple; el build aparecerá en App Store Connect → TestFlight.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Añade testers internos y externos, instrucciones de prueba y notas de cambios.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Prueba el build descargado desde TestFlight, no sólo el ejecutado desde Xcode.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5233"/>
          <w:left w:val="single" w:sz="8" w:space="0" w:color="2F5233"/>
          <w:bottom w:val="single" w:sz="8" w:space="0" w:color="2F5233"/>
          <w:right w:val="single" w:sz="8" w:space="0" w:color="2F5233"/>
          <w:insideH w:val="single" w:sz="8" w:space="0" w:color="2F5233"/>
          <w:insideV w:val="single" w:sz="8" w:space="0" w:color="2F5233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EA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21"/>
              </w:rPr>
              <w:t>Condición de salida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Un tester puede instalar VITAMATE desde TestFlight, completar onboarding, iniciar sesión, probar funciones gratuitas y comprar/restaurar Premium en Sandbox.</w:t>
            </w:r>
          </w:p>
        </w:tc>
      </w:tr>
    </w:tbl>
    <w:p>
      <w:pPr>
        <w:spacing w:after="40"/>
      </w:pP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12. Preparar App Review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Apple revisará producto, pagos, privacidad, permisos y experiencia.</w:t>
      </w: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12.1 Material que debes tener listo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3DC"/>
          <w:left w:val="single" w:sz="6" w:space="0" w:color="D9E3DC"/>
          <w:bottom w:val="single" w:sz="6" w:space="0" w:color="D9E3DC"/>
          <w:right w:val="single" w:sz="6" w:space="0" w:color="D9E3DC"/>
          <w:insideH w:val="single" w:sz="6" w:space="0" w:color="D9E3DC"/>
          <w:insideV w:val="single" w:sz="6" w:space="0" w:color="D9E3D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EA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Estado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EA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Tarea / criterio de salida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Cuenta de demo o instrucciones de acceso para el revisor.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Explicación de VITACOACH, cámara, fotos, HealthKit y llamada de voz.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Notas sobre que los planes de ejercicio y nutrición son orientación de bienestar.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Aviso de privacidad y términos definitivos con razón social, domicilio y responsable real.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Proceso de eliminación de cuenta visible desde la aplicación.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Descripción de la prueba Premium de 7 días y renovación automática.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Fuentes de alimentos, precios y datos: USDA, Open Food Facts, PROFECO e INEGI, con sus atribuciones.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□</w:t>
            </w:r>
          </w:p>
        </w:tc>
        <w:tc>
          <w:tcPr>
            <w:tcW w:type="dxa" w:w="84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Revisión profesional documentada de rutinas, nutrición y reglas de salud.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276" w:lineRule="auto"/>
        <w:jc w:val="left"/>
        <w:keepNext/>
      </w:pPr>
      <w:r>
        <w:rPr>
          <w:rFonts w:ascii="Calibri" w:hAnsi="Calibri"/>
          <w:b/>
          <w:i w:val="0"/>
          <w:color w:val="5A7D5E"/>
          <w:sz w:val="26"/>
        </w:rPr>
        <w:t>12.2 Enviar la versión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En App Store Connect, completa la ficha, privacidad, clasificación, export compliance y contenido de la app.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Selecciona el build procesado y responde las preguntas de revisión.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Añade notas específicas si una función requiere permisos o una cuenta de prueba.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Presiona Add for Review y luego Submit for Review.</w:t>
      </w: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13. Publicar y verificar producción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Liberar gradualmente y vigilar el primer ciclo de usuarios.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Cuando Apple apruebe, elige lanzamiento manual o automático; para el primer release se recomienda manual.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Publica primero para una región controlada si tu estrategia lo permite y amplía después.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Confirma desde un dispositivo que la app instalada desde App Store usa la API de producción, no localhost.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Comprueba el webhook de Apple, activación Premium, cancelación, expiración y restauración.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Revisa logs de Render, errores de autenticación, latencia del Coach y consumo de proveedores.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Conserva el Build number y el commit exacto asociados a cada release.</w:t>
      </w:r>
    </w:p>
    <w:p>
      <w:pPr>
        <w:pStyle w:val="Heading1"/>
        <w:spacing w:before="360" w:after="12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Paso 14. Mantenimiento después del lanzamiento</w:t>
      </w:r>
    </w:p>
    <w:p>
      <w:pPr>
        <w:spacing w:before="0" w:after="180" w:line="300" w:lineRule="auto"/>
        <w:jc w:val="left"/>
      </w:pPr>
      <w:r>
        <w:rPr>
          <w:rFonts w:ascii="Calibri" w:hAnsi="Calibri"/>
          <w:b w:val="0"/>
          <w:i/>
          <w:color w:val="68756D"/>
          <w:sz w:val="21"/>
        </w:rPr>
        <w:t>Mantener la aplicación compatible, segura y revisable.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Rotar secretos sólo en Render/Supabase/Vercel; jamás en el repositorio o en la app.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Actualizar Xcode, SDK y Capacitor en una rama de mantenimiento antes de subirlos a producción.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Revisar cada cambio de HealthKit, StoreKit y políticas de App Review.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Monitorear importaciones de PROFECO/INEGI, catálogo de ejercicios e imágenes.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Responder solicitudes de acceso, rectificación y eliminación conforme al aviso de privacidad.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Repetir pruebas E2E en iPhone, iPad, conexión lenta, modo offline, compra y restauración antes de cada release.</w:t>
      </w:r>
    </w:p>
    <w:p>
      <w:pPr>
        <w:pStyle w:val="Heading1"/>
        <w:spacing w:before="360" w:after="20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Variables y URLs que debes completar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Usa esta sección como referencia para comprobar que cada proveedor tiene el valor correcto. Los valores marcados como secretos no deben entrar a Xcode ni Vercel.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3DC"/>
          <w:left w:val="single" w:sz="6" w:space="0" w:color="D9E3DC"/>
          <w:bottom w:val="single" w:sz="6" w:space="0" w:color="D9E3DC"/>
          <w:right w:val="single" w:sz="6" w:space="0" w:color="D9E3DC"/>
          <w:insideH w:val="single" w:sz="6" w:space="0" w:color="D9E3DC"/>
          <w:insideV w:val="single" w:sz="6" w:space="0" w:color="D9E3D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Destino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2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19"/>
              </w:rPr>
              <w:t>Variables esenciales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Render / API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SUPABASE_URL, SUPABASE_SERVICE_ROLE_KEY, OPENAI_API_KEY, FAL_KEY, Stripe, Brevo, APPLE_BUNDLE_ID, APPLE_APP_ID, APPLE_PRODUCT_MONTHLY, APPLE_PRODUCT_ANNUAL, APPLE_ROOT_CERTIFICATES_BASE64.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Vercel / PWA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VITE_API_BASE_URL, VITE_SUPABASE_URL, VITE_SUPABASE_PUBLISHABLE_KEY.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Vercel / Website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NEXT_PUBLIC_SITE_URL, NEXT_PUBLIC_APP_URL, NEXT_PUBLIC_SUPABASE_URL, NEXT_PUBLIC_SUPABASE_ANON_KEY y precios sólo de presentación.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Supabase Auth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Site URL https://app.vitamate.mx y callback mx.vitamate://auth/callback.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App Store Connect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19"/>
              </w:rPr>
              <w:t>Bundle ID mx.vitamate.app, productos StoreKit, grupo Premium, acuerdos, precios y notificaciones V2.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E3D3D"/>
          <w:left w:val="single" w:sz="8" w:space="0" w:color="8E3D3D"/>
          <w:bottom w:val="single" w:sz="8" w:space="0" w:color="8E3D3D"/>
          <w:right w:val="single" w:sz="8" w:space="0" w:color="8E3D3D"/>
          <w:insideH w:val="single" w:sz="8" w:space="0" w:color="8E3D3D"/>
          <w:insideV w:val="single" w:sz="8" w:space="0" w:color="8E3D3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F2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8E3D3D"/>
                <w:sz w:val="21"/>
              </w:rPr>
              <w:t>No guardar en el binario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SUPABASE_SERVICE_ROLE_KEY, OPENAI_API_KEY, STRIPE_SECRET_KEY, STRIPE_WEBHOOK_SECRET, FAL_KEY, BREVO_API_KEY, BREVO_SMTP_KEY y cualquier token administrativo.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Comandos de referencia</w:t>
      </w:r>
    </w:p>
    <w:p>
      <w:pPr>
        <w:spacing w:before="40" w:after="140" w:line="276" w:lineRule="auto"/>
        <w:ind w:left="216" w:right="216"/>
        <w:jc w:val="left"/>
        <w:shd w:fill="F1F4F1"/>
      </w:pPr>
      <w:r>
        <w:rPr>
          <w:rFonts w:ascii="Courier New" w:hAnsi="Courier New"/>
          <w:b w:val="0"/>
          <w:i w:val="0"/>
          <w:color w:val="1A2E3E"/>
          <w:sz w:val="19"/>
        </w:rPr>
        <w:t>cd "/Users/rodrigo/Desktop/VITAMATE/VITAMATE CODIGO"</w:t>
        <w:br/>
        <w:t>corepack pnpm install</w:t>
        <w:br/>
        <w:t>corepack pnpm --filter vitamate-app native:sync:ios</w:t>
        <w:br/>
        <w:t>corepack pnpm --filter vitamate-app lint</w:t>
        <w:br/>
        <w:t>corepack pnpm --filter vitamate-app build</w:t>
        <w:br/>
        <w:t>corepack pnpm --filter vitamate-api build</w:t>
      </w:r>
    </w:p>
    <w:p>
      <w:pPr>
        <w:spacing w:before="0" w:after="60" w:line="300" w:lineRule="auto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Para abrir el proyecto:</w:t>
      </w:r>
    </w:p>
    <w:p>
      <w:pPr>
        <w:spacing w:before="40" w:after="140" w:line="276" w:lineRule="auto"/>
        <w:ind w:left="216" w:right="216"/>
        <w:jc w:val="left"/>
        <w:shd w:fill="F1F4F1"/>
      </w:pPr>
      <w:r>
        <w:rPr>
          <w:rFonts w:ascii="Courier New" w:hAnsi="Courier New"/>
          <w:b w:val="0"/>
          <w:i w:val="0"/>
          <w:color w:val="1A2E3E"/>
          <w:sz w:val="19"/>
        </w:rPr>
        <w:t>open apps/app/ios/App/App.xcodeproj</w:t>
      </w:r>
    </w:p>
    <w:p>
      <w:pPr>
        <w:spacing w:before="0" w:after="60" w:line="300" w:lineRule="auto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Para comprobar la salud de la API publicada:</w:t>
      </w:r>
    </w:p>
    <w:p>
      <w:pPr>
        <w:spacing w:before="40" w:after="140" w:line="276" w:lineRule="auto"/>
        <w:ind w:left="216" w:right="216"/>
        <w:jc w:val="left"/>
        <w:shd w:fill="F1F4F1"/>
      </w:pPr>
      <w:r>
        <w:rPr>
          <w:rFonts w:ascii="Courier New" w:hAnsi="Courier New"/>
          <w:b w:val="0"/>
          <w:i w:val="0"/>
          <w:color w:val="1A2E3E"/>
          <w:sz w:val="19"/>
        </w:rPr>
        <w:t>curl -sS https://api.vitamate.mx/health</w:t>
      </w:r>
    </w:p>
    <w:p>
      <w:pPr>
        <w:pStyle w:val="Heading1"/>
        <w:spacing w:before="360" w:after="200" w:line="276" w:lineRule="auto"/>
        <w:jc w:val="left"/>
        <w:keepNext/>
      </w:pPr>
      <w:r>
        <w:rPr>
          <w:rFonts w:ascii="Calibri" w:hAnsi="Calibri"/>
          <w:b/>
          <w:i w:val="0"/>
          <w:color w:val="2F5233"/>
          <w:sz w:val="32"/>
        </w:rPr>
        <w:t>Fuentes oficiales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Apple App Review Guidelines: https://developer.apple.com/app-store/review/guidelines/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Apple In-App Purchase: https://developer.apple.com/in-app-purchase/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Apple App Store Server Notifications: https://developer.apple.com/documentation/appstoreservernotifications/enabling-app-store-server-notifications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Apple signedPayload: https://developer.apple.com/documentation/appstoreserverapi/signedpayload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Apple account deletion requirement: https://developer.apple.com/support/offering-account-deletion-in-your-app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Apple HealthKit: https://developer.apple.com/documentation/healthkit</w:t>
      </w:r>
    </w:p>
    <w:p>
      <w:pPr>
        <w:pStyle w:val="ListBullet"/>
        <w:spacing w:before="0" w:after="80" w:line="300" w:lineRule="auto"/>
        <w:ind w:left="540" w:hanging="271"/>
        <w:jc w:val="left"/>
      </w:pPr>
      <w:r>
        <w:rPr>
          <w:rFonts w:ascii="Calibri" w:hAnsi="Calibri"/>
          <w:b w:val="0"/>
          <w:i w:val="0"/>
          <w:color w:val="1F2B24"/>
          <w:sz w:val="22"/>
        </w:rPr>
        <w:t>Capacitor documentation: https://capacitorjs.com/docs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5233"/>
          <w:left w:val="single" w:sz="8" w:space="0" w:color="2F5233"/>
          <w:bottom w:val="single" w:sz="8" w:space="0" w:color="2F5233"/>
          <w:right w:val="single" w:sz="8" w:space="0" w:color="2F5233"/>
          <w:insideH w:val="single" w:sz="8" w:space="0" w:color="2F5233"/>
          <w:insideV w:val="single" w:sz="8" w:space="0" w:color="2F5233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EA" w:val="clear"/>
          </w:tcPr>
          <w:p>
            <w:pPr>
              <w:spacing w:before="0" w:after="6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2F5233"/>
                <w:sz w:val="21"/>
              </w:rPr>
              <w:t>Criterio final de publicación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B24"/>
                <w:sz w:val="21"/>
              </w:rPr>
              <w:t>VITAMATE está lista para producción cuando el build firmado de TestFlight pasa la matriz de pruebas, los entitlements y textos de privacidad coinciden con el comportamiento real, StoreKit acredita y revoca Premium correctamente, y la ficha legal/comercial está completa.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/>
        <w:b w:val="0"/>
        <w:i w:val="0"/>
        <w:color w:val="68756D"/>
        <w:sz w:val="17"/>
      </w:rPr>
      <w:t xml:space="preserve">Documento operativo  ·  Página </w:t>
    </w:r>
    <w:r>
      <w:rPr>
        <w:rFonts w:ascii="Calibri" w:hAnsi="Calibri"/>
        <w:b w:val="0"/>
        <w:i w:val="0"/>
        <w:color w:val="68756D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/>
        <w:b/>
        <w:i w:val="0"/>
        <w:color w:val="68756D"/>
        <w:sz w:val="17"/>
      </w:rPr>
      <w:t>VITAMATE  ·  GUÍA DE PUBLICACIÓN 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B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F52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5A7D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A2E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1F2B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1F2B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200" w:line="264" w:lineRule="auto"/>
    </w:pPr>
    <w:rPr>
      <w:rFonts w:ascii="Calibri" w:hAnsi="Calibri"/>
      <w:b/>
      <w:color w:val="5A7D5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para publicar VITAMATE en iOS</dc:title>
  <dc:subject>Apple Developer, Xcode, StoreKit, TestFlight y App Review</dc:subject>
  <dc:creator>VITAMATE</dc:creator>
  <cp:keywords>VITAMATE, iOS, App Store, Xcode, TestFlight, StoreKit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