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BEB73" w14:textId="7B485269" w:rsidR="00697828" w:rsidRDefault="002D54EA">
      <w:r>
        <w:t>Teste do conflito. Será que vai haver?</w:t>
      </w:r>
      <w:bookmarkStart w:id="0" w:name="_GoBack"/>
      <w:bookmarkEnd w:id="0"/>
    </w:p>
    <w:sectPr w:rsidR="00697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86"/>
    <w:rsid w:val="00131B86"/>
    <w:rsid w:val="002D54EA"/>
    <w:rsid w:val="00697828"/>
    <w:rsid w:val="00DE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9A9B"/>
  <w15:chartTrackingRefBased/>
  <w15:docId w15:val="{945FE577-6E16-47B5-B2FA-3096F718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Lopes</dc:creator>
  <cp:keywords/>
  <dc:description/>
  <cp:lastModifiedBy>Rodrigo Lopes</cp:lastModifiedBy>
  <cp:revision>3</cp:revision>
  <dcterms:created xsi:type="dcterms:W3CDTF">2020-09-09T22:50:00Z</dcterms:created>
  <dcterms:modified xsi:type="dcterms:W3CDTF">2020-09-10T12:27:00Z</dcterms:modified>
</cp:coreProperties>
</file>