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Arial" w:hAnsi="Arial" w:eastAsia="Arial" w:cs="Arial"/>
          <w:b w:val="false"/>
          <w:position w:val="0"/>
          <w:sz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vertAlign w:val="baseline"/>
        </w:rPr>
        <w:t>Lista de Exercícios de Sistemas Operacionais</w:t>
      </w:r>
    </w:p>
    <w:p>
      <w:pPr>
        <w:pStyle w:val="normal1"/>
        <w:jc w:val="center"/>
        <w:rPr>
          <w:rFonts w:ascii="Arial" w:hAnsi="Arial" w:eastAsia="Arial" w:cs="Arial"/>
          <w:b w:val="false"/>
          <w:position w:val="0"/>
          <w:sz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vertAlign w:val="baseline"/>
        </w:rPr>
        <w:t>Introdução</w:t>
      </w:r>
    </w:p>
    <w:p>
      <w:pPr>
        <w:pStyle w:val="normal1"/>
        <w:jc w:val="center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 xml:space="preserve">Prof. Me. Rodrigo D. Malara </w:t>
      </w:r>
    </w:p>
    <w:p>
      <w:pPr>
        <w:pStyle w:val="normal1"/>
        <w:jc w:val="center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Enumere quais são as duas principais funções de um Sistema Operacional?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ind w:hanging="283" w:left="283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Como funcionam sistemas operacionais em batch?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ind w:hanging="283" w:left="283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que é um sistema operacional de tempo compartilhado?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</w:rPr>
        <w:t>O que são e para quê servem as i</w:t>
      </w:r>
      <w:r>
        <w:rPr>
          <w:rFonts w:eastAsia="Arial" w:cs="Arial" w:ascii="Arial" w:hAnsi="Arial"/>
          <w:position w:val="0"/>
          <w:sz w:val="24"/>
          <w:vertAlign w:val="baseline"/>
        </w:rPr>
        <w:t>nterrupções</w:t>
      </w:r>
      <w:r>
        <w:rPr>
          <w:rFonts w:eastAsia="Arial" w:cs="Arial" w:ascii="Arial" w:hAnsi="Arial"/>
        </w:rPr>
        <w:t>?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O que é um processo?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Defina “troca de contexto” e quais são as 2 situações que levam à sua ocorrência?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 xml:space="preserve">Considerando que uma CPU executa instruções uma após a outra, não tomando conhecimento se o programa que está sendo executado é um programa comum do usuário ou uma parte do kernel do SO, qual o mecanismo de hardware permite que um processo seja preemptado para que outro seja escalonado pelo SO? 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Desenhe e defina cada parte que compõe a estrutura de um programa executável na memória do computador (estrutura mais completa, E/S padrões, etc..)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</w:rPr>
        <w:t>Defina:</w:t>
      </w:r>
    </w:p>
    <w:p>
      <w:pPr>
        <w:pStyle w:val="normal1"/>
        <w:numPr>
          <w:ilvl w:val="1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ind w:hanging="283" w:left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Estouro de pilha</w:t>
      </w:r>
    </w:p>
    <w:p>
      <w:pPr>
        <w:pStyle w:val="normal1"/>
        <w:numPr>
          <w:ilvl w:val="1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ind w:hanging="283" w:left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Estouro da heap</w:t>
      </w:r>
    </w:p>
    <w:p>
      <w:pPr>
        <w:pStyle w:val="normal1"/>
        <w:numPr>
          <w:ilvl w:val="1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ind w:hanging="283" w:left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Quantum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Como é estimado o tamanho da área de dados que é criada durante a carga do programa executável na memória?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Considere que um processo tenha 50KB de memória disponível para alocação dinâmica (HEAP). Situação 1) Se houver uma chamada a um procedimento recursivo sem fim (</w:t>
      </w:r>
      <w:r>
        <w:rPr>
          <w:rFonts w:eastAsia="Arial" w:cs="Arial" w:ascii="Arial" w:hAnsi="Arial"/>
        </w:rPr>
        <w:t>obviamente</w:t>
      </w:r>
      <w:r>
        <w:rPr>
          <w:rFonts w:eastAsia="Arial" w:cs="Arial" w:ascii="Arial" w:hAnsi="Arial"/>
          <w:position w:val="0"/>
          <w:sz w:val="24"/>
          <w:vertAlign w:val="baseline"/>
        </w:rPr>
        <w:t xml:space="preserve"> é um erro) irá ocorrer o estouro de pilha. Situação 2) Se o processo em execução solicitar a alocação de mais 100KB para armazenar uma lista encadeada não ocorre erro nenhum. Pergunta: Por quê no primeiro caso o erro ocorre mas no segundo caso o erro não ocorre?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Desenhe o grafo de estados de um processo, definindo cada um dos estados e transições.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ind w:hanging="283" w:left="283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 xml:space="preserve">Descreva como um processo sai do estado </w:t>
      </w:r>
      <w:r>
        <w:rPr>
          <w:rFonts w:eastAsia="Arial" w:cs="Arial" w:ascii="Arial" w:hAnsi="Arial"/>
          <w:i/>
          <w:position w:val="0"/>
          <w:sz w:val="24"/>
          <w:vertAlign w:val="baseline"/>
        </w:rPr>
        <w:t>Executando</w:t>
      </w:r>
      <w:r>
        <w:rPr>
          <w:rFonts w:eastAsia="Arial" w:cs="Arial" w:ascii="Arial" w:hAnsi="Arial"/>
          <w:position w:val="0"/>
          <w:sz w:val="24"/>
          <w:vertAlign w:val="baseline"/>
        </w:rPr>
        <w:t xml:space="preserve"> e vai para o estado </w:t>
      </w:r>
      <w:r>
        <w:rPr>
          <w:rFonts w:eastAsia="Arial" w:cs="Arial" w:ascii="Arial" w:hAnsi="Arial"/>
          <w:i/>
          <w:position w:val="0"/>
          <w:sz w:val="24"/>
          <w:vertAlign w:val="baseline"/>
        </w:rPr>
        <w:t>Pronto</w:t>
      </w:r>
      <w:r>
        <w:rPr>
          <w:rFonts w:eastAsia="Arial" w:cs="Arial" w:ascii="Arial" w:hAnsi="Arial"/>
          <w:position w:val="0"/>
          <w:sz w:val="24"/>
          <w:vertAlign w:val="baseline"/>
        </w:rPr>
        <w:t>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Descreva como um processo sai do estado </w:t>
      </w:r>
      <w:r>
        <w:rPr>
          <w:rFonts w:eastAsia="Arial" w:cs="Arial" w:ascii="Arial" w:hAnsi="Arial"/>
          <w:i/>
        </w:rPr>
        <w:t>Pronto e vai para o estado Bloqueado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 xml:space="preserve">Descreva com detalhes como um processo sai do estado </w:t>
      </w:r>
      <w:r>
        <w:rPr>
          <w:rFonts w:eastAsia="Arial" w:cs="Arial" w:ascii="Arial" w:hAnsi="Arial"/>
          <w:i/>
          <w:position w:val="0"/>
          <w:sz w:val="24"/>
          <w:vertAlign w:val="baseline"/>
        </w:rPr>
        <w:t>Bloqueado</w:t>
      </w:r>
      <w:r>
        <w:rPr>
          <w:rFonts w:eastAsia="Arial" w:cs="Arial" w:ascii="Arial" w:hAnsi="Arial"/>
          <w:position w:val="0"/>
          <w:sz w:val="24"/>
          <w:vertAlign w:val="baseline"/>
        </w:rPr>
        <w:t xml:space="preserve"> e vai para o estado </w:t>
      </w:r>
      <w:r>
        <w:rPr>
          <w:rFonts w:eastAsia="Arial" w:cs="Arial" w:ascii="Arial" w:hAnsi="Arial"/>
          <w:i/>
          <w:position w:val="0"/>
          <w:sz w:val="24"/>
          <w:vertAlign w:val="baseline"/>
        </w:rPr>
        <w:t>Pronto</w:t>
      </w:r>
      <w:r>
        <w:rPr>
          <w:rFonts w:eastAsia="Arial" w:cs="Arial" w:ascii="Arial" w:hAnsi="Arial"/>
          <w:position w:val="0"/>
          <w:sz w:val="24"/>
          <w:vertAlign w:val="baseline"/>
        </w:rPr>
        <w:t>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que é um thread e quais as diferenças entre threads e processos (pelo menos 3)?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Explique as diferenças entre threads do usuário e threads de núcleo.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Threads podem ter variáveis locais próprias? Explique sua resposta.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Em  um sistema com threads, quando são utilizados threads de usuário, há uma pilha por thread ou uma pilha por processo? E quando se usam threads de núcleo? Explique.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que é o padrão POSIX e qual a razão de existir tal padrão?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3" w:leader="none"/>
          <w:tab w:val="left" w:pos="540" w:leader="none"/>
        </w:tabs>
        <w:spacing w:lineRule="auto" w:line="288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que são POSIX Threads?</w:t>
      </w:r>
    </w:p>
    <w:sectPr>
      <w:type w:val="nextPage"/>
      <w:pgSz w:w="11906" w:h="16838"/>
      <w:pgMar w:left="794" w:right="794" w:gutter="0" w:header="0" w:top="567" w:footer="0" w:bottom="12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Bitstream Vera Sans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283" w:hanging="283"/>
      </w:pPr>
      <w:rPr>
        <w:vertAlign w:val="baseline"/>
        <w:position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567" w:hanging="283"/>
      </w:pPr>
      <w:rPr>
        <w:vertAlign w:val="baseline"/>
        <w:position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850" w:hanging="283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134" w:hanging="283"/>
      </w:pPr>
      <w:rPr>
        <w:vertAlign w:val="baseline"/>
        <w:position w:val="0"/>
        <w:sz w:val="24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417" w:hanging="283"/>
      </w:pPr>
      <w:rPr>
        <w:vertAlign w:val="baseline"/>
        <w:position w:val="0"/>
        <w:sz w:val="24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1701" w:hanging="283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1984" w:hanging="283"/>
      </w:pPr>
      <w:rPr>
        <w:vertAlign w:val="baseline"/>
        <w:position w:val="0"/>
        <w:sz w:val="24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268" w:hanging="283"/>
      </w:pPr>
      <w:rPr>
        <w:vertAlign w:val="baseline"/>
        <w:position w:val="0"/>
        <w:sz w:val="24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2551" w:hanging="283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Nimbus Roman No9 L" w:cs="Nimbus Roman No9 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 w:val="false"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Nimbus Roman No9 L" w:hAnsi="Nimbus Roman No9 L" w:eastAsia="HG Mincho Light J" w:cs="Nimbus Roman No9 L"/>
      <w:color w:val="000000"/>
      <w:w w:val="100"/>
      <w:kern w:val="0"/>
      <w:position w:val="-1"/>
      <w:sz w:val="24"/>
      <w:szCs w:val="24"/>
      <w:effect w:val="none"/>
      <w:em w:val="none"/>
      <w:lang w:val="pt-BR" w:eastAsia="und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ontepargpadro">
    <w:name w:val="Fonte parág. padrão"/>
    <w:qFormat/>
    <w:rPr>
      <w:w w:val="100"/>
      <w:position w:val="0"/>
      <w:sz w:val="24"/>
      <w:effect w:val="none"/>
      <w:vertAlign w:val="baseline"/>
      <w:em w:val="none"/>
    </w:rPr>
  </w:style>
  <w:style w:type="character" w:styleId="Absatz-Standardschriftart">
    <w:name w:val="Absatz-Standardschriftart"/>
    <w:qFormat/>
    <w:rPr>
      <w:w w:val="100"/>
      <w:position w:val="0"/>
      <w:sz w:val="24"/>
      <w:effect w:val="none"/>
      <w:vertAlign w:val="baseline"/>
      <w:em w:val="none"/>
    </w:rPr>
  </w:style>
  <w:style w:type="character" w:styleId="WW-Absatz-Standardschriftart">
    <w:name w:val="WW-Absatz-Standardschriftart"/>
    <w:qFormat/>
    <w:rPr>
      <w:w w:val="100"/>
      <w:position w:val="0"/>
      <w:sz w:val="24"/>
      <w:effect w:val="none"/>
      <w:vertAlign w:val="baseline"/>
      <w:em w:val="none"/>
    </w:rPr>
  </w:style>
  <w:style w:type="character" w:styleId="WW-Absatz-Standardschriftart1">
    <w:name w:val="WW-Absatz-Standardschriftart1"/>
    <w:qFormat/>
    <w:rPr>
      <w:w w:val="100"/>
      <w:position w:val="0"/>
      <w:sz w:val="24"/>
      <w:effect w:val="none"/>
      <w:vertAlign w:val="baseline"/>
      <w:em w:val="none"/>
    </w:rPr>
  </w:style>
  <w:style w:type="character" w:styleId="WW-Absatz-Standardschriftart11">
    <w:name w:val="WW-Absatz-Standardschriftart11"/>
    <w:qFormat/>
    <w:rPr>
      <w:w w:val="100"/>
      <w:position w:val="0"/>
      <w:sz w:val="24"/>
      <w:effect w:val="none"/>
      <w:vertAlign w:val="baseline"/>
      <w:em w:val="none"/>
    </w:rPr>
  </w:style>
  <w:style w:type="character" w:styleId="WW-Absatz-Standardschriftart111">
    <w:name w:val="WW-Absatz-Standardschriftart111"/>
    <w:qFormat/>
    <w:rPr>
      <w:w w:val="100"/>
      <w:position w:val="0"/>
      <w:sz w:val="24"/>
      <w:effect w:val="none"/>
      <w:vertAlign w:val="baseline"/>
      <w:em w:val="none"/>
    </w:rPr>
  </w:style>
  <w:style w:type="character" w:styleId="WW-DefaultParagraphFont">
    <w:name w:val="WW-Default Paragraph Font"/>
    <w:qFormat/>
    <w:rPr>
      <w:w w:val="100"/>
      <w:position w:val="0"/>
      <w:sz w:val="24"/>
      <w:effect w:val="none"/>
      <w:vertAlign w:val="baseline"/>
      <w:em w:val="none"/>
    </w:rPr>
  </w:style>
  <w:style w:type="character" w:styleId="WW-Absatz-Standardschriftart1111">
    <w:name w:val="WW-Absatz-Standardschriftart1111"/>
    <w:qFormat/>
    <w:rPr>
      <w:w w:val="100"/>
      <w:position w:val="0"/>
      <w:sz w:val="24"/>
      <w:effect w:val="none"/>
      <w:vertAlign w:val="baseline"/>
      <w:em w:val="none"/>
    </w:rPr>
  </w:style>
  <w:style w:type="character" w:styleId="WW-Absatz-Standardschriftart11111">
    <w:name w:val="WW-Absatz-Standardschriftart11111"/>
    <w:qFormat/>
    <w:rPr>
      <w:w w:val="100"/>
      <w:position w:val="0"/>
      <w:sz w:val="24"/>
      <w:effect w:val="none"/>
      <w:vertAlign w:val="baseline"/>
      <w:em w:val="none"/>
    </w:rPr>
  </w:style>
  <w:style w:type="character" w:styleId="Smbolosdenumerao">
    <w:name w:val="Símbolos de numeração"/>
    <w:qFormat/>
    <w:rPr>
      <w:w w:val="100"/>
      <w:position w:val="0"/>
      <w:sz w:val="24"/>
      <w:effect w:val="none"/>
      <w:vertAlign w:val="baseline"/>
      <w:em w:val="none"/>
    </w:rPr>
  </w:style>
  <w:style w:type="character" w:styleId="WW-NumberingSymbols">
    <w:name w:val="WW-Numbering Symbols"/>
    <w:qFormat/>
    <w:rPr>
      <w:w w:val="100"/>
      <w:position w:val="0"/>
      <w:sz w:val="24"/>
      <w:effect w:val="none"/>
      <w:vertAlign w:val="baseline"/>
      <w:em w:val="none"/>
    </w:rPr>
  </w:style>
  <w:style w:type="paragraph" w:styleId="Ttulo">
    <w:name w:val="Título"/>
    <w:basedOn w:val="normal1"/>
    <w:next w:val="Corpodetextouser"/>
    <w:qFormat/>
    <w:pPr>
      <w:keepNext w:val="true"/>
      <w:widowControl w:val="false"/>
      <w:suppressAutoHyphens w:val="false"/>
      <w:spacing w:lineRule="atLeast" w:line="1" w:before="240" w:after="120"/>
      <w:textAlignment w:val="top"/>
      <w:outlineLvl w:val="0"/>
    </w:pPr>
    <w:rPr>
      <w:rFonts w:ascii="Nimbus Roman No9 L" w:hAnsi="Nimbus Roman No9 L" w:eastAsia="HG Mincho Light J"/>
      <w:color w:val="000000"/>
      <w:w w:val="100"/>
      <w:position w:val="-1"/>
      <w:sz w:val="28"/>
      <w:effect w:val="none"/>
      <w:em w:val="none"/>
      <w:lang w:val="pt-BR" w:eastAsia="und" w:bidi="ar-SA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Nimbus Roman No9 L" w:hAnsi="Nimbus Roman No9 L" w:eastAsia="Nimbus Roman No9 L" w:cs="Nimbus Roman No9 L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ptulo">
    <w:name w:val="Capítulo"/>
    <w:basedOn w:val="normal1"/>
    <w:next w:val="Corpodetextouser"/>
    <w:qFormat/>
    <w:pPr>
      <w:keepNext w:val="true"/>
      <w:widowControl w:val="false"/>
      <w:suppressAutoHyphens w:val="false"/>
      <w:spacing w:lineRule="atLeast" w:line="1" w:before="240" w:after="120"/>
      <w:textAlignment w:val="top"/>
      <w:outlineLvl w:val="0"/>
    </w:pPr>
    <w:rPr>
      <w:rFonts w:ascii="Bitstream Vera Sans" w:hAnsi="Bitstream Vera Sans" w:eastAsia="Mincho" w:cs="Lucidasans"/>
      <w:color w:val="000000"/>
      <w:w w:val="100"/>
      <w:position w:val="-1"/>
      <w:sz w:val="28"/>
      <w:szCs w:val="28"/>
      <w:effect w:val="none"/>
      <w:em w:val="none"/>
      <w:lang w:val="pt-BR" w:eastAsia="und" w:bidi="ar-SA"/>
    </w:rPr>
  </w:style>
  <w:style w:type="paragraph" w:styleId="Corpodetextouser">
    <w:name w:val="Corpo de texto (user)"/>
    <w:basedOn w:val="normal1"/>
    <w:qFormat/>
    <w:pPr>
      <w:widowControl w:val="false"/>
      <w:suppressAutoHyphens w:val="false"/>
      <w:spacing w:lineRule="atLeast" w:line="1" w:before="0" w:after="120"/>
      <w:textAlignment w:val="top"/>
      <w:outlineLvl w:val="0"/>
    </w:pPr>
    <w:rPr>
      <w:rFonts w:ascii="Nimbus Roman No9 L" w:hAnsi="Nimbus Roman No9 L" w:eastAsia="HG Mincho Light J"/>
      <w:color w:val="000000"/>
      <w:w w:val="100"/>
      <w:position w:val="-1"/>
      <w:sz w:val="24"/>
      <w:effect w:val="none"/>
      <w:em w:val="none"/>
      <w:lang w:val="pt-BR" w:eastAsia="und" w:bidi="ar-SA"/>
    </w:rPr>
  </w:style>
  <w:style w:type="paragraph" w:styleId="Listauser">
    <w:name w:val="Lista (user)"/>
    <w:basedOn w:val="Corpodetextouser"/>
    <w:qFormat/>
    <w:pPr>
      <w:widowControl w:val="false"/>
      <w:suppressAutoHyphens w:val="false"/>
      <w:spacing w:lineRule="atLeast" w:line="1" w:before="0" w:after="120"/>
      <w:textAlignment w:val="top"/>
    </w:pPr>
    <w:rPr>
      <w:rFonts w:ascii="Nimbus Roman No9 L" w:hAnsi="Nimbus Roman No9 L" w:eastAsia="HG Mincho Light J" w:cs="Lucidasans"/>
      <w:color w:val="000000"/>
      <w:w w:val="100"/>
      <w:position w:val="-1"/>
      <w:sz w:val="24"/>
      <w:effect w:val="none"/>
      <w:em w:val="none"/>
      <w:lang w:val="pt-BR" w:eastAsia="und" w:bidi="ar-SA"/>
    </w:rPr>
  </w:style>
  <w:style w:type="paragraph" w:styleId="Legenda1">
    <w:name w:val="Legenda1"/>
    <w:basedOn w:val="normal1"/>
    <w:qFormat/>
    <w:pPr>
      <w:widowControl w:val="false"/>
      <w:suppressLineNumbers/>
      <w:suppressAutoHyphens w:val="false"/>
      <w:spacing w:lineRule="atLeast" w:line="1" w:before="120" w:after="120"/>
      <w:textAlignment w:val="top"/>
      <w:outlineLvl w:val="0"/>
    </w:pPr>
    <w:rPr>
      <w:rFonts w:ascii="Nimbus Roman No9 L" w:hAnsi="Nimbus Roman No9 L" w:eastAsia="HG Mincho Light J" w:cs="Tahoma"/>
      <w:i/>
      <w:iCs/>
      <w:color w:val="000000"/>
      <w:w w:val="100"/>
      <w:position w:val="-1"/>
      <w:sz w:val="20"/>
      <w:szCs w:val="20"/>
      <w:effect w:val="none"/>
      <w:em w:val="none"/>
      <w:lang w:val="pt-BR" w:eastAsia="und" w:bidi="ar-SA"/>
    </w:rPr>
  </w:style>
  <w:style w:type="paragraph" w:styleId="ndiceuser">
    <w:name w:val="Índice (user)"/>
    <w:basedOn w:val="normal1"/>
    <w:qFormat/>
    <w:pPr>
      <w:widowControl w:val="false"/>
      <w:suppressLineNumbers/>
      <w:suppressAutoHyphens w:val="false"/>
      <w:spacing w:lineRule="atLeast" w:line="1"/>
      <w:textAlignment w:val="top"/>
      <w:outlineLvl w:val="0"/>
    </w:pPr>
    <w:rPr>
      <w:rFonts w:ascii="Nimbus Roman No9 L" w:hAnsi="Nimbus Roman No9 L" w:eastAsia="HG Mincho Light J" w:cs="Tahoma"/>
      <w:color w:val="000000"/>
      <w:w w:val="100"/>
      <w:position w:val="-1"/>
      <w:sz w:val="24"/>
      <w:effect w:val="none"/>
      <w:em w:val="none"/>
      <w:lang w:val="pt-BR" w:eastAsia="und" w:bidi="ar-SA"/>
    </w:rPr>
  </w:style>
  <w:style w:type="paragraph" w:styleId="WW-Legenda">
    <w:name w:val="WW-Legenda"/>
    <w:basedOn w:val="normal1"/>
    <w:qFormat/>
    <w:pPr>
      <w:widowControl w:val="false"/>
      <w:suppressLineNumbers/>
      <w:suppressAutoHyphens w:val="false"/>
      <w:spacing w:lineRule="atLeast" w:line="1" w:before="120" w:after="120"/>
      <w:textAlignment w:val="top"/>
      <w:outlineLvl w:val="0"/>
    </w:pPr>
    <w:rPr>
      <w:rFonts w:ascii="Nimbus Roman No9 L" w:hAnsi="Nimbus Roman No9 L" w:eastAsia="HG Mincho Light J" w:cs="Tahoma"/>
      <w:i/>
      <w:iCs/>
      <w:color w:val="000000"/>
      <w:w w:val="100"/>
      <w:position w:val="-1"/>
      <w:sz w:val="20"/>
      <w:szCs w:val="20"/>
      <w:effect w:val="none"/>
      <w:em w:val="none"/>
      <w:lang w:val="pt-BR" w:eastAsia="und" w:bidi="ar-SA"/>
    </w:rPr>
  </w:style>
  <w:style w:type="paragraph" w:styleId="WW-ndice">
    <w:name w:val="WW-Índice"/>
    <w:basedOn w:val="normal1"/>
    <w:qFormat/>
    <w:pPr>
      <w:widowControl w:val="false"/>
      <w:suppressLineNumbers/>
      <w:suppressAutoHyphens w:val="false"/>
      <w:spacing w:lineRule="atLeast" w:line="1"/>
      <w:textAlignment w:val="top"/>
      <w:outlineLvl w:val="0"/>
    </w:pPr>
    <w:rPr>
      <w:rFonts w:ascii="Nimbus Roman No9 L" w:hAnsi="Nimbus Roman No9 L" w:eastAsia="HG Mincho Light J" w:cs="Tahoma"/>
      <w:color w:val="000000"/>
      <w:w w:val="100"/>
      <w:position w:val="-1"/>
      <w:sz w:val="24"/>
      <w:effect w:val="none"/>
      <w:em w:val="none"/>
      <w:lang w:val="pt-BR" w:eastAsia="und" w:bidi="ar-SA"/>
    </w:rPr>
  </w:style>
  <w:style w:type="paragraph" w:styleId="WW-Legenda1">
    <w:name w:val="WW-Legenda1"/>
    <w:basedOn w:val="normal1"/>
    <w:qFormat/>
    <w:pPr>
      <w:widowControl w:val="false"/>
      <w:suppressLineNumbers/>
      <w:suppressAutoHyphens w:val="false"/>
      <w:spacing w:lineRule="atLeast" w:line="1" w:before="120" w:after="120"/>
      <w:textAlignment w:val="top"/>
      <w:outlineLvl w:val="0"/>
    </w:pPr>
    <w:rPr>
      <w:rFonts w:ascii="Nimbus Roman No9 L" w:hAnsi="Nimbus Roman No9 L" w:eastAsia="HG Mincho Light J" w:cs="Tahoma"/>
      <w:i/>
      <w:iCs/>
      <w:color w:val="000000"/>
      <w:w w:val="100"/>
      <w:position w:val="-1"/>
      <w:sz w:val="20"/>
      <w:szCs w:val="20"/>
      <w:effect w:val="none"/>
      <w:em w:val="none"/>
      <w:lang w:val="pt-BR" w:eastAsia="und" w:bidi="ar-SA"/>
    </w:rPr>
  </w:style>
  <w:style w:type="paragraph" w:styleId="WW-ndice1">
    <w:name w:val="WW-Índice1"/>
    <w:basedOn w:val="normal1"/>
    <w:qFormat/>
    <w:pPr>
      <w:widowControl w:val="false"/>
      <w:suppressLineNumbers/>
      <w:suppressAutoHyphens w:val="false"/>
      <w:spacing w:lineRule="atLeast" w:line="1"/>
      <w:textAlignment w:val="top"/>
      <w:outlineLvl w:val="0"/>
    </w:pPr>
    <w:rPr>
      <w:rFonts w:ascii="Nimbus Roman No9 L" w:hAnsi="Nimbus Roman No9 L" w:eastAsia="HG Mincho Light J" w:cs="Tahoma"/>
      <w:color w:val="000000"/>
      <w:w w:val="100"/>
      <w:position w:val="-1"/>
      <w:sz w:val="24"/>
      <w:effect w:val="none"/>
      <w:em w:val="none"/>
      <w:lang w:val="pt-BR" w:eastAsia="und" w:bidi="ar-SA"/>
    </w:rPr>
  </w:style>
  <w:style w:type="paragraph" w:styleId="WW-Legenda11">
    <w:name w:val="WW-Legenda11"/>
    <w:basedOn w:val="normal1"/>
    <w:qFormat/>
    <w:pPr>
      <w:widowControl w:val="false"/>
      <w:suppressLineNumbers/>
      <w:suppressAutoHyphens w:val="false"/>
      <w:spacing w:lineRule="atLeast" w:line="1" w:before="120" w:after="120"/>
      <w:textAlignment w:val="top"/>
      <w:outlineLvl w:val="0"/>
    </w:pPr>
    <w:rPr>
      <w:rFonts w:ascii="Nimbus Roman No9 L" w:hAnsi="Nimbus Roman No9 L" w:eastAsia="HG Mincho Light J" w:cs="Tahoma"/>
      <w:i/>
      <w:iCs/>
      <w:color w:val="000000"/>
      <w:w w:val="100"/>
      <w:position w:val="-1"/>
      <w:sz w:val="20"/>
      <w:szCs w:val="20"/>
      <w:effect w:val="none"/>
      <w:em w:val="none"/>
      <w:lang w:val="pt-BR" w:eastAsia="und" w:bidi="ar-SA"/>
    </w:rPr>
  </w:style>
  <w:style w:type="paragraph" w:styleId="WW-ndice11">
    <w:name w:val="WW-Índice11"/>
    <w:basedOn w:val="normal1"/>
    <w:qFormat/>
    <w:pPr>
      <w:widowControl w:val="false"/>
      <w:suppressLineNumbers/>
      <w:suppressAutoHyphens w:val="false"/>
      <w:spacing w:lineRule="atLeast" w:line="1"/>
      <w:textAlignment w:val="top"/>
      <w:outlineLvl w:val="0"/>
    </w:pPr>
    <w:rPr>
      <w:rFonts w:ascii="Nimbus Roman No9 L" w:hAnsi="Nimbus Roman No9 L" w:eastAsia="HG Mincho Light J" w:cs="Tahoma"/>
      <w:color w:val="000000"/>
      <w:w w:val="100"/>
      <w:position w:val="-1"/>
      <w:sz w:val="24"/>
      <w:effect w:val="none"/>
      <w:em w:val="none"/>
      <w:lang w:val="pt-BR" w:eastAsia="und" w:bidi="ar-SA"/>
    </w:rPr>
  </w:style>
  <w:style w:type="paragraph" w:styleId="WW-Legenda111">
    <w:name w:val="WW-Legenda111"/>
    <w:basedOn w:val="normal1"/>
    <w:qFormat/>
    <w:pPr>
      <w:widowControl w:val="false"/>
      <w:suppressLineNumbers/>
      <w:suppressAutoHyphens w:val="false"/>
      <w:spacing w:lineRule="atLeast" w:line="1" w:before="120" w:after="120"/>
      <w:textAlignment w:val="top"/>
      <w:outlineLvl w:val="0"/>
    </w:pPr>
    <w:rPr>
      <w:rFonts w:ascii="Nimbus Roman No9 L" w:hAnsi="Nimbus Roman No9 L" w:eastAsia="HG Mincho Light J" w:cs="Lucidasans"/>
      <w:i/>
      <w:iCs/>
      <w:color w:val="000000"/>
      <w:w w:val="100"/>
      <w:position w:val="-1"/>
      <w:sz w:val="20"/>
      <w:szCs w:val="20"/>
      <w:effect w:val="none"/>
      <w:em w:val="none"/>
      <w:lang w:val="pt-BR" w:eastAsia="und" w:bidi="ar-SA"/>
    </w:rPr>
  </w:style>
  <w:style w:type="paragraph" w:styleId="WW-ndice111">
    <w:name w:val="WW-Índice111"/>
    <w:basedOn w:val="normal1"/>
    <w:qFormat/>
    <w:pPr>
      <w:widowControl w:val="false"/>
      <w:suppressLineNumbers/>
      <w:suppressAutoHyphens w:val="false"/>
      <w:spacing w:lineRule="atLeast" w:line="1"/>
      <w:textAlignment w:val="top"/>
      <w:outlineLvl w:val="0"/>
    </w:pPr>
    <w:rPr>
      <w:rFonts w:ascii="Nimbus Roman No9 L" w:hAnsi="Nimbus Roman No9 L" w:eastAsia="HG Mincho Light J" w:cs="Lucidasans"/>
      <w:color w:val="000000"/>
      <w:w w:val="100"/>
      <w:position w:val="-1"/>
      <w:sz w:val="24"/>
      <w:effect w:val="none"/>
      <w:em w:val="none"/>
      <w:lang w:val="pt-BR" w:eastAsia="und" w:bidi="ar-SA"/>
    </w:rPr>
  </w:style>
  <w:style w:type="paragraph" w:styleId="Caption1">
    <w:name w:val="Caption1"/>
    <w:basedOn w:val="normal1"/>
    <w:qFormat/>
    <w:pPr>
      <w:widowControl w:val="false"/>
      <w:suppressLineNumbers/>
      <w:suppressAutoHyphens w:val="false"/>
      <w:spacing w:lineRule="atLeast" w:line="1" w:before="120" w:after="120"/>
      <w:textAlignment w:val="top"/>
      <w:outlineLvl w:val="0"/>
    </w:pPr>
    <w:rPr>
      <w:rFonts w:ascii="Times New Roman" w:hAnsi="Times New Roman" w:eastAsia="HG Mincho Light J"/>
      <w:i/>
      <w:color w:val="000000"/>
      <w:w w:val="100"/>
      <w:position w:val="-1"/>
      <w:sz w:val="20"/>
      <w:effect w:val="none"/>
      <w:em w:val="none"/>
      <w:lang w:val="pt-BR" w:eastAsia="und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emlista">
    <w:name w:val="Sem lista"/>
    <w:qFormat/>
  </w:style>
  <w:style w:type="table" w:default="1" w:styleId="TableNormal">
    <w:name w:val="Table Normal"/>
  </w:style>
  <w:style w:type="table" w:styleId="Tabelanormal">
    <w:name w:val="Tabela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7qM9AInawWyijjg/T19Ut4f3x6g==">CgMxLjA4AHIhMXBtTXdCYnZjNTRtbnpCemd1WG5WVmROZ3M4ZFRJdkp1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LibreOffice/24.8.7.2$Linux_X86_64 LibreOffice_project/f4f281f562fb585d46b0af5755dfe1eb6adc047f</Application>
  <AppVersion>15.0000</AppVersion>
  <Pages>1</Pages>
  <Words>410</Words>
  <Characters>1920</Characters>
  <CharactersWithSpaces>2282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2018-03-21T21:03:00Z</dcterms:created>
  <dc:creator>Rodrigo Malara</dc:creator>
  <dc:description/>
  <dc:language>pt-BR</dc:language>
  <cp:lastModifiedBy/>
  <dcterms:modified xsi:type="dcterms:W3CDTF">2025-06-20T16:42:21Z</dcterms:modified>
  <cp:revision>1</cp:revision>
  <dc:subject/>
  <dc:title/>
</cp:coreProperties>
</file>