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AB85" w14:textId="1DE283D9" w:rsidR="00E177F7" w:rsidRDefault="00E177F7" w:rsidP="000558BF">
      <w:pPr>
        <w:jc w:val="center"/>
      </w:pPr>
      <w:r w:rsidRPr="00E177F7">
        <w:t>RODRIGO MASINI</w:t>
      </w:r>
    </w:p>
    <w:p w14:paraId="5DDA86DD" w14:textId="15E8CBDD" w:rsidR="00E177F7" w:rsidRDefault="00E177F7" w:rsidP="00E177F7">
      <w:pPr>
        <w:jc w:val="center"/>
      </w:pPr>
      <w:r w:rsidRPr="00E177F7">
        <w:t>Windermere, Florida, United States</w:t>
      </w:r>
    </w:p>
    <w:p w14:paraId="2CB8FCB1" w14:textId="6E53A4D6" w:rsidR="00E177F7" w:rsidRPr="00E177F7" w:rsidRDefault="00000000" w:rsidP="00E177F7">
      <w:pPr>
        <w:jc w:val="center"/>
      </w:pPr>
      <w:hyperlink r:id="rId8" w:history="1">
        <w:r w:rsidR="00E177F7" w:rsidRPr="00E177F7">
          <w:rPr>
            <w:rStyle w:val="Hyperlink"/>
          </w:rPr>
          <w:t>rmasiniexpert@gmail.com</w:t>
        </w:r>
      </w:hyperlink>
      <w:r w:rsidR="00E177F7" w:rsidRPr="00E177F7">
        <w:t xml:space="preserve"> | linkedin.com/in/</w:t>
      </w:r>
      <w:proofErr w:type="spellStart"/>
      <w:r w:rsidR="00E177F7" w:rsidRPr="00E177F7">
        <w:t>rmasiniexpert</w:t>
      </w:r>
      <w:proofErr w:type="spellEnd"/>
    </w:p>
    <w:p w14:paraId="4FC2CD32" w14:textId="77777777" w:rsidR="00E177F7" w:rsidRPr="00E177F7" w:rsidRDefault="00000000" w:rsidP="00E177F7">
      <w:pPr>
        <w:jc w:val="center"/>
      </w:pPr>
      <w:r>
        <w:pict w14:anchorId="2480A64A">
          <v:rect id="_x0000_i1025" style="width:0;height:0" o:hralign="center" o:hrstd="t" o:hrnoshade="t" o:hr="t" fillcolor="#374151" stroked="f"/>
        </w:pict>
      </w:r>
    </w:p>
    <w:p w14:paraId="7F46C828" w14:textId="77777777" w:rsidR="00E177F7" w:rsidRPr="00E177F7" w:rsidRDefault="00E177F7" w:rsidP="00E177F7">
      <w:pPr>
        <w:rPr>
          <w:b/>
          <w:bCs/>
        </w:rPr>
      </w:pPr>
      <w:r w:rsidRPr="00E177F7">
        <w:rPr>
          <w:b/>
          <w:bCs/>
        </w:rPr>
        <w:t>SUMMARY</w:t>
      </w:r>
    </w:p>
    <w:p w14:paraId="3902CADC" w14:textId="11DD7F67" w:rsidR="008C7246" w:rsidRDefault="00E177F7" w:rsidP="00E177F7">
      <w:r w:rsidRPr="00E177F7">
        <w:t>Lead MLOps Engineer with 20+ years of experience</w:t>
      </w:r>
      <w:r w:rsidR="008C7246">
        <w:t xml:space="preserve">, </w:t>
      </w:r>
      <w:r w:rsidR="004A0209">
        <w:rPr>
          <w:rFonts w:cstheme="minorHAnsi"/>
        </w:rPr>
        <w:t xml:space="preserve">with extensive </w:t>
      </w:r>
      <w:r w:rsidR="004A0209">
        <w:t>12+</w:t>
      </w:r>
      <w:r w:rsidR="004A0209">
        <w:rPr>
          <w:rFonts w:cstheme="minorHAnsi"/>
        </w:rPr>
        <w:t xml:space="preserve"> hands-on experience in building</w:t>
      </w:r>
      <w:r w:rsidRPr="00E177F7">
        <w:t xml:space="preserve"> ML</w:t>
      </w:r>
      <w:r w:rsidR="004A0209">
        <w:t xml:space="preserve"> platforms and implementing MLOps best practices</w:t>
      </w:r>
      <w:r w:rsidRPr="00E177F7">
        <w:t>. Recognized as a top 1% AI/ML subject matter expert by AWS</w:t>
      </w:r>
      <w:r w:rsidR="00D2355C">
        <w:t xml:space="preserve"> and Azure</w:t>
      </w:r>
      <w:r w:rsidRPr="00E177F7">
        <w:t>.</w:t>
      </w:r>
      <w:r w:rsidR="00D2355C">
        <w:t xml:space="preserve"> Databricks MLOps product SME. </w:t>
      </w:r>
      <w:r w:rsidRPr="00E177F7">
        <w:t xml:space="preserve"> Specializes in industrializing ML solutions for Forbes 500 customers using MLOps foundations and transformation roadmaps. Expert in ML</w:t>
      </w:r>
      <w:r>
        <w:t xml:space="preserve">Ops, </w:t>
      </w:r>
      <w:r w:rsidRPr="00E177F7">
        <w:t>development practices</w:t>
      </w:r>
      <w:r>
        <w:t xml:space="preserve"> for generative LLM (GPT), prompt engineering, Feature Stores, Registry and CI/CD processes.</w:t>
      </w:r>
      <w:r w:rsidR="008C7246">
        <w:t xml:space="preserve"> Book author in MLOps and recognized MLE by MLOps and Data Science associations and communities.</w:t>
      </w:r>
    </w:p>
    <w:p w14:paraId="1D46F821" w14:textId="46A9CC00" w:rsidR="000558BF" w:rsidRDefault="000558BF" w:rsidP="00E177F7"/>
    <w:p w14:paraId="106CAE57" w14:textId="77777777" w:rsidR="000558BF" w:rsidRPr="00E177F7" w:rsidRDefault="000558BF" w:rsidP="000558BF">
      <w:pPr>
        <w:rPr>
          <w:b/>
          <w:bCs/>
        </w:rPr>
      </w:pPr>
      <w:r w:rsidRPr="00E177F7">
        <w:rPr>
          <w:b/>
          <w:bCs/>
        </w:rPr>
        <w:t>SKILLS</w:t>
      </w:r>
    </w:p>
    <w:p w14:paraId="3468F34F" w14:textId="331C7BC2" w:rsidR="000558BF" w:rsidRPr="00E177F7" w:rsidRDefault="008C7246" w:rsidP="000558BF">
      <w:r>
        <w:t xml:space="preserve">MLE | </w:t>
      </w:r>
      <w:r w:rsidR="000558BF" w:rsidRPr="00E177F7">
        <w:t>MLOps |</w:t>
      </w:r>
      <w:r w:rsidR="00430752">
        <w:t xml:space="preserve"> ML pipelines |</w:t>
      </w:r>
      <w:r w:rsidR="000558BF" w:rsidRPr="00E177F7">
        <w:t xml:space="preserve"> </w:t>
      </w:r>
      <w:r>
        <w:t xml:space="preserve">CI/CD | </w:t>
      </w:r>
      <w:r w:rsidRPr="00E177F7">
        <w:t>Infrastructure as Code (</w:t>
      </w:r>
      <w:proofErr w:type="spellStart"/>
      <w:r w:rsidRPr="00E177F7">
        <w:t>IaC</w:t>
      </w:r>
      <w:proofErr w:type="spellEnd"/>
      <w:r w:rsidRPr="00E177F7">
        <w:t xml:space="preserve">) </w:t>
      </w:r>
      <w:r>
        <w:t xml:space="preserve"> | Refactoring | Model Deployment and Releasing | </w:t>
      </w:r>
      <w:r w:rsidR="000558BF" w:rsidRPr="00E177F7">
        <w:t>ML Observability |</w:t>
      </w:r>
      <w:r>
        <w:t xml:space="preserve"> Responsible AI |</w:t>
      </w:r>
      <w:r w:rsidR="000558BF" w:rsidRPr="00E177F7">
        <w:t xml:space="preserve"> ML Governance | AWS AI/ML Services &amp; Tools | </w:t>
      </w:r>
      <w:r w:rsidR="0060620C" w:rsidRPr="0060620C">
        <w:t>Serverless Framework</w:t>
      </w:r>
      <w:r w:rsidR="0060620C">
        <w:rPr>
          <w:color w:val="333333"/>
          <w:w w:val="95"/>
        </w:rPr>
        <w:t xml:space="preserve"> |</w:t>
      </w:r>
      <w:r w:rsidR="000558BF" w:rsidRPr="00E177F7">
        <w:t xml:space="preserve">Databricks | </w:t>
      </w:r>
      <w:r>
        <w:t>Azure</w:t>
      </w:r>
      <w:r w:rsidRPr="00E177F7">
        <w:t xml:space="preserve"> Services &amp; Tools </w:t>
      </w:r>
      <w:r>
        <w:t xml:space="preserve">| </w:t>
      </w:r>
      <w:r w:rsidR="000558BF" w:rsidRPr="00E177F7">
        <w:t>Agile |</w:t>
      </w:r>
      <w:r>
        <w:t xml:space="preserve"> Scrum |</w:t>
      </w:r>
      <w:r w:rsidR="000558BF" w:rsidRPr="00E177F7">
        <w:t xml:space="preserve"> </w:t>
      </w:r>
      <w:r>
        <w:t>Lean Six Sigma |</w:t>
      </w:r>
      <w:r w:rsidR="0060620C">
        <w:t xml:space="preserve"> Project Management | Product Management | AI/ML strategy |</w:t>
      </w:r>
      <w:r>
        <w:t xml:space="preserve"> </w:t>
      </w:r>
      <w:r w:rsidR="00D2355C">
        <w:t xml:space="preserve">ML </w:t>
      </w:r>
      <w:r w:rsidR="0060620C">
        <w:t>Solution Architect</w:t>
      </w:r>
      <w:r w:rsidR="000558BF" w:rsidRPr="00E177F7">
        <w:t xml:space="preserve"> |</w:t>
      </w:r>
      <w:r>
        <w:t xml:space="preserve"> </w:t>
      </w:r>
      <w:r w:rsidR="000558BF" w:rsidRPr="00E177F7">
        <w:t xml:space="preserve"> </w:t>
      </w:r>
      <w:r>
        <w:t xml:space="preserve">Forecasting | DL | NLP | </w:t>
      </w:r>
      <w:r w:rsidR="000558BF">
        <w:t xml:space="preserve">LLM | </w:t>
      </w:r>
      <w:proofErr w:type="spellStart"/>
      <w:r w:rsidR="000558BF">
        <w:t>C</w:t>
      </w:r>
      <w:r>
        <w:t>hatGPT</w:t>
      </w:r>
      <w:proofErr w:type="spellEnd"/>
      <w:r w:rsidR="000558BF">
        <w:t xml:space="preserve"> | prompt engineering</w:t>
      </w:r>
      <w:r w:rsidR="000558BF" w:rsidRPr="00E177F7">
        <w:t xml:space="preserve"> | </w:t>
      </w:r>
      <w:proofErr w:type="spellStart"/>
      <w:r>
        <w:t>LangChain</w:t>
      </w:r>
      <w:proofErr w:type="spellEnd"/>
      <w:r w:rsidRPr="00E177F7">
        <w:t>|</w:t>
      </w:r>
      <w:r>
        <w:t xml:space="preserve"> </w:t>
      </w:r>
      <w:r w:rsidR="000558BF" w:rsidRPr="00E177F7">
        <w:t xml:space="preserve">Computer Vision | Model Interpretability and Explainability | Data Visualization | </w:t>
      </w:r>
      <w:r w:rsidR="00D2355C">
        <w:t>Big Data</w:t>
      </w:r>
      <w:r w:rsidR="000558BF" w:rsidRPr="00E177F7">
        <w:t>| Distributed Systems</w:t>
      </w:r>
      <w:r>
        <w:t>| Adversarial attacks | Cybersecurity |</w:t>
      </w:r>
      <w:r w:rsidRPr="008C7246">
        <w:t xml:space="preserve"> </w:t>
      </w:r>
      <w:r>
        <w:t xml:space="preserve">IoT </w:t>
      </w:r>
    </w:p>
    <w:p w14:paraId="394ADDEA" w14:textId="77777777" w:rsidR="000558BF" w:rsidRPr="00E177F7" w:rsidRDefault="00000000" w:rsidP="000558BF">
      <w:r>
        <w:pict w14:anchorId="62206918">
          <v:rect id="_x0000_i1026" style="width:0;height:0" o:hralign="center" o:hrstd="t" o:hrnoshade="t" o:hr="t" fillcolor="#374151" stroked="f"/>
        </w:pict>
      </w:r>
    </w:p>
    <w:p w14:paraId="0830270A" w14:textId="77777777" w:rsidR="000558BF" w:rsidRPr="00E177F7" w:rsidRDefault="000558BF" w:rsidP="000558BF">
      <w:pPr>
        <w:rPr>
          <w:b/>
          <w:bCs/>
        </w:rPr>
      </w:pPr>
      <w:r w:rsidRPr="00E177F7">
        <w:rPr>
          <w:b/>
          <w:bCs/>
        </w:rPr>
        <w:t>TOOLS</w:t>
      </w:r>
    </w:p>
    <w:p w14:paraId="7B03F6CF" w14:textId="290CA5A1" w:rsidR="000558BF" w:rsidRPr="00E177F7" w:rsidRDefault="000558BF" w:rsidP="00E177F7">
      <w:r w:rsidRPr="00E177F7">
        <w:t>Python (</w:t>
      </w:r>
      <w:proofErr w:type="spellStart"/>
      <w:r w:rsidRPr="00E177F7">
        <w:t>Pyspark</w:t>
      </w:r>
      <w:proofErr w:type="spellEnd"/>
      <w:r w:rsidRPr="00E177F7">
        <w:t xml:space="preserve">, </w:t>
      </w:r>
      <w:r w:rsidR="008C7246">
        <w:t xml:space="preserve">Pandas, </w:t>
      </w:r>
      <w:r w:rsidRPr="00E177F7">
        <w:t xml:space="preserve">Scikit-learn, TensorFlow, </w:t>
      </w:r>
      <w:proofErr w:type="spellStart"/>
      <w:r w:rsidRPr="00E177F7">
        <w:t>Keras</w:t>
      </w:r>
      <w:proofErr w:type="spellEnd"/>
      <w:r w:rsidRPr="00E177F7">
        <w:t xml:space="preserve">, </w:t>
      </w:r>
      <w:r w:rsidR="00D2355C">
        <w:t>Torch</w:t>
      </w:r>
      <w:r w:rsidRPr="00E177F7">
        <w:t xml:space="preserve">, </w:t>
      </w:r>
      <w:proofErr w:type="spellStart"/>
      <w:r w:rsidR="00D2355C">
        <w:t>OpenAi</w:t>
      </w:r>
      <w:proofErr w:type="spellEnd"/>
      <w:r w:rsidRPr="00E177F7">
        <w:t xml:space="preserve">, </w:t>
      </w:r>
      <w:proofErr w:type="spellStart"/>
      <w:r w:rsidR="008C7246">
        <w:t>YoLo</w:t>
      </w:r>
      <w:proofErr w:type="spellEnd"/>
      <w:r w:rsidRPr="00E177F7">
        <w:t xml:space="preserve">, NLTK, </w:t>
      </w:r>
      <w:proofErr w:type="spellStart"/>
      <w:r w:rsidRPr="00E177F7">
        <w:t>SpaCy</w:t>
      </w:r>
      <w:proofErr w:type="spellEnd"/>
      <w:r w:rsidR="008C7246">
        <w:t xml:space="preserve">, Prophet, </w:t>
      </w:r>
      <w:r w:rsidR="00D2355C">
        <w:t>Hugging Face</w:t>
      </w:r>
      <w:r w:rsidR="008C7246">
        <w:t>, Dolly</w:t>
      </w:r>
      <w:r w:rsidRPr="00E177F7">
        <w:t xml:space="preserve">) | Java | </w:t>
      </w:r>
      <w:r w:rsidR="00430752">
        <w:t>R</w:t>
      </w:r>
      <w:r w:rsidRPr="00E177F7">
        <w:t xml:space="preserve"> | Golang |</w:t>
      </w:r>
      <w:r w:rsidR="00430752">
        <w:t xml:space="preserve"> Rust |</w:t>
      </w:r>
      <w:r w:rsidRPr="00E177F7">
        <w:t xml:space="preserve"> </w:t>
      </w:r>
      <w:proofErr w:type="spellStart"/>
      <w:r w:rsidRPr="00E177F7">
        <w:t>Github</w:t>
      </w:r>
      <w:proofErr w:type="spellEnd"/>
      <w:r w:rsidRPr="00E177F7">
        <w:t xml:space="preserve"> | GitLab | </w:t>
      </w:r>
      <w:r w:rsidR="00D2355C">
        <w:t xml:space="preserve">Azure </w:t>
      </w:r>
      <w:r>
        <w:t>DevOps</w:t>
      </w:r>
      <w:r w:rsidRPr="00E177F7">
        <w:t xml:space="preserve"> | SQL | </w:t>
      </w:r>
      <w:r>
        <w:t>Snowflake</w:t>
      </w:r>
      <w:r w:rsidRPr="00E177F7">
        <w:t xml:space="preserve"> | </w:t>
      </w:r>
      <w:r w:rsidR="00D2355C">
        <w:t xml:space="preserve">Spark | </w:t>
      </w:r>
      <w:r w:rsidRPr="00E177F7">
        <w:t xml:space="preserve">Hadoop | AWS | GCP | </w:t>
      </w:r>
      <w:r w:rsidR="00430752">
        <w:t xml:space="preserve">DevOps </w:t>
      </w:r>
      <w:r w:rsidRPr="00E177F7">
        <w:t>Azure | SageMaker | Vertex AI | Docker |</w:t>
      </w:r>
      <w:r w:rsidR="0060620C">
        <w:t xml:space="preserve"> Flask | </w:t>
      </w:r>
      <w:proofErr w:type="spellStart"/>
      <w:r w:rsidR="0060620C">
        <w:t>FastAPI</w:t>
      </w:r>
      <w:proofErr w:type="spellEnd"/>
      <w:r w:rsidR="0060620C">
        <w:t xml:space="preserve"> | Great Expectations |</w:t>
      </w:r>
      <w:r w:rsidRPr="00E177F7">
        <w:t xml:space="preserve"> </w:t>
      </w:r>
      <w:r w:rsidR="00430752">
        <w:t xml:space="preserve">Jira | Confluence | </w:t>
      </w:r>
      <w:r w:rsidRPr="00E177F7">
        <w:t xml:space="preserve">Kubernetes | </w:t>
      </w:r>
      <w:r w:rsidR="00430752">
        <w:t xml:space="preserve">Kubeflow | Mlflow | Feature Stores | </w:t>
      </w:r>
      <w:r w:rsidRPr="00E177F7">
        <w:t xml:space="preserve">Terraform | Linux (Ubuntu, Kali) | </w:t>
      </w:r>
      <w:r>
        <w:t>Bash</w:t>
      </w:r>
      <w:r w:rsidRPr="00E177F7">
        <w:t xml:space="preserve"> | Apache Spark</w:t>
      </w:r>
      <w:r w:rsidR="00430752">
        <w:t xml:space="preserve"> | Apache </w:t>
      </w:r>
      <w:proofErr w:type="spellStart"/>
      <w:r w:rsidR="00430752">
        <w:t>Flink</w:t>
      </w:r>
      <w:proofErr w:type="spellEnd"/>
      <w:r w:rsidR="00430752">
        <w:t xml:space="preserve"> | Airflow</w:t>
      </w:r>
    </w:p>
    <w:p w14:paraId="2D069490" w14:textId="77777777" w:rsidR="00E177F7" w:rsidRPr="00E177F7" w:rsidRDefault="00000000" w:rsidP="00E177F7">
      <w:r>
        <w:pict w14:anchorId="767835A7">
          <v:rect id="_x0000_i1027" style="width:0;height:0" o:hralign="center" o:hrstd="t" o:hrnoshade="t" o:hr="t" fillcolor="#374151" stroked="f"/>
        </w:pict>
      </w:r>
    </w:p>
    <w:p w14:paraId="707E20B1" w14:textId="77777777" w:rsidR="00E177F7" w:rsidRPr="00E177F7" w:rsidRDefault="00E177F7" w:rsidP="00E177F7">
      <w:pPr>
        <w:rPr>
          <w:b/>
          <w:bCs/>
        </w:rPr>
      </w:pPr>
      <w:r w:rsidRPr="00E177F7">
        <w:rPr>
          <w:b/>
          <w:bCs/>
        </w:rPr>
        <w:t>EXPERIENCE</w:t>
      </w:r>
    </w:p>
    <w:p w14:paraId="31B911F9" w14:textId="77777777" w:rsidR="00E177F7" w:rsidRPr="00E177F7" w:rsidRDefault="00E177F7" w:rsidP="00E177F7">
      <w:r w:rsidRPr="00E177F7">
        <w:t>Tredence Inc., Lead MLOps Engineer - North America | Nov 2022 - Present</w:t>
      </w:r>
    </w:p>
    <w:p w14:paraId="1CDC1581" w14:textId="170DA42B" w:rsidR="004A0209" w:rsidRPr="004A0209" w:rsidRDefault="004A0209" w:rsidP="00E177F7">
      <w:pPr>
        <w:numPr>
          <w:ilvl w:val="0"/>
          <w:numId w:val="10"/>
        </w:numPr>
      </w:pPr>
      <w:r>
        <w:rPr>
          <w:rFonts w:cstheme="minorHAnsi"/>
        </w:rPr>
        <w:t xml:space="preserve">Demonstrated technical leadership in taking </w:t>
      </w:r>
      <w:r w:rsidR="00D2355C">
        <w:rPr>
          <w:rFonts w:cstheme="minorHAnsi"/>
        </w:rPr>
        <w:t xml:space="preserve">a team of 20 MLE to deliver </w:t>
      </w:r>
      <w:r>
        <w:rPr>
          <w:rFonts w:cstheme="minorHAnsi"/>
        </w:rPr>
        <w:t>complex ML applications to production</w:t>
      </w:r>
      <w:r w:rsidR="00D2355C">
        <w:rPr>
          <w:rFonts w:cstheme="minorHAnsi"/>
        </w:rPr>
        <w:t>, deploying +200 ML models across 7 different markets (countries)</w:t>
      </w:r>
      <w:r>
        <w:rPr>
          <w:rFonts w:cstheme="minorHAnsi"/>
        </w:rPr>
        <w:t>.</w:t>
      </w:r>
    </w:p>
    <w:p w14:paraId="23F3580C" w14:textId="6A41BEB1" w:rsidR="00E177F7" w:rsidRPr="00E177F7" w:rsidRDefault="00E177F7" w:rsidP="00E177F7">
      <w:pPr>
        <w:numPr>
          <w:ilvl w:val="0"/>
          <w:numId w:val="10"/>
        </w:numPr>
      </w:pPr>
      <w:r w:rsidRPr="00E177F7">
        <w:lastRenderedPageBreak/>
        <w:t xml:space="preserve">Delivered end-to-end </w:t>
      </w:r>
      <w:r>
        <w:t xml:space="preserve">industrialization </w:t>
      </w:r>
      <w:r w:rsidRPr="00E177F7">
        <w:t>ML</w:t>
      </w:r>
      <w:r>
        <w:t>Ops</w:t>
      </w:r>
      <w:r w:rsidRPr="00E177F7">
        <w:t xml:space="preserve"> </w:t>
      </w:r>
      <w:r w:rsidR="00101156">
        <w:t>roadmap for Retail and Hospitality big brands</w:t>
      </w:r>
      <w:r w:rsidR="000558BF">
        <w:t>, incrementally bringing ML components and most advanced ML runtime</w:t>
      </w:r>
      <w:r w:rsidRPr="00E177F7">
        <w:t xml:space="preserve"> implementations </w:t>
      </w:r>
      <w:r w:rsidR="000558BF">
        <w:t xml:space="preserve">for DL, </w:t>
      </w:r>
      <w:r w:rsidR="00101156">
        <w:t>generative LLM</w:t>
      </w:r>
      <w:r w:rsidR="000558BF">
        <w:t xml:space="preserve">, </w:t>
      </w:r>
      <w:r w:rsidR="00101156">
        <w:t>NLP</w:t>
      </w:r>
      <w:r w:rsidR="000558BF">
        <w:t xml:space="preserve"> and time-series</w:t>
      </w:r>
      <w:r>
        <w:t xml:space="preserve"> </w:t>
      </w:r>
      <w:r w:rsidR="00101156">
        <w:t xml:space="preserve">across multiple </w:t>
      </w:r>
      <w:r>
        <w:t>ML use cases</w:t>
      </w:r>
      <w:r w:rsidR="00101156">
        <w:t xml:space="preserve"> running in different LOB.</w:t>
      </w:r>
    </w:p>
    <w:p w14:paraId="61EE9AB0" w14:textId="522023A0" w:rsidR="00101156" w:rsidRDefault="00E177F7" w:rsidP="00101156">
      <w:pPr>
        <w:numPr>
          <w:ilvl w:val="0"/>
          <w:numId w:val="10"/>
        </w:numPr>
      </w:pPr>
      <w:r>
        <w:t>80%</w:t>
      </w:r>
      <w:r w:rsidRPr="00E177F7">
        <w:t xml:space="preserve"> reduced solution productization time</w:t>
      </w:r>
      <w:r>
        <w:t xml:space="preserve"> by implementing</w:t>
      </w:r>
      <w:r w:rsidR="00101156">
        <w:t xml:space="preserve"> automation CI/CD and retraining pipelines using Databricks Repos, Terraform, Azure DevOps, Docker and Kubernetes. Also, implemented the</w:t>
      </w:r>
      <w:r>
        <w:t xml:space="preserve"> ML management zones</w:t>
      </w:r>
      <w:r w:rsidR="00101156">
        <w:t xml:space="preserve"> methodology</w:t>
      </w:r>
      <w:r>
        <w:t>,</w:t>
      </w:r>
      <w:r w:rsidR="00101156">
        <w:t xml:space="preserve"> which b</w:t>
      </w:r>
      <w:r w:rsidR="00101156">
        <w:t xml:space="preserve">oosted </w:t>
      </w:r>
      <w:r w:rsidR="00101156">
        <w:t xml:space="preserve">current DS team </w:t>
      </w:r>
      <w:r w:rsidR="00101156">
        <w:t xml:space="preserve">morale </w:t>
      </w:r>
      <w:r w:rsidR="00101156">
        <w:t>and also leveraged skillset capability by</w:t>
      </w:r>
      <w:r w:rsidR="00101156">
        <w:t xml:space="preserve"> training a new team</w:t>
      </w:r>
      <w:r w:rsidR="00101156">
        <w:t xml:space="preserve"> of MLE</w:t>
      </w:r>
      <w:r w:rsidR="00101156">
        <w:t xml:space="preserve">, while maintaining </w:t>
      </w:r>
      <w:r w:rsidR="00101156">
        <w:t>project timeline and performance.</w:t>
      </w:r>
    </w:p>
    <w:p w14:paraId="03990590" w14:textId="77777777" w:rsidR="00101156" w:rsidRDefault="00E177F7" w:rsidP="00E177F7">
      <w:pPr>
        <w:numPr>
          <w:ilvl w:val="0"/>
          <w:numId w:val="10"/>
        </w:numPr>
      </w:pPr>
      <w:r w:rsidRPr="00E177F7">
        <w:t xml:space="preserve">Built </w:t>
      </w:r>
      <w:r>
        <w:t xml:space="preserve">innovative </w:t>
      </w:r>
      <w:r w:rsidRPr="00E177F7">
        <w:t>ML</w:t>
      </w:r>
      <w:r>
        <w:t>Ops tools (</w:t>
      </w:r>
      <w:r w:rsidR="00101156">
        <w:t xml:space="preserve">Resource Provision, Feature engineering, </w:t>
      </w:r>
      <w:r>
        <w:t>Code refactoring</w:t>
      </w:r>
      <w:r w:rsidR="00101156">
        <w:t>,</w:t>
      </w:r>
      <w:r>
        <w:t xml:space="preserve"> modularization automation)</w:t>
      </w:r>
      <w:r w:rsidR="00101156">
        <w:t xml:space="preserve"> using generative LLM solutions like GPT 3.5, </w:t>
      </w:r>
      <w:proofErr w:type="spellStart"/>
      <w:r w:rsidR="00101156">
        <w:t>StarCoder</w:t>
      </w:r>
      <w:proofErr w:type="spellEnd"/>
      <w:r w:rsidR="00101156">
        <w:t xml:space="preserve">, BLOOM with advanced code automation framework like </w:t>
      </w:r>
      <w:proofErr w:type="spellStart"/>
      <w:r w:rsidR="00101156">
        <w:t>CodeT</w:t>
      </w:r>
      <w:proofErr w:type="spellEnd"/>
      <w:r w:rsidR="00101156">
        <w:t xml:space="preserve"> and </w:t>
      </w:r>
      <w:proofErr w:type="spellStart"/>
      <w:r w:rsidR="00101156">
        <w:t>Huuging</w:t>
      </w:r>
      <w:proofErr w:type="spellEnd"/>
      <w:r w:rsidR="00101156">
        <w:t xml:space="preserve"> Face LLM and </w:t>
      </w:r>
      <w:proofErr w:type="spellStart"/>
      <w:r w:rsidR="00101156">
        <w:t>langchain</w:t>
      </w:r>
      <w:proofErr w:type="spellEnd"/>
      <w:r w:rsidR="00101156">
        <w:t xml:space="preserve"> models.</w:t>
      </w:r>
    </w:p>
    <w:p w14:paraId="23CB5674" w14:textId="7E1C30BA" w:rsidR="00E177F7" w:rsidRPr="00E177F7" w:rsidRDefault="00101156" w:rsidP="00E177F7">
      <w:pPr>
        <w:numPr>
          <w:ilvl w:val="0"/>
          <w:numId w:val="10"/>
        </w:numPr>
      </w:pPr>
      <w:r>
        <w:t>Optimized several development and deployment</w:t>
      </w:r>
      <w:r w:rsidR="00E177F7">
        <w:t xml:space="preserve"> frameworks</w:t>
      </w:r>
      <w:r w:rsidR="00E177F7" w:rsidRPr="00E177F7">
        <w:t xml:space="preserve"> </w:t>
      </w:r>
      <w:r w:rsidR="00E177F7">
        <w:t xml:space="preserve">(Testing, Bias and Experimentation environment in distributed GPU architectures) </w:t>
      </w:r>
      <w:r w:rsidR="00E177F7" w:rsidRPr="00E177F7">
        <w:t>on AWS, Azure &amp; GCP</w:t>
      </w:r>
      <w:r>
        <w:t xml:space="preserve"> and Databricks by introducing middleware and ML platform upgrades and automations.</w:t>
      </w:r>
    </w:p>
    <w:p w14:paraId="53E6916F" w14:textId="77777777" w:rsidR="00E177F7" w:rsidRPr="00E177F7" w:rsidRDefault="00E177F7" w:rsidP="00E177F7">
      <w:r w:rsidRPr="00E177F7">
        <w:t>Tredence Inc., Manager of ML Engineer | Aug 2022 - Present</w:t>
      </w:r>
    </w:p>
    <w:p w14:paraId="4F66336E" w14:textId="1A86479C" w:rsidR="00E177F7" w:rsidRPr="00E177F7" w:rsidRDefault="00E177F7" w:rsidP="00E177F7">
      <w:pPr>
        <w:numPr>
          <w:ilvl w:val="0"/>
          <w:numId w:val="11"/>
        </w:numPr>
      </w:pPr>
      <w:r w:rsidRPr="00E177F7">
        <w:t xml:space="preserve">Implemented </w:t>
      </w:r>
      <w:r>
        <w:t xml:space="preserve">and designed </w:t>
      </w:r>
      <w:r w:rsidRPr="00E177F7">
        <w:t>complex</w:t>
      </w:r>
      <w:r>
        <w:t xml:space="preserve"> architectures</w:t>
      </w:r>
      <w:r w:rsidRPr="00E177F7">
        <w:t xml:space="preserve"> </w:t>
      </w:r>
      <w:r>
        <w:t xml:space="preserve">for </w:t>
      </w:r>
      <w:r w:rsidRPr="00E177F7">
        <w:t>ML use cases</w:t>
      </w:r>
      <w:r>
        <w:t xml:space="preserve"> (generative LLM), workspace management (multi-account strategy), and scale CI/CD pipelines (jobs, containerization and microservice serving)</w:t>
      </w:r>
      <w:r w:rsidRPr="00E177F7">
        <w:t xml:space="preserve"> for Fortune 100 clients</w:t>
      </w:r>
      <w:r w:rsidR="00101156">
        <w:t>.</w:t>
      </w:r>
    </w:p>
    <w:p w14:paraId="1ECFD037" w14:textId="0811D930" w:rsidR="00E177F7" w:rsidRPr="00E177F7" w:rsidRDefault="00E177F7" w:rsidP="00E177F7">
      <w:pPr>
        <w:numPr>
          <w:ilvl w:val="0"/>
          <w:numId w:val="11"/>
        </w:numPr>
      </w:pPr>
      <w:r>
        <w:t>Implemented</w:t>
      </w:r>
      <w:r w:rsidRPr="00E177F7">
        <w:t xml:space="preserve"> MLOps solutions</w:t>
      </w:r>
      <w:r>
        <w:t xml:space="preserve"> like Feature Stores, Refactoring tasks, Model releasing and monitoring workflows</w:t>
      </w:r>
      <w:r w:rsidRPr="00E177F7">
        <w:t xml:space="preserve"> </w:t>
      </w:r>
      <w:r>
        <w:t>within Databricks</w:t>
      </w:r>
      <w:r w:rsidR="00101156">
        <w:t xml:space="preserve"> tools like Mlflow and </w:t>
      </w:r>
      <w:r w:rsidR="00D102C0">
        <w:t>Repos,</w:t>
      </w:r>
      <w:r>
        <w:t xml:space="preserve"> and Azure Services </w:t>
      </w:r>
      <w:r w:rsidRPr="00E177F7">
        <w:t>with</w:t>
      </w:r>
      <w:r w:rsidR="00D102C0">
        <w:t xml:space="preserve"> an average of</w:t>
      </w:r>
      <w:r w:rsidRPr="00E177F7">
        <w:t xml:space="preserve"> </w:t>
      </w:r>
      <w:r w:rsidR="00D102C0">
        <w:t>+2M in</w:t>
      </w:r>
      <w:r w:rsidRPr="00E177F7">
        <w:t xml:space="preserve"> business outcomes</w:t>
      </w:r>
      <w:r w:rsidR="00D102C0">
        <w:t xml:space="preserve"> by client.</w:t>
      </w:r>
    </w:p>
    <w:p w14:paraId="25738BE0" w14:textId="76991B24" w:rsidR="00E177F7" w:rsidRDefault="00E177F7" w:rsidP="00E177F7">
      <w:pPr>
        <w:numPr>
          <w:ilvl w:val="0"/>
          <w:numId w:val="11"/>
        </w:numPr>
      </w:pPr>
      <w:r w:rsidRPr="00E177F7">
        <w:t>Developed and managed MLOps processes</w:t>
      </w:r>
      <w:r>
        <w:t xml:space="preserve"> across 60</w:t>
      </w:r>
      <w:r w:rsidR="00D102C0">
        <w:t>0</w:t>
      </w:r>
      <w:r>
        <w:t xml:space="preserve"> ML use cases</w:t>
      </w:r>
      <w:r w:rsidRPr="00E177F7">
        <w:t xml:space="preserve"> for ML model integration and deployment</w:t>
      </w:r>
      <w:r w:rsidR="00D102C0">
        <w:t xml:space="preserve"> with </w:t>
      </w:r>
      <w:r w:rsidR="00730980">
        <w:t xml:space="preserve">a </w:t>
      </w:r>
      <w:r w:rsidR="00D102C0">
        <w:t>business legacy system, both in batch and streaming consuming tasks.</w:t>
      </w:r>
    </w:p>
    <w:p w14:paraId="08176AD0" w14:textId="5F12B82D" w:rsidR="004A0209" w:rsidRPr="00E177F7" w:rsidRDefault="004A0209" w:rsidP="00E177F7">
      <w:pPr>
        <w:numPr>
          <w:ilvl w:val="0"/>
          <w:numId w:val="11"/>
        </w:numPr>
      </w:pPr>
      <w:r>
        <w:rPr>
          <w:rFonts w:cstheme="minorHAnsi"/>
        </w:rPr>
        <w:t>Hands-on leader with cloud-based data processing, migration, analytics, and ML program execution.</w:t>
      </w:r>
    </w:p>
    <w:p w14:paraId="5CC9C533" w14:textId="77777777" w:rsidR="00E177F7" w:rsidRPr="00E177F7" w:rsidRDefault="00E177F7" w:rsidP="00E177F7">
      <w:r w:rsidRPr="00E177F7">
        <w:t>North Highland., Manager of Data Science | Apr 2022 – Aug 2022</w:t>
      </w:r>
    </w:p>
    <w:p w14:paraId="573FFB22" w14:textId="77777777" w:rsidR="00730980" w:rsidRPr="00730980" w:rsidRDefault="00730980" w:rsidP="00E177F7">
      <w:pPr>
        <w:numPr>
          <w:ilvl w:val="0"/>
          <w:numId w:val="12"/>
        </w:numPr>
      </w:pPr>
      <w:r>
        <w:rPr>
          <w:shd w:val="clear" w:color="auto" w:fill="FFFFFF"/>
        </w:rPr>
        <w:t>Served as product lead of ML projects within the integration division of the</w:t>
      </w:r>
      <w:r>
        <w:rPr>
          <w:sz w:val="27"/>
          <w:szCs w:val="27"/>
        </w:rPr>
        <w:t xml:space="preserve"> </w:t>
      </w:r>
      <w:r>
        <w:rPr>
          <w:shd w:val="clear" w:color="auto" w:fill="FFFFFF"/>
        </w:rPr>
        <w:t>organization.</w:t>
      </w:r>
    </w:p>
    <w:p w14:paraId="1C9D1C75" w14:textId="77777777" w:rsidR="00730980" w:rsidRPr="00730980" w:rsidRDefault="00730980" w:rsidP="00E177F7">
      <w:pPr>
        <w:numPr>
          <w:ilvl w:val="0"/>
          <w:numId w:val="12"/>
        </w:numPr>
      </w:pPr>
      <w:r>
        <w:rPr>
          <w:shd w:val="clear" w:color="auto" w:fill="FFFFFF"/>
        </w:rPr>
        <w:t xml:space="preserve">Enabled model deployment into </w:t>
      </w:r>
      <w:r>
        <w:rPr>
          <w:shd w:val="clear" w:color="auto" w:fill="FFFFFF"/>
        </w:rPr>
        <w:t>Databricks using dedicated, customized and governed workspace</w:t>
      </w:r>
      <w:r>
        <w:rPr>
          <w:shd w:val="clear" w:color="auto" w:fill="FFFFFF"/>
        </w:rPr>
        <w:t xml:space="preserve"> applications by</w:t>
      </w:r>
      <w:r>
        <w:rPr>
          <w:sz w:val="27"/>
          <w:szCs w:val="27"/>
        </w:rPr>
        <w:t xml:space="preserve"> </w:t>
      </w:r>
      <w:r>
        <w:rPr>
          <w:shd w:val="clear" w:color="auto" w:fill="FFFFFF"/>
        </w:rPr>
        <w:t>integrating TensorFlow</w:t>
      </w:r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Autoenconders</w:t>
      </w:r>
      <w:proofErr w:type="spellEnd"/>
      <w:r>
        <w:rPr>
          <w:shd w:val="clear" w:color="auto" w:fill="FFFFFF"/>
        </w:rPr>
        <w:t xml:space="preserve"> models embedding DL models and hyperparameter tuning using distributed </w:t>
      </w:r>
      <w:proofErr w:type="spellStart"/>
      <w:r>
        <w:rPr>
          <w:shd w:val="clear" w:color="auto" w:fill="FFFFFF"/>
        </w:rPr>
        <w:t>Hyperot</w:t>
      </w:r>
      <w:proofErr w:type="spellEnd"/>
      <w:r>
        <w:rPr>
          <w:shd w:val="clear" w:color="auto" w:fill="FFFFFF"/>
        </w:rPr>
        <w:t xml:space="preserve"> frameworks.</w:t>
      </w:r>
    </w:p>
    <w:p w14:paraId="439F118A" w14:textId="74408450" w:rsidR="00E177F7" w:rsidRPr="00E177F7" w:rsidRDefault="00730980" w:rsidP="004563E1">
      <w:pPr>
        <w:numPr>
          <w:ilvl w:val="0"/>
          <w:numId w:val="12"/>
        </w:numPr>
      </w:pPr>
      <w:r>
        <w:rPr>
          <w:shd w:val="clear" w:color="auto" w:fill="FFFFFF"/>
        </w:rPr>
        <w:t>Built ML applications and models at production,</w:t>
      </w:r>
      <w:r>
        <w:rPr>
          <w:sz w:val="27"/>
          <w:szCs w:val="27"/>
        </w:rPr>
        <w:t xml:space="preserve"> </w:t>
      </w:r>
      <w:r>
        <w:rPr>
          <w:shd w:val="clear" w:color="auto" w:fill="FFFFFF"/>
        </w:rPr>
        <w:t>proof-of-concept, and demo levels</w:t>
      </w:r>
      <w:r w:rsidR="004563E1">
        <w:t xml:space="preserve"> and c</w:t>
      </w:r>
      <w:r w:rsidR="00E177F7" w:rsidRPr="00E177F7">
        <w:t xml:space="preserve">onducted </w:t>
      </w:r>
      <w:r w:rsidR="004563E1">
        <w:t xml:space="preserve">an </w:t>
      </w:r>
      <w:r w:rsidR="000558BF">
        <w:t>assessment</w:t>
      </w:r>
      <w:r w:rsidR="00E177F7" w:rsidRPr="00E177F7">
        <w:t xml:space="preserve"> and </w:t>
      </w:r>
      <w:r w:rsidR="000558BF">
        <w:t xml:space="preserve">designed MLOps </w:t>
      </w:r>
      <w:r w:rsidR="00E177F7" w:rsidRPr="00E177F7">
        <w:t>roadmap planning</w:t>
      </w:r>
      <w:r w:rsidR="000558BF">
        <w:t xml:space="preserve"> using Databricks, Azure services, and tools.</w:t>
      </w:r>
    </w:p>
    <w:p w14:paraId="4870B712" w14:textId="731557C7" w:rsidR="00E177F7" w:rsidRPr="00E177F7" w:rsidRDefault="00E177F7" w:rsidP="00E177F7">
      <w:pPr>
        <w:numPr>
          <w:ilvl w:val="0"/>
          <w:numId w:val="12"/>
        </w:numPr>
      </w:pPr>
      <w:r w:rsidRPr="00E177F7">
        <w:t>Implemented M</w:t>
      </w:r>
      <w:r w:rsidR="000558BF">
        <w:t>odel, Feature, Code</w:t>
      </w:r>
      <w:r w:rsidR="004A0209">
        <w:t>,</w:t>
      </w:r>
      <w:r w:rsidR="000558BF">
        <w:t xml:space="preserve"> and versioning leveraging M</w:t>
      </w:r>
      <w:r w:rsidRPr="00E177F7">
        <w:t xml:space="preserve">L </w:t>
      </w:r>
      <w:r w:rsidR="000558BF">
        <w:t>capabilities</w:t>
      </w:r>
      <w:r w:rsidRPr="00E177F7">
        <w:t xml:space="preserve"> on SageMaker</w:t>
      </w:r>
      <w:r w:rsidR="000558BF">
        <w:t xml:space="preserve"> and</w:t>
      </w:r>
      <w:r w:rsidRPr="00E177F7">
        <w:t xml:space="preserve"> Databricks</w:t>
      </w:r>
    </w:p>
    <w:p w14:paraId="272C0282" w14:textId="09790733" w:rsidR="00E177F7" w:rsidRDefault="00E177F7" w:rsidP="00E177F7">
      <w:pPr>
        <w:numPr>
          <w:ilvl w:val="0"/>
          <w:numId w:val="12"/>
        </w:numPr>
      </w:pPr>
      <w:r w:rsidRPr="00E177F7">
        <w:lastRenderedPageBreak/>
        <w:t>Designed and implemented agile</w:t>
      </w:r>
      <w:r w:rsidR="000558BF">
        <w:t xml:space="preserve"> </w:t>
      </w:r>
      <w:r w:rsidRPr="00E177F7">
        <w:t>MLOps</w:t>
      </w:r>
      <w:r w:rsidR="000558BF">
        <w:t xml:space="preserve"> implementation focusing on code modularization,</w:t>
      </w:r>
      <w:r w:rsidRPr="00E177F7">
        <w:t xml:space="preserve"> pipelines</w:t>
      </w:r>
      <w:r w:rsidR="000558BF">
        <w:t xml:space="preserve"> orchestration</w:t>
      </w:r>
      <w:r w:rsidRPr="00E177F7">
        <w:t xml:space="preserve">, </w:t>
      </w:r>
      <w:r w:rsidR="000558BF">
        <w:t xml:space="preserve">automation of </w:t>
      </w:r>
      <w:r w:rsidRPr="00E177F7">
        <w:t>CI/CD</w:t>
      </w:r>
      <w:r w:rsidR="000558BF">
        <w:t xml:space="preserve"> tasks</w:t>
      </w:r>
      <w:r w:rsidRPr="00E177F7">
        <w:t>, and robust endpoint servers</w:t>
      </w:r>
    </w:p>
    <w:p w14:paraId="0315E435" w14:textId="0C859B5A" w:rsidR="004A0209" w:rsidRDefault="004A0209" w:rsidP="004A0209">
      <w:pPr>
        <w:pStyle w:val="ListParagraph"/>
        <w:numPr>
          <w:ilvl w:val="0"/>
          <w:numId w:val="12"/>
        </w:numPr>
        <w:spacing w:after="0" w:line="240" w:lineRule="auto"/>
      </w:pPr>
      <w:r>
        <w:t>Led</w:t>
      </w:r>
      <w:r w:rsidRPr="004A0209">
        <w:t xml:space="preserve"> </w:t>
      </w:r>
      <w:r>
        <w:t xml:space="preserve">a </w:t>
      </w:r>
      <w:r w:rsidRPr="004A0209">
        <w:t xml:space="preserve">10-member team of cloud data analytics and ML </w:t>
      </w:r>
      <w:r>
        <w:t>professionals</w:t>
      </w:r>
      <w:r w:rsidRPr="004A0209">
        <w:t xml:space="preserve"> to build </w:t>
      </w:r>
      <w:r>
        <w:t>cloud-native</w:t>
      </w:r>
      <w:r w:rsidRPr="004A0209">
        <w:t xml:space="preserve"> analytics and insight platform for one of </w:t>
      </w:r>
      <w:r>
        <w:t xml:space="preserve">the </w:t>
      </w:r>
      <w:r w:rsidRPr="004A0209">
        <w:t xml:space="preserve">largest </w:t>
      </w:r>
      <w:r>
        <w:t>renewable energy companies</w:t>
      </w:r>
      <w:r w:rsidRPr="004A0209">
        <w:t xml:space="preserve"> in the world.</w:t>
      </w:r>
    </w:p>
    <w:p w14:paraId="7CA578B9" w14:textId="77777777" w:rsidR="004A0209" w:rsidRPr="004A0209" w:rsidRDefault="004A0209" w:rsidP="004A0209">
      <w:pPr>
        <w:pStyle w:val="ListParagraph"/>
        <w:spacing w:after="0" w:line="240" w:lineRule="auto"/>
      </w:pPr>
    </w:p>
    <w:p w14:paraId="5E690E51" w14:textId="77777777" w:rsidR="00E177F7" w:rsidRPr="00E177F7" w:rsidRDefault="00E177F7" w:rsidP="00E177F7">
      <w:r w:rsidRPr="00E177F7">
        <w:t>Deloitte Consulting, Data Science Specialist | Jan 2021 – Apr 2022</w:t>
      </w:r>
    </w:p>
    <w:p w14:paraId="09175A98" w14:textId="2BB034D2" w:rsidR="004563E1" w:rsidRPr="004563E1" w:rsidRDefault="004563E1" w:rsidP="004563E1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Consulted </w:t>
      </w:r>
      <w:r>
        <w:rPr>
          <w:rFonts w:eastAsia="Times New Roman" w:cstheme="minorHAnsi"/>
        </w:rPr>
        <w:t>by</w:t>
      </w:r>
      <w:r>
        <w:rPr>
          <w:rFonts w:eastAsia="Times New Roman" w:cstheme="minorHAnsi"/>
        </w:rPr>
        <w:t xml:space="preserve"> AI teams across the company to improve data science and ML</w:t>
      </w:r>
      <w:r>
        <w:rPr>
          <w:rFonts w:eastAsia="Times New Roman" w:cstheme="minorHAnsi"/>
        </w:rPr>
        <w:t>Ops</w:t>
      </w:r>
      <w:r>
        <w:rPr>
          <w:rFonts w:eastAsia="Times New Roman" w:cstheme="minorHAnsi"/>
        </w:rPr>
        <w:t xml:space="preserve"> techniques and applications.</w:t>
      </w:r>
    </w:p>
    <w:p w14:paraId="7F571223" w14:textId="7B2D6DAF" w:rsidR="00E177F7" w:rsidRDefault="00E177F7" w:rsidP="00E177F7">
      <w:pPr>
        <w:numPr>
          <w:ilvl w:val="0"/>
          <w:numId w:val="13"/>
        </w:numPr>
      </w:pPr>
      <w:r w:rsidRPr="00E177F7">
        <w:t>Optimized CV and NLP</w:t>
      </w:r>
      <w:r w:rsidR="000558BF">
        <w:t>(BERT)</w:t>
      </w:r>
      <w:r w:rsidRPr="00E177F7">
        <w:t xml:space="preserve"> models for faster execution and accuracy</w:t>
      </w:r>
      <w:r w:rsidR="004563E1">
        <w:t xml:space="preserve"> using MLOps frameworks.</w:t>
      </w:r>
    </w:p>
    <w:p w14:paraId="7F4AAA6F" w14:textId="76FAAAD8" w:rsidR="004A0209" w:rsidRPr="004A0209" w:rsidRDefault="004A0209" w:rsidP="004A0209">
      <w:pPr>
        <w:pStyle w:val="ListParagraph"/>
        <w:numPr>
          <w:ilvl w:val="0"/>
          <w:numId w:val="13"/>
        </w:numPr>
      </w:pPr>
      <w:r w:rsidRPr="004A0209">
        <w:t xml:space="preserve">Developed full stack ML pipeline focusing on MLOps practices for fraud analytics </w:t>
      </w:r>
      <w:r>
        <w:t>using</w:t>
      </w:r>
      <w:r w:rsidRPr="004A0209">
        <w:t xml:space="preserve"> Kubeflow</w:t>
      </w:r>
    </w:p>
    <w:p w14:paraId="0B99A7C4" w14:textId="202BB61D" w:rsidR="0060620C" w:rsidRPr="0060620C" w:rsidRDefault="0060620C" w:rsidP="0060620C">
      <w:pPr>
        <w:pStyle w:val="ListParagraph"/>
        <w:numPr>
          <w:ilvl w:val="0"/>
          <w:numId w:val="13"/>
        </w:numPr>
        <w:spacing w:after="0" w:line="240" w:lineRule="auto"/>
      </w:pPr>
      <w:r w:rsidRPr="0060620C">
        <w:t>Perform data acquisition, statistical and exploratory analysis in order to support Data Science and Advanced Analytics initiatives that improve products, processes</w:t>
      </w:r>
      <w:r>
        <w:t>,</w:t>
      </w:r>
      <w:r w:rsidRPr="0060620C">
        <w:t xml:space="preserve"> or services related </w:t>
      </w:r>
      <w:r>
        <w:t xml:space="preserve">to </w:t>
      </w:r>
      <w:r w:rsidRPr="0060620C">
        <w:t>supply chain</w:t>
      </w:r>
    </w:p>
    <w:p w14:paraId="4A5FCB51" w14:textId="77777777" w:rsidR="00E177F7" w:rsidRPr="00E177F7" w:rsidRDefault="00E177F7" w:rsidP="00E177F7">
      <w:pPr>
        <w:numPr>
          <w:ilvl w:val="0"/>
          <w:numId w:val="13"/>
        </w:numPr>
      </w:pPr>
      <w:r w:rsidRPr="00E177F7">
        <w:t>Developed advanced models for sales opportunity scoring, account scoring, and more</w:t>
      </w:r>
    </w:p>
    <w:p w14:paraId="5807ACFA" w14:textId="361726E4" w:rsidR="00E177F7" w:rsidRPr="00E177F7" w:rsidRDefault="00E177F7" w:rsidP="00E177F7">
      <w:r w:rsidRPr="00E177F7">
        <w:t xml:space="preserve">TS Immigration, </w:t>
      </w:r>
      <w:r w:rsidR="00D102C0">
        <w:t>MLE</w:t>
      </w:r>
      <w:r w:rsidRPr="00E177F7">
        <w:t xml:space="preserve"> | Jan 2020 – Dec 2020</w:t>
      </w:r>
    </w:p>
    <w:p w14:paraId="4FEF01A0" w14:textId="10382FF1" w:rsidR="00730980" w:rsidRPr="00730980" w:rsidRDefault="00730980" w:rsidP="00730980">
      <w:pPr>
        <w:pStyle w:val="ListParagraph"/>
        <w:numPr>
          <w:ilvl w:val="0"/>
          <w:numId w:val="14"/>
        </w:numPr>
        <w:suppressAutoHyphens/>
        <w:spacing w:after="0" w:line="240" w:lineRule="auto"/>
      </w:pPr>
      <w:r>
        <w:rPr>
          <w:shd w:val="clear" w:color="auto" w:fill="FFFFFF"/>
        </w:rPr>
        <w:t>Ensured smooth workflow by preparing designs for new data science and</w:t>
      </w:r>
      <w:r>
        <w:rPr>
          <w:sz w:val="27"/>
          <w:szCs w:val="27"/>
        </w:rPr>
        <w:t xml:space="preserve"> </w:t>
      </w:r>
      <w:r>
        <w:rPr>
          <w:shd w:val="clear" w:color="auto" w:fill="FFFFFF"/>
        </w:rPr>
        <w:t>machine learning centric products.</w:t>
      </w:r>
    </w:p>
    <w:p w14:paraId="5A78CC25" w14:textId="551CE0F5" w:rsidR="0060620C" w:rsidRDefault="00730980" w:rsidP="00730980">
      <w:pPr>
        <w:pStyle w:val="ListParagraph"/>
        <w:numPr>
          <w:ilvl w:val="0"/>
          <w:numId w:val="14"/>
        </w:numPr>
        <w:suppressAutoHyphens/>
        <w:spacing w:after="0" w:line="240" w:lineRule="auto"/>
      </w:pPr>
      <w:r>
        <w:rPr>
          <w:shd w:val="clear" w:color="auto" w:fill="FFFFFF"/>
        </w:rPr>
        <w:t xml:space="preserve">Established </w:t>
      </w: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>training set of billions of data points spread over numerous</w:t>
      </w:r>
      <w:r>
        <w:rPr>
          <w:sz w:val="27"/>
          <w:szCs w:val="27"/>
        </w:rPr>
        <w:t xml:space="preserve"> </w:t>
      </w:r>
      <w:r>
        <w:rPr>
          <w:shd w:val="clear" w:color="auto" w:fill="FFFFFF"/>
        </w:rPr>
        <w:t xml:space="preserve">backend systems (SQL and NoSQL </w:t>
      </w:r>
      <w:proofErr w:type="spellStart"/>
      <w:r>
        <w:rPr>
          <w:shd w:val="clear" w:color="auto" w:fill="FFFFFF"/>
        </w:rPr>
        <w:t>dbs</w:t>
      </w:r>
      <w:proofErr w:type="spellEnd"/>
      <w:r>
        <w:rPr>
          <w:shd w:val="clear" w:color="auto" w:fill="FFFFFF"/>
        </w:rPr>
        <w:t>) and third-party APIs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increasing the accuracy of </w:t>
      </w:r>
      <w:r w:rsidR="00E177F7" w:rsidRPr="00E177F7">
        <w:t xml:space="preserve">predictive models for </w:t>
      </w:r>
      <w:r w:rsidR="0060620C">
        <w:t>each work visa modality</w:t>
      </w:r>
      <w:r>
        <w:t>.</w:t>
      </w:r>
    </w:p>
    <w:p w14:paraId="2617EC2A" w14:textId="7D3E2BA2" w:rsidR="00730980" w:rsidRDefault="00730980" w:rsidP="00730980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Utilized comment classification in </w:t>
      </w:r>
      <w:proofErr w:type="spellStart"/>
      <w:r>
        <w:rPr>
          <w:shd w:val="clear" w:color="auto" w:fill="FFFFFF"/>
        </w:rPr>
        <w:t>Tensorflow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to develop</w:t>
      </w:r>
      <w:r>
        <w:rPr>
          <w:shd w:val="clear" w:color="auto" w:fill="FFFFFF"/>
        </w:rPr>
        <w:t xml:space="preserve"> an engine</w:t>
      </w:r>
      <w:r>
        <w:rPr>
          <w:sz w:val="27"/>
          <w:szCs w:val="27"/>
        </w:rPr>
        <w:t xml:space="preserve"> </w:t>
      </w:r>
      <w:r>
        <w:rPr>
          <w:shd w:val="clear" w:color="auto" w:fill="FFFFFF"/>
        </w:rPr>
        <w:t xml:space="preserve">for categorizing millions of </w:t>
      </w:r>
      <w:r>
        <w:rPr>
          <w:shd w:val="clear" w:color="auto" w:fill="FFFFFF"/>
        </w:rPr>
        <w:t>legal documents</w:t>
      </w:r>
      <w:r>
        <w:rPr>
          <w:shd w:val="clear" w:color="auto" w:fill="FFFFFF"/>
        </w:rPr>
        <w:t xml:space="preserve"> in order to comprehend</w:t>
      </w:r>
      <w:r>
        <w:rPr>
          <w:sz w:val="27"/>
          <w:szCs w:val="27"/>
        </w:rPr>
        <w:t xml:space="preserve"> </w:t>
      </w:r>
      <w:r>
        <w:rPr>
          <w:shd w:val="clear" w:color="auto" w:fill="FFFFFF"/>
        </w:rPr>
        <w:t xml:space="preserve">pain points in </w:t>
      </w:r>
      <w:r>
        <w:rPr>
          <w:shd w:val="clear" w:color="auto" w:fill="FFFFFF"/>
        </w:rPr>
        <w:t>visa petitioning processes</w:t>
      </w:r>
      <w:r>
        <w:rPr>
          <w:shd w:val="clear" w:color="auto" w:fill="FFFFFF"/>
        </w:rPr>
        <w:t xml:space="preserve"> to </w:t>
      </w:r>
      <w:r>
        <w:rPr>
          <w:shd w:val="clear" w:color="auto" w:fill="FFFFFF"/>
        </w:rPr>
        <w:t>USCIS</w:t>
      </w:r>
      <w:r>
        <w:rPr>
          <w:shd w:val="clear" w:color="auto" w:fill="FFFFFF"/>
        </w:rPr>
        <w:t>.</w:t>
      </w:r>
    </w:p>
    <w:p w14:paraId="494363E0" w14:textId="77777777" w:rsidR="004A0209" w:rsidRPr="004A0209" w:rsidRDefault="004A0209" w:rsidP="004A0209">
      <w:pPr>
        <w:pStyle w:val="ListParagraph"/>
        <w:numPr>
          <w:ilvl w:val="0"/>
          <w:numId w:val="14"/>
        </w:numPr>
      </w:pPr>
      <w:r w:rsidRPr="004A0209">
        <w:t>Developed full stack ML pipeline focusing on MLOps practices for fraud analytics with Vertex AI and Kubeflow</w:t>
      </w:r>
    </w:p>
    <w:p w14:paraId="54A51F90" w14:textId="53F0375C" w:rsidR="00E177F7" w:rsidRPr="00E177F7" w:rsidRDefault="00E676CD" w:rsidP="00E177F7">
      <w:proofErr w:type="spellStart"/>
      <w:r>
        <w:t>I</w:t>
      </w:r>
      <w:r w:rsidR="00E177F7" w:rsidRPr="00E177F7">
        <w:t>Business</w:t>
      </w:r>
      <w:proofErr w:type="spellEnd"/>
      <w:r w:rsidR="00E177F7" w:rsidRPr="00E177F7">
        <w:t xml:space="preserve"> Health, Lead </w:t>
      </w:r>
      <w:r w:rsidR="00D102C0">
        <w:t>MLE</w:t>
      </w:r>
      <w:r w:rsidR="00E177F7" w:rsidRPr="00E177F7">
        <w:t xml:space="preserve"> - South America (remote) | Jan 2019 – Dec 2019</w:t>
      </w:r>
    </w:p>
    <w:p w14:paraId="5DB8BEF0" w14:textId="77777777" w:rsidR="00E177F7" w:rsidRPr="00E177F7" w:rsidRDefault="00E177F7" w:rsidP="00E177F7">
      <w:pPr>
        <w:numPr>
          <w:ilvl w:val="0"/>
          <w:numId w:val="15"/>
        </w:numPr>
      </w:pPr>
      <w:r w:rsidRPr="00E177F7">
        <w:t>Built models predicting adverse outcomes after surgeries and healthcare provider performance</w:t>
      </w:r>
    </w:p>
    <w:p w14:paraId="09BD7D25" w14:textId="0FECFDBE" w:rsidR="00D102C0" w:rsidRDefault="00D102C0" w:rsidP="00E676CD">
      <w:pPr>
        <w:numPr>
          <w:ilvl w:val="0"/>
          <w:numId w:val="15"/>
        </w:numPr>
      </w:pPr>
      <w:r>
        <w:rPr>
          <w:shd w:val="clear" w:color="auto" w:fill="FFFFFF"/>
        </w:rPr>
        <w:t xml:space="preserve">Led and collaborated with contractors on </w:t>
      </w:r>
      <w:r>
        <w:rPr>
          <w:shd w:val="clear" w:color="auto" w:fill="FFFFFF"/>
        </w:rPr>
        <w:t xml:space="preserve">the </w:t>
      </w:r>
      <w:r>
        <w:rPr>
          <w:shd w:val="clear" w:color="auto" w:fill="FFFFFF"/>
        </w:rPr>
        <w:t>construction and</w:t>
      </w:r>
      <w:r>
        <w:rPr>
          <w:sz w:val="27"/>
          <w:szCs w:val="27"/>
        </w:rPr>
        <w:t xml:space="preserve"> </w:t>
      </w:r>
      <w:r>
        <w:rPr>
          <w:shd w:val="clear" w:color="auto" w:fill="FFFFFF"/>
        </w:rPr>
        <w:t xml:space="preserve">co-building of AWS infrastructure through </w:t>
      </w:r>
      <w:r>
        <w:rPr>
          <w:shd w:val="clear" w:color="auto" w:fill="FFFFFF"/>
        </w:rPr>
        <w:t xml:space="preserve">the </w:t>
      </w:r>
      <w:r>
        <w:rPr>
          <w:shd w:val="clear" w:color="auto" w:fill="FFFFFF"/>
        </w:rPr>
        <w:t>utilization of EC2, docker</w:t>
      </w:r>
      <w:r>
        <w:rPr>
          <w:sz w:val="27"/>
          <w:szCs w:val="27"/>
        </w:rPr>
        <w:t xml:space="preserve"> </w:t>
      </w:r>
      <w:r>
        <w:rPr>
          <w:shd w:val="clear" w:color="auto" w:fill="FFFFFF"/>
        </w:rPr>
        <w:t>containerization, auto-scaling, and ECS.</w:t>
      </w:r>
    </w:p>
    <w:p w14:paraId="41CC1CF5" w14:textId="28B2D65C" w:rsidR="00D102C0" w:rsidRDefault="00D102C0" w:rsidP="00D102C0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Responsible for statistical data accuracy of point-of-sale data for all</w:t>
      </w:r>
      <w:r>
        <w:rPr>
          <w:sz w:val="27"/>
          <w:szCs w:val="27"/>
        </w:rPr>
        <w:t xml:space="preserve"> </w:t>
      </w:r>
      <w:r>
        <w:rPr>
          <w:shd w:val="clear" w:color="auto" w:fill="FFFFFF"/>
        </w:rPr>
        <w:t>clients driving millions in revenue.</w:t>
      </w:r>
    </w:p>
    <w:p w14:paraId="267EABF8" w14:textId="77777777" w:rsidR="00E676CD" w:rsidRPr="00E676CD" w:rsidRDefault="00E676CD" w:rsidP="00E676CD">
      <w:pPr>
        <w:numPr>
          <w:ilvl w:val="0"/>
          <w:numId w:val="15"/>
        </w:numPr>
      </w:pPr>
      <w:r w:rsidRPr="00E676CD">
        <w:t xml:space="preserve">Updated Dev and </w:t>
      </w:r>
      <w:proofErr w:type="spellStart"/>
      <w:r w:rsidRPr="00E676CD">
        <w:t>NonProd</w:t>
      </w:r>
      <w:proofErr w:type="spellEnd"/>
      <w:r w:rsidRPr="00E676CD">
        <w:t xml:space="preserve"> Landing Zone (AWS Account with all Baselines setting) via AWS Account Creation Terraform template provided by the EA(Enterprise Architect) Team.</w:t>
      </w:r>
    </w:p>
    <w:p w14:paraId="68657D22" w14:textId="77777777" w:rsidR="00E676CD" w:rsidRPr="00E676CD" w:rsidRDefault="00E676CD" w:rsidP="00E676CD">
      <w:pPr>
        <w:numPr>
          <w:ilvl w:val="0"/>
          <w:numId w:val="15"/>
        </w:numPr>
      </w:pPr>
      <w:r w:rsidRPr="00E676CD">
        <w:t>Created the production Landing Zone (AWS Accounts with all Baselines setting) via AWS Account Creation Terraform template provided by the EA(Enterprise Architect) Team.</w:t>
      </w:r>
    </w:p>
    <w:p w14:paraId="71CA9079" w14:textId="6FD64CE1" w:rsidR="00E676CD" w:rsidRPr="00E676CD" w:rsidRDefault="00E676CD" w:rsidP="00E676CD">
      <w:pPr>
        <w:numPr>
          <w:ilvl w:val="0"/>
          <w:numId w:val="15"/>
        </w:numPr>
      </w:pPr>
      <w:r w:rsidRPr="00E676CD">
        <w:t>Set up GitHub Repository in Enterprise GitHub for source control and Artifactory Repository to store CD/CD Pipeline Artifacts.</w:t>
      </w:r>
    </w:p>
    <w:p w14:paraId="4E01F020" w14:textId="5B2E9FA1" w:rsidR="00E676CD" w:rsidRDefault="00E676CD" w:rsidP="00E676CD">
      <w:pPr>
        <w:numPr>
          <w:ilvl w:val="0"/>
          <w:numId w:val="15"/>
        </w:numPr>
      </w:pPr>
      <w:r w:rsidRPr="00E676CD">
        <w:t xml:space="preserve">Terraform script to </w:t>
      </w:r>
      <w:r w:rsidR="00D102C0">
        <w:t>deploy</w:t>
      </w:r>
      <w:r w:rsidRPr="00E676CD">
        <w:t xml:space="preserve"> Resources in AWS Cloud in </w:t>
      </w:r>
      <w:proofErr w:type="spellStart"/>
      <w:r w:rsidRPr="00E676CD">
        <w:t>NonProd</w:t>
      </w:r>
      <w:proofErr w:type="spellEnd"/>
      <w:r w:rsidRPr="00E676CD">
        <w:t xml:space="preserve"> Environment, and Prod Environment.</w:t>
      </w:r>
    </w:p>
    <w:p w14:paraId="4C1315E8" w14:textId="1645384D" w:rsidR="000558BF" w:rsidRDefault="00E676CD" w:rsidP="000558BF">
      <w:pPr>
        <w:numPr>
          <w:ilvl w:val="0"/>
          <w:numId w:val="15"/>
        </w:numPr>
      </w:pPr>
      <w:r>
        <w:lastRenderedPageBreak/>
        <w:t>S</w:t>
      </w:r>
      <w:r w:rsidRPr="00E676CD">
        <w:t>etup the Jenkins Server on Kubernetes Cluster (AWS EKS) to support CI/CD Deployment.</w:t>
      </w:r>
    </w:p>
    <w:p w14:paraId="788D906D" w14:textId="77777777" w:rsidR="00E676CD" w:rsidRDefault="00E676CD" w:rsidP="00E676CD"/>
    <w:p w14:paraId="099BF672" w14:textId="67B41491" w:rsidR="000558BF" w:rsidRDefault="000558BF" w:rsidP="000558BF">
      <w:r>
        <w:t>Digital Health Consultant, Advanced Consultancy for Clinics, 201</w:t>
      </w:r>
      <w:r w:rsidR="00E676CD">
        <w:t>0</w:t>
      </w:r>
      <w:r>
        <w:t xml:space="preserve"> - Dec 2018 </w:t>
      </w:r>
    </w:p>
    <w:p w14:paraId="1B4424AF" w14:textId="59B15405" w:rsidR="000558BF" w:rsidRDefault="000558BF" w:rsidP="000558BF">
      <w:pPr>
        <w:pStyle w:val="ListParagraph"/>
        <w:numPr>
          <w:ilvl w:val="0"/>
          <w:numId w:val="6"/>
        </w:numPr>
      </w:pPr>
      <w:r>
        <w:t>4 years working in executing and leading Advanced Analytics projects(Data Science</w:t>
      </w:r>
      <w:r w:rsidR="004563E1">
        <w:t>,</w:t>
      </w:r>
      <w:r>
        <w:t xml:space="preserve"> Data mining</w:t>
      </w:r>
      <w:r w:rsidR="004563E1">
        <w:t xml:space="preserve"> and ML engineering</w:t>
      </w:r>
      <w:r>
        <w:t>), and digital transformation roadmap for the most important South American healthcare companies.</w:t>
      </w:r>
    </w:p>
    <w:p w14:paraId="7A49A671" w14:textId="0285E123" w:rsidR="000558BF" w:rsidRDefault="000558BF" w:rsidP="000558BF">
      <w:r>
        <w:t xml:space="preserve">Director of Pediatrics, Hospital Santa Clara, Jan 2010 - 2014 </w:t>
      </w:r>
    </w:p>
    <w:p w14:paraId="14C9FF99" w14:textId="644510DE" w:rsidR="000558BF" w:rsidRDefault="000558BF" w:rsidP="000558BF">
      <w:r>
        <w:t>Pediatrician, Hospital Santo Antonio, Apr 2009 - 2010</w:t>
      </w:r>
    </w:p>
    <w:p w14:paraId="37B6D047" w14:textId="0AF1433E" w:rsidR="000558BF" w:rsidRPr="00E177F7" w:rsidRDefault="000558BF" w:rsidP="000558BF">
      <w:r>
        <w:t xml:space="preserve">Lieutenant Physician, Brazilian Army, Jan 2008 - Feb 2009 </w:t>
      </w:r>
    </w:p>
    <w:p w14:paraId="78568B60" w14:textId="77777777" w:rsidR="00E177F7" w:rsidRPr="00E177F7" w:rsidRDefault="00000000" w:rsidP="00E177F7">
      <w:r>
        <w:pict w14:anchorId="7CAF4086">
          <v:rect id="_x0000_i1028" style="width:0;height:0" o:hralign="center" o:hrstd="t" o:hrnoshade="t" o:hr="t" fillcolor="#374151" stroked="f"/>
        </w:pict>
      </w:r>
    </w:p>
    <w:p w14:paraId="2B2DCEAC" w14:textId="77777777" w:rsidR="00E177F7" w:rsidRPr="00E177F7" w:rsidRDefault="00E177F7" w:rsidP="00E177F7">
      <w:pPr>
        <w:rPr>
          <w:b/>
          <w:bCs/>
        </w:rPr>
      </w:pPr>
      <w:r w:rsidRPr="00E177F7">
        <w:rPr>
          <w:b/>
          <w:bCs/>
        </w:rPr>
        <w:t>EDUCATION</w:t>
      </w:r>
    </w:p>
    <w:p w14:paraId="41A21D3E" w14:textId="77777777" w:rsidR="00E676CD" w:rsidRDefault="00E177F7" w:rsidP="00E676CD">
      <w:pPr>
        <w:pStyle w:val="ListParagraph"/>
        <w:numPr>
          <w:ilvl w:val="0"/>
          <w:numId w:val="17"/>
        </w:numPr>
      </w:pPr>
      <w:r w:rsidRPr="00E177F7">
        <w:t xml:space="preserve">Quantic School of Business and Technology | MBA, Computer and Information Sciences | 2018 - 2019 </w:t>
      </w:r>
    </w:p>
    <w:p w14:paraId="180FA4DD" w14:textId="560504EA" w:rsidR="00E676CD" w:rsidRDefault="00E177F7" w:rsidP="00E676CD">
      <w:pPr>
        <w:pStyle w:val="ListParagraph"/>
        <w:numPr>
          <w:ilvl w:val="0"/>
          <w:numId w:val="17"/>
        </w:numPr>
      </w:pPr>
      <w:proofErr w:type="spellStart"/>
      <w:r w:rsidRPr="00E177F7">
        <w:t>Universidade</w:t>
      </w:r>
      <w:proofErr w:type="spellEnd"/>
      <w:r w:rsidRPr="00E177F7">
        <w:t xml:space="preserve"> Federal de Uberl</w:t>
      </w:r>
      <w:r w:rsidR="00E676CD">
        <w:t>a</w:t>
      </w:r>
      <w:r w:rsidRPr="00E177F7">
        <w:t>ndia (UFU) | Doctor of Medicine, Medicine | 200</w:t>
      </w:r>
      <w:r w:rsidR="00E676CD">
        <w:t>3</w:t>
      </w:r>
      <w:r w:rsidRPr="00E177F7">
        <w:t xml:space="preserve"> - 200</w:t>
      </w:r>
      <w:r w:rsidR="00E676CD">
        <w:t>8</w:t>
      </w:r>
      <w:r w:rsidRPr="00E177F7">
        <w:t xml:space="preserve"> </w:t>
      </w:r>
    </w:p>
    <w:p w14:paraId="175E6C70" w14:textId="19308659" w:rsidR="00E177F7" w:rsidRDefault="00E177F7" w:rsidP="00E676CD">
      <w:pPr>
        <w:pStyle w:val="ListParagraph"/>
        <w:numPr>
          <w:ilvl w:val="0"/>
          <w:numId w:val="17"/>
        </w:numPr>
      </w:pPr>
      <w:proofErr w:type="spellStart"/>
      <w:r w:rsidRPr="00E177F7">
        <w:t>Universidade</w:t>
      </w:r>
      <w:proofErr w:type="spellEnd"/>
      <w:r w:rsidRPr="00E177F7">
        <w:t xml:space="preserve"> Federal de Uberl</w:t>
      </w:r>
      <w:r w:rsidR="00E676CD">
        <w:t>a</w:t>
      </w:r>
      <w:r w:rsidRPr="00E177F7">
        <w:t>ndia (UFU) | Bachelor's Degree, Mathematics</w:t>
      </w:r>
      <w:r w:rsidR="00E676CD">
        <w:t xml:space="preserve"> </w:t>
      </w:r>
      <w:r w:rsidR="00E676CD" w:rsidRPr="00E177F7">
        <w:t>| 200</w:t>
      </w:r>
      <w:r w:rsidR="00E676CD">
        <w:t>0</w:t>
      </w:r>
      <w:r w:rsidR="00E676CD" w:rsidRPr="00E177F7">
        <w:t xml:space="preserve"> - 200</w:t>
      </w:r>
      <w:r w:rsidR="00E676CD">
        <w:t>3</w:t>
      </w:r>
    </w:p>
    <w:p w14:paraId="73D84529" w14:textId="26C4E799" w:rsidR="00E676CD" w:rsidRPr="00E177F7" w:rsidRDefault="00E676CD" w:rsidP="00E676CD">
      <w:pPr>
        <w:pStyle w:val="ListParagraph"/>
        <w:numPr>
          <w:ilvl w:val="0"/>
          <w:numId w:val="17"/>
        </w:numPr>
      </w:pPr>
      <w:proofErr w:type="spellStart"/>
      <w:r w:rsidRPr="00E177F7">
        <w:t>Universidade</w:t>
      </w:r>
      <w:proofErr w:type="spellEnd"/>
      <w:r w:rsidRPr="00E177F7">
        <w:t xml:space="preserve"> Federal de Uberl</w:t>
      </w:r>
      <w:r>
        <w:t>a</w:t>
      </w:r>
      <w:r w:rsidRPr="00E177F7">
        <w:t xml:space="preserve">ndia (UFU) | Bachelor's Degree, </w:t>
      </w:r>
      <w:r>
        <w:t xml:space="preserve">Physics </w:t>
      </w:r>
      <w:r w:rsidRPr="00E177F7">
        <w:t xml:space="preserve">| </w:t>
      </w:r>
      <w:r>
        <w:t>1999</w:t>
      </w:r>
      <w:r w:rsidRPr="00E177F7">
        <w:t xml:space="preserve"> - 200</w:t>
      </w:r>
      <w:r>
        <w:t>3</w:t>
      </w:r>
    </w:p>
    <w:p w14:paraId="1C72B0E6" w14:textId="77777777" w:rsidR="00E177F7" w:rsidRPr="00E177F7" w:rsidRDefault="00000000" w:rsidP="00E177F7">
      <w:r>
        <w:pict w14:anchorId="6A4B546E">
          <v:rect id="_x0000_i1029" style="width:0;height:0" o:hralign="center" o:hrstd="t" o:hrnoshade="t" o:hr="t" fillcolor="#374151" stroked="f"/>
        </w:pict>
      </w:r>
    </w:p>
    <w:p w14:paraId="76F92179" w14:textId="77777777" w:rsidR="00E177F7" w:rsidRPr="00E177F7" w:rsidRDefault="00E177F7" w:rsidP="00E177F7">
      <w:pPr>
        <w:rPr>
          <w:b/>
          <w:bCs/>
        </w:rPr>
      </w:pPr>
      <w:r w:rsidRPr="00E177F7">
        <w:rPr>
          <w:b/>
          <w:bCs/>
        </w:rPr>
        <w:t>CERTIFICATIONS</w:t>
      </w:r>
    </w:p>
    <w:p w14:paraId="21471095" w14:textId="77777777" w:rsidR="000558BF" w:rsidRDefault="00E177F7" w:rsidP="00E177F7">
      <w:r w:rsidRPr="00E177F7">
        <w:t xml:space="preserve">AWS Certified Machine Learning - Specialty (MLS) </w:t>
      </w:r>
    </w:p>
    <w:p w14:paraId="31B9C486" w14:textId="77777777" w:rsidR="000558BF" w:rsidRDefault="00E177F7" w:rsidP="00E177F7">
      <w:r w:rsidRPr="00E177F7">
        <w:t xml:space="preserve">AWS Certified Solutions Architect – Associate </w:t>
      </w:r>
    </w:p>
    <w:p w14:paraId="4E860875" w14:textId="6AF5AA54" w:rsidR="00E177F7" w:rsidRDefault="00E177F7" w:rsidP="00E177F7">
      <w:r w:rsidRPr="00E177F7">
        <w:t>AWS Certified Data Analytics – Specialty AWS Subject Matter Expert</w:t>
      </w:r>
    </w:p>
    <w:p w14:paraId="6D9438DF" w14:textId="28E66FDF" w:rsidR="00E676CD" w:rsidRPr="00E177F7" w:rsidRDefault="00E676CD" w:rsidP="00E177F7">
      <w:r>
        <w:t>Cybersecurity – CompTIA</w:t>
      </w:r>
      <w:r w:rsidR="000E278B">
        <w:t>+</w:t>
      </w:r>
      <w:r>
        <w:t xml:space="preserve"> </w:t>
      </w:r>
    </w:p>
    <w:p w14:paraId="06FF40C2" w14:textId="77777777" w:rsidR="00E177F7" w:rsidRPr="00E177F7" w:rsidRDefault="00000000" w:rsidP="00E177F7">
      <w:r>
        <w:pict w14:anchorId="66F2F49F">
          <v:rect id="_x0000_i1030" style="width:0;height:0" o:hralign="center" o:hrstd="t" o:hrnoshade="t" o:hr="t" fillcolor="#374151" stroked="f"/>
        </w:pict>
      </w:r>
    </w:p>
    <w:p w14:paraId="45F8E60D" w14:textId="77777777" w:rsidR="00E177F7" w:rsidRDefault="00E177F7" w:rsidP="007A5382"/>
    <w:sectPr w:rsidR="00E1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5DD9" w14:textId="77777777" w:rsidR="00DA63B5" w:rsidRDefault="00DA63B5" w:rsidP="00253661">
      <w:pPr>
        <w:spacing w:after="0" w:line="240" w:lineRule="auto"/>
      </w:pPr>
      <w:r>
        <w:separator/>
      </w:r>
    </w:p>
  </w:endnote>
  <w:endnote w:type="continuationSeparator" w:id="0">
    <w:p w14:paraId="06995739" w14:textId="77777777" w:rsidR="00DA63B5" w:rsidRDefault="00DA63B5" w:rsidP="0025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3F671" w14:textId="77777777" w:rsidR="00DA63B5" w:rsidRDefault="00DA63B5" w:rsidP="00253661">
      <w:pPr>
        <w:spacing w:after="0" w:line="240" w:lineRule="auto"/>
      </w:pPr>
      <w:r>
        <w:separator/>
      </w:r>
    </w:p>
  </w:footnote>
  <w:footnote w:type="continuationSeparator" w:id="0">
    <w:p w14:paraId="29C13C9C" w14:textId="77777777" w:rsidR="00DA63B5" w:rsidRDefault="00DA63B5" w:rsidP="0025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D0A"/>
    <w:multiLevelType w:val="multilevel"/>
    <w:tmpl w:val="AB1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34F48"/>
    <w:multiLevelType w:val="multilevel"/>
    <w:tmpl w:val="AB1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1011F"/>
    <w:multiLevelType w:val="hybridMultilevel"/>
    <w:tmpl w:val="8306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51F8"/>
    <w:multiLevelType w:val="hybridMultilevel"/>
    <w:tmpl w:val="AC8C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0E0A"/>
    <w:multiLevelType w:val="hybridMultilevel"/>
    <w:tmpl w:val="8654B2E0"/>
    <w:lvl w:ilvl="0" w:tplc="4126E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40B18"/>
    <w:multiLevelType w:val="hybridMultilevel"/>
    <w:tmpl w:val="77B02F32"/>
    <w:lvl w:ilvl="0" w:tplc="4126E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10D2E"/>
    <w:multiLevelType w:val="multilevel"/>
    <w:tmpl w:val="939E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C67FB"/>
    <w:multiLevelType w:val="multilevel"/>
    <w:tmpl w:val="AB1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56E54"/>
    <w:multiLevelType w:val="hybridMultilevel"/>
    <w:tmpl w:val="F572BF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BC1D8B"/>
    <w:multiLevelType w:val="multilevel"/>
    <w:tmpl w:val="AB1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A761D2"/>
    <w:multiLevelType w:val="hybridMultilevel"/>
    <w:tmpl w:val="04E6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D347A"/>
    <w:multiLevelType w:val="hybridMultilevel"/>
    <w:tmpl w:val="CAFA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F0C90"/>
    <w:multiLevelType w:val="multilevel"/>
    <w:tmpl w:val="AB1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531694"/>
    <w:multiLevelType w:val="hybridMultilevel"/>
    <w:tmpl w:val="A242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D137B"/>
    <w:multiLevelType w:val="hybridMultilevel"/>
    <w:tmpl w:val="0DB2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3AB6"/>
    <w:multiLevelType w:val="multilevel"/>
    <w:tmpl w:val="AB1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45BA0"/>
    <w:multiLevelType w:val="multilevel"/>
    <w:tmpl w:val="9902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6C3990"/>
    <w:multiLevelType w:val="multilevel"/>
    <w:tmpl w:val="20C8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A4544"/>
    <w:multiLevelType w:val="hybridMultilevel"/>
    <w:tmpl w:val="20C4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F1519"/>
    <w:multiLevelType w:val="multilevel"/>
    <w:tmpl w:val="AB1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7203243">
    <w:abstractNumId w:val="10"/>
  </w:num>
  <w:num w:numId="2" w16cid:durableId="661128586">
    <w:abstractNumId w:val="13"/>
  </w:num>
  <w:num w:numId="3" w16cid:durableId="429589887">
    <w:abstractNumId w:val="14"/>
  </w:num>
  <w:num w:numId="4" w16cid:durableId="823738778">
    <w:abstractNumId w:val="18"/>
  </w:num>
  <w:num w:numId="5" w16cid:durableId="436682321">
    <w:abstractNumId w:val="2"/>
  </w:num>
  <w:num w:numId="6" w16cid:durableId="1093280233">
    <w:abstractNumId w:val="3"/>
  </w:num>
  <w:num w:numId="7" w16cid:durableId="322709131">
    <w:abstractNumId w:val="17"/>
  </w:num>
  <w:num w:numId="8" w16cid:durableId="1864323962">
    <w:abstractNumId w:val="16"/>
  </w:num>
  <w:num w:numId="9" w16cid:durableId="653070049">
    <w:abstractNumId w:val="6"/>
  </w:num>
  <w:num w:numId="10" w16cid:durableId="522868713">
    <w:abstractNumId w:val="9"/>
  </w:num>
  <w:num w:numId="11" w16cid:durableId="1344285348">
    <w:abstractNumId w:val="7"/>
  </w:num>
  <w:num w:numId="12" w16cid:durableId="298614472">
    <w:abstractNumId w:val="0"/>
  </w:num>
  <w:num w:numId="13" w16cid:durableId="589237881">
    <w:abstractNumId w:val="15"/>
  </w:num>
  <w:num w:numId="14" w16cid:durableId="1611669044">
    <w:abstractNumId w:val="12"/>
  </w:num>
  <w:num w:numId="15" w16cid:durableId="2047437845">
    <w:abstractNumId w:val="1"/>
  </w:num>
  <w:num w:numId="16" w16cid:durableId="1757509878">
    <w:abstractNumId w:val="8"/>
  </w:num>
  <w:num w:numId="17" w16cid:durableId="76295416">
    <w:abstractNumId w:val="19"/>
  </w:num>
  <w:num w:numId="18" w16cid:durableId="134729467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66417000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5277622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MLYwtTAzNDA2NTBW0lEKTi0uzszPAykwqQUA/Jj6xiwAAAA="/>
  </w:docVars>
  <w:rsids>
    <w:rsidRoot w:val="007A5382"/>
    <w:rsid w:val="000547B3"/>
    <w:rsid w:val="000558BF"/>
    <w:rsid w:val="000E278B"/>
    <w:rsid w:val="000F07C4"/>
    <w:rsid w:val="00101156"/>
    <w:rsid w:val="0016521F"/>
    <w:rsid w:val="00194767"/>
    <w:rsid w:val="00204212"/>
    <w:rsid w:val="00253661"/>
    <w:rsid w:val="002966C7"/>
    <w:rsid w:val="002E3C9A"/>
    <w:rsid w:val="003602A5"/>
    <w:rsid w:val="00366070"/>
    <w:rsid w:val="00430752"/>
    <w:rsid w:val="004563E1"/>
    <w:rsid w:val="004A0209"/>
    <w:rsid w:val="00517095"/>
    <w:rsid w:val="005E110A"/>
    <w:rsid w:val="0060620C"/>
    <w:rsid w:val="00730980"/>
    <w:rsid w:val="00773B11"/>
    <w:rsid w:val="007A5382"/>
    <w:rsid w:val="0082086B"/>
    <w:rsid w:val="008C7246"/>
    <w:rsid w:val="0093442C"/>
    <w:rsid w:val="00A16286"/>
    <w:rsid w:val="00A65FAD"/>
    <w:rsid w:val="00A7393F"/>
    <w:rsid w:val="00A85AB0"/>
    <w:rsid w:val="00B56D73"/>
    <w:rsid w:val="00B7734D"/>
    <w:rsid w:val="00BC01A5"/>
    <w:rsid w:val="00BE38F6"/>
    <w:rsid w:val="00C0105D"/>
    <w:rsid w:val="00CC0FA0"/>
    <w:rsid w:val="00D102C0"/>
    <w:rsid w:val="00D2355C"/>
    <w:rsid w:val="00DA63B5"/>
    <w:rsid w:val="00E177F7"/>
    <w:rsid w:val="00E676CD"/>
    <w:rsid w:val="00ED174D"/>
    <w:rsid w:val="00ED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2334E"/>
  <w15:chartTrackingRefBased/>
  <w15:docId w15:val="{2FE77A71-3302-4E26-B798-327DC36A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A5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2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67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D1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asiniexper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206C-12F3-4095-B2DF-5FDDC115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Masini de Melo</dc:creator>
  <cp:keywords/>
  <dc:description/>
  <cp:lastModifiedBy>Rodrigo Masini de Melo</cp:lastModifiedBy>
  <cp:revision>18</cp:revision>
  <dcterms:created xsi:type="dcterms:W3CDTF">2023-02-01T20:43:00Z</dcterms:created>
  <dcterms:modified xsi:type="dcterms:W3CDTF">2023-05-24T14:39:00Z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fbff144c-20ee-4ae9-9374-e2e003e9983c</vt:lpwstr>
  </property>
</Properties>
</file>