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02BB" w14:textId="77777777" w:rsidR="009E2011" w:rsidRPr="009E2011" w:rsidRDefault="009E2011" w:rsidP="009E2011">
      <w:pPr>
        <w:rPr>
          <w:b/>
          <w:bCs/>
        </w:rPr>
      </w:pPr>
      <w:r w:rsidRPr="009E2011">
        <w:rPr>
          <w:rFonts w:ascii="Segoe UI Emoji" w:hAnsi="Segoe UI Emoji" w:cs="Segoe UI Emoji"/>
          <w:b/>
          <w:bCs/>
        </w:rPr>
        <w:t>📘</w:t>
      </w:r>
      <w:r w:rsidRPr="009E2011">
        <w:rPr>
          <w:b/>
          <w:bCs/>
        </w:rPr>
        <w:t xml:space="preserve"> Documento Estratégico – </w:t>
      </w:r>
      <w:proofErr w:type="spellStart"/>
      <w:r w:rsidRPr="009E2011">
        <w:rPr>
          <w:b/>
          <w:bCs/>
        </w:rPr>
        <w:t>Cobrio</w:t>
      </w:r>
      <w:proofErr w:type="spellEnd"/>
    </w:p>
    <w:p w14:paraId="28BDAC5B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“Régua de Cobrança Inteligente que Entende Pessoas, Não Só Pagamentos”</w:t>
      </w:r>
    </w:p>
    <w:p w14:paraId="0F89F288" w14:textId="77777777" w:rsidR="009E2011" w:rsidRPr="009E2011" w:rsidRDefault="009E2011" w:rsidP="009E2011">
      <w:r w:rsidRPr="009E2011">
        <w:pict w14:anchorId="3838F8DA">
          <v:rect id="_x0000_i1097" style="width:0;height:1.5pt" o:hralign="center" o:hrstd="t" o:hr="t" fillcolor="#a0a0a0" stroked="f"/>
        </w:pict>
      </w:r>
    </w:p>
    <w:p w14:paraId="3A2A0C38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1. Visão Geral da Startup</w:t>
      </w:r>
    </w:p>
    <w:p w14:paraId="7A239EC0" w14:textId="77777777" w:rsidR="009E2011" w:rsidRPr="009E2011" w:rsidRDefault="009E2011" w:rsidP="009E2011">
      <w:r w:rsidRPr="009E2011">
        <w:rPr>
          <w:b/>
          <w:bCs/>
        </w:rPr>
        <w:t>Nome:</w:t>
      </w:r>
      <w:r w:rsidRPr="009E2011">
        <w:t xml:space="preserve"> </w:t>
      </w:r>
      <w:proofErr w:type="spellStart"/>
      <w:r w:rsidRPr="009E2011">
        <w:t>Cobrio</w:t>
      </w:r>
      <w:proofErr w:type="spellEnd"/>
      <w:r w:rsidRPr="009E2011">
        <w:br/>
      </w:r>
      <w:r w:rsidRPr="009E2011">
        <w:rPr>
          <w:b/>
          <w:bCs/>
        </w:rPr>
        <w:t>Domínio:</w:t>
      </w:r>
      <w:r w:rsidRPr="009E2011">
        <w:t xml:space="preserve"> cobrio.com.br</w:t>
      </w:r>
      <w:r w:rsidRPr="009E2011">
        <w:br/>
      </w:r>
      <w:r w:rsidRPr="009E2011">
        <w:rPr>
          <w:b/>
          <w:bCs/>
        </w:rPr>
        <w:t>Segmento:</w:t>
      </w:r>
      <w:r w:rsidRPr="009E2011">
        <w:t xml:space="preserve"> SaaS de automação de cobrança recorrente (régua de cobrança / </w:t>
      </w:r>
      <w:proofErr w:type="spellStart"/>
      <w:r w:rsidRPr="009E2011">
        <w:t>dunning</w:t>
      </w:r>
      <w:proofErr w:type="spellEnd"/>
      <w:r w:rsidRPr="009E2011">
        <w:t xml:space="preserve"> inteligente)</w:t>
      </w:r>
      <w:r w:rsidRPr="009E2011">
        <w:br/>
      </w:r>
      <w:r w:rsidRPr="009E2011">
        <w:rPr>
          <w:b/>
          <w:bCs/>
        </w:rPr>
        <w:t>Mercado-alvo:</w:t>
      </w:r>
      <w:r w:rsidRPr="009E2011">
        <w:t xml:space="preserve"> Empresas que operam com assinaturas ou pagamentos recorrentes — SaaS, academias, clubes de assinatura, cursos, provedores de serviço, fintechs e marketplaces.</w:t>
      </w:r>
      <w:r w:rsidRPr="009E2011">
        <w:br/>
      </w:r>
      <w:r w:rsidRPr="009E2011">
        <w:rPr>
          <w:b/>
          <w:bCs/>
        </w:rPr>
        <w:t>Modelo de negócio:</w:t>
      </w:r>
      <w:r w:rsidRPr="009E2011">
        <w:t xml:space="preserve"> Plataforma SaaS B2B, com planos mensais e taxa de sucesso sobre cobranças recuperadas.</w:t>
      </w:r>
    </w:p>
    <w:p w14:paraId="438E26DB" w14:textId="77777777" w:rsidR="009E2011" w:rsidRPr="009E2011" w:rsidRDefault="009E2011" w:rsidP="009E2011">
      <w:r w:rsidRPr="009E2011">
        <w:pict w14:anchorId="7CAF9F6E">
          <v:rect id="_x0000_i1098" style="width:0;height:1.5pt" o:hralign="center" o:hrstd="t" o:hr="t" fillcolor="#a0a0a0" stroked="f"/>
        </w:pict>
      </w:r>
    </w:p>
    <w:p w14:paraId="3F758A2F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2. Missão, Visão e Propósito</w:t>
      </w:r>
    </w:p>
    <w:p w14:paraId="1B42F2C3" w14:textId="77777777" w:rsidR="009E2011" w:rsidRPr="009E2011" w:rsidRDefault="009E2011" w:rsidP="009E2011">
      <w:r w:rsidRPr="009E2011">
        <w:rPr>
          <w:b/>
          <w:bCs/>
        </w:rPr>
        <w:t>Missão:</w:t>
      </w:r>
      <w:r w:rsidRPr="009E2011">
        <w:br/>
        <w:t>Empoderar empresas para recuperar receita e reduzir inadimplência com inteligência, empatia e automação.</w:t>
      </w:r>
    </w:p>
    <w:p w14:paraId="7267D377" w14:textId="77777777" w:rsidR="009E2011" w:rsidRPr="009E2011" w:rsidRDefault="009E2011" w:rsidP="009E2011">
      <w:r w:rsidRPr="009E2011">
        <w:rPr>
          <w:b/>
          <w:bCs/>
        </w:rPr>
        <w:t>Visão:</w:t>
      </w:r>
      <w:r w:rsidRPr="009E2011">
        <w:br/>
        <w:t>Ser a principal plataforma brasileira de régua de cobrança inteligente, referência em automação humanizada e IA preditiva.</w:t>
      </w:r>
    </w:p>
    <w:p w14:paraId="14287804" w14:textId="77777777" w:rsidR="009E2011" w:rsidRPr="009E2011" w:rsidRDefault="009E2011" w:rsidP="009E2011">
      <w:r w:rsidRPr="009E2011">
        <w:rPr>
          <w:b/>
          <w:bCs/>
        </w:rPr>
        <w:t>Propósito:</w:t>
      </w:r>
      <w:r w:rsidRPr="009E2011">
        <w:br/>
        <w:t>Mudar a forma como as empresas se comunicam na cobrança — de mensagens frias e automáticas para interações humanas e eficazes.</w:t>
      </w:r>
    </w:p>
    <w:p w14:paraId="6F90E7A0" w14:textId="77777777" w:rsidR="009E2011" w:rsidRPr="009E2011" w:rsidRDefault="009E2011" w:rsidP="009E2011">
      <w:r w:rsidRPr="009E2011">
        <w:pict w14:anchorId="78842FCD">
          <v:rect id="_x0000_i1099" style="width:0;height:1.5pt" o:hralign="center" o:hrstd="t" o:hr="t" fillcolor="#a0a0a0" stroked="f"/>
        </w:pict>
      </w:r>
    </w:p>
    <w:p w14:paraId="2512CB7B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3. Oportunidade de Mercado</w:t>
      </w:r>
    </w:p>
    <w:p w14:paraId="5D14E5F4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3.1. Problema atual</w:t>
      </w:r>
    </w:p>
    <w:p w14:paraId="05C6AB4B" w14:textId="77777777" w:rsidR="009E2011" w:rsidRPr="009E2011" w:rsidRDefault="009E2011" w:rsidP="009E2011">
      <w:pPr>
        <w:numPr>
          <w:ilvl w:val="0"/>
          <w:numId w:val="1"/>
        </w:numPr>
      </w:pPr>
      <w:r w:rsidRPr="009E2011">
        <w:t xml:space="preserve">30–40% dos cancelamentos em modelos de assinatura são </w:t>
      </w:r>
      <w:proofErr w:type="spellStart"/>
      <w:r w:rsidRPr="009E2011">
        <w:rPr>
          <w:b/>
          <w:bCs/>
        </w:rPr>
        <w:t>churns</w:t>
      </w:r>
      <w:proofErr w:type="spellEnd"/>
      <w:r w:rsidRPr="009E2011">
        <w:rPr>
          <w:b/>
          <w:bCs/>
        </w:rPr>
        <w:t xml:space="preserve"> involuntários</w:t>
      </w:r>
      <w:r w:rsidRPr="009E2011">
        <w:t xml:space="preserve"> (falhas de pagamento, cartão expirado, </w:t>
      </w:r>
      <w:proofErr w:type="spellStart"/>
      <w:r w:rsidRPr="009E2011">
        <w:t>etc</w:t>
      </w:r>
      <w:proofErr w:type="spellEnd"/>
      <w:r w:rsidRPr="009E2011">
        <w:t>).</w:t>
      </w:r>
    </w:p>
    <w:p w14:paraId="31A61412" w14:textId="77777777" w:rsidR="009E2011" w:rsidRPr="009E2011" w:rsidRDefault="009E2011" w:rsidP="009E2011">
      <w:pPr>
        <w:numPr>
          <w:ilvl w:val="0"/>
          <w:numId w:val="1"/>
        </w:numPr>
      </w:pPr>
      <w:r w:rsidRPr="009E2011">
        <w:t xml:space="preserve">Empresas pequenas e médias </w:t>
      </w:r>
      <w:r w:rsidRPr="009E2011">
        <w:rPr>
          <w:b/>
          <w:bCs/>
        </w:rPr>
        <w:t>não possuem estrutura</w:t>
      </w:r>
      <w:r w:rsidRPr="009E2011">
        <w:t xml:space="preserve"> para implementar régua de cobrança eficiente.</w:t>
      </w:r>
    </w:p>
    <w:p w14:paraId="4B5CB661" w14:textId="77777777" w:rsidR="009E2011" w:rsidRPr="009E2011" w:rsidRDefault="009E2011" w:rsidP="009E2011">
      <w:pPr>
        <w:numPr>
          <w:ilvl w:val="0"/>
          <w:numId w:val="1"/>
        </w:numPr>
      </w:pPr>
      <w:r w:rsidRPr="009E2011">
        <w:t xml:space="preserve">Ferramentas atuais são </w:t>
      </w:r>
      <w:r w:rsidRPr="009E2011">
        <w:rPr>
          <w:b/>
          <w:bCs/>
        </w:rPr>
        <w:t>frias, rígidas e técnicas</w:t>
      </w:r>
      <w:r w:rsidRPr="009E2011">
        <w:t>, não entendem o comportamento humano.</w:t>
      </w:r>
    </w:p>
    <w:p w14:paraId="3ECD77C9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3.2. Gap identificado</w:t>
      </w:r>
    </w:p>
    <w:p w14:paraId="6B793DF9" w14:textId="77777777" w:rsidR="009E2011" w:rsidRPr="009E2011" w:rsidRDefault="009E2011" w:rsidP="009E2011">
      <w:r w:rsidRPr="009E2011">
        <w:t>Nenhuma plataforma brasileira combina:</w:t>
      </w:r>
    </w:p>
    <w:p w14:paraId="254B5F23" w14:textId="77777777" w:rsidR="009E2011" w:rsidRPr="009E2011" w:rsidRDefault="009E2011" w:rsidP="009E2011">
      <w:pPr>
        <w:numPr>
          <w:ilvl w:val="0"/>
          <w:numId w:val="2"/>
        </w:numPr>
      </w:pPr>
      <w:r w:rsidRPr="009E2011">
        <w:t>Cobrança automatizada +</w:t>
      </w:r>
    </w:p>
    <w:p w14:paraId="578D87EC" w14:textId="77777777" w:rsidR="009E2011" w:rsidRPr="009E2011" w:rsidRDefault="009E2011" w:rsidP="009E2011">
      <w:pPr>
        <w:numPr>
          <w:ilvl w:val="0"/>
          <w:numId w:val="2"/>
        </w:numPr>
      </w:pPr>
      <w:r w:rsidRPr="009E2011">
        <w:t>Comunicação empática +</w:t>
      </w:r>
    </w:p>
    <w:p w14:paraId="6BA44A24" w14:textId="77777777" w:rsidR="009E2011" w:rsidRPr="009E2011" w:rsidRDefault="009E2011" w:rsidP="009E2011">
      <w:pPr>
        <w:numPr>
          <w:ilvl w:val="0"/>
          <w:numId w:val="2"/>
        </w:numPr>
      </w:pPr>
      <w:r w:rsidRPr="009E2011">
        <w:t>Inteligência preditiva de pagamento +</w:t>
      </w:r>
    </w:p>
    <w:p w14:paraId="18BD2604" w14:textId="77777777" w:rsidR="009E2011" w:rsidRPr="009E2011" w:rsidRDefault="009E2011" w:rsidP="009E2011">
      <w:pPr>
        <w:numPr>
          <w:ilvl w:val="0"/>
          <w:numId w:val="2"/>
        </w:numPr>
      </w:pPr>
      <w:r w:rsidRPr="009E2011">
        <w:lastRenderedPageBreak/>
        <w:t>Personalização comportamental +</w:t>
      </w:r>
    </w:p>
    <w:p w14:paraId="2B682053" w14:textId="77777777" w:rsidR="009E2011" w:rsidRPr="009E2011" w:rsidRDefault="009E2011" w:rsidP="009E2011">
      <w:pPr>
        <w:numPr>
          <w:ilvl w:val="0"/>
          <w:numId w:val="2"/>
        </w:numPr>
      </w:pPr>
      <w:r w:rsidRPr="009E2011">
        <w:t>Modelo de sucesso compartilhado (“</w:t>
      </w:r>
      <w:proofErr w:type="spellStart"/>
      <w:r w:rsidRPr="009E2011">
        <w:t>pay</w:t>
      </w:r>
      <w:proofErr w:type="spellEnd"/>
      <w:r w:rsidRPr="009E2011">
        <w:t xml:space="preserve"> </w:t>
      </w:r>
      <w:proofErr w:type="spellStart"/>
      <w:r w:rsidRPr="009E2011">
        <w:t>on</w:t>
      </w:r>
      <w:proofErr w:type="spellEnd"/>
      <w:r w:rsidRPr="009E2011">
        <w:t xml:space="preserve"> </w:t>
      </w:r>
      <w:proofErr w:type="spellStart"/>
      <w:r w:rsidRPr="009E2011">
        <w:t>recovery</w:t>
      </w:r>
      <w:proofErr w:type="spellEnd"/>
      <w:r w:rsidRPr="009E2011">
        <w:t>”).</w:t>
      </w:r>
    </w:p>
    <w:p w14:paraId="54ACE4D2" w14:textId="77777777" w:rsidR="009E2011" w:rsidRPr="009E2011" w:rsidRDefault="009E2011" w:rsidP="009E2011">
      <w:r w:rsidRPr="009E2011">
        <w:pict w14:anchorId="022ABA98">
          <v:rect id="_x0000_i1100" style="width:0;height:1.5pt" o:hralign="center" o:hrstd="t" o:hr="t" fillcolor="#a0a0a0" stroked="f"/>
        </w:pict>
      </w:r>
    </w:p>
    <w:p w14:paraId="07D32FDF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 xml:space="preserve">4. Diferenciais Estratégicos da </w:t>
      </w:r>
      <w:proofErr w:type="spellStart"/>
      <w:r w:rsidRPr="009E2011">
        <w:rPr>
          <w:b/>
          <w:bCs/>
        </w:rPr>
        <w:t>Cobrio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011"/>
        <w:gridCol w:w="2824"/>
        <w:gridCol w:w="2228"/>
      </w:tblGrid>
      <w:tr w:rsidR="009E2011" w:rsidRPr="009E2011" w14:paraId="3B383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040D9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Eixo</w:t>
            </w:r>
          </w:p>
        </w:tc>
        <w:tc>
          <w:tcPr>
            <w:tcW w:w="0" w:type="auto"/>
            <w:vAlign w:val="center"/>
            <w:hideMark/>
          </w:tcPr>
          <w:p w14:paraId="75249F91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190A7C9B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25B14C2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Valor agregado</w:t>
            </w:r>
          </w:p>
        </w:tc>
      </w:tr>
      <w:tr w:rsidR="009E2011" w:rsidRPr="009E2011" w14:paraId="1843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F953" w14:textId="77777777" w:rsidR="009E2011" w:rsidRPr="009E2011" w:rsidRDefault="009E2011" w:rsidP="009E2011">
            <w:r w:rsidRPr="009E2011">
              <w:rPr>
                <w:b/>
                <w:bCs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2514ED86" w14:textId="77777777" w:rsidR="009E2011" w:rsidRPr="009E2011" w:rsidRDefault="009E2011" w:rsidP="009E2011">
            <w:r w:rsidRPr="009E2011">
              <w:rPr>
                <w:b/>
                <w:bCs/>
              </w:rPr>
              <w:t>Régua de Cobrança Adaptativa (AI-</w:t>
            </w:r>
            <w:proofErr w:type="spellStart"/>
            <w:r w:rsidRPr="009E2011">
              <w:rPr>
                <w:b/>
                <w:bCs/>
              </w:rPr>
              <w:t>Driven</w:t>
            </w:r>
            <w:proofErr w:type="spellEnd"/>
            <w:r w:rsidRPr="009E201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E8F7A3" w14:textId="77777777" w:rsidR="009E2011" w:rsidRPr="009E2011" w:rsidRDefault="009E2011" w:rsidP="009E2011">
            <w:r w:rsidRPr="009E2011">
              <w:t>A régua aprende qual o melhor horário, canal e mensagem para cada cliente.</w:t>
            </w:r>
          </w:p>
        </w:tc>
        <w:tc>
          <w:tcPr>
            <w:tcW w:w="0" w:type="auto"/>
            <w:vAlign w:val="center"/>
            <w:hideMark/>
          </w:tcPr>
          <w:p w14:paraId="3A70E668" w14:textId="77777777" w:rsidR="009E2011" w:rsidRPr="009E2011" w:rsidRDefault="009E2011" w:rsidP="009E2011">
            <w:r w:rsidRPr="009E2011">
              <w:t>+20–30% de recuperação média.</w:t>
            </w:r>
          </w:p>
        </w:tc>
      </w:tr>
      <w:tr w:rsidR="009E2011" w:rsidRPr="009E2011" w14:paraId="06571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DE37" w14:textId="77777777" w:rsidR="009E2011" w:rsidRPr="009E2011" w:rsidRDefault="009E2011" w:rsidP="009E2011">
            <w:r w:rsidRPr="009E2011">
              <w:rPr>
                <w:b/>
                <w:bCs/>
              </w:rPr>
              <w:t>Predição</w:t>
            </w:r>
          </w:p>
        </w:tc>
        <w:tc>
          <w:tcPr>
            <w:tcW w:w="0" w:type="auto"/>
            <w:vAlign w:val="center"/>
            <w:hideMark/>
          </w:tcPr>
          <w:p w14:paraId="5C879B0D" w14:textId="77777777" w:rsidR="009E2011" w:rsidRPr="009E2011" w:rsidRDefault="009E2011" w:rsidP="009E2011">
            <w:proofErr w:type="spellStart"/>
            <w:r w:rsidRPr="009E2011">
              <w:rPr>
                <w:b/>
                <w:bCs/>
              </w:rPr>
              <w:t>Churn</w:t>
            </w:r>
            <w:proofErr w:type="spellEnd"/>
            <w:r w:rsidRPr="009E2011">
              <w:rPr>
                <w:b/>
                <w:bCs/>
              </w:rPr>
              <w:t xml:space="preserve"> Score Preditivo</w:t>
            </w:r>
          </w:p>
        </w:tc>
        <w:tc>
          <w:tcPr>
            <w:tcW w:w="0" w:type="auto"/>
            <w:vAlign w:val="center"/>
            <w:hideMark/>
          </w:tcPr>
          <w:p w14:paraId="59542EF8" w14:textId="77777777" w:rsidR="009E2011" w:rsidRPr="009E2011" w:rsidRDefault="009E2011" w:rsidP="009E2011">
            <w:r w:rsidRPr="009E2011">
              <w:t>Algoritmo prevê quem vai falhar antes de acontecer.</w:t>
            </w:r>
          </w:p>
        </w:tc>
        <w:tc>
          <w:tcPr>
            <w:tcW w:w="0" w:type="auto"/>
            <w:vAlign w:val="center"/>
            <w:hideMark/>
          </w:tcPr>
          <w:p w14:paraId="0D9ACA7F" w14:textId="77777777" w:rsidR="009E2011" w:rsidRPr="009E2011" w:rsidRDefault="009E2011" w:rsidP="009E2011">
            <w:r w:rsidRPr="009E2011">
              <w:t xml:space="preserve">Reduz </w:t>
            </w:r>
            <w:proofErr w:type="spellStart"/>
            <w:r w:rsidRPr="009E2011">
              <w:t>churn</w:t>
            </w:r>
            <w:proofErr w:type="spellEnd"/>
            <w:r w:rsidRPr="009E2011">
              <w:t xml:space="preserve"> involuntário.</w:t>
            </w:r>
          </w:p>
        </w:tc>
      </w:tr>
      <w:tr w:rsidR="009E2011" w:rsidRPr="009E2011" w14:paraId="0516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665D" w14:textId="77777777" w:rsidR="009E2011" w:rsidRPr="009E2011" w:rsidRDefault="009E2011" w:rsidP="009E2011">
            <w:r w:rsidRPr="009E2011">
              <w:rPr>
                <w:b/>
                <w:bCs/>
              </w:rPr>
              <w:t>UX/Empatia</w:t>
            </w:r>
          </w:p>
        </w:tc>
        <w:tc>
          <w:tcPr>
            <w:tcW w:w="0" w:type="auto"/>
            <w:vAlign w:val="center"/>
            <w:hideMark/>
          </w:tcPr>
          <w:p w14:paraId="4853D214" w14:textId="77777777" w:rsidR="009E2011" w:rsidRPr="009E2011" w:rsidRDefault="009E2011" w:rsidP="009E2011">
            <w:r w:rsidRPr="009E2011">
              <w:rPr>
                <w:b/>
                <w:bCs/>
              </w:rPr>
              <w:t>Régua Emocional</w:t>
            </w:r>
          </w:p>
        </w:tc>
        <w:tc>
          <w:tcPr>
            <w:tcW w:w="0" w:type="auto"/>
            <w:vAlign w:val="center"/>
            <w:hideMark/>
          </w:tcPr>
          <w:p w14:paraId="52AF305E" w14:textId="77777777" w:rsidR="009E2011" w:rsidRPr="009E2011" w:rsidRDefault="009E2011" w:rsidP="009E2011">
            <w:r w:rsidRPr="009E2011">
              <w:t>Mensagens com tom humano e empático (personalidade configurável).</w:t>
            </w:r>
          </w:p>
        </w:tc>
        <w:tc>
          <w:tcPr>
            <w:tcW w:w="0" w:type="auto"/>
            <w:vAlign w:val="center"/>
            <w:hideMark/>
          </w:tcPr>
          <w:p w14:paraId="25DF5D97" w14:textId="77777777" w:rsidR="009E2011" w:rsidRPr="009E2011" w:rsidRDefault="009E2011" w:rsidP="009E2011">
            <w:r w:rsidRPr="009E2011">
              <w:t>Aumenta taxa de resposta e reduz rejeição.</w:t>
            </w:r>
          </w:p>
        </w:tc>
      </w:tr>
      <w:tr w:rsidR="009E2011" w:rsidRPr="009E2011" w14:paraId="7479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7704" w14:textId="77777777" w:rsidR="009E2011" w:rsidRPr="009E2011" w:rsidRDefault="009E2011" w:rsidP="009E2011">
            <w:r w:rsidRPr="009E2011">
              <w:rPr>
                <w:b/>
                <w:bCs/>
              </w:rPr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2684BD0E" w14:textId="77777777" w:rsidR="009E2011" w:rsidRPr="009E2011" w:rsidRDefault="009E2011" w:rsidP="009E2011">
            <w:r w:rsidRPr="009E2011">
              <w:rPr>
                <w:b/>
                <w:bCs/>
              </w:rPr>
              <w:t>WhatsApp + Pix Recorrente</w:t>
            </w:r>
          </w:p>
        </w:tc>
        <w:tc>
          <w:tcPr>
            <w:tcW w:w="0" w:type="auto"/>
            <w:vAlign w:val="center"/>
            <w:hideMark/>
          </w:tcPr>
          <w:p w14:paraId="4D558B71" w14:textId="77777777" w:rsidR="009E2011" w:rsidRPr="009E2011" w:rsidRDefault="009E2011" w:rsidP="009E2011">
            <w:r w:rsidRPr="009E2011">
              <w:t xml:space="preserve">Cobrança direta via mensagem com QR </w:t>
            </w:r>
            <w:proofErr w:type="spellStart"/>
            <w:r w:rsidRPr="009E2011">
              <w:t>Code</w:t>
            </w:r>
            <w:proofErr w:type="spellEnd"/>
            <w:r w:rsidRPr="009E2011">
              <w:t xml:space="preserve"> dinâmico.</w:t>
            </w:r>
          </w:p>
        </w:tc>
        <w:tc>
          <w:tcPr>
            <w:tcW w:w="0" w:type="auto"/>
            <w:vAlign w:val="center"/>
            <w:hideMark/>
          </w:tcPr>
          <w:p w14:paraId="65D34138" w14:textId="77777777" w:rsidR="009E2011" w:rsidRPr="009E2011" w:rsidRDefault="009E2011" w:rsidP="009E2011">
            <w:r w:rsidRPr="009E2011">
              <w:t>Melhora conversão e simplicidade.</w:t>
            </w:r>
          </w:p>
        </w:tc>
      </w:tr>
      <w:tr w:rsidR="009E2011" w:rsidRPr="009E2011" w14:paraId="071B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82A0" w14:textId="77777777" w:rsidR="009E2011" w:rsidRPr="009E2011" w:rsidRDefault="009E2011" w:rsidP="009E2011">
            <w:r w:rsidRPr="009E2011">
              <w:rPr>
                <w:b/>
                <w:bCs/>
              </w:rPr>
              <w:t>Engajamento</w:t>
            </w:r>
          </w:p>
        </w:tc>
        <w:tc>
          <w:tcPr>
            <w:tcW w:w="0" w:type="auto"/>
            <w:vAlign w:val="center"/>
            <w:hideMark/>
          </w:tcPr>
          <w:p w14:paraId="2EDBE102" w14:textId="77777777" w:rsidR="009E2011" w:rsidRPr="009E2011" w:rsidRDefault="009E2011" w:rsidP="009E2011">
            <w:r w:rsidRPr="009E2011">
              <w:rPr>
                <w:b/>
                <w:bCs/>
              </w:rPr>
              <w:t xml:space="preserve">Gamificação e </w:t>
            </w:r>
            <w:proofErr w:type="spellStart"/>
            <w:r w:rsidRPr="009E2011">
              <w:rPr>
                <w:b/>
                <w:bCs/>
              </w:rPr>
              <w:t>Cobrio</w:t>
            </w:r>
            <w:proofErr w:type="spellEnd"/>
            <w:r w:rsidRPr="009E2011">
              <w:rPr>
                <w:b/>
                <w:bCs/>
              </w:rPr>
              <w:t xml:space="preserve"> Points</w:t>
            </w:r>
          </w:p>
        </w:tc>
        <w:tc>
          <w:tcPr>
            <w:tcW w:w="0" w:type="auto"/>
            <w:vAlign w:val="center"/>
            <w:hideMark/>
          </w:tcPr>
          <w:p w14:paraId="4453DBFF" w14:textId="77777777" w:rsidR="009E2011" w:rsidRPr="009E2011" w:rsidRDefault="009E2011" w:rsidP="009E2011">
            <w:r w:rsidRPr="009E2011">
              <w:t>Usuários pontuam por pontualidade e podem ganhar descontos.</w:t>
            </w:r>
          </w:p>
        </w:tc>
        <w:tc>
          <w:tcPr>
            <w:tcW w:w="0" w:type="auto"/>
            <w:vAlign w:val="center"/>
            <w:hideMark/>
          </w:tcPr>
          <w:p w14:paraId="602BB068" w14:textId="77777777" w:rsidR="009E2011" w:rsidRPr="009E2011" w:rsidRDefault="009E2011" w:rsidP="009E2011">
            <w:r w:rsidRPr="009E2011">
              <w:t>Fidelização e percepção positiva.</w:t>
            </w:r>
          </w:p>
        </w:tc>
      </w:tr>
      <w:tr w:rsidR="009E2011" w:rsidRPr="009E2011" w14:paraId="3C5C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50F4" w14:textId="77777777" w:rsidR="009E2011" w:rsidRPr="009E2011" w:rsidRDefault="009E2011" w:rsidP="009E2011">
            <w:r w:rsidRPr="009E2011">
              <w:rPr>
                <w:b/>
                <w:bCs/>
              </w:rPr>
              <w:t>Análise</w:t>
            </w:r>
          </w:p>
        </w:tc>
        <w:tc>
          <w:tcPr>
            <w:tcW w:w="0" w:type="auto"/>
            <w:vAlign w:val="center"/>
            <w:hideMark/>
          </w:tcPr>
          <w:p w14:paraId="5E8B76CE" w14:textId="77777777" w:rsidR="009E2011" w:rsidRPr="009E2011" w:rsidRDefault="009E2011" w:rsidP="009E2011">
            <w:r w:rsidRPr="009E2011">
              <w:rPr>
                <w:b/>
                <w:bCs/>
              </w:rPr>
              <w:t>Mapa de Inadimplência e Benchmarks</w:t>
            </w:r>
          </w:p>
        </w:tc>
        <w:tc>
          <w:tcPr>
            <w:tcW w:w="0" w:type="auto"/>
            <w:vAlign w:val="center"/>
            <w:hideMark/>
          </w:tcPr>
          <w:p w14:paraId="2759B8B2" w14:textId="77777777" w:rsidR="009E2011" w:rsidRPr="009E2011" w:rsidRDefault="009E2011" w:rsidP="009E2011">
            <w:r w:rsidRPr="009E2011">
              <w:t>Dashboard com comparativos anônimos do setor.</w:t>
            </w:r>
          </w:p>
        </w:tc>
        <w:tc>
          <w:tcPr>
            <w:tcW w:w="0" w:type="auto"/>
            <w:vAlign w:val="center"/>
            <w:hideMark/>
          </w:tcPr>
          <w:p w14:paraId="380F41CE" w14:textId="77777777" w:rsidR="009E2011" w:rsidRPr="009E2011" w:rsidRDefault="009E2011" w:rsidP="009E2011">
            <w:r w:rsidRPr="009E2011">
              <w:t>Inteligência de negócio inédita.</w:t>
            </w:r>
          </w:p>
        </w:tc>
      </w:tr>
      <w:tr w:rsidR="009E2011" w:rsidRPr="009E2011" w14:paraId="63159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9109" w14:textId="77777777" w:rsidR="009E2011" w:rsidRPr="009E2011" w:rsidRDefault="009E2011" w:rsidP="009E2011">
            <w:r w:rsidRPr="009E2011">
              <w:rPr>
                <w:b/>
                <w:bCs/>
              </w:rPr>
              <w:t>Modelo de Negócio</w:t>
            </w:r>
          </w:p>
        </w:tc>
        <w:tc>
          <w:tcPr>
            <w:tcW w:w="0" w:type="auto"/>
            <w:vAlign w:val="center"/>
            <w:hideMark/>
          </w:tcPr>
          <w:p w14:paraId="7175DE75" w14:textId="77777777" w:rsidR="009E2011" w:rsidRPr="009E2011" w:rsidRDefault="009E2011" w:rsidP="009E2011">
            <w:proofErr w:type="spellStart"/>
            <w:r w:rsidRPr="009E2011">
              <w:rPr>
                <w:b/>
                <w:bCs/>
              </w:rPr>
              <w:t>Pay</w:t>
            </w:r>
            <w:proofErr w:type="spellEnd"/>
            <w:r w:rsidRPr="009E2011">
              <w:rPr>
                <w:b/>
                <w:bCs/>
              </w:rPr>
              <w:t xml:space="preserve"> </w:t>
            </w:r>
            <w:proofErr w:type="spellStart"/>
            <w:r w:rsidRPr="009E2011">
              <w:rPr>
                <w:b/>
                <w:bCs/>
              </w:rPr>
              <w:t>on</w:t>
            </w:r>
            <w:proofErr w:type="spellEnd"/>
            <w:r w:rsidRPr="009E2011">
              <w:rPr>
                <w:b/>
                <w:bCs/>
              </w:rPr>
              <w:t xml:space="preserve"> Recovery</w:t>
            </w:r>
          </w:p>
        </w:tc>
        <w:tc>
          <w:tcPr>
            <w:tcW w:w="0" w:type="auto"/>
            <w:vAlign w:val="center"/>
            <w:hideMark/>
          </w:tcPr>
          <w:p w14:paraId="51E426B0" w14:textId="77777777" w:rsidR="009E2011" w:rsidRPr="009E2011" w:rsidRDefault="009E2011" w:rsidP="009E2011">
            <w:r w:rsidRPr="009E2011">
              <w:t>Cobrança apenas sobre valores recuperados.</w:t>
            </w:r>
          </w:p>
        </w:tc>
        <w:tc>
          <w:tcPr>
            <w:tcW w:w="0" w:type="auto"/>
            <w:vAlign w:val="center"/>
            <w:hideMark/>
          </w:tcPr>
          <w:p w14:paraId="38AD1544" w14:textId="77777777" w:rsidR="009E2011" w:rsidRPr="009E2011" w:rsidRDefault="009E2011" w:rsidP="009E2011">
            <w:r w:rsidRPr="009E2011">
              <w:t xml:space="preserve">Atraente para </w:t>
            </w:r>
            <w:proofErr w:type="spellStart"/>
            <w:r w:rsidRPr="009E2011">
              <w:t>PMEs</w:t>
            </w:r>
            <w:proofErr w:type="spellEnd"/>
            <w:r w:rsidRPr="009E2011">
              <w:t>.</w:t>
            </w:r>
          </w:p>
        </w:tc>
      </w:tr>
      <w:tr w:rsidR="009E2011" w:rsidRPr="009E2011" w14:paraId="7404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0770" w14:textId="77777777" w:rsidR="009E2011" w:rsidRPr="009E2011" w:rsidRDefault="009E2011" w:rsidP="009E2011">
            <w:r w:rsidRPr="009E2011">
              <w:rPr>
                <w:b/>
                <w:bCs/>
              </w:rPr>
              <w:t>Ecossistema</w:t>
            </w:r>
          </w:p>
        </w:tc>
        <w:tc>
          <w:tcPr>
            <w:tcW w:w="0" w:type="auto"/>
            <w:vAlign w:val="center"/>
            <w:hideMark/>
          </w:tcPr>
          <w:p w14:paraId="2E4F3EFC" w14:textId="77777777" w:rsidR="009E2011" w:rsidRPr="009E2011" w:rsidRDefault="009E2011" w:rsidP="009E2011">
            <w:r w:rsidRPr="009E2011">
              <w:rPr>
                <w:b/>
                <w:bCs/>
              </w:rPr>
              <w:t>Marketplace de Réguas</w:t>
            </w:r>
          </w:p>
        </w:tc>
        <w:tc>
          <w:tcPr>
            <w:tcW w:w="0" w:type="auto"/>
            <w:vAlign w:val="center"/>
            <w:hideMark/>
          </w:tcPr>
          <w:p w14:paraId="31302795" w14:textId="77777777" w:rsidR="009E2011" w:rsidRPr="009E2011" w:rsidRDefault="009E2011" w:rsidP="009E2011">
            <w:r w:rsidRPr="009E2011">
              <w:t>Criadores compartilham e vendem réguas otimizadas.</w:t>
            </w:r>
          </w:p>
        </w:tc>
        <w:tc>
          <w:tcPr>
            <w:tcW w:w="0" w:type="auto"/>
            <w:vAlign w:val="center"/>
            <w:hideMark/>
          </w:tcPr>
          <w:p w14:paraId="1F6B5766" w14:textId="77777777" w:rsidR="009E2011" w:rsidRPr="009E2011" w:rsidRDefault="009E2011" w:rsidP="009E2011">
            <w:r w:rsidRPr="009E2011">
              <w:t>Comunidade e efeito de rede.</w:t>
            </w:r>
          </w:p>
        </w:tc>
      </w:tr>
      <w:tr w:rsidR="009E2011" w:rsidRPr="009E2011" w14:paraId="2405B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CFE3" w14:textId="77777777" w:rsidR="009E2011" w:rsidRPr="009E2011" w:rsidRDefault="009E2011" w:rsidP="009E2011">
            <w:r w:rsidRPr="009E2011">
              <w:rPr>
                <w:b/>
                <w:bCs/>
              </w:rPr>
              <w:t>Automação</w:t>
            </w:r>
          </w:p>
        </w:tc>
        <w:tc>
          <w:tcPr>
            <w:tcW w:w="0" w:type="auto"/>
            <w:vAlign w:val="center"/>
            <w:hideMark/>
          </w:tcPr>
          <w:p w14:paraId="7FED242F" w14:textId="77777777" w:rsidR="009E2011" w:rsidRPr="009E2011" w:rsidRDefault="009E2011" w:rsidP="009E2011">
            <w:proofErr w:type="spellStart"/>
            <w:r w:rsidRPr="009E2011">
              <w:rPr>
                <w:b/>
                <w:bCs/>
              </w:rPr>
              <w:t>Builder</w:t>
            </w:r>
            <w:proofErr w:type="spellEnd"/>
            <w:r w:rsidRPr="009E2011">
              <w:rPr>
                <w:b/>
                <w:bCs/>
              </w:rPr>
              <w:t xml:space="preserve"> Visual (</w:t>
            </w:r>
            <w:proofErr w:type="spellStart"/>
            <w:r w:rsidRPr="009E2011">
              <w:rPr>
                <w:b/>
                <w:bCs/>
              </w:rPr>
              <w:t>Low-Code</w:t>
            </w:r>
            <w:proofErr w:type="spellEnd"/>
            <w:r w:rsidRPr="009E201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920E7E" w14:textId="77777777" w:rsidR="009E2011" w:rsidRPr="009E2011" w:rsidRDefault="009E2011" w:rsidP="009E2011">
            <w:r w:rsidRPr="009E2011">
              <w:t xml:space="preserve">Montagem de fluxos de cobrança tipo </w:t>
            </w:r>
            <w:proofErr w:type="spellStart"/>
            <w:r w:rsidRPr="009E2011">
              <w:t>Zapier</w:t>
            </w:r>
            <w:proofErr w:type="spellEnd"/>
            <w:r w:rsidRPr="009E2011">
              <w:t>.</w:t>
            </w:r>
          </w:p>
        </w:tc>
        <w:tc>
          <w:tcPr>
            <w:tcW w:w="0" w:type="auto"/>
            <w:vAlign w:val="center"/>
            <w:hideMark/>
          </w:tcPr>
          <w:p w14:paraId="4942D582" w14:textId="77777777" w:rsidR="009E2011" w:rsidRPr="009E2011" w:rsidRDefault="009E2011" w:rsidP="009E2011">
            <w:r w:rsidRPr="009E2011">
              <w:t>Reduz dependência de desenvolvedores.</w:t>
            </w:r>
          </w:p>
        </w:tc>
      </w:tr>
    </w:tbl>
    <w:p w14:paraId="0B7C8C76" w14:textId="77777777" w:rsidR="009E2011" w:rsidRPr="009E2011" w:rsidRDefault="009E2011" w:rsidP="009E2011">
      <w:r w:rsidRPr="009E2011">
        <w:pict w14:anchorId="3C451B15">
          <v:rect id="_x0000_i1101" style="width:0;height:1.5pt" o:hralign="center" o:hrstd="t" o:hr="t" fillcolor="#a0a0a0" stroked="f"/>
        </w:pict>
      </w:r>
    </w:p>
    <w:p w14:paraId="44254636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5. Arquitetura de Valor</w:t>
      </w:r>
    </w:p>
    <w:p w14:paraId="65035A0F" w14:textId="77777777" w:rsidR="009E2011" w:rsidRPr="009E2011" w:rsidRDefault="009E2011" w:rsidP="009E2011">
      <w:proofErr w:type="spellStart"/>
      <w:r w:rsidRPr="009E2011">
        <w:rPr>
          <w:b/>
          <w:bCs/>
        </w:rPr>
        <w:t>Cobrio</w:t>
      </w:r>
      <w:proofErr w:type="spellEnd"/>
      <w:r w:rsidRPr="009E2011">
        <w:rPr>
          <w:b/>
          <w:bCs/>
        </w:rPr>
        <w:t xml:space="preserve"> = (Automação + Empatia + Inteligência)</w:t>
      </w:r>
      <w:r w:rsidRPr="009E2011">
        <w:br/>
        <w:t>→ Reduz inadimplência</w:t>
      </w:r>
      <w:r w:rsidRPr="009E2011">
        <w:br/>
        <w:t>→ Melhora experiência do cliente final</w:t>
      </w:r>
      <w:r w:rsidRPr="009E2011">
        <w:br/>
        <w:t>→ Aumenta receita recorrente</w:t>
      </w:r>
      <w:r w:rsidRPr="009E2011">
        <w:br/>
        <w:t>→ Cria vantagem competitiva sustentável</w:t>
      </w:r>
    </w:p>
    <w:p w14:paraId="4CA2E67D" w14:textId="77777777" w:rsidR="009E2011" w:rsidRPr="009E2011" w:rsidRDefault="009E2011" w:rsidP="009E2011">
      <w:r w:rsidRPr="009E2011">
        <w:pict w14:anchorId="422CC182">
          <v:rect id="_x0000_i1102" style="width:0;height:1.5pt" o:hralign="center" o:hrstd="t" o:hr="t" fillcolor="#a0a0a0" stroked="f"/>
        </w:pict>
      </w:r>
    </w:p>
    <w:p w14:paraId="2071189D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 xml:space="preserve">6. </w:t>
      </w:r>
      <w:proofErr w:type="spellStart"/>
      <w:r w:rsidRPr="009E2011">
        <w:rPr>
          <w:b/>
          <w:bCs/>
        </w:rPr>
        <w:t>Roadmap</w:t>
      </w:r>
      <w:proofErr w:type="spellEnd"/>
      <w:r w:rsidRPr="009E2011">
        <w:rPr>
          <w:b/>
          <w:bCs/>
        </w:rPr>
        <w:t xml:space="preserve"> Estratégico (12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070"/>
        <w:gridCol w:w="1945"/>
        <w:gridCol w:w="3228"/>
      </w:tblGrid>
      <w:tr w:rsidR="009E2011" w:rsidRPr="009E2011" w14:paraId="08C37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F24A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3760BDA7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Horizonte</w:t>
            </w:r>
          </w:p>
        </w:tc>
        <w:tc>
          <w:tcPr>
            <w:tcW w:w="0" w:type="auto"/>
            <w:vAlign w:val="center"/>
            <w:hideMark/>
          </w:tcPr>
          <w:p w14:paraId="15586F0F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7CA95F8C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Principais Entregas</w:t>
            </w:r>
          </w:p>
        </w:tc>
      </w:tr>
      <w:tr w:rsidR="009E2011" w:rsidRPr="009E2011" w14:paraId="7F05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E390" w14:textId="77777777" w:rsidR="009E2011" w:rsidRPr="009E2011" w:rsidRDefault="009E2011" w:rsidP="009E2011">
            <w:r w:rsidRPr="009E2011">
              <w:rPr>
                <w:b/>
                <w:bCs/>
              </w:rPr>
              <w:t>Fase 1 – MVP Inteligente</w:t>
            </w:r>
          </w:p>
        </w:tc>
        <w:tc>
          <w:tcPr>
            <w:tcW w:w="0" w:type="auto"/>
            <w:vAlign w:val="center"/>
            <w:hideMark/>
          </w:tcPr>
          <w:p w14:paraId="2A66E694" w14:textId="77777777" w:rsidR="009E2011" w:rsidRPr="009E2011" w:rsidRDefault="009E2011" w:rsidP="009E2011">
            <w:r w:rsidRPr="009E2011">
              <w:t>0–3 meses</w:t>
            </w:r>
          </w:p>
        </w:tc>
        <w:tc>
          <w:tcPr>
            <w:tcW w:w="0" w:type="auto"/>
            <w:vAlign w:val="center"/>
            <w:hideMark/>
          </w:tcPr>
          <w:p w14:paraId="48A87862" w14:textId="77777777" w:rsidR="009E2011" w:rsidRPr="009E2011" w:rsidRDefault="009E2011" w:rsidP="009E2011">
            <w:r w:rsidRPr="009E2011">
              <w:t>Validação de mercado</w:t>
            </w:r>
          </w:p>
        </w:tc>
        <w:tc>
          <w:tcPr>
            <w:tcW w:w="0" w:type="auto"/>
            <w:vAlign w:val="center"/>
            <w:hideMark/>
          </w:tcPr>
          <w:p w14:paraId="021F1F6C" w14:textId="77777777" w:rsidR="009E2011" w:rsidRPr="009E2011" w:rsidRDefault="009E2011" w:rsidP="009E2011">
            <w:r w:rsidRPr="009E2011">
              <w:t>- Cobrança via cartão e Pix</w:t>
            </w:r>
            <w:r w:rsidRPr="009E2011">
              <w:br/>
              <w:t xml:space="preserve">- Regra de </w:t>
            </w:r>
            <w:proofErr w:type="spellStart"/>
            <w:r w:rsidRPr="009E2011">
              <w:t>retry</w:t>
            </w:r>
            <w:proofErr w:type="spellEnd"/>
            <w:r w:rsidRPr="009E2011">
              <w:t xml:space="preserve"> automática</w:t>
            </w:r>
            <w:r w:rsidRPr="009E2011">
              <w:br/>
              <w:t xml:space="preserve">- E-mail empático (3 </w:t>
            </w:r>
            <w:proofErr w:type="spellStart"/>
            <w:r w:rsidRPr="009E2011">
              <w:t>templates</w:t>
            </w:r>
            <w:proofErr w:type="spellEnd"/>
            <w:r w:rsidRPr="009E2011">
              <w:t>)</w:t>
            </w:r>
            <w:r w:rsidRPr="009E2011">
              <w:br/>
              <w:t>- Dashboard básico de assinaturas</w:t>
            </w:r>
            <w:r w:rsidRPr="009E2011">
              <w:br/>
              <w:t>- Integração simples (API REST)</w:t>
            </w:r>
            <w:r w:rsidRPr="009E2011">
              <w:br/>
              <w:t>- Cobrança apenas de sucesso</w:t>
            </w:r>
          </w:p>
        </w:tc>
      </w:tr>
      <w:tr w:rsidR="009E2011" w:rsidRPr="009E2011" w14:paraId="17D0C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108E" w14:textId="77777777" w:rsidR="009E2011" w:rsidRPr="009E2011" w:rsidRDefault="009E2011" w:rsidP="009E2011">
            <w:r w:rsidRPr="009E2011">
              <w:rPr>
                <w:b/>
                <w:bCs/>
              </w:rPr>
              <w:t>Fase 2 – Inteligência Adaptativa</w:t>
            </w:r>
          </w:p>
        </w:tc>
        <w:tc>
          <w:tcPr>
            <w:tcW w:w="0" w:type="auto"/>
            <w:vAlign w:val="center"/>
            <w:hideMark/>
          </w:tcPr>
          <w:p w14:paraId="35FFCC69" w14:textId="77777777" w:rsidR="009E2011" w:rsidRPr="009E2011" w:rsidRDefault="009E2011" w:rsidP="009E2011">
            <w:r w:rsidRPr="009E2011">
              <w:t>4–6 meses</w:t>
            </w:r>
          </w:p>
        </w:tc>
        <w:tc>
          <w:tcPr>
            <w:tcW w:w="0" w:type="auto"/>
            <w:vAlign w:val="center"/>
            <w:hideMark/>
          </w:tcPr>
          <w:p w14:paraId="3151B429" w14:textId="77777777" w:rsidR="009E2011" w:rsidRPr="009E2011" w:rsidRDefault="009E2011" w:rsidP="009E2011">
            <w:r w:rsidRPr="009E2011">
              <w:t>Personalização e IA leve</w:t>
            </w:r>
          </w:p>
        </w:tc>
        <w:tc>
          <w:tcPr>
            <w:tcW w:w="0" w:type="auto"/>
            <w:vAlign w:val="center"/>
            <w:hideMark/>
          </w:tcPr>
          <w:p w14:paraId="26795579" w14:textId="77777777" w:rsidR="009E2011" w:rsidRPr="009E2011" w:rsidRDefault="009E2011" w:rsidP="009E2011">
            <w:r w:rsidRPr="009E2011">
              <w:t>- Algoritmo de aprendizado para melhor horário e canal</w:t>
            </w:r>
            <w:r w:rsidRPr="009E2011">
              <w:br/>
              <w:t>- Portal de assinante com autoatendimento</w:t>
            </w:r>
            <w:r w:rsidRPr="009E2011">
              <w:br/>
              <w:t xml:space="preserve">- WhatsApp </w:t>
            </w:r>
            <w:proofErr w:type="spellStart"/>
            <w:r w:rsidRPr="009E2011">
              <w:t>integration</w:t>
            </w:r>
            <w:proofErr w:type="spellEnd"/>
            <w:r w:rsidRPr="009E2011">
              <w:br/>
              <w:t xml:space="preserve">- </w:t>
            </w:r>
            <w:proofErr w:type="spellStart"/>
            <w:r w:rsidRPr="009E2011">
              <w:t>Cobrio</w:t>
            </w:r>
            <w:proofErr w:type="spellEnd"/>
            <w:r w:rsidRPr="009E2011">
              <w:t xml:space="preserve"> Points</w:t>
            </w:r>
            <w:r w:rsidRPr="009E2011">
              <w:br/>
              <w:t>- Benchmark inicial de recuperação</w:t>
            </w:r>
          </w:p>
        </w:tc>
      </w:tr>
      <w:tr w:rsidR="009E2011" w:rsidRPr="009E2011" w14:paraId="1039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A7D6" w14:textId="77777777" w:rsidR="009E2011" w:rsidRPr="009E2011" w:rsidRDefault="009E2011" w:rsidP="009E2011">
            <w:r w:rsidRPr="009E2011">
              <w:rPr>
                <w:b/>
                <w:bCs/>
              </w:rPr>
              <w:t>Fase 3 – Automação Avançada</w:t>
            </w:r>
          </w:p>
        </w:tc>
        <w:tc>
          <w:tcPr>
            <w:tcW w:w="0" w:type="auto"/>
            <w:vAlign w:val="center"/>
            <w:hideMark/>
          </w:tcPr>
          <w:p w14:paraId="54DF9562" w14:textId="77777777" w:rsidR="009E2011" w:rsidRPr="009E2011" w:rsidRDefault="009E2011" w:rsidP="009E2011">
            <w:r w:rsidRPr="009E2011">
              <w:t>7–9 meses</w:t>
            </w:r>
          </w:p>
        </w:tc>
        <w:tc>
          <w:tcPr>
            <w:tcW w:w="0" w:type="auto"/>
            <w:vAlign w:val="center"/>
            <w:hideMark/>
          </w:tcPr>
          <w:p w14:paraId="2072A5DF" w14:textId="77777777" w:rsidR="009E2011" w:rsidRPr="009E2011" w:rsidRDefault="009E2011" w:rsidP="009E2011">
            <w:r w:rsidRPr="009E2011">
              <w:t>Escalabilidade e diferenciação</w:t>
            </w:r>
          </w:p>
        </w:tc>
        <w:tc>
          <w:tcPr>
            <w:tcW w:w="0" w:type="auto"/>
            <w:vAlign w:val="center"/>
            <w:hideMark/>
          </w:tcPr>
          <w:p w14:paraId="69522A9C" w14:textId="77777777" w:rsidR="009E2011" w:rsidRPr="009E2011" w:rsidRDefault="009E2011" w:rsidP="009E2011">
            <w:r w:rsidRPr="009E2011">
              <w:t xml:space="preserve">- </w:t>
            </w:r>
            <w:proofErr w:type="spellStart"/>
            <w:r w:rsidRPr="009E2011">
              <w:t>Builder</w:t>
            </w:r>
            <w:proofErr w:type="spellEnd"/>
            <w:r w:rsidRPr="009E2011">
              <w:t xml:space="preserve"> visual de réguas (</w:t>
            </w:r>
            <w:proofErr w:type="spellStart"/>
            <w:r w:rsidRPr="009E2011">
              <w:t>low-code</w:t>
            </w:r>
            <w:proofErr w:type="spellEnd"/>
            <w:r w:rsidRPr="009E2011">
              <w:t>)</w:t>
            </w:r>
            <w:r w:rsidRPr="009E2011">
              <w:br/>
              <w:t xml:space="preserve">- </w:t>
            </w:r>
            <w:proofErr w:type="spellStart"/>
            <w:r w:rsidRPr="009E2011">
              <w:t>Templates</w:t>
            </w:r>
            <w:proofErr w:type="spellEnd"/>
            <w:r w:rsidRPr="009E2011">
              <w:t xml:space="preserve"> públicos (marketplace)</w:t>
            </w:r>
            <w:r w:rsidRPr="009E2011">
              <w:br/>
              <w:t xml:space="preserve">- </w:t>
            </w:r>
            <w:proofErr w:type="spellStart"/>
            <w:r w:rsidRPr="009E2011">
              <w:t>Churn</w:t>
            </w:r>
            <w:proofErr w:type="spellEnd"/>
            <w:r w:rsidRPr="009E2011">
              <w:t xml:space="preserve"> Score preditivo</w:t>
            </w:r>
            <w:r w:rsidRPr="009E2011">
              <w:br/>
              <w:t xml:space="preserve">- Painel de métricas avançadas (MRR, ARPU, </w:t>
            </w:r>
            <w:proofErr w:type="spellStart"/>
            <w:r w:rsidRPr="009E2011">
              <w:t>Churn</w:t>
            </w:r>
            <w:proofErr w:type="spellEnd"/>
            <w:r w:rsidRPr="009E2011">
              <w:t>, LTV)</w:t>
            </w:r>
          </w:p>
        </w:tc>
      </w:tr>
      <w:tr w:rsidR="009E2011" w:rsidRPr="009E2011" w14:paraId="54B4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BB71" w14:textId="77777777" w:rsidR="009E2011" w:rsidRPr="009E2011" w:rsidRDefault="009E2011" w:rsidP="009E2011">
            <w:r w:rsidRPr="009E2011">
              <w:rPr>
                <w:b/>
                <w:bCs/>
              </w:rPr>
              <w:t>Fase 4 – Plataforma Inteligente Completa</w:t>
            </w:r>
          </w:p>
        </w:tc>
        <w:tc>
          <w:tcPr>
            <w:tcW w:w="0" w:type="auto"/>
            <w:vAlign w:val="center"/>
            <w:hideMark/>
          </w:tcPr>
          <w:p w14:paraId="4AD19A71" w14:textId="77777777" w:rsidR="009E2011" w:rsidRPr="009E2011" w:rsidRDefault="009E2011" w:rsidP="009E2011">
            <w:r w:rsidRPr="009E2011">
              <w:t>10–12 meses</w:t>
            </w:r>
          </w:p>
        </w:tc>
        <w:tc>
          <w:tcPr>
            <w:tcW w:w="0" w:type="auto"/>
            <w:vAlign w:val="center"/>
            <w:hideMark/>
          </w:tcPr>
          <w:p w14:paraId="661ECA53" w14:textId="77777777" w:rsidR="009E2011" w:rsidRPr="009E2011" w:rsidRDefault="009E2011" w:rsidP="009E2011">
            <w:r w:rsidRPr="009E2011">
              <w:t>Consolidação e expansão</w:t>
            </w:r>
          </w:p>
        </w:tc>
        <w:tc>
          <w:tcPr>
            <w:tcW w:w="0" w:type="auto"/>
            <w:vAlign w:val="center"/>
            <w:hideMark/>
          </w:tcPr>
          <w:p w14:paraId="4644B3DC" w14:textId="77777777" w:rsidR="009E2011" w:rsidRPr="009E2011" w:rsidRDefault="009E2011" w:rsidP="009E2011">
            <w:r w:rsidRPr="009E2011">
              <w:t>- IA generativa de comunicação (mensagens personalizadas)</w:t>
            </w:r>
            <w:r w:rsidRPr="009E2011">
              <w:br/>
              <w:t xml:space="preserve">- A/B </w:t>
            </w:r>
            <w:proofErr w:type="spellStart"/>
            <w:r w:rsidRPr="009E2011">
              <w:t>testing</w:t>
            </w:r>
            <w:proofErr w:type="spellEnd"/>
            <w:r w:rsidRPr="009E2011">
              <w:t xml:space="preserve"> automático de régua</w:t>
            </w:r>
            <w:r w:rsidRPr="009E2011">
              <w:br/>
              <w:t xml:space="preserve">- Integração com </w:t>
            </w:r>
            <w:proofErr w:type="spellStart"/>
            <w:r w:rsidRPr="009E2011">
              <w:t>ERPs</w:t>
            </w:r>
            <w:proofErr w:type="spellEnd"/>
            <w:r w:rsidRPr="009E2011">
              <w:t xml:space="preserve"> (</w:t>
            </w:r>
            <w:proofErr w:type="spellStart"/>
            <w:r w:rsidRPr="009E2011">
              <w:t>Omie</w:t>
            </w:r>
            <w:proofErr w:type="spellEnd"/>
            <w:r w:rsidRPr="009E2011">
              <w:t xml:space="preserve">, </w:t>
            </w:r>
            <w:proofErr w:type="spellStart"/>
            <w:r w:rsidRPr="009E2011">
              <w:t>Bling</w:t>
            </w:r>
            <w:proofErr w:type="spellEnd"/>
            <w:r w:rsidRPr="009E2011">
              <w:t>, Conta Azul)</w:t>
            </w:r>
            <w:r w:rsidRPr="009E2011">
              <w:br/>
              <w:t xml:space="preserve">- </w:t>
            </w:r>
            <w:proofErr w:type="spellStart"/>
            <w:r w:rsidRPr="009E2011">
              <w:t>Multi-gateway</w:t>
            </w:r>
            <w:proofErr w:type="spellEnd"/>
            <w:r w:rsidRPr="009E2011">
              <w:t xml:space="preserve"> + </w:t>
            </w:r>
            <w:proofErr w:type="spellStart"/>
            <w:r w:rsidRPr="009E2011">
              <w:t>multi-moeda</w:t>
            </w:r>
            <w:proofErr w:type="spellEnd"/>
            <w:r w:rsidRPr="009E2011">
              <w:br/>
              <w:t>- Dashboard de inteligência de mercado</w:t>
            </w:r>
          </w:p>
        </w:tc>
      </w:tr>
    </w:tbl>
    <w:p w14:paraId="381D8BD3" w14:textId="77777777" w:rsidR="009E2011" w:rsidRPr="009E2011" w:rsidRDefault="009E2011" w:rsidP="009E2011">
      <w:r w:rsidRPr="009E2011">
        <w:pict w14:anchorId="4A0870A4">
          <v:rect id="_x0000_i1103" style="width:0;height:1.5pt" o:hralign="center" o:hrstd="t" o:hr="t" fillcolor="#a0a0a0" stroked="f"/>
        </w:pict>
      </w:r>
    </w:p>
    <w:p w14:paraId="6089ECDA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7. Estratégia de Go-</w:t>
      </w:r>
      <w:proofErr w:type="spellStart"/>
      <w:r w:rsidRPr="009E2011">
        <w:rPr>
          <w:b/>
          <w:bCs/>
        </w:rPr>
        <w:t>To</w:t>
      </w:r>
      <w:proofErr w:type="spellEnd"/>
      <w:r w:rsidRPr="009E2011">
        <w:rPr>
          <w:b/>
          <w:bCs/>
        </w:rPr>
        <w:t>-Market</w:t>
      </w:r>
    </w:p>
    <w:p w14:paraId="265040D0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 xml:space="preserve">7.1. Público-alvo inicial (Early </w:t>
      </w:r>
      <w:proofErr w:type="spellStart"/>
      <w:r w:rsidRPr="009E2011">
        <w:rPr>
          <w:b/>
          <w:bCs/>
        </w:rPr>
        <w:t>Adopters</w:t>
      </w:r>
      <w:proofErr w:type="spellEnd"/>
      <w:r w:rsidRPr="009E2011">
        <w:rPr>
          <w:b/>
          <w:bCs/>
        </w:rPr>
        <w:t>)</w:t>
      </w:r>
    </w:p>
    <w:p w14:paraId="6FD32854" w14:textId="77777777" w:rsidR="009E2011" w:rsidRPr="009E2011" w:rsidRDefault="009E2011" w:rsidP="009E2011">
      <w:pPr>
        <w:numPr>
          <w:ilvl w:val="0"/>
          <w:numId w:val="3"/>
        </w:numPr>
      </w:pPr>
      <w:r w:rsidRPr="009E2011">
        <w:t>SaaS e startups com modelos de assinatura.</w:t>
      </w:r>
    </w:p>
    <w:p w14:paraId="12BF0445" w14:textId="77777777" w:rsidR="009E2011" w:rsidRPr="009E2011" w:rsidRDefault="009E2011" w:rsidP="009E2011">
      <w:pPr>
        <w:numPr>
          <w:ilvl w:val="0"/>
          <w:numId w:val="3"/>
        </w:numPr>
      </w:pPr>
      <w:r w:rsidRPr="009E2011">
        <w:t>Negócios digitais com gateway já integrado (</w:t>
      </w:r>
      <w:proofErr w:type="spellStart"/>
      <w:r w:rsidRPr="009E2011">
        <w:t>Stripe</w:t>
      </w:r>
      <w:proofErr w:type="spellEnd"/>
      <w:r w:rsidRPr="009E2011">
        <w:t xml:space="preserve">, </w:t>
      </w:r>
      <w:proofErr w:type="spellStart"/>
      <w:r w:rsidRPr="009E2011">
        <w:t>Asaas</w:t>
      </w:r>
      <w:proofErr w:type="spellEnd"/>
      <w:r w:rsidRPr="009E2011">
        <w:t>, Pagar.me).</w:t>
      </w:r>
    </w:p>
    <w:p w14:paraId="45139851" w14:textId="77777777" w:rsidR="009E2011" w:rsidRPr="009E2011" w:rsidRDefault="009E2011" w:rsidP="009E2011">
      <w:pPr>
        <w:numPr>
          <w:ilvl w:val="0"/>
          <w:numId w:val="3"/>
        </w:numPr>
      </w:pPr>
      <w:proofErr w:type="spellStart"/>
      <w:r w:rsidRPr="009E2011">
        <w:t>PMEs</w:t>
      </w:r>
      <w:proofErr w:type="spellEnd"/>
      <w:r w:rsidRPr="009E2011">
        <w:t xml:space="preserve"> que hoje fazem cobrança manual (academias, escolas, clubes, marketing).</w:t>
      </w:r>
    </w:p>
    <w:p w14:paraId="1BC73FAF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7.2. Canais de aquisição</w:t>
      </w:r>
    </w:p>
    <w:p w14:paraId="45E2D166" w14:textId="77777777" w:rsidR="009E2011" w:rsidRPr="009E2011" w:rsidRDefault="009E2011" w:rsidP="009E2011">
      <w:pPr>
        <w:numPr>
          <w:ilvl w:val="0"/>
          <w:numId w:val="4"/>
        </w:numPr>
      </w:pPr>
      <w:r w:rsidRPr="009E2011">
        <w:t>Marketing de conteúdo (educar sobre “</w:t>
      </w:r>
      <w:proofErr w:type="spellStart"/>
      <w:r w:rsidRPr="009E2011">
        <w:t>churn</w:t>
      </w:r>
      <w:proofErr w:type="spellEnd"/>
      <w:r w:rsidRPr="009E2011">
        <w:t xml:space="preserve"> involuntário”).</w:t>
      </w:r>
    </w:p>
    <w:p w14:paraId="29881211" w14:textId="77777777" w:rsidR="009E2011" w:rsidRPr="009E2011" w:rsidRDefault="009E2011" w:rsidP="009E2011">
      <w:pPr>
        <w:numPr>
          <w:ilvl w:val="0"/>
          <w:numId w:val="4"/>
        </w:numPr>
      </w:pPr>
      <w:r w:rsidRPr="009E2011">
        <w:t xml:space="preserve">Parcerias com contabilidades digitais e </w:t>
      </w:r>
      <w:proofErr w:type="spellStart"/>
      <w:r w:rsidRPr="009E2011">
        <w:t>ERPs</w:t>
      </w:r>
      <w:proofErr w:type="spellEnd"/>
      <w:r w:rsidRPr="009E2011">
        <w:t>.</w:t>
      </w:r>
    </w:p>
    <w:p w14:paraId="6429F21C" w14:textId="77777777" w:rsidR="009E2011" w:rsidRPr="009E2011" w:rsidRDefault="009E2011" w:rsidP="009E2011">
      <w:pPr>
        <w:numPr>
          <w:ilvl w:val="0"/>
          <w:numId w:val="4"/>
        </w:numPr>
      </w:pPr>
      <w:r w:rsidRPr="009E2011">
        <w:t>Estratégia “</w:t>
      </w:r>
      <w:proofErr w:type="spellStart"/>
      <w:r w:rsidRPr="009E2011">
        <w:t>freemium</w:t>
      </w:r>
      <w:proofErr w:type="spellEnd"/>
      <w:r w:rsidRPr="009E2011">
        <w:t xml:space="preserve"> inteligente”: </w:t>
      </w:r>
      <w:proofErr w:type="spellStart"/>
      <w:r w:rsidRPr="009E2011">
        <w:t>Cobrio</w:t>
      </w:r>
      <w:proofErr w:type="spellEnd"/>
      <w:r w:rsidRPr="009E2011">
        <w:t xml:space="preserve"> grátis até R$10.000 recuperados.</w:t>
      </w:r>
    </w:p>
    <w:p w14:paraId="383A1781" w14:textId="77777777" w:rsidR="009E2011" w:rsidRPr="009E2011" w:rsidRDefault="009E2011" w:rsidP="009E2011">
      <w:pPr>
        <w:numPr>
          <w:ilvl w:val="0"/>
          <w:numId w:val="4"/>
        </w:numPr>
      </w:pPr>
      <w:r w:rsidRPr="009E2011">
        <w:lastRenderedPageBreak/>
        <w:t>Indicações com comissão (programa de afiliados).</w:t>
      </w:r>
    </w:p>
    <w:p w14:paraId="27A488F4" w14:textId="77777777" w:rsidR="009E2011" w:rsidRPr="009E2011" w:rsidRDefault="009E2011" w:rsidP="009E2011">
      <w:r w:rsidRPr="009E2011">
        <w:pict w14:anchorId="40D62A4E">
          <v:rect id="_x0000_i1104" style="width:0;height:1.5pt" o:hralign="center" o:hrstd="t" o:hr="t" fillcolor="#a0a0a0" stroked="f"/>
        </w:pict>
      </w:r>
    </w:p>
    <w:p w14:paraId="6E26D15A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8. Indicadores de Sucesso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975"/>
        <w:gridCol w:w="1908"/>
      </w:tblGrid>
      <w:tr w:rsidR="009E2011" w:rsidRPr="009E2011" w14:paraId="4C6F6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A6C4B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6596A29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F4A9CD5" w14:textId="77777777" w:rsidR="009E2011" w:rsidRPr="009E2011" w:rsidRDefault="009E2011" w:rsidP="009E2011">
            <w:pPr>
              <w:rPr>
                <w:b/>
                <w:bCs/>
              </w:rPr>
            </w:pPr>
            <w:r w:rsidRPr="009E2011">
              <w:rPr>
                <w:b/>
                <w:bCs/>
              </w:rPr>
              <w:t>Meta (12m)</w:t>
            </w:r>
          </w:p>
        </w:tc>
      </w:tr>
      <w:tr w:rsidR="009E2011" w:rsidRPr="009E2011" w14:paraId="22B4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4939" w14:textId="77777777" w:rsidR="009E2011" w:rsidRPr="009E2011" w:rsidRDefault="009E2011" w:rsidP="009E2011">
            <w:r w:rsidRPr="009E2011">
              <w:t>Financeiro</w:t>
            </w:r>
          </w:p>
        </w:tc>
        <w:tc>
          <w:tcPr>
            <w:tcW w:w="0" w:type="auto"/>
            <w:vAlign w:val="center"/>
            <w:hideMark/>
          </w:tcPr>
          <w:p w14:paraId="037EEF18" w14:textId="77777777" w:rsidR="009E2011" w:rsidRPr="009E2011" w:rsidRDefault="009E2011" w:rsidP="009E2011">
            <w:r w:rsidRPr="009E2011">
              <w:t>Receita mensal recorrente (MRR)</w:t>
            </w:r>
          </w:p>
        </w:tc>
        <w:tc>
          <w:tcPr>
            <w:tcW w:w="0" w:type="auto"/>
            <w:vAlign w:val="center"/>
            <w:hideMark/>
          </w:tcPr>
          <w:p w14:paraId="37A727F6" w14:textId="77777777" w:rsidR="009E2011" w:rsidRPr="009E2011" w:rsidRDefault="009E2011" w:rsidP="009E2011">
            <w:r w:rsidRPr="009E2011">
              <w:t>R$ 100.000+</w:t>
            </w:r>
          </w:p>
        </w:tc>
      </w:tr>
      <w:tr w:rsidR="009E2011" w:rsidRPr="009E2011" w14:paraId="1AB52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5A58" w14:textId="77777777" w:rsidR="009E2011" w:rsidRPr="009E2011" w:rsidRDefault="009E2011" w:rsidP="009E2011">
            <w:r w:rsidRPr="009E2011">
              <w:t>Retenção</w:t>
            </w:r>
          </w:p>
        </w:tc>
        <w:tc>
          <w:tcPr>
            <w:tcW w:w="0" w:type="auto"/>
            <w:vAlign w:val="center"/>
            <w:hideMark/>
          </w:tcPr>
          <w:p w14:paraId="0CE68F4E" w14:textId="77777777" w:rsidR="009E2011" w:rsidRPr="009E2011" w:rsidRDefault="009E2011" w:rsidP="009E2011">
            <w:r w:rsidRPr="009E2011">
              <w:t xml:space="preserve">% </w:t>
            </w:r>
            <w:proofErr w:type="spellStart"/>
            <w:r w:rsidRPr="009E2011">
              <w:t>churn</w:t>
            </w:r>
            <w:proofErr w:type="spellEnd"/>
            <w:r w:rsidRPr="009E2011">
              <w:t xml:space="preserve"> involuntário dos clientes </w:t>
            </w:r>
            <w:proofErr w:type="spellStart"/>
            <w:r w:rsidRPr="009E2011">
              <w:t>Cobrio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452B2" w14:textId="77777777" w:rsidR="009E2011" w:rsidRPr="009E2011" w:rsidRDefault="009E2011" w:rsidP="009E2011">
            <w:r w:rsidRPr="009E2011">
              <w:t>&lt; 2%</w:t>
            </w:r>
          </w:p>
        </w:tc>
      </w:tr>
      <w:tr w:rsidR="009E2011" w:rsidRPr="009E2011" w14:paraId="5758B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8633" w14:textId="77777777" w:rsidR="009E2011" w:rsidRPr="009E2011" w:rsidRDefault="009E2011" w:rsidP="009E2011">
            <w:r w:rsidRPr="009E2011">
              <w:t>Eficiência</w:t>
            </w:r>
          </w:p>
        </w:tc>
        <w:tc>
          <w:tcPr>
            <w:tcW w:w="0" w:type="auto"/>
            <w:vAlign w:val="center"/>
            <w:hideMark/>
          </w:tcPr>
          <w:p w14:paraId="66703282" w14:textId="77777777" w:rsidR="009E2011" w:rsidRPr="009E2011" w:rsidRDefault="009E2011" w:rsidP="009E2011">
            <w:r w:rsidRPr="009E2011">
              <w:t>Taxa média de recuperação de falhas</w:t>
            </w:r>
          </w:p>
        </w:tc>
        <w:tc>
          <w:tcPr>
            <w:tcW w:w="0" w:type="auto"/>
            <w:vAlign w:val="center"/>
            <w:hideMark/>
          </w:tcPr>
          <w:p w14:paraId="794E9936" w14:textId="77777777" w:rsidR="009E2011" w:rsidRPr="009E2011" w:rsidRDefault="009E2011" w:rsidP="009E2011">
            <w:r w:rsidRPr="009E2011">
              <w:t>+25% sobre baseline</w:t>
            </w:r>
          </w:p>
        </w:tc>
      </w:tr>
      <w:tr w:rsidR="009E2011" w:rsidRPr="009E2011" w14:paraId="359BA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3A24" w14:textId="77777777" w:rsidR="009E2011" w:rsidRPr="009E2011" w:rsidRDefault="009E2011" w:rsidP="009E2011">
            <w:r w:rsidRPr="009E2011">
              <w:t>Engajamento</w:t>
            </w:r>
          </w:p>
        </w:tc>
        <w:tc>
          <w:tcPr>
            <w:tcW w:w="0" w:type="auto"/>
            <w:vAlign w:val="center"/>
            <w:hideMark/>
          </w:tcPr>
          <w:p w14:paraId="0E0A3592" w14:textId="77777777" w:rsidR="009E2011" w:rsidRPr="009E2011" w:rsidRDefault="009E2011" w:rsidP="009E2011">
            <w:r w:rsidRPr="009E2011">
              <w:t>% de clientes com régua personalizada ativa</w:t>
            </w:r>
          </w:p>
        </w:tc>
        <w:tc>
          <w:tcPr>
            <w:tcW w:w="0" w:type="auto"/>
            <w:vAlign w:val="center"/>
            <w:hideMark/>
          </w:tcPr>
          <w:p w14:paraId="38B5E840" w14:textId="77777777" w:rsidR="009E2011" w:rsidRPr="009E2011" w:rsidRDefault="009E2011" w:rsidP="009E2011">
            <w:r w:rsidRPr="009E2011">
              <w:t>80%</w:t>
            </w:r>
          </w:p>
        </w:tc>
      </w:tr>
      <w:tr w:rsidR="009E2011" w:rsidRPr="009E2011" w14:paraId="75DFE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4A4B" w14:textId="77777777" w:rsidR="009E2011" w:rsidRPr="009E2011" w:rsidRDefault="009E2011" w:rsidP="009E2011">
            <w:r w:rsidRPr="009E2011">
              <w:t>Produto</w:t>
            </w:r>
          </w:p>
        </w:tc>
        <w:tc>
          <w:tcPr>
            <w:tcW w:w="0" w:type="auto"/>
            <w:vAlign w:val="center"/>
            <w:hideMark/>
          </w:tcPr>
          <w:p w14:paraId="0412E828" w14:textId="77777777" w:rsidR="009E2011" w:rsidRPr="009E2011" w:rsidRDefault="009E2011" w:rsidP="009E2011">
            <w:r w:rsidRPr="009E2011">
              <w:t>NPS (satisfação de cliente)</w:t>
            </w:r>
          </w:p>
        </w:tc>
        <w:tc>
          <w:tcPr>
            <w:tcW w:w="0" w:type="auto"/>
            <w:vAlign w:val="center"/>
            <w:hideMark/>
          </w:tcPr>
          <w:p w14:paraId="6460EFE4" w14:textId="77777777" w:rsidR="009E2011" w:rsidRPr="009E2011" w:rsidRDefault="009E2011" w:rsidP="009E2011">
            <w:r w:rsidRPr="009E2011">
              <w:t>&gt; 70</w:t>
            </w:r>
          </w:p>
        </w:tc>
      </w:tr>
      <w:tr w:rsidR="009E2011" w:rsidRPr="009E2011" w14:paraId="20B86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7B35" w14:textId="77777777" w:rsidR="009E2011" w:rsidRPr="009E2011" w:rsidRDefault="009E2011" w:rsidP="009E2011">
            <w:r w:rsidRPr="009E2011">
              <w:t>Mercado</w:t>
            </w:r>
          </w:p>
        </w:tc>
        <w:tc>
          <w:tcPr>
            <w:tcW w:w="0" w:type="auto"/>
            <w:vAlign w:val="center"/>
            <w:hideMark/>
          </w:tcPr>
          <w:p w14:paraId="79CB626A" w14:textId="77777777" w:rsidR="009E2011" w:rsidRPr="009E2011" w:rsidRDefault="009E2011" w:rsidP="009E2011">
            <w:r w:rsidRPr="009E2011">
              <w:t>Nº de empresas ativas na base</w:t>
            </w:r>
          </w:p>
        </w:tc>
        <w:tc>
          <w:tcPr>
            <w:tcW w:w="0" w:type="auto"/>
            <w:vAlign w:val="center"/>
            <w:hideMark/>
          </w:tcPr>
          <w:p w14:paraId="0A8B6543" w14:textId="77777777" w:rsidR="009E2011" w:rsidRPr="009E2011" w:rsidRDefault="009E2011" w:rsidP="009E2011">
            <w:r w:rsidRPr="009E2011">
              <w:t>500+</w:t>
            </w:r>
          </w:p>
        </w:tc>
      </w:tr>
    </w:tbl>
    <w:p w14:paraId="5E241DBC" w14:textId="77777777" w:rsidR="009E2011" w:rsidRPr="009E2011" w:rsidRDefault="009E2011" w:rsidP="009E2011">
      <w:r w:rsidRPr="009E2011">
        <w:pict w14:anchorId="7321CD4C">
          <v:rect id="_x0000_i1105" style="width:0;height:1.5pt" o:hralign="center" o:hrstd="t" o:hr="t" fillcolor="#a0a0a0" stroked="f"/>
        </w:pict>
      </w:r>
    </w:p>
    <w:p w14:paraId="2A959F79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9. Diferenciação Visual e Branding</w:t>
      </w:r>
    </w:p>
    <w:p w14:paraId="4913A732" w14:textId="77777777" w:rsidR="009E2011" w:rsidRPr="009E2011" w:rsidRDefault="009E2011" w:rsidP="009E2011">
      <w:r w:rsidRPr="009E2011">
        <w:rPr>
          <w:b/>
          <w:bCs/>
        </w:rPr>
        <w:t>Tom da marca:</w:t>
      </w:r>
      <w:r w:rsidRPr="009E2011">
        <w:t xml:space="preserve"> inteligente, empático, confiável, brasileiro.</w:t>
      </w:r>
      <w:r w:rsidRPr="009E2011">
        <w:br/>
      </w:r>
      <w:r w:rsidRPr="009E2011">
        <w:rPr>
          <w:b/>
          <w:bCs/>
        </w:rPr>
        <w:t>Cores sugeridas:</w:t>
      </w:r>
      <w:r w:rsidRPr="009E2011">
        <w:t xml:space="preserve"> Azul petróleo + Verde esmeralda (confiança + recuperação).</w:t>
      </w:r>
      <w:r w:rsidRPr="009E2011">
        <w:br/>
      </w:r>
      <w:r w:rsidRPr="009E2011">
        <w:rPr>
          <w:b/>
          <w:bCs/>
        </w:rPr>
        <w:t>Logo:</w:t>
      </w:r>
      <w:r w:rsidRPr="009E2011">
        <w:t xml:space="preserve"> Representar fluidez e ciclo (pode lembrar uma “cobra” ou “loop”, alusão à régua).</w:t>
      </w:r>
      <w:r w:rsidRPr="009E2011">
        <w:br/>
      </w:r>
      <w:r w:rsidRPr="009E2011">
        <w:rPr>
          <w:b/>
          <w:bCs/>
        </w:rPr>
        <w:t>Slogan:</w:t>
      </w:r>
    </w:p>
    <w:p w14:paraId="1201F286" w14:textId="77777777" w:rsidR="009E2011" w:rsidRPr="009E2011" w:rsidRDefault="009E2011" w:rsidP="009E2011">
      <w:r w:rsidRPr="009E2011">
        <w:t>“</w:t>
      </w:r>
      <w:proofErr w:type="spellStart"/>
      <w:r w:rsidRPr="009E2011">
        <w:t>Cobrio</w:t>
      </w:r>
      <w:proofErr w:type="spellEnd"/>
      <w:r w:rsidRPr="009E2011">
        <w:t xml:space="preserve"> — régua inteligente que entende pessoas.”</w:t>
      </w:r>
      <w:r w:rsidRPr="009E2011">
        <w:br/>
        <w:t>ou</w:t>
      </w:r>
      <w:r w:rsidRPr="009E2011">
        <w:br/>
        <w:t>“Cobrança com empatia e inteligência artificial.”</w:t>
      </w:r>
    </w:p>
    <w:p w14:paraId="6FC1AB7C" w14:textId="77777777" w:rsidR="009E2011" w:rsidRPr="009E2011" w:rsidRDefault="009E2011" w:rsidP="009E2011">
      <w:r w:rsidRPr="009E2011">
        <w:pict w14:anchorId="72CDCA14">
          <v:rect id="_x0000_i1106" style="width:0;height:1.5pt" o:hralign="center" o:hrstd="t" o:hr="t" fillcolor="#a0a0a0" stroked="f"/>
        </w:pict>
      </w:r>
    </w:p>
    <w:p w14:paraId="73DCA5B6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10. Futuro e Visão de Longo Prazo (2–3 anos)</w:t>
      </w:r>
    </w:p>
    <w:p w14:paraId="72CE2615" w14:textId="77777777" w:rsidR="009E2011" w:rsidRPr="009E2011" w:rsidRDefault="009E2011" w:rsidP="009E2011">
      <w:pPr>
        <w:numPr>
          <w:ilvl w:val="0"/>
          <w:numId w:val="5"/>
        </w:numPr>
      </w:pPr>
      <w:proofErr w:type="spellStart"/>
      <w:r w:rsidRPr="009E2011">
        <w:t>Cobrio</w:t>
      </w:r>
      <w:proofErr w:type="spellEnd"/>
      <w:r w:rsidRPr="009E2011">
        <w:t xml:space="preserve"> se torna </w:t>
      </w:r>
      <w:r w:rsidRPr="009E2011">
        <w:rPr>
          <w:b/>
          <w:bCs/>
        </w:rPr>
        <w:t>hub de inteligência de receita recorrente</w:t>
      </w:r>
      <w:r w:rsidRPr="009E2011">
        <w:t xml:space="preserve">: previsão de faturamento, detecção de risco de </w:t>
      </w:r>
      <w:proofErr w:type="spellStart"/>
      <w:r w:rsidRPr="009E2011">
        <w:t>churn</w:t>
      </w:r>
      <w:proofErr w:type="spellEnd"/>
      <w:r w:rsidRPr="009E2011">
        <w:t>, otimização automática de réguas.</w:t>
      </w:r>
    </w:p>
    <w:p w14:paraId="6997F447" w14:textId="77777777" w:rsidR="009E2011" w:rsidRPr="009E2011" w:rsidRDefault="009E2011" w:rsidP="009E2011">
      <w:pPr>
        <w:numPr>
          <w:ilvl w:val="0"/>
          <w:numId w:val="5"/>
        </w:numPr>
      </w:pPr>
      <w:r w:rsidRPr="009E2011">
        <w:t>Ampliação para América Latina (integração com meios de pagamento locais).</w:t>
      </w:r>
    </w:p>
    <w:p w14:paraId="0583435B" w14:textId="77777777" w:rsidR="009E2011" w:rsidRPr="009E2011" w:rsidRDefault="009E2011" w:rsidP="009E2011">
      <w:pPr>
        <w:numPr>
          <w:ilvl w:val="0"/>
          <w:numId w:val="5"/>
        </w:numPr>
      </w:pPr>
      <w:r w:rsidRPr="009E2011">
        <w:t xml:space="preserve">Lançamento do </w:t>
      </w:r>
      <w:proofErr w:type="spellStart"/>
      <w:r w:rsidRPr="009E2011">
        <w:rPr>
          <w:b/>
          <w:bCs/>
        </w:rPr>
        <w:t>Cobrio</w:t>
      </w:r>
      <w:proofErr w:type="spellEnd"/>
      <w:r w:rsidRPr="009E2011">
        <w:rPr>
          <w:b/>
          <w:bCs/>
        </w:rPr>
        <w:t xml:space="preserve"> AI</w:t>
      </w:r>
      <w:r w:rsidRPr="009E2011">
        <w:t>: modelo de linguagem treinado com comunicações reais de cobrança humanizada (GPT-like especializado).</w:t>
      </w:r>
    </w:p>
    <w:p w14:paraId="17BB9B54" w14:textId="77777777" w:rsidR="009E2011" w:rsidRPr="009E2011" w:rsidRDefault="009E2011" w:rsidP="009E2011">
      <w:pPr>
        <w:numPr>
          <w:ilvl w:val="0"/>
          <w:numId w:val="5"/>
        </w:numPr>
      </w:pPr>
      <w:r w:rsidRPr="009E2011">
        <w:t>API de cobrança “com emoção”: texto e tom gerados automaticamente conforme contexto.</w:t>
      </w:r>
    </w:p>
    <w:p w14:paraId="1342B1DF" w14:textId="77777777" w:rsidR="009E2011" w:rsidRPr="009E2011" w:rsidRDefault="009E2011" w:rsidP="009E2011">
      <w:pPr>
        <w:numPr>
          <w:ilvl w:val="0"/>
          <w:numId w:val="5"/>
        </w:numPr>
      </w:pPr>
      <w:r w:rsidRPr="009E2011">
        <w:t>Parcerias com fintechs e bancos digitais para integrar cobrança proativa nativa.</w:t>
      </w:r>
    </w:p>
    <w:p w14:paraId="00AE6F03" w14:textId="77777777" w:rsidR="009E2011" w:rsidRPr="009E2011" w:rsidRDefault="009E2011" w:rsidP="009E2011">
      <w:r w:rsidRPr="009E2011">
        <w:pict w14:anchorId="5BCE49A4">
          <v:rect id="_x0000_i1107" style="width:0;height:1.5pt" o:hralign="center" o:hrstd="t" o:hr="t" fillcolor="#a0a0a0" stroked="f"/>
        </w:pict>
      </w:r>
    </w:p>
    <w:p w14:paraId="3EE58601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 xml:space="preserve">11. Estratégia de Captação (Seed </w:t>
      </w:r>
      <w:proofErr w:type="spellStart"/>
      <w:r w:rsidRPr="009E2011">
        <w:rPr>
          <w:b/>
          <w:bCs/>
        </w:rPr>
        <w:t>Stage</w:t>
      </w:r>
      <w:proofErr w:type="spellEnd"/>
      <w:r w:rsidRPr="009E2011">
        <w:rPr>
          <w:b/>
          <w:bCs/>
        </w:rPr>
        <w:t>)</w:t>
      </w:r>
    </w:p>
    <w:p w14:paraId="0652ABE2" w14:textId="77777777" w:rsidR="009E2011" w:rsidRPr="009E2011" w:rsidRDefault="009E2011" w:rsidP="009E2011">
      <w:r w:rsidRPr="009E2011">
        <w:rPr>
          <w:b/>
          <w:bCs/>
        </w:rPr>
        <w:t>Proposta de investimento:</w:t>
      </w:r>
    </w:p>
    <w:p w14:paraId="2C98C209" w14:textId="77777777" w:rsidR="009E2011" w:rsidRPr="009E2011" w:rsidRDefault="009E2011" w:rsidP="009E2011">
      <w:pPr>
        <w:numPr>
          <w:ilvl w:val="0"/>
          <w:numId w:val="6"/>
        </w:numPr>
      </w:pPr>
      <w:r w:rsidRPr="009E2011">
        <w:t xml:space="preserve">R$ 500.000 a R$ 1.000.000 para 12 meses de </w:t>
      </w:r>
      <w:proofErr w:type="spellStart"/>
      <w:r w:rsidRPr="009E2011">
        <w:t>runway</w:t>
      </w:r>
      <w:proofErr w:type="spellEnd"/>
      <w:r w:rsidRPr="009E2011">
        <w:t>.</w:t>
      </w:r>
    </w:p>
    <w:p w14:paraId="7B58B14D" w14:textId="77777777" w:rsidR="009E2011" w:rsidRPr="009E2011" w:rsidRDefault="009E2011" w:rsidP="009E2011">
      <w:pPr>
        <w:numPr>
          <w:ilvl w:val="0"/>
          <w:numId w:val="6"/>
        </w:numPr>
      </w:pPr>
      <w:r w:rsidRPr="009E2011">
        <w:lastRenderedPageBreak/>
        <w:t>Aplicação:</w:t>
      </w:r>
    </w:p>
    <w:p w14:paraId="1496D59B" w14:textId="77777777" w:rsidR="009E2011" w:rsidRPr="009E2011" w:rsidRDefault="009E2011" w:rsidP="009E2011">
      <w:pPr>
        <w:numPr>
          <w:ilvl w:val="1"/>
          <w:numId w:val="6"/>
        </w:numPr>
      </w:pPr>
      <w:r w:rsidRPr="009E2011">
        <w:t>50% desenvolvimento técnico (</w:t>
      </w:r>
      <w:proofErr w:type="spellStart"/>
      <w:r w:rsidRPr="009E2011">
        <w:t>backend</w:t>
      </w:r>
      <w:proofErr w:type="spellEnd"/>
      <w:r w:rsidRPr="009E2011">
        <w:t>/IA/UX)</w:t>
      </w:r>
    </w:p>
    <w:p w14:paraId="798D4DE2" w14:textId="77777777" w:rsidR="009E2011" w:rsidRPr="009E2011" w:rsidRDefault="009E2011" w:rsidP="009E2011">
      <w:pPr>
        <w:numPr>
          <w:ilvl w:val="1"/>
          <w:numId w:val="6"/>
        </w:numPr>
      </w:pPr>
      <w:r w:rsidRPr="009E2011">
        <w:t>25% marketing e aquisição</w:t>
      </w:r>
    </w:p>
    <w:p w14:paraId="3CF1C83E" w14:textId="77777777" w:rsidR="009E2011" w:rsidRPr="009E2011" w:rsidRDefault="009E2011" w:rsidP="009E2011">
      <w:pPr>
        <w:numPr>
          <w:ilvl w:val="1"/>
          <w:numId w:val="6"/>
        </w:numPr>
      </w:pPr>
      <w:r w:rsidRPr="009E2011">
        <w:t>15% time (suporte e produto)</w:t>
      </w:r>
    </w:p>
    <w:p w14:paraId="229BD727" w14:textId="77777777" w:rsidR="009E2011" w:rsidRPr="009E2011" w:rsidRDefault="009E2011" w:rsidP="009E2011">
      <w:pPr>
        <w:numPr>
          <w:ilvl w:val="1"/>
          <w:numId w:val="6"/>
        </w:numPr>
      </w:pPr>
      <w:r w:rsidRPr="009E2011">
        <w:t>10% infraestrutura e segurança.</w:t>
      </w:r>
    </w:p>
    <w:p w14:paraId="4F99CAD5" w14:textId="77777777" w:rsidR="009E2011" w:rsidRPr="009E2011" w:rsidRDefault="009E2011" w:rsidP="009E2011">
      <w:r w:rsidRPr="009E2011">
        <w:rPr>
          <w:b/>
          <w:bCs/>
        </w:rPr>
        <w:t>Projeção:</w:t>
      </w:r>
      <w:r w:rsidRPr="009E2011">
        <w:br/>
        <w:t>Break-</w:t>
      </w:r>
      <w:proofErr w:type="spellStart"/>
      <w:r w:rsidRPr="009E2011">
        <w:t>even</w:t>
      </w:r>
      <w:proofErr w:type="spellEnd"/>
      <w:r w:rsidRPr="009E2011">
        <w:t xml:space="preserve"> previsto em 18–24 meses com 1.000 clientes ativos (ticket médio R$ 300/mês).</w:t>
      </w:r>
    </w:p>
    <w:p w14:paraId="5A073B26" w14:textId="77777777" w:rsidR="009E2011" w:rsidRPr="009E2011" w:rsidRDefault="009E2011" w:rsidP="009E2011">
      <w:r w:rsidRPr="009E2011">
        <w:pict w14:anchorId="13EBF378">
          <v:rect id="_x0000_i1108" style="width:0;height:1.5pt" o:hralign="center" o:hrstd="t" o:hr="t" fillcolor="#a0a0a0" stroked="f"/>
        </w:pict>
      </w:r>
    </w:p>
    <w:p w14:paraId="6274FE9D" w14:textId="77777777" w:rsidR="009E2011" w:rsidRPr="009E2011" w:rsidRDefault="009E2011" w:rsidP="009E2011">
      <w:pPr>
        <w:rPr>
          <w:b/>
          <w:bCs/>
        </w:rPr>
      </w:pPr>
      <w:r w:rsidRPr="009E2011">
        <w:rPr>
          <w:b/>
          <w:bCs/>
        </w:rPr>
        <w:t>12. Conclusão</w:t>
      </w:r>
    </w:p>
    <w:p w14:paraId="3D58B6C2" w14:textId="77777777" w:rsidR="009E2011" w:rsidRPr="009E2011" w:rsidRDefault="009E2011" w:rsidP="009E2011">
      <w:r w:rsidRPr="009E2011">
        <w:t xml:space="preserve">O </w:t>
      </w:r>
      <w:proofErr w:type="spellStart"/>
      <w:r w:rsidRPr="009E2011">
        <w:rPr>
          <w:b/>
          <w:bCs/>
        </w:rPr>
        <w:t>Cobrio</w:t>
      </w:r>
      <w:proofErr w:type="spellEnd"/>
      <w:r w:rsidRPr="009E2011">
        <w:t xml:space="preserve"> não é apenas uma régua de cobrança — é uma </w:t>
      </w:r>
      <w:r w:rsidRPr="009E2011">
        <w:rPr>
          <w:b/>
          <w:bCs/>
        </w:rPr>
        <w:t>plataforma de relacionamento financeiro entre empresas e clientes</w:t>
      </w:r>
      <w:r w:rsidRPr="009E2011">
        <w:t>.</w:t>
      </w:r>
      <w:r w:rsidRPr="009E2011">
        <w:br/>
        <w:t>Ela transforma um processo tenso (cobrança) em um canal de retenção e fidelização, usando empatia e inteligência artificial.</w:t>
      </w:r>
    </w:p>
    <w:p w14:paraId="0F6815A2" w14:textId="77777777" w:rsidR="009E2011" w:rsidRPr="009E2011" w:rsidRDefault="009E2011" w:rsidP="009E2011">
      <w:r w:rsidRPr="009E2011">
        <w:rPr>
          <w:rFonts w:ascii="Segoe UI Emoji" w:hAnsi="Segoe UI Emoji" w:cs="Segoe UI Emoji"/>
        </w:rPr>
        <w:t>💡</w:t>
      </w:r>
      <w:r w:rsidRPr="009E2011">
        <w:t xml:space="preserve"> “Onde os outros cobram, o </w:t>
      </w:r>
      <w:proofErr w:type="spellStart"/>
      <w:r w:rsidRPr="009E2011">
        <w:t>Cobrio</w:t>
      </w:r>
      <w:proofErr w:type="spellEnd"/>
      <w:r w:rsidRPr="009E2011">
        <w:t xml:space="preserve"> conversa. Onde os outros perdem, o </w:t>
      </w:r>
      <w:proofErr w:type="spellStart"/>
      <w:r w:rsidRPr="009E2011">
        <w:t>Cobrio</w:t>
      </w:r>
      <w:proofErr w:type="spellEnd"/>
      <w:r w:rsidRPr="009E2011">
        <w:t xml:space="preserve"> recupera.”</w:t>
      </w:r>
    </w:p>
    <w:p w14:paraId="27F19CE0" w14:textId="77777777" w:rsidR="00B5754E" w:rsidRDefault="00B5754E"/>
    <w:sectPr w:rsidR="00B57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F11"/>
    <w:multiLevelType w:val="multilevel"/>
    <w:tmpl w:val="B19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9072A"/>
    <w:multiLevelType w:val="multilevel"/>
    <w:tmpl w:val="2AC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430A3"/>
    <w:multiLevelType w:val="multilevel"/>
    <w:tmpl w:val="273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C565F"/>
    <w:multiLevelType w:val="multilevel"/>
    <w:tmpl w:val="6A8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C13C2"/>
    <w:multiLevelType w:val="multilevel"/>
    <w:tmpl w:val="5D2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84268"/>
    <w:multiLevelType w:val="multilevel"/>
    <w:tmpl w:val="B7D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515845">
    <w:abstractNumId w:val="0"/>
  </w:num>
  <w:num w:numId="2" w16cid:durableId="1638683254">
    <w:abstractNumId w:val="1"/>
  </w:num>
  <w:num w:numId="3" w16cid:durableId="1888369907">
    <w:abstractNumId w:val="2"/>
  </w:num>
  <w:num w:numId="4" w16cid:durableId="257761005">
    <w:abstractNumId w:val="3"/>
  </w:num>
  <w:num w:numId="5" w16cid:durableId="289828794">
    <w:abstractNumId w:val="4"/>
  </w:num>
  <w:num w:numId="6" w16cid:durableId="267584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11"/>
    <w:rsid w:val="0001678B"/>
    <w:rsid w:val="000A410D"/>
    <w:rsid w:val="008C5283"/>
    <w:rsid w:val="009E2011"/>
    <w:rsid w:val="00B5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E0BA9"/>
  <w15:chartTrackingRefBased/>
  <w15:docId w15:val="{AF25BCE8-05E9-469F-828C-15D159B6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2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2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2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20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01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20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20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20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20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20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20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201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2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201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2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1022</Words>
  <Characters>5523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Noma</dc:creator>
  <cp:keywords/>
  <dc:description/>
  <cp:lastModifiedBy>Rodrigo Noma</cp:lastModifiedBy>
  <cp:revision>1</cp:revision>
  <dcterms:created xsi:type="dcterms:W3CDTF">2025-10-26T19:38:00Z</dcterms:created>
  <dcterms:modified xsi:type="dcterms:W3CDTF">2025-10-26T19:38:00Z</dcterms:modified>
</cp:coreProperties>
</file>