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sz w:val="28"/>
          <w:szCs w:val="28"/>
        </w:rPr>
      </w:pPr>
      <w:bookmarkStart w:colFirst="0" w:colLast="0" w:name="_x1982uomglkf" w:id="0"/>
      <w:bookmarkEnd w:id="0"/>
      <w:r w:rsidDel="00000000" w:rsidR="00000000" w:rsidRPr="00000000">
        <w:rPr>
          <w:rtl w:val="0"/>
        </w:rPr>
        <w:t xml:space="preserve">5.1 Diagrama de Flujo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DFD Nv 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DFD Nv 1 Mantenimiento de Inventario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DFD Nv1 Recepción de Inventario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DFD Nv2 Compra de Inventario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40" w:before="240" w:lineRule="auto"/>
        <w:rPr/>
      </w:pPr>
      <w:bookmarkStart w:colFirst="0" w:colLast="0" w:name="_7id0bvxe8obd" w:id="1"/>
      <w:bookmarkEnd w:id="1"/>
      <w:r w:rsidDel="00000000" w:rsidR="00000000" w:rsidRPr="00000000">
        <w:rPr>
          <w:rtl w:val="0"/>
        </w:rPr>
        <w:t xml:space="preserve">5.2 Diagrama de clases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62588" cy="3314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40" w:before="240" w:lineRule="auto"/>
        <w:rPr/>
      </w:pPr>
      <w:bookmarkStart w:colFirst="0" w:colLast="0" w:name="_7nu6lrx5v409" w:id="2"/>
      <w:bookmarkEnd w:id="2"/>
      <w:r w:rsidDel="00000000" w:rsidR="00000000" w:rsidRPr="00000000">
        <w:rPr>
          <w:rtl w:val="0"/>
        </w:rPr>
        <w:t xml:space="preserve">5.3 Modelo Relacional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021418" cy="3303417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30768" l="7807" r="24584" t="40664"/>
                    <a:stretch>
                      <a:fillRect/>
                    </a:stretch>
                  </pic:blipFill>
                  <pic:spPr>
                    <a:xfrm>
                      <a:off x="0" y="0"/>
                      <a:ext cx="6021418" cy="3303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40" w:before="240" w:lineRule="auto"/>
        <w:rPr/>
      </w:pPr>
      <w:bookmarkStart w:colFirst="0" w:colLast="0" w:name="_9antcmf3rq5" w:id="3"/>
      <w:bookmarkEnd w:id="3"/>
      <w:r w:rsidDel="00000000" w:rsidR="00000000" w:rsidRPr="00000000">
        <w:rPr>
          <w:rtl w:val="0"/>
        </w:rPr>
        <w:t xml:space="preserve">5.4 Diseño de Interfaz de Usuario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2938463" cy="3284164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3284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00388" cy="321479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3214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95185" cy="3237187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5185" cy="3237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240" w:before="240" w:lineRule="auto"/>
        <w:rPr/>
      </w:pPr>
      <w:bookmarkStart w:colFirst="0" w:colLast="0" w:name="_rny1zt2lcu0f" w:id="4"/>
      <w:bookmarkEnd w:id="4"/>
      <w:r w:rsidDel="00000000" w:rsidR="00000000" w:rsidRPr="00000000">
        <w:rPr>
          <w:rtl w:val="0"/>
        </w:rPr>
        <w:t xml:space="preserve">5.5 </w:t>
      </w:r>
      <w:r w:rsidDel="00000000" w:rsidR="00000000" w:rsidRPr="00000000">
        <w:rPr>
          <w:rtl w:val="0"/>
        </w:rPr>
        <w:t xml:space="preserve">Tabla de acceso y roles</w:t>
      </w:r>
    </w:p>
    <w:tbl>
      <w:tblPr>
        <w:tblStyle w:val="Table1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2115"/>
        <w:gridCol w:w="1695"/>
        <w:gridCol w:w="1485"/>
        <w:tblGridChange w:id="0">
          <w:tblGrid>
            <w:gridCol w:w="2115"/>
            <w:gridCol w:w="2115"/>
            <w:gridCol w:w="1695"/>
            <w:gridCol w:w="148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Módulo/ función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Operario Mecanico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Asignar tareas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historial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115"/>
        <w:gridCol w:w="1665"/>
        <w:gridCol w:w="1440"/>
        <w:tblGridChange w:id="0">
          <w:tblGrid>
            <w:gridCol w:w="2250"/>
            <w:gridCol w:w="2115"/>
            <w:gridCol w:w="1665"/>
            <w:gridCol w:w="14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Modulo/funcion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nuevos repuestos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Actualizar stock de repuestos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Generar reportes de consumo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690.4724409448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2.png"/><Relationship Id="rId18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