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02AB3" w:rsidR="00802AB3" w:rsidP="7E597DC2" w:rsidRDefault="000F5DD3" w14:paraId="53D8E7BF" w14:textId="0D6CD8B7">
      <w:pPr>
        <w:spacing w:before="24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</w:pPr>
      <w:r w:rsidRPr="7E597DC2" w:rsidR="55BD5D90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  <w:t>EXPEDIENTES</w:t>
      </w:r>
    </w:p>
    <w:p w:rsidRPr="00802AB3" w:rsidR="00802AB3" w:rsidP="7E597DC2" w:rsidRDefault="000F5DD3" w14:paraId="00A76C81" w14:textId="7D46DF54">
      <w:pPr>
        <w:spacing w:before="240" w:beforeAutospacing="off" w:after="0" w:afterAutospacing="off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E597DC2" w:rsidR="273B7AB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Módulo de gestión integral de expedientes jurídicos que permite el registro, seguimiento y administración completa del ciclo de vida de cada asunto legal.</w:t>
      </w:r>
    </w:p>
    <w:p w:rsidRPr="00802AB3" w:rsidR="00802AB3" w:rsidP="7E597DC2" w:rsidRDefault="000F5DD3" w14:paraId="7586A823" w14:textId="125C298F">
      <w:pPr>
        <w:pStyle w:val="ListParagraph"/>
        <w:spacing w:before="240" w:beforeAutospacing="off" w:after="240" w:afterAutospacing="off" w:line="300" w:lineRule="auto"/>
        <w:ind w:left="720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E597DC2" w:rsidR="273B7AB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Vista </w:t>
      </w:r>
      <w:r>
        <w:tab/>
      </w:r>
      <w:r w:rsidRPr="7E597DC2" w:rsidR="273B7AB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principal:</w:t>
      </w:r>
    </w:p>
    <w:p w:rsidRPr="00802AB3" w:rsidR="00802AB3" w:rsidP="7E597DC2" w:rsidRDefault="000F5DD3" w14:paraId="25885CA4" w14:textId="0952E251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jc w:val="both"/>
        <w:rPr>
          <w:rFonts w:ascii="Noto Sans" w:hAnsi="Noto Sans" w:eastAsia="Noto Sans" w:cs="Noto Sans"/>
          <w:sz w:val="20"/>
          <w:szCs w:val="20"/>
        </w:rPr>
      </w:pPr>
      <w:r w:rsidRPr="7E597DC2" w:rsidR="273B7AB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Tarjetas con resumen de expedientes</w:t>
      </w:r>
      <w:r>
        <w:tab/>
      </w:r>
    </w:p>
    <w:p w:rsidRPr="00802AB3" w:rsidR="00802AB3" w:rsidP="7E597DC2" w:rsidRDefault="000F5DD3" w14:paraId="412ED85A" w14:textId="0381AF88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E597DC2" w:rsidR="273B7AB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Filtros </w:t>
      </w:r>
      <w:r>
        <w:tab/>
      </w:r>
      <w:r w:rsidRPr="7E597DC2" w:rsidR="273B7AB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por estado, materia, gerencia, fechas</w:t>
      </w:r>
    </w:p>
    <w:p w:rsidRPr="00802AB3" w:rsidR="00802AB3" w:rsidP="7E597DC2" w:rsidRDefault="000F5DD3" w14:paraId="133125E8" w14:textId="3BC7CD51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E597DC2" w:rsidR="273B7AB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Búsqueda por número de expediente o partes</w:t>
      </w:r>
    </w:p>
    <w:p w:rsidRPr="00802AB3" w:rsidR="00802AB3" w:rsidP="7E597DC2" w:rsidRDefault="000F5DD3" w14:paraId="2133619E" w14:textId="4AD7FC22">
      <w:pPr>
        <w:pStyle w:val="Normal"/>
        <w:jc w:val="center"/>
      </w:pPr>
      <w:r w:rsidR="273B7AB6">
        <w:drawing>
          <wp:inline wp14:editId="22DA90EF" wp14:anchorId="717C0E12">
            <wp:extent cx="5619750" cy="3419475"/>
            <wp:effectExtent l="0" t="0" r="0" b="0"/>
            <wp:docPr id="1663304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304351" name="Picture 1663304351"/>
                    <pic:cNvPicPr/>
                  </pic:nvPicPr>
                  <pic:blipFill>
                    <a:blip xmlns:r="http://schemas.openxmlformats.org/officeDocument/2006/relationships" r:embed="rId690077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AB3" w:rsidR="00802AB3" w:rsidP="1C99A166" w:rsidRDefault="000F5DD3" w14:paraId="3F4E44E2" w14:textId="254366F4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7E597DC2" w:rsidRDefault="000F5DD3" w14:paraId="78C92F19" w14:textId="0CEB31F8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57D95F13" w14:textId="7D532EB4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4100B85A" w14:textId="792D0A49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18425E87" w14:textId="761885C4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54371D95" w14:textId="5488EC23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7162CA83" w14:textId="7D0A37C4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6CA0DD04" w14:textId="3E44F130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1D9EE124" w14:textId="4603DC4C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273B7AB6" w:rsidP="7E597DC2" w:rsidRDefault="273B7AB6" w14:paraId="6F268A9E" w14:textId="617B2157">
      <w:pPr>
        <w:spacing w:before="240" w:beforeAutospacing="off" w:after="0" w:afterAutospacing="off" w:line="240" w:lineRule="auto"/>
        <w:rPr>
          <w:rFonts w:ascii="Noto Sans" w:hAnsi="Noto Sans" w:eastAsia="Noto Sans" w:cs="Noto Sans"/>
          <w:noProof w:val="0"/>
          <w:sz w:val="20"/>
          <w:szCs w:val="20"/>
          <w:lang w:val="es-ES"/>
        </w:rPr>
      </w:pPr>
      <w:r w:rsidRPr="7E597DC2" w:rsidR="273B7AB6">
        <w:rPr>
          <w:rFonts w:ascii="Noto Sans" w:hAnsi="Noto Sans" w:eastAsia="Noto Sans" w:cs="Noto Sans"/>
          <w:noProof w:val="0"/>
          <w:sz w:val="20"/>
          <w:szCs w:val="20"/>
          <w:lang w:val="es-ES"/>
        </w:rPr>
        <w:t>Formularios:</w:t>
      </w:r>
    </w:p>
    <w:p w:rsidR="273B7AB6" w:rsidP="7E597DC2" w:rsidRDefault="273B7AB6" w14:paraId="42B1DE4C" w14:textId="6F8D08BA">
      <w:pPr>
        <w:spacing w:before="240" w:beforeAutospacing="off" w:after="0" w:afterAutospacing="off" w:line="240" w:lineRule="auto"/>
        <w:rPr>
          <w:rFonts w:ascii="Noto Sans" w:hAnsi="Noto Sans" w:eastAsia="Noto Sans" w:cs="Noto Sans"/>
          <w:noProof w:val="0"/>
          <w:sz w:val="20"/>
          <w:szCs w:val="20"/>
          <w:lang w:val="es-ES"/>
        </w:rPr>
      </w:pPr>
      <w:r w:rsidRPr="7E597DC2" w:rsidR="273B7AB6">
        <w:rPr>
          <w:rFonts w:ascii="Noto Sans" w:hAnsi="Noto Sans" w:eastAsia="Noto Sans" w:cs="Noto Sans"/>
          <w:noProof w:val="0"/>
          <w:sz w:val="20"/>
          <w:szCs w:val="20"/>
          <w:lang w:val="es-ES"/>
        </w:rPr>
        <w:t xml:space="preserve">Crear Nuevo expediente: Número de expediente, actor, materia, órgano, estado, </w:t>
      </w:r>
      <w:r w:rsidRPr="7E597DC2" w:rsidR="273B7AB6">
        <w:rPr>
          <w:rFonts w:ascii="Noto Sans" w:hAnsi="Noto Sans" w:eastAsia="Noto Sans" w:cs="Noto Sans"/>
          <w:noProof w:val="0"/>
          <w:sz w:val="20"/>
          <w:szCs w:val="20"/>
          <w:lang w:val="es-ES"/>
        </w:rPr>
        <w:t>responsable, etc</w:t>
      </w:r>
      <w:r w:rsidRPr="7E597DC2" w:rsidR="273B7AB6">
        <w:rPr>
          <w:rFonts w:ascii="Noto Sans" w:hAnsi="Noto Sans" w:eastAsia="Noto Sans" w:cs="Noto Sans"/>
          <w:noProof w:val="0"/>
          <w:sz w:val="20"/>
          <w:szCs w:val="20"/>
          <w:lang w:val="es-ES"/>
        </w:rPr>
        <w:t>.</w:t>
      </w:r>
    </w:p>
    <w:p w:rsidR="7E597DC2" w:rsidP="7E597DC2" w:rsidRDefault="7E597DC2" w14:paraId="3B91271B" w14:textId="22B35AC7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1C99A166" w:rsidRDefault="000F5DD3" w14:paraId="02BE549C" w14:textId="40FE8AB8">
      <w:pPr>
        <w:pStyle w:val="ListParagraph"/>
        <w:spacing w:before="0" w:beforeAutospacing="off" w:after="0" w:afterAutospacing="off" w:line="300" w:lineRule="auto"/>
        <w:ind w:left="720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7E597DC2" w:rsidRDefault="000F5DD3" w14:paraId="0C647866" w14:textId="28E58F32">
      <w:pPr>
        <w:pStyle w:val="Normal"/>
        <w:spacing w:before="0" w:beforeAutospacing="off" w:after="0" w:afterAutospacing="off" w:line="300" w:lineRule="auto"/>
        <w:ind w:left="0"/>
        <w:jc w:val="center"/>
      </w:pPr>
      <w:r w:rsidR="273B7AB6">
        <w:drawing>
          <wp:inline wp14:editId="082FD72D" wp14:anchorId="3CEA52C0">
            <wp:extent cx="5562600" cy="5619750"/>
            <wp:effectExtent l="0" t="0" r="0" b="0"/>
            <wp:docPr id="133917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17718" name="Picture 133917718"/>
                    <pic:cNvPicPr/>
                  </pic:nvPicPr>
                  <pic:blipFill>
                    <a:blip xmlns:r="http://schemas.openxmlformats.org/officeDocument/2006/relationships" r:embed="rId1271358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AB3" w:rsidR="00802AB3" w:rsidP="1C99A166" w:rsidRDefault="000F5DD3" w14:paraId="26961F1A" w14:textId="76ABFA25">
      <w:pPr>
        <w:ind w:left="-567" w:right="-660"/>
        <w:jc w:val="both"/>
        <w:rPr>
          <w:rFonts w:ascii="Noto Sans" w:hAnsi="Noto Sans" w:cs="Noto Sans"/>
          <w:sz w:val="20"/>
          <w:szCs w:val="20"/>
        </w:rPr>
      </w:pPr>
    </w:p>
    <w:p w:rsidR="7E597DC2" w:rsidP="7E597DC2" w:rsidRDefault="7E597DC2" w14:paraId="3554B64C" w14:textId="1F5E7F4E">
      <w:pPr>
        <w:ind w:left="-567" w:right="-660"/>
        <w:jc w:val="both"/>
        <w:rPr>
          <w:rFonts w:ascii="Noto Sans" w:hAnsi="Noto Sans" w:cs="Noto Sans"/>
          <w:sz w:val="20"/>
          <w:szCs w:val="20"/>
        </w:rPr>
      </w:pPr>
    </w:p>
    <w:p w:rsidR="7E597DC2" w:rsidP="7E597DC2" w:rsidRDefault="7E597DC2" w14:paraId="50C9FD09" w14:textId="263CB3AE">
      <w:pPr>
        <w:ind w:left="-567" w:right="-660"/>
        <w:jc w:val="both"/>
        <w:rPr>
          <w:rFonts w:ascii="Noto Sans" w:hAnsi="Noto Sans" w:cs="Noto Sans"/>
          <w:sz w:val="20"/>
          <w:szCs w:val="20"/>
        </w:rPr>
      </w:pPr>
    </w:p>
    <w:p w:rsidR="59B405FC" w:rsidP="7E597DC2" w:rsidRDefault="59B405FC" w14:paraId="3934CD79" w14:textId="12792E10">
      <w:pPr>
        <w:spacing w:before="240" w:beforeAutospacing="off" w:after="0" w:afterAutospacing="off" w:line="240" w:lineRule="auto"/>
        <w:jc w:val="both"/>
      </w:pPr>
      <w:r w:rsidRPr="7E597DC2" w:rsidR="59B405FC">
        <w:rPr>
          <w:rFonts w:ascii="Noto Sans SemiBold" w:hAnsi="Noto Sans SemiBold" w:eastAsia="Noto Sans SemiBold" w:cs="Noto Sans SemiBold"/>
          <w:noProof w:val="0"/>
          <w:sz w:val="24"/>
          <w:szCs w:val="24"/>
          <w:lang w:val="es-ES"/>
        </w:rPr>
        <w:t xml:space="preserve">Detalles del </w:t>
      </w:r>
      <w:r w:rsidRPr="7E597DC2" w:rsidR="7F97D3DF">
        <w:rPr>
          <w:rFonts w:ascii="Noto Sans SemiBold" w:hAnsi="Noto Sans SemiBold" w:eastAsia="Noto Sans SemiBold" w:cs="Noto Sans SemiBold"/>
          <w:noProof w:val="0"/>
          <w:sz w:val="24"/>
          <w:szCs w:val="24"/>
          <w:lang w:val="es-ES"/>
        </w:rPr>
        <w:t xml:space="preserve">expediente: </w:t>
      </w:r>
    </w:p>
    <w:p w:rsidR="59B405FC" w:rsidP="7E597DC2" w:rsidRDefault="59B405FC" w14:paraId="2AA62028" w14:textId="14FE72CF">
      <w:pPr>
        <w:pStyle w:val="ListParagraph"/>
        <w:spacing w:before="240" w:beforeAutospacing="off" w:after="240" w:afterAutospacing="off" w:line="276" w:lineRule="auto"/>
        <w:ind w:left="720"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E597DC2" w:rsidR="59B405FC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Header</w:t>
      </w:r>
      <w:r w:rsidRPr="7E597DC2" w:rsidR="59B405FC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: Datos principales y acciones rápidas</w:t>
      </w:r>
    </w:p>
    <w:p w:rsidR="59B405FC" w:rsidP="7E597DC2" w:rsidRDefault="59B405FC" w14:paraId="1D9F9EFD" w14:textId="7237C9CC">
      <w:pPr>
        <w:pStyle w:val="ListParagraph"/>
        <w:numPr>
          <w:ilvl w:val="1"/>
          <w:numId w:val="5"/>
        </w:numPr>
        <w:spacing w:before="240" w:beforeAutospacing="off" w:after="240" w:afterAutospacing="off" w:line="300" w:lineRule="auto"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E597DC2" w:rsidR="59B405FC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Metadata</w:t>
      </w:r>
      <w:r w:rsidRPr="7E597DC2" w:rsidR="59B405FC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: </w:t>
      </w:r>
      <w:r w:rsidRPr="7E597DC2" w:rsidR="59B405FC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Información completa del expediente</w:t>
      </w:r>
    </w:p>
    <w:p w:rsidR="59B405FC" w:rsidP="7E597DC2" w:rsidRDefault="59B405FC" w14:paraId="24B37A03" w14:textId="3BE75717">
      <w:pPr>
        <w:pStyle w:val="ListParagraph"/>
        <w:numPr>
          <w:ilvl w:val="1"/>
          <w:numId w:val="5"/>
        </w:numPr>
        <w:spacing w:before="240" w:beforeAutospacing="off" w:after="240" w:afterAutospacing="off" w:line="300" w:lineRule="auto"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E597DC2" w:rsidR="59B405FC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Timeline: Línea de tiempo cronológica de todas las actuaciones</w:t>
      </w:r>
    </w:p>
    <w:p w:rsidR="59B405FC" w:rsidP="7E597DC2" w:rsidRDefault="59B405FC" w14:paraId="3A164B24" w14:textId="65735C05">
      <w:pPr>
        <w:pStyle w:val="ListParagraph"/>
        <w:numPr>
          <w:ilvl w:val="1"/>
          <w:numId w:val="5"/>
        </w:numPr>
        <w:spacing w:before="240" w:beforeAutospacing="off" w:after="240" w:afterAutospacing="off" w:line="300" w:lineRule="auto"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E597DC2" w:rsidR="59B405FC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Acciones: Editar, cambiar estado, agregar observaciones, gestionar órganos </w:t>
      </w:r>
      <w:r>
        <w:tab/>
      </w:r>
      <w:r w:rsidRPr="7E597DC2" w:rsidR="59B405FC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jurisdiccionales</w:t>
      </w:r>
    </w:p>
    <w:p w:rsidR="7E597DC2" w:rsidP="7E597DC2" w:rsidRDefault="7E597DC2" w14:paraId="13B82F12" w14:textId="0F517893">
      <w:pPr>
        <w:spacing w:before="240" w:beforeAutospacing="off" w:after="0" w:afterAutospacing="off" w:line="240" w:lineRule="auto"/>
        <w:jc w:val="both"/>
        <w:rPr>
          <w:rFonts w:ascii="Noto Sans SemiBold" w:hAnsi="Noto Sans SemiBold" w:eastAsia="Noto Sans SemiBold" w:cs="Noto Sans SemiBold"/>
          <w:sz w:val="20"/>
          <w:szCs w:val="20"/>
        </w:rPr>
      </w:pPr>
    </w:p>
    <w:p w:rsidR="15D934A9" w:rsidP="7E597DC2" w:rsidRDefault="15D934A9" w14:paraId="4DAFE49C" w14:textId="66513D71">
      <w:pPr>
        <w:pStyle w:val="Normal"/>
        <w:ind w:left="-567" w:right="-660"/>
        <w:jc w:val="center"/>
      </w:pPr>
      <w:r w:rsidR="15D934A9">
        <w:drawing>
          <wp:inline wp14:editId="1A1837D0" wp14:anchorId="1CC74746">
            <wp:extent cx="5619750" cy="3438525"/>
            <wp:effectExtent l="0" t="0" r="0" b="0"/>
            <wp:docPr id="512253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253028" name="Picture 512253028"/>
                    <pic:cNvPicPr/>
                  </pic:nvPicPr>
                  <pic:blipFill>
                    <a:blip xmlns:r="http://schemas.openxmlformats.org/officeDocument/2006/relationships" r:embed="rId125905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597DC2" w:rsidP="7E597DC2" w:rsidRDefault="7E597DC2" w14:paraId="5E42FA01" w14:textId="7ED5E0D3">
      <w:pPr>
        <w:pStyle w:val="Normal"/>
        <w:ind w:left="-567" w:right="-660"/>
        <w:jc w:val="both"/>
      </w:pPr>
    </w:p>
    <w:p w:rsidR="7E597DC2" w:rsidP="7E597DC2" w:rsidRDefault="7E597DC2" w14:paraId="1C8024C4" w14:textId="5BB33902">
      <w:pPr>
        <w:pStyle w:val="Normal"/>
        <w:ind w:left="-567" w:right="-660"/>
        <w:jc w:val="both"/>
      </w:pPr>
    </w:p>
    <w:p w:rsidR="7E597DC2" w:rsidP="7E597DC2" w:rsidRDefault="7E597DC2" w14:paraId="07E54207" w14:textId="09B38A10">
      <w:pPr>
        <w:pStyle w:val="Normal"/>
        <w:ind w:left="-567" w:right="-660"/>
        <w:jc w:val="both"/>
      </w:pPr>
    </w:p>
    <w:p w:rsidR="7E597DC2" w:rsidP="7E597DC2" w:rsidRDefault="7E597DC2" w14:paraId="5BD67623" w14:textId="3D17787F">
      <w:pPr>
        <w:pStyle w:val="Normal"/>
        <w:ind w:left="-567" w:right="-660"/>
        <w:jc w:val="both"/>
      </w:pPr>
    </w:p>
    <w:p w:rsidR="7E597DC2" w:rsidP="7E597DC2" w:rsidRDefault="7E597DC2" w14:paraId="19E7D2FC" w14:textId="5A34CE7C">
      <w:pPr>
        <w:pStyle w:val="Normal"/>
        <w:ind w:left="-567" w:right="-660"/>
        <w:jc w:val="both"/>
      </w:pPr>
    </w:p>
    <w:p w:rsidR="7E597DC2" w:rsidP="7E597DC2" w:rsidRDefault="7E597DC2" w14:paraId="280E56CA" w14:textId="4E0C5768">
      <w:pPr>
        <w:pStyle w:val="Normal"/>
        <w:ind w:left="-567" w:right="-660"/>
        <w:jc w:val="both"/>
      </w:pPr>
    </w:p>
    <w:p w:rsidR="7E597DC2" w:rsidP="7E597DC2" w:rsidRDefault="7E597DC2" w14:paraId="281BD7D8" w14:textId="16E8E3B3">
      <w:pPr>
        <w:pStyle w:val="Normal"/>
        <w:ind w:left="-567" w:right="-660"/>
        <w:jc w:val="both"/>
      </w:pPr>
    </w:p>
    <w:p w:rsidR="7E597DC2" w:rsidP="7E597DC2" w:rsidRDefault="7E597DC2" w14:paraId="7FC5E13B" w14:textId="38C14841">
      <w:pPr>
        <w:pStyle w:val="Normal"/>
        <w:ind w:left="-567" w:right="-660"/>
        <w:jc w:val="both"/>
      </w:pPr>
    </w:p>
    <w:p w:rsidR="7E597DC2" w:rsidP="7E597DC2" w:rsidRDefault="7E597DC2" w14:paraId="13C0D4B5" w14:textId="68F12BD5">
      <w:pPr>
        <w:pStyle w:val="Normal"/>
        <w:ind w:left="-567" w:right="-660"/>
        <w:jc w:val="both"/>
      </w:pPr>
    </w:p>
    <w:p w:rsidR="7E597DC2" w:rsidP="7E597DC2" w:rsidRDefault="7E597DC2" w14:paraId="3225ABA9" w14:textId="2690ADC0">
      <w:pPr>
        <w:pStyle w:val="Normal"/>
        <w:ind w:left="-567" w:right="-660"/>
        <w:jc w:val="both"/>
      </w:pPr>
    </w:p>
    <w:p w:rsidR="7E597DC2" w:rsidP="7E597DC2" w:rsidRDefault="7E597DC2" w14:paraId="739D0D70" w14:textId="16A3F26A">
      <w:pPr>
        <w:pStyle w:val="Normal"/>
        <w:ind w:left="-567" w:right="-660"/>
        <w:jc w:val="both"/>
      </w:pPr>
    </w:p>
    <w:p w:rsidR="15D934A9" w:rsidP="7E597DC2" w:rsidRDefault="15D934A9" w14:paraId="67D9BAE6" w14:textId="1F981D99">
      <w:pPr>
        <w:spacing w:before="240" w:beforeAutospacing="off" w:after="0" w:afterAutospacing="off" w:line="240" w:lineRule="auto"/>
        <w:jc w:val="both"/>
        <w:rPr>
          <w:rFonts w:ascii="Noto Sans" w:hAnsi="Noto Sans" w:eastAsia="Noto Sans" w:cs="Noto Sans"/>
          <w:noProof w:val="0"/>
          <w:sz w:val="20"/>
          <w:szCs w:val="20"/>
          <w:lang w:val="es-ES"/>
        </w:rPr>
      </w:pPr>
      <w:r w:rsidRPr="7E597DC2" w:rsidR="15D934A9">
        <w:rPr>
          <w:rFonts w:ascii="Noto Sans" w:hAnsi="Noto Sans" w:eastAsia="Noto Sans" w:cs="Noto Sans"/>
          <w:noProof w:val="0"/>
          <w:sz w:val="20"/>
          <w:szCs w:val="20"/>
          <w:lang w:val="es-ES"/>
        </w:rPr>
        <w:t xml:space="preserve">Dentro del </w:t>
      </w:r>
      <w:r w:rsidRPr="7E597DC2" w:rsidR="15D934A9">
        <w:rPr>
          <w:rFonts w:ascii="Noto Sans" w:hAnsi="Noto Sans" w:eastAsia="Noto Sans" w:cs="Noto Sans"/>
          <w:noProof w:val="0"/>
          <w:sz w:val="20"/>
          <w:szCs w:val="20"/>
          <w:lang w:val="es-ES"/>
        </w:rPr>
        <w:t>expediente permite</w:t>
      </w:r>
      <w:r w:rsidRPr="7E597DC2" w:rsidR="15D934A9">
        <w:rPr>
          <w:rFonts w:ascii="Noto Sans" w:hAnsi="Noto Sans" w:eastAsia="Noto Sans" w:cs="Noto Sans"/>
          <w:noProof w:val="0"/>
          <w:sz w:val="20"/>
          <w:szCs w:val="20"/>
          <w:lang w:val="es-ES"/>
        </w:rPr>
        <w:t xml:space="preserve"> trabajar en él con otras herramientas como:</w:t>
      </w:r>
    </w:p>
    <w:p w:rsidR="15D934A9" w:rsidP="7E597DC2" w:rsidRDefault="15D934A9" w14:paraId="3DE999AB" w14:textId="018D3188">
      <w:pPr>
        <w:pStyle w:val="ListParagraph"/>
        <w:numPr>
          <w:ilvl w:val="1"/>
          <w:numId w:val="5"/>
        </w:numPr>
        <w:spacing w:before="240" w:beforeAutospacing="off" w:after="0" w:afterAutospacing="off" w:line="240" w:lineRule="auto"/>
        <w:jc w:val="both"/>
        <w:rPr>
          <w:rFonts w:ascii="Noto Sans" w:hAnsi="Noto Sans" w:eastAsia="Noto Sans" w:cs="Noto Sans"/>
          <w:noProof w:val="0"/>
          <w:sz w:val="20"/>
          <w:szCs w:val="20"/>
          <w:lang w:val="es-ES"/>
        </w:rPr>
      </w:pPr>
      <w:r w:rsidRPr="7E597DC2" w:rsidR="15D934A9">
        <w:rPr>
          <w:rFonts w:ascii="Noto Sans" w:hAnsi="Noto Sans" w:eastAsia="Noto Sans" w:cs="Noto Sans"/>
          <w:noProof w:val="0"/>
          <w:sz w:val="20"/>
          <w:szCs w:val="20"/>
          <w:lang w:val="es-ES"/>
        </w:rPr>
        <w:t>Observaciones: Permite</w:t>
      </w:r>
      <w:r w:rsidRPr="7E597DC2" w:rsidR="15D934A9">
        <w:rPr>
          <w:rFonts w:ascii="Noto Sans" w:hAnsi="Noto Sans" w:eastAsia="Noto Sans" w:cs="Noto Sans"/>
          <w:noProof w:val="0"/>
          <w:sz w:val="20"/>
          <w:szCs w:val="20"/>
          <w:lang w:val="es-ES"/>
        </w:rPr>
        <w:t xml:space="preserve"> comentar el expediente</w:t>
      </w:r>
    </w:p>
    <w:p w:rsidR="15D934A9" w:rsidP="7E597DC2" w:rsidRDefault="15D934A9" w14:paraId="105A71F5" w14:textId="2B72EE16">
      <w:pPr>
        <w:pStyle w:val="ListParagraph"/>
        <w:spacing w:before="240" w:beforeAutospacing="off" w:after="240" w:afterAutospacing="off" w:line="300" w:lineRule="auto"/>
        <w:ind w:left="1440"/>
        <w:jc w:val="center"/>
      </w:pPr>
      <w:r w:rsidR="15D934A9">
        <w:drawing>
          <wp:inline wp14:editId="1A6430F5" wp14:anchorId="38A03129">
            <wp:extent cx="2387810" cy="2484670"/>
            <wp:effectExtent l="0" t="0" r="0" b="0"/>
            <wp:docPr id="1799409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409516" name="Picture 1799409516"/>
                    <pic:cNvPicPr/>
                  </pic:nvPicPr>
                  <pic:blipFill>
                    <a:blip xmlns:r="http://schemas.openxmlformats.org/officeDocument/2006/relationships" r:embed="rId542328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7810" cy="248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934A9" w:rsidP="7E597DC2" w:rsidRDefault="15D934A9" w14:paraId="0369764A" w14:textId="7EDBC814">
      <w:pPr>
        <w:spacing w:before="240" w:beforeAutospacing="off" w:after="0" w:afterAutospacing="off" w:line="240" w:lineRule="auto"/>
        <w:jc w:val="both"/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</w:pPr>
      <w:r w:rsidRPr="7E597DC2" w:rsidR="15D934A9">
        <w:rPr>
          <w:rFonts w:ascii="Noto Sans SemiBold" w:hAnsi="Noto Sans SemiBold" w:eastAsia="Noto Sans SemiBold" w:cs="Noto Sans SemiBold"/>
          <w:noProof w:val="0"/>
          <w:sz w:val="20"/>
          <w:szCs w:val="20"/>
          <w:lang w:val="es-ES"/>
        </w:rPr>
        <w:t>Editar expediente: Si el expediente requiere de un cambio</w:t>
      </w:r>
    </w:p>
    <w:p w:rsidR="15D934A9" w:rsidP="7E597DC2" w:rsidRDefault="15D934A9" w14:paraId="1093FAF7" w14:textId="55631690">
      <w:pPr>
        <w:pStyle w:val="Normal"/>
        <w:spacing w:before="240" w:beforeAutospacing="off" w:after="0" w:afterAutospacing="off" w:line="240" w:lineRule="auto"/>
        <w:jc w:val="center"/>
      </w:pPr>
      <w:r w:rsidR="15D934A9">
        <w:drawing>
          <wp:inline wp14:editId="3E40C884" wp14:anchorId="1B29DFA2">
            <wp:extent cx="3519277" cy="3543300"/>
            <wp:effectExtent l="0" t="0" r="0" b="0"/>
            <wp:docPr id="512674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674144" name="Picture 512674144"/>
                    <pic:cNvPicPr/>
                  </pic:nvPicPr>
                  <pic:blipFill>
                    <a:blip xmlns:r="http://schemas.openxmlformats.org/officeDocument/2006/relationships" r:embed="rId878889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9277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F1BA0A" w:rsidP="7E597DC2" w:rsidRDefault="16F1BA0A" w14:paraId="749CD08A" w14:textId="33487C36">
      <w:pPr>
        <w:spacing w:before="240" w:beforeAutospacing="off" w:after="0" w:afterAutospacing="off" w:line="240" w:lineRule="auto"/>
        <w:jc w:val="both"/>
        <w:rPr>
          <w:rFonts w:ascii="Noto Sans" w:hAnsi="Noto Sans" w:eastAsia="Noto Sans" w:cs="Noto Sans"/>
          <w:noProof w:val="0"/>
          <w:sz w:val="20"/>
          <w:szCs w:val="20"/>
          <w:lang w:val="es-ES"/>
        </w:rPr>
      </w:pPr>
      <w:r w:rsidRPr="7E597DC2" w:rsidR="16F1BA0A">
        <w:rPr>
          <w:rFonts w:ascii="Noto Sans" w:hAnsi="Noto Sans" w:eastAsia="Noto Sans" w:cs="Noto Sans"/>
          <w:noProof w:val="0"/>
          <w:sz w:val="20"/>
          <w:szCs w:val="20"/>
          <w:lang w:val="es-ES"/>
        </w:rPr>
        <w:t>Cambiar etapa procesal: Requiere una justificación valida</w:t>
      </w:r>
    </w:p>
    <w:p w:rsidR="16F1BA0A" w:rsidP="7E597DC2" w:rsidRDefault="16F1BA0A" w14:paraId="0FC73F65" w14:textId="0CC3D22B">
      <w:pPr>
        <w:pStyle w:val="Normal"/>
        <w:spacing w:before="240" w:beforeAutospacing="off" w:after="0" w:afterAutospacing="off" w:line="240" w:lineRule="auto"/>
        <w:jc w:val="center"/>
      </w:pPr>
      <w:r w:rsidR="16F1BA0A">
        <w:drawing>
          <wp:inline wp14:editId="38ABCF3E" wp14:anchorId="5EB10EAE">
            <wp:extent cx="4238625" cy="4238625"/>
            <wp:effectExtent l="0" t="0" r="0" b="0"/>
            <wp:docPr id="1406808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808430" name="Picture 1406808430"/>
                    <pic:cNvPicPr/>
                  </pic:nvPicPr>
                  <pic:blipFill>
                    <a:blip xmlns:r="http://schemas.openxmlformats.org/officeDocument/2006/relationships" r:embed="rId1507057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6360A" w:rsidP="7E597DC2" w:rsidRDefault="3FE6360A" w14:paraId="59E4B5D2" w14:textId="0BFEEE5A">
      <w:pPr>
        <w:spacing w:before="240" w:beforeAutospacing="off" w:after="240" w:afterAutospacing="off"/>
        <w:jc w:val="both"/>
      </w:pPr>
    </w:p>
    <w:p w:rsidR="7E597DC2" w:rsidP="7E597DC2" w:rsidRDefault="7E597DC2" w14:paraId="46B3B491" w14:textId="3453EC4C">
      <w:pPr>
        <w:pStyle w:val="ListParagraph"/>
        <w:spacing w:before="240" w:beforeAutospacing="off" w:after="240" w:afterAutospacing="off" w:line="300" w:lineRule="auto"/>
        <w:ind w:left="1788"/>
        <w:jc w:val="both"/>
        <w:rPr>
          <w:sz w:val="24"/>
          <w:szCs w:val="24"/>
        </w:rPr>
      </w:pPr>
    </w:p>
    <w:p w:rsidR="7E597DC2" w:rsidP="7E597DC2" w:rsidRDefault="7E597DC2" w14:paraId="17290026" w14:textId="712817EF">
      <w:pPr>
        <w:pStyle w:val="Normal"/>
        <w:spacing w:before="240" w:beforeAutospacing="off" w:after="240" w:afterAutospacing="off" w:line="300" w:lineRule="auto"/>
        <w:ind w:left="0"/>
        <w:jc w:val="both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42ED5872" w14:textId="2EC2D241">
      <w:pPr>
        <w:pStyle w:val="Normal"/>
        <w:spacing w:before="240" w:beforeAutospacing="off" w:after="240" w:afterAutospacing="off" w:line="300" w:lineRule="auto"/>
        <w:ind w:left="0"/>
        <w:jc w:val="both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00E2A37F" w14:textId="78F484A4">
      <w:pPr>
        <w:pStyle w:val="Normal"/>
        <w:spacing w:before="240" w:beforeAutospacing="off" w:after="240" w:afterAutospacing="off" w:line="300" w:lineRule="auto"/>
        <w:ind w:left="0"/>
        <w:jc w:val="both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605D9BD1" w14:textId="780E8C94">
      <w:pPr>
        <w:pStyle w:val="Normal"/>
        <w:spacing w:before="240" w:beforeAutospacing="off" w:after="240" w:afterAutospacing="off" w:line="300" w:lineRule="auto"/>
        <w:ind w:left="0"/>
        <w:jc w:val="both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3FE6360A" w:rsidP="7E597DC2" w:rsidRDefault="3FE6360A" w14:paraId="0836C8C4" w14:textId="5768D1A7">
      <w:pPr>
        <w:pStyle w:val="Normal"/>
        <w:spacing w:before="240" w:beforeAutospacing="off" w:after="240" w:afterAutospacing="off" w:line="300" w:lineRule="auto"/>
        <w:ind w:left="0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E597DC2" w:rsidR="3FE6360A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Actividad: Registro de actividades y cambios</w:t>
      </w:r>
    </w:p>
    <w:p w:rsidR="7E597DC2" w:rsidP="7E597DC2" w:rsidRDefault="7E597DC2" w14:paraId="3F0F0093" w14:textId="0DE29DD6">
      <w:pPr>
        <w:spacing w:before="0" w:beforeAutospacing="off" w:after="0" w:afterAutospacing="off"/>
        <w:ind w:left="1068"/>
        <w:jc w:val="both"/>
      </w:pPr>
    </w:p>
    <w:p w:rsidR="3FE6360A" w:rsidP="7E597DC2" w:rsidRDefault="3FE6360A" w14:paraId="546D3777" w14:textId="19C6FF05">
      <w:pPr>
        <w:pStyle w:val="Normal"/>
        <w:ind w:left="-567" w:right="-660"/>
        <w:jc w:val="center"/>
      </w:pPr>
      <w:r w:rsidR="3FE6360A">
        <w:drawing>
          <wp:inline wp14:editId="67C29E78" wp14:anchorId="2016E2EF">
            <wp:extent cx="3095625" cy="3790950"/>
            <wp:effectExtent l="0" t="0" r="0" b="0"/>
            <wp:docPr id="21600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00512" name="Picture 21600512"/>
                    <pic:cNvPicPr/>
                  </pic:nvPicPr>
                  <pic:blipFill>
                    <a:blip xmlns:r="http://schemas.openxmlformats.org/officeDocument/2006/relationships" r:embed="rId408276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597DC2" w:rsidP="7E597DC2" w:rsidRDefault="7E597DC2" w14:paraId="79257C84" w14:textId="375797BD">
      <w:pPr>
        <w:pStyle w:val="Normal"/>
        <w:ind w:left="-567" w:right="-660"/>
        <w:jc w:val="both"/>
      </w:pPr>
    </w:p>
    <w:p w:rsidR="7E597DC2" w:rsidP="7E597DC2" w:rsidRDefault="7E597DC2" w14:paraId="516A1A47" w14:textId="12EC808C">
      <w:pPr>
        <w:pStyle w:val="Normal"/>
        <w:ind w:left="-567" w:right="-660"/>
        <w:jc w:val="both"/>
      </w:pPr>
    </w:p>
    <w:p w:rsidR="7E597DC2" w:rsidP="7E597DC2" w:rsidRDefault="7E597DC2" w14:paraId="59657754" w14:textId="3B85B041">
      <w:pPr>
        <w:spacing w:before="240" w:beforeAutospacing="off" w:after="240" w:afterAutospacing="off"/>
        <w:jc w:val="both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3A5D240E" w14:textId="09B5C896">
      <w:pPr>
        <w:spacing w:before="240" w:beforeAutospacing="off" w:after="240" w:afterAutospacing="off"/>
        <w:jc w:val="both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1C59862E" w14:textId="368F2EF4">
      <w:pPr>
        <w:spacing w:before="240" w:beforeAutospacing="off" w:after="240" w:afterAutospacing="off"/>
        <w:jc w:val="both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1D4E06D5" w14:textId="50CB64CC">
      <w:pPr>
        <w:spacing w:before="240" w:beforeAutospacing="off" w:after="240" w:afterAutospacing="off"/>
        <w:jc w:val="both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2B2227ED" w14:textId="21586D0E">
      <w:pPr>
        <w:spacing w:before="240" w:beforeAutospacing="off" w:after="240" w:afterAutospacing="off"/>
        <w:jc w:val="both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7E597DC2" w:rsidP="7E597DC2" w:rsidRDefault="7E597DC2" w14:paraId="5AEEE635" w14:textId="7FDAED87">
      <w:pPr>
        <w:spacing w:before="240" w:beforeAutospacing="off" w:after="240" w:afterAutospacing="off"/>
        <w:jc w:val="both"/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="063BE03B" w:rsidP="3AA6CE7A" w:rsidRDefault="063BE03B" w14:paraId="5EEC9EB5" w14:textId="2AF69110">
      <w:pPr>
        <w:pStyle w:val="Normal"/>
        <w:spacing w:before="240" w:beforeAutospacing="off" w:after="240" w:afterAutospacing="off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3AA6CE7A" w:rsidR="063BE03B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Documentos: Gestión de documentos adjuntos e histórico de documentos con </w:t>
      </w:r>
      <w:r w:rsidRPr="3AA6CE7A" w:rsidR="063BE03B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versiones  y</w:t>
      </w:r>
      <w:r w:rsidRPr="3AA6CE7A" w:rsidR="063BE03B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cambios</w:t>
      </w:r>
    </w:p>
    <w:p w:rsidR="063BE03B" w:rsidP="7E597DC2" w:rsidRDefault="063BE03B" w14:paraId="4D3F5232" w14:textId="1650F1C5">
      <w:pPr>
        <w:pStyle w:val="Normal"/>
        <w:spacing w:before="0" w:beforeAutospacing="off" w:after="0" w:afterAutospacing="off"/>
        <w:ind w:left="1068"/>
        <w:jc w:val="both"/>
      </w:pPr>
      <w:r w:rsidR="063BE03B">
        <w:drawing>
          <wp:inline wp14:editId="7E1D442E" wp14:anchorId="486824D6">
            <wp:extent cx="4943475" cy="4438650"/>
            <wp:effectExtent l="0" t="0" r="0" b="0"/>
            <wp:docPr id="1819935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935870" name="Picture 1819935870"/>
                    <pic:cNvPicPr/>
                  </pic:nvPicPr>
                  <pic:blipFill>
                    <a:blip xmlns:r="http://schemas.openxmlformats.org/officeDocument/2006/relationships" r:embed="rId136773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textHash int2:hashCode="WU/RYVo0HHeCno" int2:id="CLihk5xB">
      <int2:state int2:type="spell" int2:value="Rejected"/>
    </int2:textHash>
    <int2:textHash int2:hashCode="TCSyYS6U4q5iLl" int2:id="ohz5o5PC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6b50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ed6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940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31b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a02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e90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162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58602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20676B3"/>
    <w:rsid w:val="027F8C2A"/>
    <w:rsid w:val="047D1BCD"/>
    <w:rsid w:val="063BE03B"/>
    <w:rsid w:val="0789D07B"/>
    <w:rsid w:val="08137A44"/>
    <w:rsid w:val="1056BBEC"/>
    <w:rsid w:val="11194518"/>
    <w:rsid w:val="11CC6329"/>
    <w:rsid w:val="13664BB1"/>
    <w:rsid w:val="15D934A9"/>
    <w:rsid w:val="1623C0E0"/>
    <w:rsid w:val="16F1BA0A"/>
    <w:rsid w:val="175079EB"/>
    <w:rsid w:val="1B9554E3"/>
    <w:rsid w:val="1C99A166"/>
    <w:rsid w:val="24031EDC"/>
    <w:rsid w:val="273B7AB6"/>
    <w:rsid w:val="2833BCC1"/>
    <w:rsid w:val="2A5BCD78"/>
    <w:rsid w:val="30550E08"/>
    <w:rsid w:val="38600332"/>
    <w:rsid w:val="38EFF207"/>
    <w:rsid w:val="3AA6CE7A"/>
    <w:rsid w:val="3F0EBAE0"/>
    <w:rsid w:val="3FE6360A"/>
    <w:rsid w:val="4397088C"/>
    <w:rsid w:val="43CFA07A"/>
    <w:rsid w:val="4A4D585B"/>
    <w:rsid w:val="4EF28BCC"/>
    <w:rsid w:val="500E1E02"/>
    <w:rsid w:val="510B9219"/>
    <w:rsid w:val="51DE37BD"/>
    <w:rsid w:val="52B3EECA"/>
    <w:rsid w:val="534C632A"/>
    <w:rsid w:val="54AB17BA"/>
    <w:rsid w:val="55BD5D90"/>
    <w:rsid w:val="59B405FC"/>
    <w:rsid w:val="59BDAEAC"/>
    <w:rsid w:val="5A16F8D5"/>
    <w:rsid w:val="5FF679E9"/>
    <w:rsid w:val="65E0A456"/>
    <w:rsid w:val="6A46DAA3"/>
    <w:rsid w:val="6BC4AA31"/>
    <w:rsid w:val="70BC2D01"/>
    <w:rsid w:val="71449E6E"/>
    <w:rsid w:val="71E714C7"/>
    <w:rsid w:val="762F16EB"/>
    <w:rsid w:val="79716E01"/>
    <w:rsid w:val="7B3B7310"/>
    <w:rsid w:val="7B5B1F11"/>
    <w:rsid w:val="7E597DC2"/>
    <w:rsid w:val="7F97D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numbering" Target="numbering.xml" Id="R2c1885485d2649f5" /><Relationship Type="http://schemas.openxmlformats.org/officeDocument/2006/relationships/image" Target="/media/image2.png" Id="rId690077251" /><Relationship Type="http://schemas.openxmlformats.org/officeDocument/2006/relationships/image" Target="/media/image3.png" Id="rId1271358717" /><Relationship Type="http://schemas.openxmlformats.org/officeDocument/2006/relationships/image" Target="/media/image4.png" Id="rId125905381" /><Relationship Type="http://schemas.openxmlformats.org/officeDocument/2006/relationships/image" Target="/media/image5.png" Id="rId542328892" /><Relationship Type="http://schemas.openxmlformats.org/officeDocument/2006/relationships/image" Target="/media/image6.png" Id="rId878889336" /><Relationship Type="http://schemas.openxmlformats.org/officeDocument/2006/relationships/image" Target="/media/image7.png" Id="rId1507057661" /><Relationship Type="http://schemas.openxmlformats.org/officeDocument/2006/relationships/image" Target="/media/image8.png" Id="rId408276642" /><Relationship Type="http://schemas.openxmlformats.org/officeDocument/2006/relationships/image" Target="/media/image9.png" Id="rId136773092" /><Relationship Type="http://schemas.microsoft.com/office/2020/10/relationships/intelligence" Target="intelligence2.xml" Id="R3c2cb5dccbaa4ed0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Servicio Social GDSA</lastModifiedBy>
  <revision>15</revision>
  <dcterms:created xsi:type="dcterms:W3CDTF">2024-11-07T17:30:00.0000000Z</dcterms:created>
  <dcterms:modified xsi:type="dcterms:W3CDTF">2025-12-30T23:34:15.1715816Z</dcterms:modified>
</coreProperties>
</file>