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0783C" w14:textId="77777777" w:rsidR="00D771EE" w:rsidRPr="006D791A" w:rsidRDefault="00535DC4" w:rsidP="004061EC">
      <w:pPr>
        <w:rPr>
          <w:rFonts w:cs="Arial"/>
          <w:b/>
          <w:sz w:val="24"/>
          <w:szCs w:val="24"/>
        </w:rPr>
      </w:pPr>
      <w:r w:rsidRPr="006D791A">
        <w:rPr>
          <w:rFonts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07CF8" wp14:editId="44407CF9">
                <wp:simplePos x="0" y="0"/>
                <wp:positionH relativeFrom="column">
                  <wp:posOffset>-157480</wp:posOffset>
                </wp:positionH>
                <wp:positionV relativeFrom="paragraph">
                  <wp:posOffset>104775</wp:posOffset>
                </wp:positionV>
                <wp:extent cx="6320333" cy="7000875"/>
                <wp:effectExtent l="0" t="0" r="2349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0333" cy="70008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9EAE5" id="Retângulo 1" o:spid="_x0000_s1026" style="position:absolute;margin-left:-12.4pt;margin-top:8.25pt;width:497.65pt;height:55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" filled="f" strokecolor="black [3213]" strokeweight=".25pt"/>
            </w:pict>
          </mc:Fallback>
        </mc:AlternateContent>
      </w:r>
    </w:p>
    <w:p w14:paraId="4440783D" w14:textId="77777777" w:rsidR="00D771EE" w:rsidRDefault="00D771EE" w:rsidP="004061EC">
      <w:pPr>
        <w:rPr>
          <w:rFonts w:cs="Arial"/>
          <w:b/>
          <w:sz w:val="36"/>
          <w:szCs w:val="36"/>
        </w:rPr>
      </w:pPr>
    </w:p>
    <w:p w14:paraId="4440783E" w14:textId="77777777" w:rsidR="0091324B" w:rsidRDefault="0091324B" w:rsidP="004061EC">
      <w:pPr>
        <w:rPr>
          <w:rFonts w:cs="Arial"/>
          <w:b/>
          <w:sz w:val="36"/>
          <w:szCs w:val="36"/>
        </w:rPr>
      </w:pPr>
    </w:p>
    <w:p w14:paraId="4440783F" w14:textId="77777777" w:rsidR="0091324B" w:rsidRDefault="0091324B" w:rsidP="004061EC">
      <w:pPr>
        <w:rPr>
          <w:rFonts w:cs="Arial"/>
          <w:b/>
          <w:sz w:val="36"/>
          <w:szCs w:val="36"/>
        </w:rPr>
      </w:pPr>
    </w:p>
    <w:p w14:paraId="44407840" w14:textId="77777777" w:rsidR="0091324B" w:rsidRPr="006D791A" w:rsidRDefault="0091324B" w:rsidP="0091324B">
      <w:pPr>
        <w:jc w:val="center"/>
        <w:rPr>
          <w:rFonts w:cs="Arial"/>
          <w:b/>
          <w:sz w:val="36"/>
          <w:szCs w:val="36"/>
        </w:rPr>
      </w:pPr>
    </w:p>
    <w:p w14:paraId="44407841" w14:textId="77777777" w:rsidR="000F14FC" w:rsidRPr="0029533F" w:rsidRDefault="000F14FC" w:rsidP="000F14FC">
      <w:pPr>
        <w:jc w:val="center"/>
        <w:rPr>
          <w:b/>
          <w:i/>
          <w:sz w:val="40"/>
          <w:szCs w:val="36"/>
        </w:rPr>
      </w:pPr>
      <w:r w:rsidRPr="0029533F">
        <w:rPr>
          <w:b/>
          <w:i/>
          <w:sz w:val="40"/>
          <w:szCs w:val="36"/>
        </w:rPr>
        <w:t>ORIENTAÇÃO TÉCNICA</w:t>
      </w:r>
    </w:p>
    <w:p w14:paraId="44407842" w14:textId="77777777" w:rsidR="000F14FC" w:rsidRPr="008A3C9C" w:rsidRDefault="000F14FC" w:rsidP="000F14FC">
      <w:pPr>
        <w:jc w:val="center"/>
        <w:rPr>
          <w:b/>
          <w:sz w:val="36"/>
          <w:szCs w:val="36"/>
        </w:rPr>
      </w:pPr>
    </w:p>
    <w:p w14:paraId="44407843" w14:textId="77777777" w:rsidR="000F14FC" w:rsidRPr="008A3C9C" w:rsidRDefault="000F14FC" w:rsidP="000F14FC">
      <w:pPr>
        <w:jc w:val="center"/>
        <w:rPr>
          <w:b/>
          <w:sz w:val="36"/>
          <w:szCs w:val="36"/>
        </w:rPr>
      </w:pPr>
    </w:p>
    <w:p w14:paraId="44407844" w14:textId="77777777" w:rsidR="000F14FC" w:rsidRPr="008A3C9C" w:rsidRDefault="000F14FC" w:rsidP="000F14FC">
      <w:pPr>
        <w:jc w:val="center"/>
        <w:rPr>
          <w:b/>
          <w:sz w:val="36"/>
          <w:szCs w:val="36"/>
        </w:rPr>
      </w:pPr>
    </w:p>
    <w:p w14:paraId="44407845" w14:textId="77777777" w:rsidR="000F14FC" w:rsidRPr="008A3C9C" w:rsidRDefault="000F14FC" w:rsidP="000F14FC">
      <w:pPr>
        <w:jc w:val="center"/>
        <w:rPr>
          <w:b/>
          <w:sz w:val="36"/>
          <w:szCs w:val="36"/>
        </w:rPr>
      </w:pPr>
    </w:p>
    <w:p w14:paraId="44407847" w14:textId="410D3392" w:rsidR="001739D2" w:rsidRPr="006D791A" w:rsidRDefault="00D967A5" w:rsidP="00D967A5">
      <w:pPr>
        <w:jc w:val="center"/>
        <w:rPr>
          <w:rFonts w:cs="Arial"/>
          <w:b/>
          <w:sz w:val="24"/>
          <w:szCs w:val="24"/>
        </w:rPr>
      </w:pPr>
      <w:r w:rsidRPr="00D967A5">
        <w:rPr>
          <w:b/>
          <w:i/>
          <w:sz w:val="40"/>
          <w:szCs w:val="32"/>
        </w:rPr>
        <w:t xml:space="preserve">Configuração de Serviço de Voz R2 e ISDN utilizando CPE </w:t>
      </w:r>
      <w:proofErr w:type="spellStart"/>
      <w:r w:rsidRPr="00D967A5">
        <w:rPr>
          <w:b/>
          <w:i/>
          <w:sz w:val="40"/>
          <w:szCs w:val="32"/>
        </w:rPr>
        <w:t>Aligera</w:t>
      </w:r>
      <w:proofErr w:type="spellEnd"/>
      <w:r w:rsidRPr="00D967A5">
        <w:rPr>
          <w:b/>
          <w:i/>
          <w:sz w:val="40"/>
          <w:szCs w:val="32"/>
        </w:rPr>
        <w:t xml:space="preserve"> AG561</w:t>
      </w:r>
    </w:p>
    <w:p w14:paraId="44407848" w14:textId="77777777" w:rsidR="001739D2" w:rsidRPr="006D791A" w:rsidRDefault="001739D2" w:rsidP="004061EC">
      <w:pPr>
        <w:rPr>
          <w:rFonts w:cs="Arial"/>
          <w:b/>
          <w:sz w:val="24"/>
          <w:szCs w:val="24"/>
        </w:rPr>
      </w:pPr>
    </w:p>
    <w:p w14:paraId="44407849" w14:textId="77777777" w:rsidR="001739D2" w:rsidRPr="006D791A" w:rsidRDefault="001739D2" w:rsidP="004061EC">
      <w:pPr>
        <w:rPr>
          <w:rFonts w:cs="Arial"/>
          <w:b/>
          <w:sz w:val="24"/>
          <w:szCs w:val="24"/>
        </w:rPr>
      </w:pPr>
    </w:p>
    <w:p w14:paraId="4440784A" w14:textId="77777777" w:rsidR="00D771EE" w:rsidRPr="006D791A" w:rsidRDefault="00D771EE" w:rsidP="004061EC">
      <w:pPr>
        <w:rPr>
          <w:rFonts w:cs="Arial"/>
          <w:b/>
          <w:sz w:val="24"/>
          <w:szCs w:val="24"/>
        </w:rPr>
      </w:pPr>
    </w:p>
    <w:p w14:paraId="4440784B" w14:textId="77777777" w:rsidR="00D771EE" w:rsidRPr="006D791A" w:rsidRDefault="00D771EE" w:rsidP="004061EC">
      <w:pPr>
        <w:rPr>
          <w:rFonts w:cs="Arial"/>
          <w:b/>
          <w:sz w:val="24"/>
          <w:szCs w:val="24"/>
        </w:rPr>
      </w:pPr>
    </w:p>
    <w:p w14:paraId="4440784C" w14:textId="77777777" w:rsidR="00D771EE" w:rsidRPr="006D791A" w:rsidRDefault="00D771EE" w:rsidP="004061EC">
      <w:pPr>
        <w:rPr>
          <w:rFonts w:cs="Arial"/>
          <w:b/>
          <w:sz w:val="24"/>
          <w:szCs w:val="24"/>
        </w:rPr>
      </w:pPr>
    </w:p>
    <w:p w14:paraId="4440784D" w14:textId="77777777" w:rsidR="001739D2" w:rsidRPr="006D791A" w:rsidRDefault="001739D2" w:rsidP="004061EC">
      <w:pPr>
        <w:rPr>
          <w:rFonts w:cs="Arial"/>
          <w:b/>
          <w:sz w:val="24"/>
          <w:szCs w:val="24"/>
        </w:rPr>
      </w:pPr>
    </w:p>
    <w:p w14:paraId="4440784E" w14:textId="77777777" w:rsidR="00D771EE" w:rsidRPr="006D791A" w:rsidRDefault="00D771EE" w:rsidP="004061EC">
      <w:pPr>
        <w:rPr>
          <w:rFonts w:cs="Arial"/>
          <w:b/>
          <w:sz w:val="24"/>
          <w:szCs w:val="24"/>
        </w:rPr>
      </w:pPr>
    </w:p>
    <w:p w14:paraId="4440784F" w14:textId="77777777" w:rsidR="00060F2D" w:rsidRPr="006D791A" w:rsidRDefault="005D5041">
      <w:pPr>
        <w:rPr>
          <w:rFonts w:cs="Arial"/>
          <w:b/>
          <w:sz w:val="24"/>
          <w:szCs w:val="24"/>
        </w:rPr>
      </w:pPr>
      <w:r w:rsidRPr="006D791A">
        <w:rPr>
          <w:rFonts w:cs="Arial"/>
          <w:b/>
          <w:sz w:val="24"/>
          <w:szCs w:val="24"/>
        </w:rPr>
        <w:br w:type="page"/>
      </w:r>
    </w:p>
    <w:p w14:paraId="44407850" w14:textId="77777777" w:rsidR="003B4281" w:rsidRPr="00F92DF6" w:rsidRDefault="00F92DF6" w:rsidP="00F92DF6">
      <w:pPr>
        <w:pStyle w:val="Sumrio1"/>
      </w:pPr>
      <w:r w:rsidRPr="00F92DF6">
        <w:lastRenderedPageBreak/>
        <w:t>Índice</w:t>
      </w:r>
    </w:p>
    <w:p w14:paraId="7D13BFE3" w14:textId="77777777" w:rsidR="006E0935" w:rsidRDefault="000810D3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r w:rsidRPr="006D791A">
        <w:rPr>
          <w:i/>
          <w:szCs w:val="20"/>
        </w:rPr>
        <w:fldChar w:fldCharType="begin"/>
      </w:r>
      <w:r w:rsidR="000D30C5" w:rsidRPr="006D791A">
        <w:rPr>
          <w:i/>
          <w:szCs w:val="20"/>
        </w:rPr>
        <w:instrText xml:space="preserve"> TOC \o "1-3" \h \z \u </w:instrText>
      </w:r>
      <w:r w:rsidRPr="006D791A">
        <w:rPr>
          <w:i/>
          <w:szCs w:val="20"/>
        </w:rPr>
        <w:fldChar w:fldCharType="separate"/>
      </w:r>
      <w:hyperlink w:anchor="_Toc12340697" w:history="1">
        <w:r w:rsidR="006E0935" w:rsidRPr="00D6212A">
          <w:rPr>
            <w:rStyle w:val="Hyperlink"/>
            <w:noProof/>
          </w:rPr>
          <w:t>1.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OBJETIVO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_Toc12340697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4</w:t>
        </w:r>
        <w:r w:rsidR="006E0935">
          <w:rPr>
            <w:noProof/>
            <w:webHidden/>
          </w:rPr>
          <w:fldChar w:fldCharType="end"/>
        </w:r>
      </w:hyperlink>
    </w:p>
    <w:p w14:paraId="79B554A2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698" w:history="1">
        <w:r w:rsidR="006E0935" w:rsidRPr="00D6212A">
          <w:rPr>
            <w:rStyle w:val="Hyperlink"/>
            <w:noProof/>
          </w:rPr>
          <w:t>2.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i/>
            <w:noProof/>
          </w:rPr>
          <w:t>APLICAÇÃO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_Toc12340698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4</w:t>
        </w:r>
        <w:r w:rsidR="006E0935">
          <w:rPr>
            <w:noProof/>
            <w:webHidden/>
          </w:rPr>
          <w:fldChar w:fldCharType="end"/>
        </w:r>
      </w:hyperlink>
    </w:p>
    <w:p w14:paraId="3C7CBDB8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699" w:history="1">
        <w:r w:rsidR="006E0935" w:rsidRPr="00D6212A">
          <w:rPr>
            <w:rStyle w:val="Hyperlink"/>
            <w:noProof/>
          </w:rPr>
          <w:t>3.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i/>
            <w:noProof/>
          </w:rPr>
          <w:t>GLOSSÁRIO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_Toc12340699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4</w:t>
        </w:r>
        <w:r w:rsidR="006E0935">
          <w:rPr>
            <w:noProof/>
            <w:webHidden/>
          </w:rPr>
          <w:fldChar w:fldCharType="end"/>
        </w:r>
      </w:hyperlink>
    </w:p>
    <w:p w14:paraId="188700DB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700" w:history="1">
        <w:r w:rsidR="006E0935" w:rsidRPr="00D6212A">
          <w:rPr>
            <w:rStyle w:val="Hyperlink"/>
            <w:noProof/>
          </w:rPr>
          <w:t>4.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i/>
            <w:noProof/>
          </w:rPr>
          <w:t>EQUIPAMENTO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_Toc12340700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4</w:t>
        </w:r>
        <w:r w:rsidR="006E0935">
          <w:rPr>
            <w:noProof/>
            <w:webHidden/>
          </w:rPr>
          <w:fldChar w:fldCharType="end"/>
        </w:r>
      </w:hyperlink>
    </w:p>
    <w:p w14:paraId="0E389034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701" w:history="1">
        <w:r w:rsidR="006E0935" w:rsidRPr="00D6212A">
          <w:rPr>
            <w:rStyle w:val="Hyperlink"/>
            <w:noProof/>
          </w:rPr>
          <w:t>5.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i/>
            <w:noProof/>
          </w:rPr>
          <w:t>CONFIGURAÇÃO INICIAL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_Toc12340701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5</w:t>
        </w:r>
        <w:r w:rsidR="006E0935">
          <w:rPr>
            <w:noProof/>
            <w:webHidden/>
          </w:rPr>
          <w:fldChar w:fldCharType="end"/>
        </w:r>
      </w:hyperlink>
    </w:p>
    <w:p w14:paraId="2B00C8AC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02" w:history="1">
        <w:r w:rsidR="006E0935" w:rsidRPr="00D6212A">
          <w:rPr>
            <w:rStyle w:val="Hyperlink"/>
            <w:noProof/>
          </w:rPr>
          <w:t>5.1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Atualização de Software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_Toc12340702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5</w:t>
        </w:r>
        <w:r w:rsidR="006E0935">
          <w:rPr>
            <w:noProof/>
            <w:webHidden/>
          </w:rPr>
          <w:fldChar w:fldCharType="end"/>
        </w:r>
      </w:hyperlink>
    </w:p>
    <w:p w14:paraId="581F47A6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03" w:history="1">
        <w:r w:rsidR="006E0935" w:rsidRPr="00D6212A">
          <w:rPr>
            <w:rStyle w:val="Hyperlink"/>
            <w:noProof/>
          </w:rPr>
          <w:t>5.2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Configuração de usuário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_Toc12340703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6</w:t>
        </w:r>
        <w:r w:rsidR="006E0935">
          <w:rPr>
            <w:noProof/>
            <w:webHidden/>
          </w:rPr>
          <w:fldChar w:fldCharType="end"/>
        </w:r>
      </w:hyperlink>
    </w:p>
    <w:p w14:paraId="430C8AFD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04" w:history="1">
        <w:r w:rsidR="006E0935" w:rsidRPr="00D6212A">
          <w:rPr>
            <w:rStyle w:val="Hyperlink"/>
            <w:noProof/>
          </w:rPr>
          <w:t>5.3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Configuração da interface de UPLINK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_Toc12340704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7</w:t>
        </w:r>
        <w:r w:rsidR="006E0935">
          <w:rPr>
            <w:noProof/>
            <w:webHidden/>
          </w:rPr>
          <w:fldChar w:fldCharType="end"/>
        </w:r>
      </w:hyperlink>
    </w:p>
    <w:p w14:paraId="533CE406" w14:textId="77777777" w:rsidR="006E0935" w:rsidRDefault="00FB196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2340705" w:history="1">
        <w:r w:rsidR="006E0935" w:rsidRPr="00D6212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5.3.1</w:t>
        </w:r>
        <w:r w:rsidR="006E093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Configuração com CVLAN: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_Toc12340705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7</w:t>
        </w:r>
        <w:r w:rsidR="006E0935">
          <w:rPr>
            <w:noProof/>
            <w:webHidden/>
          </w:rPr>
          <w:fldChar w:fldCharType="end"/>
        </w:r>
      </w:hyperlink>
    </w:p>
    <w:p w14:paraId="6204AB65" w14:textId="77777777" w:rsidR="006E0935" w:rsidRDefault="00FB196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2340706" w:history="1">
        <w:r w:rsidR="006E0935" w:rsidRPr="00D6212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5.3.2</w:t>
        </w:r>
        <w:r w:rsidR="006E093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Configuração sem CVLAN: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_Toc12340706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7</w:t>
        </w:r>
        <w:r w:rsidR="006E0935">
          <w:rPr>
            <w:noProof/>
            <w:webHidden/>
          </w:rPr>
          <w:fldChar w:fldCharType="end"/>
        </w:r>
      </w:hyperlink>
    </w:p>
    <w:p w14:paraId="68302D23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707" w:history="1">
        <w:r w:rsidR="006E0935" w:rsidRPr="00D6212A">
          <w:rPr>
            <w:rStyle w:val="Hyperlink"/>
            <w:noProof/>
          </w:rPr>
          <w:t>6.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TOPOLOGIA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_Toc12340707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8</w:t>
        </w:r>
        <w:r w:rsidR="006E0935">
          <w:rPr>
            <w:noProof/>
            <w:webHidden/>
          </w:rPr>
          <w:fldChar w:fldCharType="end"/>
        </w:r>
      </w:hyperlink>
    </w:p>
    <w:p w14:paraId="1B4083B0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708" w:history="1">
        <w:r w:rsidR="006E0935" w:rsidRPr="00D6212A">
          <w:rPr>
            <w:rStyle w:val="Hyperlink"/>
            <w:noProof/>
          </w:rPr>
          <w:t>7.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CONFIGURAÇÃO DO SERVIÇO DE VOZ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_Toc12340708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8</w:t>
        </w:r>
        <w:r w:rsidR="006E0935">
          <w:rPr>
            <w:noProof/>
            <w:webHidden/>
          </w:rPr>
          <w:fldChar w:fldCharType="end"/>
        </w:r>
      </w:hyperlink>
    </w:p>
    <w:p w14:paraId="1508C6F7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09" w:history="1">
        <w:r w:rsidR="006E0935" w:rsidRPr="00D6212A">
          <w:rPr>
            <w:rStyle w:val="Hyperlink"/>
            <w:noProof/>
          </w:rPr>
          <w:t>7.1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Configuração para atendimento a R2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_Toc12340709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8</w:t>
        </w:r>
        <w:r w:rsidR="006E0935">
          <w:rPr>
            <w:noProof/>
            <w:webHidden/>
          </w:rPr>
          <w:fldChar w:fldCharType="end"/>
        </w:r>
      </w:hyperlink>
    </w:p>
    <w:p w14:paraId="0CC5A4E9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10" w:history="1">
        <w:r w:rsidR="006E0935" w:rsidRPr="00D6212A">
          <w:rPr>
            <w:rStyle w:val="Hyperlink"/>
            <w:noProof/>
          </w:rPr>
          <w:t>7.2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Configuração para atendimento a ISDN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_Toc12340710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14</w:t>
        </w:r>
        <w:r w:rsidR="006E0935">
          <w:rPr>
            <w:noProof/>
            <w:webHidden/>
          </w:rPr>
          <w:fldChar w:fldCharType="end"/>
        </w:r>
      </w:hyperlink>
    </w:p>
    <w:p w14:paraId="15543472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11" w:history="1">
        <w:r w:rsidR="006E0935" w:rsidRPr="00D6212A">
          <w:rPr>
            <w:rStyle w:val="Hyperlink"/>
            <w:noProof/>
          </w:rPr>
          <w:t>7.3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Configuração de chamada a cobrar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_Toc12340711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20</w:t>
        </w:r>
        <w:r w:rsidR="006E0935">
          <w:rPr>
            <w:noProof/>
            <w:webHidden/>
          </w:rPr>
          <w:fldChar w:fldCharType="end"/>
        </w:r>
      </w:hyperlink>
    </w:p>
    <w:p w14:paraId="5A6CBCEC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12" w:history="1">
        <w:r w:rsidR="006E0935" w:rsidRPr="00D6212A">
          <w:rPr>
            <w:rStyle w:val="Hyperlink"/>
            <w:noProof/>
          </w:rPr>
          <w:t>7.4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Configuração de tomadas de circuitos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_Toc12340712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20</w:t>
        </w:r>
        <w:r w:rsidR="006E0935">
          <w:rPr>
            <w:noProof/>
            <w:webHidden/>
          </w:rPr>
          <w:fldChar w:fldCharType="end"/>
        </w:r>
      </w:hyperlink>
    </w:p>
    <w:p w14:paraId="18989CD4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13" w:history="1">
        <w:r w:rsidR="006E0935" w:rsidRPr="00D6212A">
          <w:rPr>
            <w:rStyle w:val="Hyperlink"/>
            <w:noProof/>
          </w:rPr>
          <w:t>7.5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Configuração do formato de envio e recepção de digítos na sinalização ISDN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_Toc12340713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21</w:t>
        </w:r>
        <w:r w:rsidR="006E0935">
          <w:rPr>
            <w:noProof/>
            <w:webHidden/>
          </w:rPr>
          <w:fldChar w:fldCharType="end"/>
        </w:r>
      </w:hyperlink>
    </w:p>
    <w:p w14:paraId="31C5247E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714" w:history="1">
        <w:r w:rsidR="006E0935" w:rsidRPr="00D6212A">
          <w:rPr>
            <w:rStyle w:val="Hyperlink"/>
            <w:noProof/>
          </w:rPr>
          <w:t>8.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Anexos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_Toc12340714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21</w:t>
        </w:r>
        <w:r w:rsidR="006E0935">
          <w:rPr>
            <w:noProof/>
            <w:webHidden/>
          </w:rPr>
          <w:fldChar w:fldCharType="end"/>
        </w:r>
      </w:hyperlink>
    </w:p>
    <w:p w14:paraId="7315C771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15" w:history="1">
        <w:r w:rsidR="006E0935" w:rsidRPr="00D6212A">
          <w:rPr>
            <w:rStyle w:val="Hyperlink"/>
            <w:noProof/>
          </w:rPr>
          <w:t>8.1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Documentação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_Toc12340715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21</w:t>
        </w:r>
        <w:r w:rsidR="006E0935">
          <w:rPr>
            <w:noProof/>
            <w:webHidden/>
          </w:rPr>
          <w:fldChar w:fldCharType="end"/>
        </w:r>
      </w:hyperlink>
    </w:p>
    <w:p w14:paraId="259139CE" w14:textId="77777777" w:rsidR="006E0935" w:rsidRDefault="00FB196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2340716" w:history="1">
        <w:r w:rsidR="006E0935" w:rsidRPr="00D6212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8.1.1</w:t>
        </w:r>
        <w:r w:rsidR="006E093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Manual de Configuração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_Toc12340716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22</w:t>
        </w:r>
        <w:r w:rsidR="006E0935">
          <w:rPr>
            <w:noProof/>
            <w:webHidden/>
          </w:rPr>
          <w:fldChar w:fldCharType="end"/>
        </w:r>
      </w:hyperlink>
    </w:p>
    <w:p w14:paraId="4F636223" w14:textId="77777777" w:rsidR="006E0935" w:rsidRDefault="00FB196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2340717" w:history="1">
        <w:r w:rsidR="006E0935" w:rsidRPr="00D6212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8.1.2</w:t>
        </w:r>
        <w:r w:rsidR="006E093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Manual do Usuário e Guia do Usuário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_Toc12340717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22</w:t>
        </w:r>
        <w:r w:rsidR="006E0935">
          <w:rPr>
            <w:noProof/>
            <w:webHidden/>
          </w:rPr>
          <w:fldChar w:fldCharType="end"/>
        </w:r>
      </w:hyperlink>
    </w:p>
    <w:p w14:paraId="32B8AB70" w14:textId="77777777" w:rsidR="006E0935" w:rsidRDefault="00FB196E">
      <w:pPr>
        <w:pStyle w:val="Sumrio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sz w:val="22"/>
        </w:rPr>
      </w:pPr>
      <w:hyperlink w:anchor="_Toc12340718" w:history="1">
        <w:r w:rsidR="006E0935" w:rsidRPr="00D6212A">
          <w:rPr>
            <w:rStyle w:val="Hyperlink"/>
            <w:noProof/>
          </w:rPr>
          <w:t>8.2</w:t>
        </w:r>
        <w:r w:rsidR="006E0935">
          <w:rPr>
            <w:rFonts w:asciiTheme="minorHAnsi" w:eastAsiaTheme="minorEastAsia" w:hAnsiTheme="minorHAnsi" w:cstheme="minorBidi"/>
            <w:bCs w:val="0"/>
            <w:noProof/>
            <w:sz w:val="22"/>
          </w:rPr>
          <w:tab/>
        </w:r>
        <w:r w:rsidR="006E0935" w:rsidRPr="00D6212A">
          <w:rPr>
            <w:rStyle w:val="Hyperlink"/>
            <w:noProof/>
          </w:rPr>
          <w:t>Comandos para exibir configuração e para habilitar debug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_Toc12340718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22</w:t>
        </w:r>
        <w:r w:rsidR="006E0935">
          <w:rPr>
            <w:noProof/>
            <w:webHidden/>
          </w:rPr>
          <w:fldChar w:fldCharType="end"/>
        </w:r>
      </w:hyperlink>
    </w:p>
    <w:p w14:paraId="7195AF8B" w14:textId="77777777" w:rsidR="006E0935" w:rsidRDefault="00FB196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2340719" w:history="1">
        <w:r w:rsidR="006E0935" w:rsidRPr="00D6212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8.2.1</w:t>
        </w:r>
        <w:r w:rsidR="006E093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Comando para exibição de configuração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_Toc12340719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22</w:t>
        </w:r>
        <w:r w:rsidR="006E0935">
          <w:rPr>
            <w:noProof/>
            <w:webHidden/>
          </w:rPr>
          <w:fldChar w:fldCharType="end"/>
        </w:r>
      </w:hyperlink>
    </w:p>
    <w:p w14:paraId="167C48C2" w14:textId="77777777" w:rsidR="006E0935" w:rsidRDefault="00FB196E">
      <w:pPr>
        <w:pStyle w:val="Sumrio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12340720" w:history="1">
        <w:r w:rsidR="006E0935" w:rsidRPr="00D6212A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8.2.2</w:t>
        </w:r>
        <w:r w:rsidR="006E0935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noProof/>
          </w:rPr>
          <w:t>Comandos para debugs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_Toc12340720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22</w:t>
        </w:r>
        <w:r w:rsidR="006E0935">
          <w:rPr>
            <w:noProof/>
            <w:webHidden/>
          </w:rPr>
          <w:fldChar w:fldCharType="end"/>
        </w:r>
      </w:hyperlink>
    </w:p>
    <w:p w14:paraId="38FFE543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721" w:history="1">
        <w:r w:rsidR="006E0935" w:rsidRPr="00D6212A">
          <w:rPr>
            <w:rStyle w:val="Hyperlink"/>
            <w:noProof/>
          </w:rPr>
          <w:t>9.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i/>
            <w:noProof/>
          </w:rPr>
          <w:t>HISTÓRICO DE REVISÕES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_Toc12340721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23</w:t>
        </w:r>
        <w:r w:rsidR="006E0935">
          <w:rPr>
            <w:noProof/>
            <w:webHidden/>
          </w:rPr>
          <w:fldChar w:fldCharType="end"/>
        </w:r>
      </w:hyperlink>
    </w:p>
    <w:p w14:paraId="4C0B0A50" w14:textId="77777777" w:rsidR="006E0935" w:rsidRDefault="00FB196E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  <w:noProof/>
          <w:sz w:val="22"/>
          <w:szCs w:val="22"/>
        </w:rPr>
      </w:pPr>
      <w:hyperlink w:anchor="_Toc12340722" w:history="1">
        <w:r w:rsidR="006E0935" w:rsidRPr="00D6212A">
          <w:rPr>
            <w:rStyle w:val="Hyperlink"/>
            <w:noProof/>
          </w:rPr>
          <w:t>10.</w:t>
        </w:r>
        <w:r w:rsidR="006E0935"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sz w:val="22"/>
            <w:szCs w:val="22"/>
          </w:rPr>
          <w:tab/>
        </w:r>
        <w:r w:rsidR="006E0935" w:rsidRPr="00D6212A">
          <w:rPr>
            <w:rStyle w:val="Hyperlink"/>
            <w:i/>
            <w:noProof/>
          </w:rPr>
          <w:t>APROVAÇÕES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_Toc12340722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24</w:t>
        </w:r>
        <w:r w:rsidR="006E0935">
          <w:rPr>
            <w:noProof/>
            <w:webHidden/>
          </w:rPr>
          <w:fldChar w:fldCharType="end"/>
        </w:r>
      </w:hyperlink>
    </w:p>
    <w:p w14:paraId="44407869" w14:textId="77777777" w:rsidR="00593573" w:rsidRPr="006D791A" w:rsidRDefault="000810D3" w:rsidP="004061EC">
      <w:pPr>
        <w:pStyle w:val="PargrafodaLista"/>
        <w:spacing w:line="360" w:lineRule="auto"/>
        <w:ind w:left="360"/>
        <w:rPr>
          <w:rFonts w:cs="Arial"/>
          <w:b/>
          <w:bCs/>
          <w:i/>
          <w:iCs/>
          <w:szCs w:val="20"/>
        </w:rPr>
        <w:sectPr w:rsidR="00593573" w:rsidRPr="006D791A" w:rsidSect="00B51E9F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38" w:right="1418" w:bottom="1134" w:left="1418" w:header="709" w:footer="0" w:gutter="0"/>
          <w:cols w:space="708"/>
          <w:titlePg/>
          <w:docGrid w:linePitch="360"/>
        </w:sectPr>
      </w:pPr>
      <w:r w:rsidRPr="006D791A">
        <w:rPr>
          <w:rFonts w:cs="Arial"/>
          <w:b/>
          <w:bCs/>
          <w:i/>
          <w:iCs/>
          <w:szCs w:val="20"/>
        </w:rPr>
        <w:fldChar w:fldCharType="end"/>
      </w:r>
    </w:p>
    <w:p w14:paraId="4440786A" w14:textId="77777777" w:rsidR="00191807" w:rsidRDefault="00191807" w:rsidP="00EC441C">
      <w:pPr>
        <w:spacing w:line="360" w:lineRule="auto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</w:p>
    <w:p w14:paraId="4440786B" w14:textId="77777777" w:rsidR="00A01F15" w:rsidRPr="00EC441C" w:rsidRDefault="00A01F15" w:rsidP="00EC441C">
      <w:pPr>
        <w:spacing w:line="360" w:lineRule="auto"/>
        <w:rPr>
          <w:rFonts w:cs="Arial"/>
          <w:b/>
          <w:sz w:val="24"/>
          <w:szCs w:val="24"/>
        </w:rPr>
      </w:pPr>
    </w:p>
    <w:p w14:paraId="4440786C" w14:textId="77777777" w:rsidR="00535DC4" w:rsidRPr="00BA5828" w:rsidRDefault="00535DC4" w:rsidP="00535DC4">
      <w:pPr>
        <w:pStyle w:val="PargrafodaLista"/>
        <w:spacing w:line="360" w:lineRule="auto"/>
        <w:ind w:left="360"/>
        <w:jc w:val="center"/>
        <w:rPr>
          <w:rFonts w:cs="Arial"/>
          <w:b/>
          <w:szCs w:val="20"/>
        </w:rPr>
      </w:pPr>
      <w:r w:rsidRPr="00BA5828">
        <w:rPr>
          <w:rFonts w:cs="Arial"/>
          <w:b/>
          <w:szCs w:val="20"/>
        </w:rPr>
        <w:t>Figuras</w:t>
      </w:r>
    </w:p>
    <w:p w14:paraId="4D7043AB" w14:textId="77777777" w:rsidR="006E0935" w:rsidRDefault="00535DC4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r w:rsidRPr="00BA5828">
        <w:rPr>
          <w:rFonts w:cs="Arial"/>
          <w:b/>
          <w:szCs w:val="20"/>
        </w:rPr>
        <w:fldChar w:fldCharType="begin"/>
      </w:r>
      <w:r w:rsidRPr="00BA5828">
        <w:rPr>
          <w:rFonts w:cs="Arial"/>
          <w:b/>
          <w:szCs w:val="20"/>
        </w:rPr>
        <w:instrText xml:space="preserve"> TOC \h \z \c "Figura" </w:instrText>
      </w:r>
      <w:r w:rsidRPr="00BA5828">
        <w:rPr>
          <w:rFonts w:cs="Arial"/>
          <w:b/>
          <w:szCs w:val="20"/>
        </w:rPr>
        <w:fldChar w:fldCharType="separate"/>
      </w:r>
      <w:hyperlink w:anchor="_Toc12340723" w:history="1">
        <w:r w:rsidR="006E0935" w:rsidRPr="00A0768B">
          <w:rPr>
            <w:rStyle w:val="Hyperlink"/>
            <w:noProof/>
          </w:rPr>
          <w:t>Figura 1 - Roteador AG561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_Toc12340723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4</w:t>
        </w:r>
        <w:r w:rsidR="006E0935">
          <w:rPr>
            <w:noProof/>
            <w:webHidden/>
          </w:rPr>
          <w:fldChar w:fldCharType="end"/>
        </w:r>
      </w:hyperlink>
    </w:p>
    <w:p w14:paraId="66E0E231" w14:textId="77777777" w:rsidR="006E0935" w:rsidRDefault="00FB196E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hyperlink w:anchor="_Toc12340724" w:history="1">
        <w:r w:rsidR="006E0935" w:rsidRPr="00A0768B">
          <w:rPr>
            <w:rStyle w:val="Hyperlink"/>
            <w:noProof/>
          </w:rPr>
          <w:t>Figura 2 - Interface E1 R2 / ISDN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_Toc12340724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4</w:t>
        </w:r>
        <w:r w:rsidR="006E0935">
          <w:rPr>
            <w:noProof/>
            <w:webHidden/>
          </w:rPr>
          <w:fldChar w:fldCharType="end"/>
        </w:r>
      </w:hyperlink>
    </w:p>
    <w:p w14:paraId="5C52614B" w14:textId="77777777" w:rsidR="006E0935" w:rsidRDefault="00FB196E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hyperlink w:anchor="_Toc12340725" w:history="1">
        <w:r w:rsidR="006E0935" w:rsidRPr="00A0768B">
          <w:rPr>
            <w:rStyle w:val="Hyperlink"/>
            <w:noProof/>
          </w:rPr>
          <w:t>Figura 3 - Tela Inicial AG561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_Toc12340725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5</w:t>
        </w:r>
        <w:r w:rsidR="006E0935">
          <w:rPr>
            <w:noProof/>
            <w:webHidden/>
          </w:rPr>
          <w:fldChar w:fldCharType="end"/>
        </w:r>
      </w:hyperlink>
    </w:p>
    <w:p w14:paraId="5F6B5EE0" w14:textId="77777777" w:rsidR="006E0935" w:rsidRDefault="00FB196E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hyperlink w:anchor="_Toc12340726" w:history="1">
        <w:r w:rsidR="006E0935" w:rsidRPr="00A0768B">
          <w:rPr>
            <w:rStyle w:val="Hyperlink"/>
            <w:noProof/>
          </w:rPr>
          <w:t>Figura 4 - Aba de atualização de Firmware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_Toc12340726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6</w:t>
        </w:r>
        <w:r w:rsidR="006E0935">
          <w:rPr>
            <w:noProof/>
            <w:webHidden/>
          </w:rPr>
          <w:fldChar w:fldCharType="end"/>
        </w:r>
      </w:hyperlink>
    </w:p>
    <w:p w14:paraId="35238F0B" w14:textId="77777777" w:rsidR="006E0935" w:rsidRDefault="00FB196E">
      <w:pPr>
        <w:pStyle w:val="ndicedeilustraes"/>
        <w:tabs>
          <w:tab w:val="right" w:leader="dot" w:pos="9060"/>
        </w:tabs>
        <w:rPr>
          <w:rFonts w:asciiTheme="minorHAnsi" w:hAnsiTheme="minorHAnsi"/>
          <w:noProof/>
          <w:sz w:val="22"/>
        </w:rPr>
      </w:pPr>
      <w:hyperlink w:anchor="_Toc12340727" w:history="1">
        <w:r w:rsidR="006E0935" w:rsidRPr="00A0768B">
          <w:rPr>
            <w:rStyle w:val="Hyperlink"/>
            <w:noProof/>
          </w:rPr>
          <w:t>Figura 5 - Topologia de homologação de Voz</w:t>
        </w:r>
        <w:r w:rsidR="006E0935">
          <w:rPr>
            <w:noProof/>
            <w:webHidden/>
          </w:rPr>
          <w:tab/>
        </w:r>
        <w:r w:rsidR="006E0935">
          <w:rPr>
            <w:noProof/>
            <w:webHidden/>
          </w:rPr>
          <w:fldChar w:fldCharType="begin"/>
        </w:r>
        <w:r w:rsidR="006E0935">
          <w:rPr>
            <w:noProof/>
            <w:webHidden/>
          </w:rPr>
          <w:instrText xml:space="preserve"> PAGEREF _Toc12340727 \h </w:instrText>
        </w:r>
        <w:r w:rsidR="006E0935">
          <w:rPr>
            <w:noProof/>
            <w:webHidden/>
          </w:rPr>
        </w:r>
        <w:r w:rsidR="006E0935">
          <w:rPr>
            <w:noProof/>
            <w:webHidden/>
          </w:rPr>
          <w:fldChar w:fldCharType="separate"/>
        </w:r>
        <w:r w:rsidR="006E0935">
          <w:rPr>
            <w:noProof/>
            <w:webHidden/>
          </w:rPr>
          <w:t>8</w:t>
        </w:r>
        <w:r w:rsidR="006E0935">
          <w:rPr>
            <w:noProof/>
            <w:webHidden/>
          </w:rPr>
          <w:fldChar w:fldCharType="end"/>
        </w:r>
      </w:hyperlink>
    </w:p>
    <w:p w14:paraId="44407870" w14:textId="77777777" w:rsidR="00191807" w:rsidRDefault="00535DC4" w:rsidP="000E42EF">
      <w:pPr>
        <w:pStyle w:val="PargrafodaLista"/>
        <w:spacing w:line="360" w:lineRule="auto"/>
        <w:ind w:left="360"/>
        <w:rPr>
          <w:rFonts w:cs="Arial"/>
          <w:b/>
          <w:szCs w:val="20"/>
        </w:rPr>
      </w:pPr>
      <w:r w:rsidRPr="00BA5828">
        <w:rPr>
          <w:rFonts w:cs="Arial"/>
          <w:b/>
          <w:szCs w:val="20"/>
        </w:rPr>
        <w:fldChar w:fldCharType="end"/>
      </w:r>
      <w:r w:rsidR="00191807">
        <w:rPr>
          <w:rFonts w:cs="Arial"/>
          <w:b/>
          <w:szCs w:val="20"/>
        </w:rPr>
        <w:br w:type="page"/>
      </w:r>
    </w:p>
    <w:p w14:paraId="44407871" w14:textId="77777777" w:rsidR="00F92DF6" w:rsidRPr="00BA2C19" w:rsidRDefault="00BA2C19" w:rsidP="005B7694">
      <w:pPr>
        <w:pStyle w:val="Ttulo1"/>
      </w:pPr>
      <w:bookmarkStart w:id="3" w:name="_Toc12340697"/>
      <w:r w:rsidRPr="00BA2C19">
        <w:lastRenderedPageBreak/>
        <w:t>OBJETIVO</w:t>
      </w:r>
      <w:bookmarkEnd w:id="3"/>
    </w:p>
    <w:p w14:paraId="44407872" w14:textId="77777777" w:rsidR="00F92DF6" w:rsidRPr="00F92DF6" w:rsidRDefault="00F92DF6" w:rsidP="00F92DF6"/>
    <w:p w14:paraId="44407873" w14:textId="6AFB50AA" w:rsidR="000424FA" w:rsidRDefault="0091324B" w:rsidP="00BC614D">
      <w:r>
        <w:t xml:space="preserve">Apresentar o procedimento de </w:t>
      </w:r>
      <w:r w:rsidR="009E3405">
        <w:t xml:space="preserve">configuração do roteador </w:t>
      </w:r>
      <w:r w:rsidR="00EA547A">
        <w:t>AG561</w:t>
      </w:r>
      <w:r w:rsidR="009E3405">
        <w:t xml:space="preserve"> da </w:t>
      </w:r>
      <w:proofErr w:type="spellStart"/>
      <w:r w:rsidR="00EA547A">
        <w:t>Aligera</w:t>
      </w:r>
      <w:proofErr w:type="spellEnd"/>
      <w:r w:rsidR="00EA547A">
        <w:t xml:space="preserve"> </w:t>
      </w:r>
      <w:r w:rsidR="009E3405">
        <w:t>para o Serviço de Voz da Emb</w:t>
      </w:r>
      <w:r w:rsidR="00FE78C9">
        <w:t>ratel</w:t>
      </w:r>
    </w:p>
    <w:p w14:paraId="44407874" w14:textId="77777777" w:rsidR="00BC614D" w:rsidRPr="006D791A" w:rsidRDefault="00BC614D" w:rsidP="00BC614D">
      <w:pPr>
        <w:rPr>
          <w:rFonts w:cs="Arial"/>
          <w:b/>
          <w:i/>
        </w:rPr>
      </w:pPr>
    </w:p>
    <w:p w14:paraId="44407875" w14:textId="77777777" w:rsidR="000424FA" w:rsidRDefault="000424FA" w:rsidP="00D52BD7">
      <w:pPr>
        <w:pStyle w:val="Ttulo1"/>
        <w:rPr>
          <w:rFonts w:cs="Arial"/>
          <w:i/>
        </w:rPr>
      </w:pPr>
      <w:bookmarkStart w:id="4" w:name="_Toc12340698"/>
      <w:r w:rsidRPr="00BA2C19">
        <w:rPr>
          <w:rFonts w:cs="Arial"/>
          <w:i/>
        </w:rPr>
        <w:t>A</w:t>
      </w:r>
      <w:r w:rsidR="00BA2C19" w:rsidRPr="00BA2C19">
        <w:rPr>
          <w:rFonts w:cs="Arial"/>
          <w:i/>
        </w:rPr>
        <w:t>PLICAÇÃO</w:t>
      </w:r>
      <w:bookmarkEnd w:id="4"/>
    </w:p>
    <w:p w14:paraId="44407876" w14:textId="77777777" w:rsidR="0095748C" w:rsidRPr="0095748C" w:rsidRDefault="0095748C" w:rsidP="0095748C"/>
    <w:p w14:paraId="44407877" w14:textId="32994E0D" w:rsidR="0095748C" w:rsidRDefault="00A95DF4" w:rsidP="0095748C">
      <w:pPr>
        <w:autoSpaceDE w:val="0"/>
        <w:autoSpaceDN w:val="0"/>
        <w:adjustRightInd w:val="0"/>
        <w:rPr>
          <w:lang w:eastAsia="ko-KR"/>
        </w:rPr>
      </w:pPr>
      <w:r>
        <w:rPr>
          <w:lang w:eastAsia="ko-KR"/>
        </w:rPr>
        <w:t xml:space="preserve">O CPE </w:t>
      </w:r>
      <w:r w:rsidR="00A7148C">
        <w:rPr>
          <w:lang w:eastAsia="ko-KR"/>
        </w:rPr>
        <w:t>AG561</w:t>
      </w:r>
      <w:r>
        <w:rPr>
          <w:lang w:eastAsia="ko-KR"/>
        </w:rPr>
        <w:t xml:space="preserve"> é aplicável a rede NGN da Embratel provendo interoperabilidade SIP com o </w:t>
      </w:r>
      <w:proofErr w:type="spellStart"/>
      <w:r>
        <w:rPr>
          <w:lang w:eastAsia="ko-KR"/>
        </w:rPr>
        <w:t>SoftX</w:t>
      </w:r>
      <w:proofErr w:type="spellEnd"/>
      <w:r>
        <w:rPr>
          <w:lang w:eastAsia="ko-KR"/>
        </w:rPr>
        <w:t xml:space="preserve"> 3000 da Huawei e entregando para o cliente as sinalizações R2 e ISDN para o PABX.</w:t>
      </w:r>
    </w:p>
    <w:p w14:paraId="44407878" w14:textId="77777777" w:rsidR="00A95DF4" w:rsidRDefault="00A95DF4" w:rsidP="0095748C">
      <w:pPr>
        <w:autoSpaceDE w:val="0"/>
        <w:autoSpaceDN w:val="0"/>
        <w:adjustRightInd w:val="0"/>
        <w:rPr>
          <w:lang w:eastAsia="ko-KR"/>
        </w:rPr>
      </w:pPr>
    </w:p>
    <w:p w14:paraId="44407879" w14:textId="77777777" w:rsidR="00A34924" w:rsidRDefault="00A34924" w:rsidP="0095748C">
      <w:pPr>
        <w:autoSpaceDE w:val="0"/>
        <w:autoSpaceDN w:val="0"/>
        <w:adjustRightInd w:val="0"/>
        <w:rPr>
          <w:lang w:eastAsia="ko-KR"/>
        </w:rPr>
      </w:pPr>
      <w:r>
        <w:rPr>
          <w:lang w:eastAsia="ko-KR"/>
        </w:rPr>
        <w:t>A utilização desse documento aplica-se a Gerência de Configurações de Serviços IP, Gerência de Configuração de Telefonia, Gerência de Ativação e Gerência de Recuperação de Serviços.</w:t>
      </w:r>
    </w:p>
    <w:p w14:paraId="4440787A" w14:textId="77777777" w:rsidR="00A34924" w:rsidRDefault="00A34924" w:rsidP="0095748C">
      <w:pPr>
        <w:autoSpaceDE w:val="0"/>
        <w:autoSpaceDN w:val="0"/>
        <w:adjustRightInd w:val="0"/>
        <w:rPr>
          <w:lang w:eastAsia="ko-KR"/>
        </w:rPr>
      </w:pPr>
    </w:p>
    <w:p w14:paraId="4440787B" w14:textId="77777777" w:rsidR="00E5391F" w:rsidRPr="00BA2C19" w:rsidRDefault="00E5391F" w:rsidP="00D52BD7">
      <w:pPr>
        <w:pStyle w:val="Ttulo1"/>
        <w:rPr>
          <w:i/>
        </w:rPr>
      </w:pPr>
      <w:bookmarkStart w:id="5" w:name="_Toc12340699"/>
      <w:r w:rsidRPr="00BA2C19">
        <w:rPr>
          <w:i/>
        </w:rPr>
        <w:t>G</w:t>
      </w:r>
      <w:r w:rsidR="00BA2C19" w:rsidRPr="00BA2C19">
        <w:rPr>
          <w:i/>
        </w:rPr>
        <w:t>LOSSÁRIO</w:t>
      </w:r>
      <w:bookmarkEnd w:id="5"/>
    </w:p>
    <w:p w14:paraId="4440787C" w14:textId="77777777" w:rsidR="00F92DF6" w:rsidRDefault="00F92DF6" w:rsidP="00F92DF6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1"/>
        <w:gridCol w:w="7559"/>
      </w:tblGrid>
      <w:tr w:rsidR="00951386" w14:paraId="4440787F" w14:textId="77777777" w:rsidTr="004C7E92">
        <w:tc>
          <w:tcPr>
            <w:tcW w:w="1526" w:type="dxa"/>
          </w:tcPr>
          <w:p w14:paraId="4440787D" w14:textId="77777777" w:rsidR="00951386" w:rsidRDefault="00A95DF4" w:rsidP="00951386">
            <w:r>
              <w:t>CPE</w:t>
            </w:r>
          </w:p>
        </w:tc>
        <w:tc>
          <w:tcPr>
            <w:tcW w:w="7684" w:type="dxa"/>
          </w:tcPr>
          <w:p w14:paraId="4440787E" w14:textId="77777777" w:rsidR="000E1819" w:rsidRDefault="00A95DF4" w:rsidP="00951386">
            <w:pPr>
              <w:rPr>
                <w:lang w:val="en-US"/>
              </w:rPr>
            </w:pPr>
            <w:proofErr w:type="spellStart"/>
            <w:r>
              <w:t>Costumer</w:t>
            </w:r>
            <w:proofErr w:type="spellEnd"/>
            <w:r>
              <w:t xml:space="preserve"> Premisses </w:t>
            </w:r>
            <w:proofErr w:type="spellStart"/>
            <w:r>
              <w:t>Equipament</w:t>
            </w:r>
            <w:proofErr w:type="spellEnd"/>
          </w:p>
        </w:tc>
      </w:tr>
      <w:tr w:rsidR="000E1819" w14:paraId="44407882" w14:textId="77777777" w:rsidTr="004C7E92">
        <w:tc>
          <w:tcPr>
            <w:tcW w:w="1526" w:type="dxa"/>
          </w:tcPr>
          <w:p w14:paraId="44407880" w14:textId="77777777" w:rsidR="000E1819" w:rsidRDefault="000E1819" w:rsidP="00951386">
            <w:r>
              <w:t>PABX</w:t>
            </w:r>
          </w:p>
        </w:tc>
        <w:tc>
          <w:tcPr>
            <w:tcW w:w="7684" w:type="dxa"/>
          </w:tcPr>
          <w:p w14:paraId="44407881" w14:textId="77777777" w:rsidR="002A7F16" w:rsidRDefault="000E1819" w:rsidP="00951386">
            <w:pPr>
              <w:rPr>
                <w:lang w:val="en-US"/>
              </w:rPr>
            </w:pPr>
            <w:r>
              <w:rPr>
                <w:lang w:val="en-US"/>
              </w:rPr>
              <w:t xml:space="preserve">Private Automatic Branch </w:t>
            </w:r>
            <w:proofErr w:type="spellStart"/>
            <w:r>
              <w:rPr>
                <w:lang w:val="en-US"/>
              </w:rPr>
              <w:t>eXchange</w:t>
            </w:r>
            <w:proofErr w:type="spellEnd"/>
          </w:p>
        </w:tc>
      </w:tr>
      <w:tr w:rsidR="002A7F16" w14:paraId="44407885" w14:textId="77777777" w:rsidTr="004C7E92">
        <w:tc>
          <w:tcPr>
            <w:tcW w:w="1526" w:type="dxa"/>
          </w:tcPr>
          <w:p w14:paraId="44407883" w14:textId="77777777" w:rsidR="002A7F16" w:rsidRDefault="00A95DF4" w:rsidP="00951386">
            <w:r>
              <w:t>ISDN</w:t>
            </w:r>
          </w:p>
        </w:tc>
        <w:tc>
          <w:tcPr>
            <w:tcW w:w="7684" w:type="dxa"/>
          </w:tcPr>
          <w:p w14:paraId="44407884" w14:textId="77777777" w:rsidR="006B3D15" w:rsidRDefault="00A95DF4" w:rsidP="00951386">
            <w:pPr>
              <w:rPr>
                <w:lang w:val="en-US"/>
              </w:rPr>
            </w:pPr>
            <w:r>
              <w:rPr>
                <w:lang w:val="en-US"/>
              </w:rPr>
              <w:t>Integrated Services Digital Network</w:t>
            </w:r>
          </w:p>
        </w:tc>
      </w:tr>
      <w:tr w:rsidR="004150ED" w14:paraId="44407888" w14:textId="77777777" w:rsidTr="004C7E92">
        <w:tc>
          <w:tcPr>
            <w:tcW w:w="1526" w:type="dxa"/>
          </w:tcPr>
          <w:p w14:paraId="44407886" w14:textId="77777777" w:rsidR="004150ED" w:rsidRDefault="006B3D15" w:rsidP="00951386">
            <w:r>
              <w:t>TDM</w:t>
            </w:r>
          </w:p>
        </w:tc>
        <w:tc>
          <w:tcPr>
            <w:tcW w:w="7684" w:type="dxa"/>
          </w:tcPr>
          <w:p w14:paraId="44407887" w14:textId="77777777" w:rsidR="00A865C4" w:rsidRDefault="00FB36A9" w:rsidP="00951386">
            <w:pPr>
              <w:rPr>
                <w:lang w:val="en-US"/>
              </w:rPr>
            </w:pPr>
            <w:r>
              <w:rPr>
                <w:lang w:val="en-US"/>
              </w:rPr>
              <w:t>Time Division Multiplexing</w:t>
            </w:r>
          </w:p>
        </w:tc>
      </w:tr>
      <w:tr w:rsidR="00A865C4" w14:paraId="4440788B" w14:textId="77777777" w:rsidTr="004C7E92">
        <w:tc>
          <w:tcPr>
            <w:tcW w:w="1526" w:type="dxa"/>
          </w:tcPr>
          <w:p w14:paraId="44407889" w14:textId="77777777" w:rsidR="00A865C4" w:rsidRDefault="006D2B98" w:rsidP="00951386">
            <w:r>
              <w:t>CSP</w:t>
            </w:r>
          </w:p>
        </w:tc>
        <w:tc>
          <w:tcPr>
            <w:tcW w:w="7684" w:type="dxa"/>
          </w:tcPr>
          <w:p w14:paraId="4440788A" w14:textId="77777777" w:rsidR="00A865C4" w:rsidRPr="008F054C" w:rsidRDefault="006D2B98" w:rsidP="00951386">
            <w:r w:rsidRPr="008F054C">
              <w:t>Código de Seleção de Prestadora</w:t>
            </w:r>
          </w:p>
        </w:tc>
      </w:tr>
    </w:tbl>
    <w:p w14:paraId="4440788C" w14:textId="77777777" w:rsidR="004C7E92" w:rsidRDefault="004C7E92" w:rsidP="00CC69AB"/>
    <w:p w14:paraId="4440788D" w14:textId="77777777" w:rsidR="004150ED" w:rsidRDefault="004150ED" w:rsidP="00D52BD7">
      <w:pPr>
        <w:pStyle w:val="Ttulo1"/>
        <w:rPr>
          <w:rFonts w:cs="Arial"/>
          <w:i/>
        </w:rPr>
      </w:pPr>
      <w:bookmarkStart w:id="6" w:name="_Toc12340700"/>
      <w:r>
        <w:rPr>
          <w:rFonts w:cs="Arial"/>
          <w:i/>
        </w:rPr>
        <w:t>EQUIPAMENTO</w:t>
      </w:r>
      <w:bookmarkEnd w:id="6"/>
    </w:p>
    <w:p w14:paraId="4440788E" w14:textId="77777777" w:rsidR="004150ED" w:rsidRDefault="004150ED" w:rsidP="004150ED"/>
    <w:p w14:paraId="4440788F" w14:textId="3D81D044" w:rsidR="009B03BB" w:rsidRDefault="00A34924" w:rsidP="004150ED">
      <w:r>
        <w:t xml:space="preserve">O </w:t>
      </w:r>
      <w:r w:rsidR="00A7148C">
        <w:t>AG561</w:t>
      </w:r>
      <w:r>
        <w:t xml:space="preserve"> é um roteador que possui </w:t>
      </w:r>
      <w:r w:rsidR="00C36EA0">
        <w:t>somente função de Voz</w:t>
      </w:r>
      <w:r>
        <w:t xml:space="preserve">. Nesse documento </w:t>
      </w:r>
      <w:proofErr w:type="gramStart"/>
      <w:r>
        <w:t>estaremos descrevendo</w:t>
      </w:r>
      <w:proofErr w:type="gramEnd"/>
      <w:r>
        <w:t xml:space="preserve"> o procedimento para Ativação e Configuração de Voz, bem como mecanismos para verificações falhas no processamento de chamadas.</w:t>
      </w:r>
    </w:p>
    <w:p w14:paraId="44407890" w14:textId="77777777" w:rsidR="00A34924" w:rsidRDefault="00A34924" w:rsidP="004150ED"/>
    <w:p w14:paraId="44407891" w14:textId="002A37D4" w:rsidR="00AD1D90" w:rsidRDefault="00AD1D90" w:rsidP="00AD1D90">
      <w:r>
        <w:t>A</w:t>
      </w:r>
      <w:r w:rsidR="00A34924">
        <w:t xml:space="preserve">baixo temos as </w:t>
      </w:r>
      <w:r>
        <w:t>especificações técnicas do</w:t>
      </w:r>
      <w:r w:rsidR="00A34924">
        <w:t xml:space="preserve"> </w:t>
      </w:r>
      <w:r w:rsidR="00A7148C">
        <w:t>AG561</w:t>
      </w:r>
      <w:r w:rsidR="00A34924">
        <w:t>:</w:t>
      </w:r>
    </w:p>
    <w:p w14:paraId="44407892" w14:textId="77777777" w:rsidR="00AD1D90" w:rsidRDefault="00AD1D90" w:rsidP="00AD1D90"/>
    <w:p w14:paraId="44407893" w14:textId="3EF4F844" w:rsidR="00AD1D90" w:rsidRDefault="00AB2ECA" w:rsidP="00AD1D90">
      <w:pPr>
        <w:jc w:val="center"/>
      </w:pPr>
      <w:r>
        <w:rPr>
          <w:noProof/>
        </w:rPr>
        <w:drawing>
          <wp:inline distT="0" distB="0" distL="0" distR="0" wp14:anchorId="3FD87921" wp14:editId="3660E9C5">
            <wp:extent cx="4337716" cy="81915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8137" cy="8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894" w14:textId="66DD9135" w:rsidR="00AD1D90" w:rsidRPr="00AD1D90" w:rsidRDefault="00AD1D90" w:rsidP="00AD1D90">
      <w:pPr>
        <w:pStyle w:val="Legenda"/>
        <w:jc w:val="center"/>
        <w:rPr>
          <w:b w:val="0"/>
          <w:color w:val="auto"/>
        </w:rPr>
      </w:pPr>
      <w:bookmarkStart w:id="7" w:name="_Toc12340723"/>
      <w:r w:rsidRPr="00AD1D90">
        <w:rPr>
          <w:color w:val="auto"/>
        </w:rPr>
        <w:t xml:space="preserve">Figura </w:t>
      </w:r>
      <w:r w:rsidRPr="00AD1D90">
        <w:rPr>
          <w:color w:val="auto"/>
        </w:rPr>
        <w:fldChar w:fldCharType="begin"/>
      </w:r>
      <w:r w:rsidRPr="00AD1D90">
        <w:rPr>
          <w:color w:val="auto"/>
        </w:rPr>
        <w:instrText xml:space="preserve"> SEQ Figura \* ARABIC </w:instrText>
      </w:r>
      <w:r w:rsidRPr="00AD1D90">
        <w:rPr>
          <w:color w:val="auto"/>
        </w:rPr>
        <w:fldChar w:fldCharType="separate"/>
      </w:r>
      <w:r w:rsidR="003E27A9">
        <w:rPr>
          <w:noProof/>
          <w:color w:val="auto"/>
        </w:rPr>
        <w:t>1</w:t>
      </w:r>
      <w:r w:rsidRPr="00AD1D90">
        <w:rPr>
          <w:color w:val="auto"/>
        </w:rPr>
        <w:fldChar w:fldCharType="end"/>
      </w:r>
      <w:r w:rsidRPr="00AD1D90">
        <w:rPr>
          <w:color w:val="auto"/>
        </w:rPr>
        <w:t xml:space="preserve"> - </w:t>
      </w:r>
      <w:r w:rsidRPr="00AD1D90">
        <w:rPr>
          <w:b w:val="0"/>
          <w:color w:val="auto"/>
        </w:rPr>
        <w:t xml:space="preserve">Roteador </w:t>
      </w:r>
      <w:r w:rsidR="00A7148C">
        <w:rPr>
          <w:b w:val="0"/>
          <w:color w:val="auto"/>
        </w:rPr>
        <w:t>AG561</w:t>
      </w:r>
      <w:bookmarkEnd w:id="7"/>
    </w:p>
    <w:p w14:paraId="44407895" w14:textId="77777777" w:rsidR="00AD1D90" w:rsidRDefault="00AD1D90" w:rsidP="00AD1D90"/>
    <w:p w14:paraId="44407898" w14:textId="333F1AEA" w:rsidR="00F53576" w:rsidRDefault="00B30802" w:rsidP="004150ED">
      <w:r>
        <w:rPr>
          <w:noProof/>
        </w:rPr>
        <w:drawing>
          <wp:inline distT="0" distB="0" distL="0" distR="0" wp14:anchorId="16F85D00" wp14:editId="1A1940D9">
            <wp:extent cx="5609253" cy="24765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7C09" w14:textId="77777777" w:rsidR="00B30802" w:rsidRDefault="00B30802" w:rsidP="004150ED"/>
    <w:p w14:paraId="4440789A" w14:textId="77777777" w:rsidR="00E4583D" w:rsidRDefault="00E4583D" w:rsidP="00E4583D">
      <w:pPr>
        <w:pStyle w:val="Legenda"/>
        <w:jc w:val="center"/>
      </w:pPr>
      <w:bookmarkStart w:id="8" w:name="_Toc12340724"/>
      <w:r w:rsidRPr="00E4583D">
        <w:rPr>
          <w:color w:val="auto"/>
        </w:rPr>
        <w:t xml:space="preserve">Figura </w:t>
      </w:r>
      <w:r w:rsidRPr="00E4583D">
        <w:rPr>
          <w:color w:val="auto"/>
        </w:rPr>
        <w:fldChar w:fldCharType="begin"/>
      </w:r>
      <w:r w:rsidRPr="00E4583D">
        <w:rPr>
          <w:color w:val="auto"/>
        </w:rPr>
        <w:instrText xml:space="preserve"> SEQ Figura \* ARABIC </w:instrText>
      </w:r>
      <w:r w:rsidRPr="00E4583D">
        <w:rPr>
          <w:color w:val="auto"/>
        </w:rPr>
        <w:fldChar w:fldCharType="separate"/>
      </w:r>
      <w:r w:rsidR="003E27A9">
        <w:rPr>
          <w:noProof/>
          <w:color w:val="auto"/>
        </w:rPr>
        <w:t>2</w:t>
      </w:r>
      <w:r w:rsidRPr="00E4583D">
        <w:rPr>
          <w:color w:val="auto"/>
        </w:rPr>
        <w:fldChar w:fldCharType="end"/>
      </w:r>
      <w:r w:rsidRPr="00E4583D">
        <w:rPr>
          <w:color w:val="auto"/>
        </w:rPr>
        <w:t xml:space="preserve"> - </w:t>
      </w:r>
      <w:r w:rsidRPr="00E4583D">
        <w:rPr>
          <w:b w:val="0"/>
          <w:color w:val="auto"/>
        </w:rPr>
        <w:t>Interface E1 R2 / ISDN</w:t>
      </w:r>
      <w:bookmarkEnd w:id="8"/>
    </w:p>
    <w:p w14:paraId="4440789B" w14:textId="77777777" w:rsidR="00A34924" w:rsidRDefault="00A34924" w:rsidP="004150ED"/>
    <w:p w14:paraId="4440789D" w14:textId="77777777" w:rsidR="00E815D1" w:rsidRDefault="00E815D1" w:rsidP="00D52BD7">
      <w:pPr>
        <w:pStyle w:val="Ttulo1"/>
        <w:rPr>
          <w:rFonts w:cs="Arial"/>
          <w:i/>
        </w:rPr>
      </w:pPr>
      <w:bookmarkStart w:id="9" w:name="_Toc12340701"/>
      <w:r>
        <w:rPr>
          <w:rFonts w:cs="Arial"/>
          <w:i/>
        </w:rPr>
        <w:lastRenderedPageBreak/>
        <w:t>CONFIGURAÇÃO INICIAL</w:t>
      </w:r>
      <w:bookmarkEnd w:id="9"/>
    </w:p>
    <w:p w14:paraId="4440789E" w14:textId="77777777" w:rsidR="00E815D1" w:rsidRDefault="00E815D1" w:rsidP="00E815D1"/>
    <w:p w14:paraId="4440789F" w14:textId="77777777" w:rsidR="00DB53B5" w:rsidRDefault="00E815D1" w:rsidP="00E815D1">
      <w:r>
        <w:t xml:space="preserve">Antes </w:t>
      </w:r>
      <w:r w:rsidR="00DB53B5">
        <w:t xml:space="preserve">de iniciar </w:t>
      </w:r>
      <w:r>
        <w:t xml:space="preserve">configuração </w:t>
      </w:r>
      <w:r w:rsidR="00DB53B5">
        <w:t xml:space="preserve">do serviço de voz </w:t>
      </w:r>
      <w:r>
        <w:t>do roteador, será necess</w:t>
      </w:r>
      <w:r w:rsidR="00AE78C8">
        <w:t xml:space="preserve">ário </w:t>
      </w:r>
      <w:r w:rsidR="00DB53B5">
        <w:t>realizar:</w:t>
      </w:r>
    </w:p>
    <w:p w14:paraId="444078A0" w14:textId="77777777" w:rsidR="00DB53B5" w:rsidRDefault="00DB53B5" w:rsidP="00E815D1"/>
    <w:p w14:paraId="7913EC58" w14:textId="77777777" w:rsidR="00B30802" w:rsidRDefault="00B30802" w:rsidP="00B30802">
      <w:pPr>
        <w:pStyle w:val="PargrafodaLista"/>
        <w:numPr>
          <w:ilvl w:val="0"/>
          <w:numId w:val="34"/>
        </w:numPr>
      </w:pPr>
      <w:r>
        <w:t>Atualização de software</w:t>
      </w:r>
    </w:p>
    <w:p w14:paraId="444078A1" w14:textId="0C5EF46B" w:rsidR="00DB53B5" w:rsidRDefault="00DB53B5" w:rsidP="00DB53B5">
      <w:pPr>
        <w:pStyle w:val="PargrafodaLista"/>
        <w:numPr>
          <w:ilvl w:val="0"/>
          <w:numId w:val="34"/>
        </w:numPr>
      </w:pPr>
      <w:r>
        <w:t>Configuração</w:t>
      </w:r>
      <w:r w:rsidR="00AE78C8">
        <w:t xml:space="preserve"> </w:t>
      </w:r>
      <w:r w:rsidR="00E815D1">
        <w:t>usuário padrão da Embratel</w:t>
      </w:r>
    </w:p>
    <w:p w14:paraId="444078A2" w14:textId="77777777" w:rsidR="00DB53B5" w:rsidRDefault="00DB53B5" w:rsidP="00DB53B5">
      <w:pPr>
        <w:pStyle w:val="PargrafodaLista"/>
        <w:numPr>
          <w:ilvl w:val="0"/>
          <w:numId w:val="34"/>
        </w:numPr>
      </w:pPr>
      <w:r>
        <w:t xml:space="preserve">Configuração da interface WAN para comunicação com o Backbone </w:t>
      </w:r>
    </w:p>
    <w:p w14:paraId="444078A4" w14:textId="77777777" w:rsidR="00DB53B5" w:rsidRDefault="00DB53B5" w:rsidP="00DB53B5"/>
    <w:p w14:paraId="31D35782" w14:textId="02C1AD6B" w:rsidR="00B30802" w:rsidRDefault="00B30802" w:rsidP="00DB53B5">
      <w:pPr>
        <w:pStyle w:val="Ttulo2"/>
      </w:pPr>
      <w:bookmarkStart w:id="10" w:name="_Toc12340702"/>
      <w:r>
        <w:t>Atualização de Software</w:t>
      </w:r>
      <w:bookmarkEnd w:id="10"/>
    </w:p>
    <w:p w14:paraId="4DDF18A7" w14:textId="77777777" w:rsidR="00B30802" w:rsidRDefault="00B30802" w:rsidP="00B30802"/>
    <w:p w14:paraId="118C72B0" w14:textId="5A4C5FB4" w:rsidR="0012498E" w:rsidRDefault="0012498E" w:rsidP="00B30802">
      <w:r>
        <w:t>A atualização de software do AG561 é realizada através da interface web, onde o IP padrão para acesso é 192.168.1.10 e máscara 255.255.255.0.</w:t>
      </w:r>
    </w:p>
    <w:p w14:paraId="51C3D5B2" w14:textId="77777777" w:rsidR="003E27A9" w:rsidRDefault="003E27A9" w:rsidP="00B30802"/>
    <w:p w14:paraId="60E9EBD9" w14:textId="0F6F6D68" w:rsidR="003E27A9" w:rsidRDefault="003E27A9" w:rsidP="00B30802">
      <w:r>
        <w:t>A versão homologada e liberada é:</w:t>
      </w:r>
    </w:p>
    <w:p w14:paraId="3F5DE037" w14:textId="77777777" w:rsidR="003E27A9" w:rsidRDefault="003E27A9" w:rsidP="00B30802"/>
    <w:p w14:paraId="0A937539" w14:textId="77777777" w:rsidR="006E0935" w:rsidRPr="0074217E" w:rsidRDefault="006E0935" w:rsidP="006E0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74217E">
        <w:rPr>
          <w:rFonts w:ascii="Courier New" w:hAnsi="Courier New" w:cs="Courier New"/>
          <w:lang w:val="en-US"/>
        </w:rPr>
        <w:t>AG561-cli# system info</w:t>
      </w:r>
    </w:p>
    <w:p w14:paraId="5604CB05" w14:textId="77777777" w:rsidR="006E0935" w:rsidRPr="0074217E" w:rsidRDefault="006E0935" w:rsidP="006E0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74217E">
        <w:rPr>
          <w:rFonts w:ascii="Courier New" w:hAnsi="Courier New" w:cs="Courier New"/>
          <w:lang w:val="en-US"/>
        </w:rPr>
        <w:t>Board: AG561rev3</w:t>
      </w:r>
    </w:p>
    <w:p w14:paraId="10ED6B51" w14:textId="77777777" w:rsidR="006E0935" w:rsidRPr="006E0935" w:rsidRDefault="006E0935" w:rsidP="006E0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</w:rPr>
      </w:pPr>
      <w:r w:rsidRPr="006E0935">
        <w:rPr>
          <w:rFonts w:ascii="Courier New" w:hAnsi="Courier New" w:cs="Courier New"/>
        </w:rPr>
        <w:t>Firmware: AG561 - 5.49</w:t>
      </w:r>
    </w:p>
    <w:p w14:paraId="40C4F6F0" w14:textId="7F3AB67F" w:rsidR="003E27A9" w:rsidRPr="003E27A9" w:rsidRDefault="006E0935" w:rsidP="006E09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</w:rPr>
      </w:pPr>
      <w:r w:rsidRPr="006E0935">
        <w:rPr>
          <w:rFonts w:ascii="Courier New" w:hAnsi="Courier New" w:cs="Courier New"/>
        </w:rPr>
        <w:t xml:space="preserve">Serial </w:t>
      </w:r>
      <w:proofErr w:type="spellStart"/>
      <w:r w:rsidRPr="006E0935">
        <w:rPr>
          <w:rFonts w:ascii="Courier New" w:hAnsi="Courier New" w:cs="Courier New"/>
        </w:rPr>
        <w:t>Number</w:t>
      </w:r>
      <w:proofErr w:type="spellEnd"/>
      <w:r w:rsidRPr="006E0935">
        <w:rPr>
          <w:rFonts w:ascii="Courier New" w:hAnsi="Courier New" w:cs="Courier New"/>
        </w:rPr>
        <w:t>: 1023004219</w:t>
      </w:r>
    </w:p>
    <w:p w14:paraId="605FE6A7" w14:textId="77777777" w:rsidR="0012498E" w:rsidRDefault="0012498E" w:rsidP="00B30802"/>
    <w:p w14:paraId="6F2C77C3" w14:textId="77777777" w:rsidR="00ED1D67" w:rsidRDefault="00ED1D67" w:rsidP="00ED1D67">
      <w:pPr>
        <w:pStyle w:val="PargrafodaLista"/>
        <w:numPr>
          <w:ilvl w:val="0"/>
          <w:numId w:val="46"/>
        </w:numPr>
      </w:pPr>
      <w:r>
        <w:t xml:space="preserve">O firmware </w:t>
      </w:r>
      <w:r w:rsidRPr="00ED1D67">
        <w:t>AG561-fw</w:t>
      </w:r>
      <w:r>
        <w:t xml:space="preserve">.zip está no link </w:t>
      </w:r>
      <w:hyperlink r:id="rId17" w:history="1">
        <w:r w:rsidRPr="00CA70C0">
          <w:rPr>
            <w:rStyle w:val="Hyperlink"/>
          </w:rPr>
          <w:t>ftp://10.14.185.228/arquivos/IOS/Aligera/AG561</w:t>
        </w:r>
      </w:hyperlink>
      <w:r>
        <w:t xml:space="preserve"> </w:t>
      </w:r>
    </w:p>
    <w:p w14:paraId="0574317A" w14:textId="77777777" w:rsidR="00ED1D67" w:rsidRDefault="00ED1D67" w:rsidP="00ED1D67">
      <w:pPr>
        <w:pStyle w:val="PargrafodaLista"/>
        <w:numPr>
          <w:ilvl w:val="0"/>
          <w:numId w:val="46"/>
        </w:numPr>
      </w:pPr>
      <w:r>
        <w:t>Transferir para o laptop do técnico o arquivo já descompactado.</w:t>
      </w:r>
    </w:p>
    <w:p w14:paraId="5CDEA623" w14:textId="559AB996" w:rsidR="00ED1D67" w:rsidRDefault="00ED1D67" w:rsidP="00ED1D67">
      <w:pPr>
        <w:pStyle w:val="PargrafodaLista"/>
      </w:pPr>
      <w:r>
        <w:t xml:space="preserve"> </w:t>
      </w:r>
    </w:p>
    <w:p w14:paraId="53B37312" w14:textId="5D6F2EC0" w:rsidR="0012498E" w:rsidRDefault="0012498E" w:rsidP="00B30802">
      <w:r>
        <w:t>Para acessar o equipamento, c</w:t>
      </w:r>
      <w:r w:rsidR="00B30802">
        <w:t xml:space="preserve">onectar um cabo de rede </w:t>
      </w:r>
      <w:r>
        <w:t>na porta do Laptop e a outra ponta conectar na porta</w:t>
      </w:r>
      <w:r w:rsidR="00CF2B2A">
        <w:t xml:space="preserve"> Ethernet 2</w:t>
      </w:r>
      <w:r>
        <w:t xml:space="preserve"> </w:t>
      </w:r>
      <w:r w:rsidR="00CF2B2A">
        <w:t>(</w:t>
      </w:r>
      <w:r>
        <w:t>AUX</w:t>
      </w:r>
      <w:r w:rsidR="00CF2B2A">
        <w:t>)</w:t>
      </w:r>
      <w:r>
        <w:t>. Após isso configurar a interface de rede do computador com um IP na rede do roteador. Abaixo um exemplo de IP que poderá ser utilizado.</w:t>
      </w:r>
    </w:p>
    <w:p w14:paraId="288708CB" w14:textId="77777777" w:rsidR="0012498E" w:rsidRDefault="0012498E" w:rsidP="00B30802"/>
    <w:p w14:paraId="5F577890" w14:textId="77777777" w:rsidR="0012498E" w:rsidRDefault="0012498E" w:rsidP="00B30802"/>
    <w:tbl>
      <w:tblPr>
        <w:tblStyle w:val="Tabelacomgrade"/>
        <w:tblW w:w="0" w:type="auto"/>
        <w:tblInd w:w="1101" w:type="dxa"/>
        <w:tblLook w:val="04A0" w:firstRow="1" w:lastRow="0" w:firstColumn="1" w:lastColumn="0" w:noHBand="0" w:noVBand="1"/>
      </w:tblPr>
      <w:tblGrid>
        <w:gridCol w:w="3504"/>
        <w:gridCol w:w="3158"/>
      </w:tblGrid>
      <w:tr w:rsidR="0012498E" w14:paraId="7B96BFFB" w14:textId="77777777" w:rsidTr="0012498E">
        <w:trPr>
          <w:trHeight w:val="624"/>
        </w:trPr>
        <w:tc>
          <w:tcPr>
            <w:tcW w:w="3504" w:type="dxa"/>
            <w:vAlign w:val="center"/>
          </w:tcPr>
          <w:p w14:paraId="384D6E78" w14:textId="77777777" w:rsidR="0012498E" w:rsidRDefault="0012498E" w:rsidP="003C1F64">
            <w:pPr>
              <w:jc w:val="center"/>
            </w:pPr>
            <w:r>
              <w:t>IP da Interface LAN</w:t>
            </w:r>
          </w:p>
        </w:tc>
        <w:tc>
          <w:tcPr>
            <w:tcW w:w="3158" w:type="dxa"/>
            <w:vAlign w:val="center"/>
          </w:tcPr>
          <w:p w14:paraId="0D93D673" w14:textId="31A1F909" w:rsidR="0012498E" w:rsidRDefault="0012498E" w:rsidP="003C1F64">
            <w:pPr>
              <w:jc w:val="center"/>
            </w:pPr>
            <w:r>
              <w:t>192.168.1.100</w:t>
            </w:r>
          </w:p>
        </w:tc>
      </w:tr>
      <w:tr w:rsidR="0012498E" w14:paraId="0892B891" w14:textId="77777777" w:rsidTr="0012498E">
        <w:trPr>
          <w:trHeight w:val="624"/>
        </w:trPr>
        <w:tc>
          <w:tcPr>
            <w:tcW w:w="3504" w:type="dxa"/>
            <w:vAlign w:val="center"/>
          </w:tcPr>
          <w:p w14:paraId="615007F4" w14:textId="77777777" w:rsidR="0012498E" w:rsidRDefault="0012498E" w:rsidP="003C1F64">
            <w:pPr>
              <w:jc w:val="center"/>
            </w:pPr>
            <w:r>
              <w:t>Máscara</w:t>
            </w:r>
          </w:p>
        </w:tc>
        <w:tc>
          <w:tcPr>
            <w:tcW w:w="3158" w:type="dxa"/>
            <w:vAlign w:val="center"/>
          </w:tcPr>
          <w:p w14:paraId="564DFA93" w14:textId="77777777" w:rsidR="0012498E" w:rsidRDefault="0012498E" w:rsidP="003C1F64">
            <w:pPr>
              <w:jc w:val="center"/>
            </w:pPr>
            <w:r>
              <w:t>255.255.255.0</w:t>
            </w:r>
          </w:p>
        </w:tc>
      </w:tr>
    </w:tbl>
    <w:p w14:paraId="43187696" w14:textId="77777777" w:rsidR="0012498E" w:rsidRDefault="0012498E" w:rsidP="00B30802"/>
    <w:p w14:paraId="066C45B8" w14:textId="327B21D5" w:rsidR="00B30802" w:rsidRDefault="0012498E" w:rsidP="00B30802">
      <w:r>
        <w:t>Após configurado a interface de rede do Laptop, abrir um navegador (</w:t>
      </w:r>
      <w:proofErr w:type="spellStart"/>
      <w:r>
        <w:t>Ex</w:t>
      </w:r>
      <w:proofErr w:type="spellEnd"/>
      <w:r>
        <w:t xml:space="preserve">: Chrome, </w:t>
      </w:r>
      <w:proofErr w:type="gramStart"/>
      <w:r>
        <w:t xml:space="preserve">Firefox, </w:t>
      </w:r>
      <w:proofErr w:type="spellStart"/>
      <w:r>
        <w:t>etc</w:t>
      </w:r>
      <w:proofErr w:type="spellEnd"/>
      <w:proofErr w:type="gramEnd"/>
      <w:r>
        <w:t>) e acessar o AG561 através do IP 192.168.1.10. Após entrar com esse IP, aparecerá a página abaixo:</w:t>
      </w:r>
    </w:p>
    <w:p w14:paraId="11638893" w14:textId="77777777" w:rsidR="0012498E" w:rsidRDefault="0012498E" w:rsidP="00B30802"/>
    <w:p w14:paraId="38CDA539" w14:textId="1D0DFAC3" w:rsidR="0012498E" w:rsidRDefault="0012498E" w:rsidP="003E27A9">
      <w:pPr>
        <w:jc w:val="center"/>
      </w:pPr>
      <w:r>
        <w:rPr>
          <w:noProof/>
        </w:rPr>
        <w:drawing>
          <wp:inline distT="0" distB="0" distL="0" distR="0" wp14:anchorId="3C59C5E2" wp14:editId="6C98878A">
            <wp:extent cx="5066219" cy="2458016"/>
            <wp:effectExtent l="38100" t="38100" r="39370" b="3810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4498" cy="2462033"/>
                    </a:xfrm>
                    <a:prstGeom prst="rect">
                      <a:avLst/>
                    </a:prstGeom>
                    <a:effectLst>
                      <a:glow rad="381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37CC8AFE" w14:textId="37C75176" w:rsidR="003E27A9" w:rsidRDefault="003E27A9" w:rsidP="003E27A9">
      <w:pPr>
        <w:pStyle w:val="Legenda"/>
        <w:jc w:val="center"/>
        <w:rPr>
          <w:b w:val="0"/>
          <w:color w:val="auto"/>
        </w:rPr>
      </w:pPr>
      <w:bookmarkStart w:id="11" w:name="_Toc12340725"/>
      <w:r w:rsidRPr="003E27A9">
        <w:rPr>
          <w:color w:val="auto"/>
        </w:rPr>
        <w:t xml:space="preserve">Figura </w:t>
      </w:r>
      <w:r w:rsidRPr="003E27A9">
        <w:rPr>
          <w:color w:val="auto"/>
        </w:rPr>
        <w:fldChar w:fldCharType="begin"/>
      </w:r>
      <w:r w:rsidRPr="003E27A9">
        <w:rPr>
          <w:color w:val="auto"/>
        </w:rPr>
        <w:instrText xml:space="preserve"> SEQ Figura \* ARABIC </w:instrText>
      </w:r>
      <w:r w:rsidRPr="003E27A9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3E27A9">
        <w:rPr>
          <w:color w:val="auto"/>
        </w:rPr>
        <w:fldChar w:fldCharType="end"/>
      </w:r>
      <w:r w:rsidRPr="003E27A9">
        <w:rPr>
          <w:color w:val="auto"/>
        </w:rPr>
        <w:t xml:space="preserve"> - </w:t>
      </w:r>
      <w:r w:rsidRPr="003E27A9">
        <w:rPr>
          <w:b w:val="0"/>
          <w:color w:val="auto"/>
        </w:rPr>
        <w:t>Tela Inicial AG561</w:t>
      </w:r>
      <w:bookmarkEnd w:id="11"/>
    </w:p>
    <w:p w14:paraId="52BC3232" w14:textId="77777777" w:rsidR="003E27A9" w:rsidRDefault="003E27A9" w:rsidP="003E27A9">
      <w:pPr>
        <w:rPr>
          <w:b/>
        </w:rPr>
      </w:pPr>
      <w:r>
        <w:lastRenderedPageBreak/>
        <w:t xml:space="preserve">Para acessar o menu de atualização de software entre com o usuário </w:t>
      </w:r>
      <w:proofErr w:type="gramStart"/>
      <w:r>
        <w:rPr>
          <w:b/>
        </w:rPr>
        <w:t xml:space="preserve">admin </w:t>
      </w:r>
      <w:r>
        <w:t xml:space="preserve"> e</w:t>
      </w:r>
      <w:proofErr w:type="gramEnd"/>
      <w:r>
        <w:t xml:space="preserve"> senha </w:t>
      </w:r>
      <w:proofErr w:type="spellStart"/>
      <w:r>
        <w:rPr>
          <w:b/>
        </w:rPr>
        <w:t>aligera</w:t>
      </w:r>
      <w:proofErr w:type="spellEnd"/>
      <w:r>
        <w:rPr>
          <w:b/>
        </w:rPr>
        <w:t>.</w:t>
      </w:r>
    </w:p>
    <w:p w14:paraId="2AC3D6D2" w14:textId="77777777" w:rsidR="003E27A9" w:rsidRDefault="003E27A9" w:rsidP="003E27A9">
      <w:pPr>
        <w:rPr>
          <w:b/>
        </w:rPr>
      </w:pPr>
    </w:p>
    <w:p w14:paraId="0B43EA47" w14:textId="39D03B9C" w:rsidR="003E27A9" w:rsidRDefault="003E27A9" w:rsidP="003E27A9">
      <w:r>
        <w:t xml:space="preserve">Após se </w:t>
      </w:r>
      <w:proofErr w:type="spellStart"/>
      <w:r>
        <w:t>logar</w:t>
      </w:r>
      <w:proofErr w:type="spellEnd"/>
      <w:r>
        <w:t xml:space="preserve"> no roteador, acessar a aba de firmware e prosseguir com a atualização:</w:t>
      </w:r>
    </w:p>
    <w:p w14:paraId="4B8420E0" w14:textId="77777777" w:rsidR="003E27A9" w:rsidRDefault="003E27A9" w:rsidP="003E27A9"/>
    <w:p w14:paraId="26EE043F" w14:textId="66DC342B" w:rsidR="003E27A9" w:rsidRDefault="003E27A9" w:rsidP="003E27A9">
      <w:pPr>
        <w:jc w:val="center"/>
      </w:pPr>
      <w:r>
        <w:rPr>
          <w:noProof/>
        </w:rPr>
        <w:drawing>
          <wp:inline distT="0" distB="0" distL="0" distR="0" wp14:anchorId="28CA4ABC" wp14:editId="5E035B24">
            <wp:extent cx="5455038" cy="2214605"/>
            <wp:effectExtent l="57150" t="57150" r="50800" b="527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9603" cy="2216458"/>
                    </a:xfrm>
                    <a:prstGeom prst="rect">
                      <a:avLst/>
                    </a:prstGeom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24C67EBA" w14:textId="2162437D" w:rsidR="003E27A9" w:rsidRPr="00CE67B3" w:rsidRDefault="003E27A9" w:rsidP="003E27A9">
      <w:pPr>
        <w:pStyle w:val="Legenda"/>
        <w:jc w:val="center"/>
        <w:rPr>
          <w:b w:val="0"/>
          <w:color w:val="000000" w:themeColor="text1"/>
        </w:rPr>
      </w:pPr>
      <w:bookmarkStart w:id="12" w:name="_Toc12340726"/>
      <w:r w:rsidRPr="00CE67B3">
        <w:rPr>
          <w:color w:val="000000" w:themeColor="text1"/>
        </w:rPr>
        <w:t xml:space="preserve">Figura </w:t>
      </w:r>
      <w:r w:rsidR="00346CEE" w:rsidRPr="00CE67B3">
        <w:rPr>
          <w:color w:val="000000" w:themeColor="text1"/>
        </w:rPr>
        <w:fldChar w:fldCharType="begin"/>
      </w:r>
      <w:r w:rsidR="00346CEE" w:rsidRPr="00CE67B3">
        <w:rPr>
          <w:color w:val="000000" w:themeColor="text1"/>
        </w:rPr>
        <w:instrText xml:space="preserve"> SEQ Figura \* ARABIC </w:instrText>
      </w:r>
      <w:r w:rsidR="00346CEE" w:rsidRPr="00CE67B3">
        <w:rPr>
          <w:color w:val="000000" w:themeColor="text1"/>
        </w:rPr>
        <w:fldChar w:fldCharType="separate"/>
      </w:r>
      <w:r w:rsidRPr="00CE67B3">
        <w:rPr>
          <w:noProof/>
          <w:color w:val="000000" w:themeColor="text1"/>
        </w:rPr>
        <w:t>4</w:t>
      </w:r>
      <w:r w:rsidR="00346CEE" w:rsidRPr="00CE67B3">
        <w:rPr>
          <w:noProof/>
          <w:color w:val="000000" w:themeColor="text1"/>
        </w:rPr>
        <w:fldChar w:fldCharType="end"/>
      </w:r>
      <w:r w:rsidRPr="00CE67B3">
        <w:rPr>
          <w:color w:val="000000" w:themeColor="text1"/>
        </w:rPr>
        <w:t xml:space="preserve"> - </w:t>
      </w:r>
      <w:r w:rsidRPr="00CE67B3">
        <w:rPr>
          <w:b w:val="0"/>
          <w:color w:val="000000" w:themeColor="text1"/>
        </w:rPr>
        <w:t>Aba de atualização de Firmware</w:t>
      </w:r>
      <w:bookmarkEnd w:id="12"/>
    </w:p>
    <w:p w14:paraId="5B2680D1" w14:textId="77777777" w:rsidR="00B30802" w:rsidRDefault="00B30802" w:rsidP="00B30802"/>
    <w:p w14:paraId="21449CF4" w14:textId="77777777" w:rsidR="003E27A9" w:rsidRDefault="003E27A9" w:rsidP="00B30802">
      <w:r>
        <w:t xml:space="preserve">Para realizar a atualização de firmware, siga os seguintes passos: </w:t>
      </w:r>
    </w:p>
    <w:p w14:paraId="64EB9008" w14:textId="77777777" w:rsidR="003E27A9" w:rsidRDefault="003E27A9" w:rsidP="00B30802"/>
    <w:p w14:paraId="3AD8D9BE" w14:textId="2CF8D93E" w:rsidR="003E27A9" w:rsidRDefault="003E27A9" w:rsidP="003E27A9">
      <w:pPr>
        <w:pStyle w:val="PargrafodaLista"/>
        <w:numPr>
          <w:ilvl w:val="0"/>
          <w:numId w:val="45"/>
        </w:numPr>
      </w:pPr>
      <w:r>
        <w:t xml:space="preserve">Na seção Upgrade selecione uma nova imagem de firmware no botão </w:t>
      </w:r>
      <w:r w:rsidR="00ED1D67">
        <w:t>Selecionar arquivo</w:t>
      </w:r>
      <w:r>
        <w:t>;</w:t>
      </w:r>
    </w:p>
    <w:p w14:paraId="4E10A3C0" w14:textId="16ACC1D8" w:rsidR="003E27A9" w:rsidRDefault="003E27A9" w:rsidP="003E27A9">
      <w:pPr>
        <w:pStyle w:val="PargrafodaLista"/>
        <w:numPr>
          <w:ilvl w:val="0"/>
          <w:numId w:val="45"/>
        </w:numPr>
      </w:pPr>
      <w:r>
        <w:t>Clique no botão Upgrade.</w:t>
      </w:r>
    </w:p>
    <w:p w14:paraId="58F25D21" w14:textId="77777777" w:rsidR="003E27A9" w:rsidRDefault="003E27A9" w:rsidP="00B30802"/>
    <w:p w14:paraId="048BB26E" w14:textId="464A4E59" w:rsidR="003E27A9" w:rsidRDefault="003E27A9" w:rsidP="00B30802">
      <w:r>
        <w:t xml:space="preserve">Após ser enviada a nova imagem, o sistema realizará a gravação dela na memória. Esse processo dura cerca de 2 minutos e não pode ser interrompido em nenhuma circunstância. A interrupção do processo de atualização de firmware durante a gravação na memória pode causar a corrupção da imagem do sistema, danificando o equipamento. Após a gravação do novo firmware, o equipamento irá ser reiniciado </w:t>
      </w:r>
      <w:r w:rsidR="00FF451C">
        <w:t>automaticamente.</w:t>
      </w:r>
    </w:p>
    <w:p w14:paraId="199BABCC" w14:textId="77777777" w:rsidR="00320445" w:rsidRPr="00B30802" w:rsidRDefault="00320445" w:rsidP="00B30802"/>
    <w:p w14:paraId="444078A5" w14:textId="27845CE1" w:rsidR="00AE7E64" w:rsidRDefault="00DB53B5" w:rsidP="00DB53B5">
      <w:pPr>
        <w:pStyle w:val="Ttulo2"/>
      </w:pPr>
      <w:bookmarkStart w:id="13" w:name="_Toc12340703"/>
      <w:r>
        <w:t xml:space="preserve">Configuração </w:t>
      </w:r>
      <w:r w:rsidR="007836C6">
        <w:t>de usuário</w:t>
      </w:r>
      <w:bookmarkEnd w:id="13"/>
      <w:r w:rsidR="00AE7E64">
        <w:t xml:space="preserve"> </w:t>
      </w:r>
    </w:p>
    <w:p w14:paraId="444078A6" w14:textId="77777777" w:rsidR="00AE7E64" w:rsidRDefault="00AE7E64" w:rsidP="00E815D1"/>
    <w:p w14:paraId="444078AD" w14:textId="239A4A9B" w:rsidR="00AE78C8" w:rsidRDefault="007836C6" w:rsidP="00AE78C8">
      <w:r>
        <w:t>Após atualizado o roteador, deverá ser configurado o usuário padrão Embratel no equipamento.</w:t>
      </w:r>
      <w:r w:rsidR="002D0200">
        <w:t xml:space="preserve"> </w:t>
      </w:r>
      <w:r w:rsidR="00F65DD4">
        <w:t xml:space="preserve">A configuração será realizada via </w:t>
      </w:r>
      <w:proofErr w:type="spellStart"/>
      <w:r w:rsidR="00F65DD4">
        <w:t>telnet</w:t>
      </w:r>
      <w:proofErr w:type="spellEnd"/>
      <w:r w:rsidR="00F65DD4">
        <w:t>.</w:t>
      </w:r>
    </w:p>
    <w:p w14:paraId="2BD8EB9A" w14:textId="06206CB8" w:rsidR="002D0200" w:rsidRDefault="00F65DD4" w:rsidP="00AE78C8">
      <w:r>
        <w:t xml:space="preserve">Através de um software de terminal de acesso, por exemplo </w:t>
      </w:r>
      <w:proofErr w:type="spellStart"/>
      <w:r>
        <w:t>Putty</w:t>
      </w:r>
      <w:proofErr w:type="spellEnd"/>
      <w:r>
        <w:t xml:space="preserve">, acessar o AG561 via </w:t>
      </w:r>
      <w:proofErr w:type="spellStart"/>
      <w:r>
        <w:t>telnet</w:t>
      </w:r>
      <w:proofErr w:type="spellEnd"/>
      <w:r>
        <w:t xml:space="preserve"> através do IP 192.168.1.10.</w:t>
      </w:r>
      <w:r w:rsidR="003C1F64">
        <w:t xml:space="preserve"> Entrar com o usuário </w:t>
      </w:r>
      <w:proofErr w:type="gramStart"/>
      <w:r w:rsidR="003C1F64">
        <w:rPr>
          <w:b/>
        </w:rPr>
        <w:t xml:space="preserve">admin </w:t>
      </w:r>
      <w:r w:rsidR="003C1F64">
        <w:t xml:space="preserve"> e</w:t>
      </w:r>
      <w:proofErr w:type="gramEnd"/>
      <w:r w:rsidR="003C1F64">
        <w:t xml:space="preserve"> senha </w:t>
      </w:r>
      <w:proofErr w:type="spellStart"/>
      <w:r w:rsidR="003C1F64">
        <w:rPr>
          <w:b/>
        </w:rPr>
        <w:t>aligera</w:t>
      </w:r>
      <w:proofErr w:type="spellEnd"/>
      <w:r w:rsidR="003C1F64">
        <w:rPr>
          <w:b/>
        </w:rPr>
        <w:t>.</w:t>
      </w:r>
    </w:p>
    <w:p w14:paraId="5ABE7681" w14:textId="77777777" w:rsidR="00F65DD4" w:rsidRDefault="00F65DD4" w:rsidP="00AE78C8"/>
    <w:p w14:paraId="242CBD5D" w14:textId="38D4302B" w:rsidR="00F65DD4" w:rsidRDefault="00F65DD4" w:rsidP="00AE78C8">
      <w:r>
        <w:t>Executar as configurações abaixo:</w:t>
      </w:r>
    </w:p>
    <w:p w14:paraId="444078AE" w14:textId="77777777" w:rsidR="009C4A38" w:rsidRDefault="00DB53B5" w:rsidP="009C4A38">
      <w:pPr>
        <w:rPr>
          <w:rFonts w:ascii="Courier New" w:hAnsi="Courier New" w:cs="Courier New"/>
        </w:rPr>
      </w:pPr>
      <w:r>
        <w:tab/>
      </w:r>
    </w:p>
    <w:p w14:paraId="3DA96EC2" w14:textId="1828450E" w:rsidR="00AC7B3D" w:rsidRPr="00320445" w:rsidRDefault="00133AAB" w:rsidP="009C4A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320445">
        <w:rPr>
          <w:rFonts w:ascii="Courier New" w:hAnsi="Courier New" w:cs="Courier New"/>
          <w:lang w:val="en-US"/>
        </w:rPr>
        <w:t>AG561-cli# config login user &lt;USUARIO_EBT&gt;</w:t>
      </w:r>
    </w:p>
    <w:p w14:paraId="4FBDE00A" w14:textId="01D9534C" w:rsidR="00133AAB" w:rsidRPr="00133AAB" w:rsidRDefault="00133AAB" w:rsidP="0013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133AAB">
        <w:rPr>
          <w:rFonts w:ascii="Courier New" w:hAnsi="Courier New" w:cs="Courier New"/>
          <w:lang w:val="en-US"/>
        </w:rPr>
        <w:t xml:space="preserve">AG561-cli# config login user </w:t>
      </w:r>
      <w:r>
        <w:rPr>
          <w:rFonts w:ascii="Courier New" w:hAnsi="Courier New" w:cs="Courier New"/>
          <w:lang w:val="en-US"/>
        </w:rPr>
        <w:t>&lt;</w:t>
      </w:r>
      <w:r w:rsidRPr="00133AAB">
        <w:rPr>
          <w:rFonts w:ascii="Courier New" w:hAnsi="Courier New" w:cs="Courier New"/>
          <w:lang w:val="en-US"/>
        </w:rPr>
        <w:t>USUARIO_EBT</w:t>
      </w:r>
      <w:r>
        <w:rPr>
          <w:rFonts w:ascii="Courier New" w:hAnsi="Courier New" w:cs="Courier New"/>
          <w:lang w:val="en-US"/>
        </w:rPr>
        <w:t>&gt;</w:t>
      </w:r>
      <w:r w:rsidRPr="00133AAB">
        <w:rPr>
          <w:rFonts w:ascii="Courier New" w:hAnsi="Courier New" w:cs="Courier New"/>
          <w:lang w:val="en-US"/>
        </w:rPr>
        <w:t xml:space="preserve"> password</w:t>
      </w:r>
    </w:p>
    <w:p w14:paraId="4248AE88" w14:textId="77777777" w:rsidR="00133AAB" w:rsidRPr="00133AAB" w:rsidRDefault="00133AAB" w:rsidP="0013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133AAB">
        <w:rPr>
          <w:rFonts w:ascii="Courier New" w:hAnsi="Courier New" w:cs="Courier New"/>
          <w:lang w:val="en-US"/>
        </w:rPr>
        <w:t>Changing password for EBT</w:t>
      </w:r>
    </w:p>
    <w:p w14:paraId="6BFB1DD7" w14:textId="2D982375" w:rsidR="00133AAB" w:rsidRPr="00133AAB" w:rsidRDefault="00133AAB" w:rsidP="0013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133AAB">
        <w:rPr>
          <w:rFonts w:ascii="Courier New" w:hAnsi="Courier New" w:cs="Courier New"/>
          <w:lang w:val="en-US"/>
        </w:rPr>
        <w:t xml:space="preserve">New password: </w:t>
      </w:r>
      <w:r>
        <w:rPr>
          <w:rFonts w:ascii="Courier New" w:hAnsi="Courier New" w:cs="Courier New"/>
          <w:lang w:val="en-US"/>
        </w:rPr>
        <w:t>&lt;SENHA_EBT&gt;</w:t>
      </w:r>
    </w:p>
    <w:p w14:paraId="433998C1" w14:textId="7AC06B05" w:rsidR="00133AAB" w:rsidRDefault="00133AAB" w:rsidP="0013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133AAB">
        <w:rPr>
          <w:rFonts w:ascii="Courier New" w:hAnsi="Courier New" w:cs="Courier New"/>
          <w:lang w:val="en-US"/>
        </w:rPr>
        <w:t xml:space="preserve">Retype password: </w:t>
      </w:r>
      <w:r>
        <w:rPr>
          <w:rFonts w:ascii="Courier New" w:hAnsi="Courier New" w:cs="Courier New"/>
          <w:lang w:val="en-US"/>
        </w:rPr>
        <w:t>&lt;SENHA_EBT&gt;</w:t>
      </w:r>
    </w:p>
    <w:p w14:paraId="0F559644" w14:textId="77777777" w:rsidR="006C0736" w:rsidRDefault="006C0736" w:rsidP="0013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</w:p>
    <w:p w14:paraId="61726C84" w14:textId="6907AEAC" w:rsidR="006C0736" w:rsidRDefault="006C0736" w:rsidP="0013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>AG561-cli#</w:t>
      </w:r>
      <w:r>
        <w:rPr>
          <w:rFonts w:ascii="Courier New" w:hAnsi="Courier New" w:cs="Courier New"/>
          <w:lang w:val="en-US"/>
        </w:rPr>
        <w:t>config apply</w:t>
      </w:r>
    </w:p>
    <w:p w14:paraId="4AF2BCC1" w14:textId="06EEA858" w:rsidR="006C0736" w:rsidRPr="00133AAB" w:rsidRDefault="006C0736" w:rsidP="00133A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8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>AG561-cli#</w:t>
      </w:r>
      <w:r>
        <w:rPr>
          <w:rFonts w:ascii="Courier New" w:hAnsi="Courier New" w:cs="Courier New"/>
          <w:lang w:val="en-US"/>
        </w:rPr>
        <w:t>config save</w:t>
      </w:r>
    </w:p>
    <w:p w14:paraId="7FC1D923" w14:textId="77777777" w:rsidR="00110B89" w:rsidRDefault="00110B89" w:rsidP="00110B89">
      <w:pPr>
        <w:rPr>
          <w:lang w:val="en-US"/>
        </w:rPr>
      </w:pPr>
    </w:p>
    <w:p w14:paraId="48BB8830" w14:textId="77777777" w:rsidR="002434F1" w:rsidRDefault="002434F1" w:rsidP="00110B89">
      <w:pPr>
        <w:rPr>
          <w:lang w:val="en-US"/>
        </w:rPr>
      </w:pPr>
    </w:p>
    <w:p w14:paraId="5D64802A" w14:textId="77777777" w:rsidR="002434F1" w:rsidRDefault="002434F1" w:rsidP="00110B89">
      <w:pPr>
        <w:rPr>
          <w:lang w:val="en-US"/>
        </w:rPr>
      </w:pPr>
    </w:p>
    <w:p w14:paraId="7395A638" w14:textId="77777777" w:rsidR="002434F1" w:rsidRDefault="002434F1" w:rsidP="00110B89">
      <w:pPr>
        <w:rPr>
          <w:lang w:val="en-US"/>
        </w:rPr>
      </w:pPr>
    </w:p>
    <w:p w14:paraId="3294B6A4" w14:textId="77777777" w:rsidR="006E0935" w:rsidRDefault="006E0935" w:rsidP="00110B89">
      <w:pPr>
        <w:rPr>
          <w:lang w:val="en-US"/>
        </w:rPr>
      </w:pPr>
    </w:p>
    <w:p w14:paraId="0E2F6EA6" w14:textId="77777777" w:rsidR="006E0935" w:rsidRPr="00133AAB" w:rsidRDefault="006E0935" w:rsidP="00110B89">
      <w:pPr>
        <w:rPr>
          <w:lang w:val="en-US"/>
        </w:rPr>
      </w:pPr>
    </w:p>
    <w:p w14:paraId="444078BE" w14:textId="6670B5B7" w:rsidR="00036CB4" w:rsidRDefault="00036CB4" w:rsidP="00036CB4">
      <w:pPr>
        <w:pStyle w:val="Ttulo2"/>
      </w:pPr>
      <w:bookmarkStart w:id="14" w:name="_Toc12340704"/>
      <w:r>
        <w:lastRenderedPageBreak/>
        <w:t xml:space="preserve">Configuração da interface </w:t>
      </w:r>
      <w:r w:rsidR="00D754C1">
        <w:t>de UPLINK</w:t>
      </w:r>
      <w:bookmarkEnd w:id="14"/>
    </w:p>
    <w:p w14:paraId="444078BF" w14:textId="77777777" w:rsidR="00AE78C8" w:rsidRDefault="00AE78C8" w:rsidP="00E815D1"/>
    <w:p w14:paraId="444078C0" w14:textId="24A4CACA" w:rsidR="00036CB4" w:rsidRDefault="00CF2B2A" w:rsidP="00E815D1">
      <w:r>
        <w:t>Antes de iniciar a configuraç</w:t>
      </w:r>
      <w:r w:rsidR="00D754C1">
        <w:t>ão da interface UPLINK</w:t>
      </w:r>
      <w:r>
        <w:t>, deverá realizar a conexão física entre o acesso e o roteador. Para isso, deverá conectar o cabo de rede do acesso na porta Ethernet 1 (SIP) do AG561.</w:t>
      </w:r>
    </w:p>
    <w:p w14:paraId="30CD8272" w14:textId="77777777" w:rsidR="00B81030" w:rsidRDefault="00B81030" w:rsidP="00E815D1"/>
    <w:p w14:paraId="57120ECD" w14:textId="71A79A64" w:rsidR="00B81030" w:rsidRDefault="00B81030" w:rsidP="00E815D1">
      <w:r>
        <w:t>Feito a conexão física, configurar a interface de UPLINK de acordo com o acesso. Isso devido a necessidade de marcação ou não de VLAN. Abaixo a configuração para os dois casos:</w:t>
      </w:r>
    </w:p>
    <w:p w14:paraId="444078C3" w14:textId="77777777" w:rsidR="00EE6652" w:rsidRDefault="00EE6652" w:rsidP="00EE6652">
      <w:pPr>
        <w:pStyle w:val="PargrafodaLista"/>
      </w:pPr>
    </w:p>
    <w:p w14:paraId="444078C4" w14:textId="1BCCB91F" w:rsidR="001E64DA" w:rsidRDefault="00EE6652" w:rsidP="00B81030">
      <w:pPr>
        <w:pStyle w:val="Ttulo3"/>
      </w:pPr>
      <w:bookmarkStart w:id="15" w:name="_Toc12340705"/>
      <w:r>
        <w:t xml:space="preserve">Configuração </w:t>
      </w:r>
      <w:r w:rsidR="00CF2B2A">
        <w:t>com</w:t>
      </w:r>
      <w:r>
        <w:t xml:space="preserve"> CVLAN:</w:t>
      </w:r>
      <w:bookmarkEnd w:id="15"/>
      <w:r w:rsidR="001E64DA">
        <w:t xml:space="preserve"> </w:t>
      </w:r>
    </w:p>
    <w:p w14:paraId="444078C5" w14:textId="77777777" w:rsidR="001E64DA" w:rsidRPr="001E64DA" w:rsidRDefault="001E64DA" w:rsidP="001E64DA">
      <w:pPr>
        <w:pStyle w:val="PargrafodaLista"/>
        <w:rPr>
          <w:rFonts w:ascii="Courier New" w:hAnsi="Courier New" w:cs="Courier New"/>
        </w:rPr>
      </w:pPr>
    </w:p>
    <w:p w14:paraId="444078CD" w14:textId="65FEEDB0" w:rsidR="001C4833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320445">
        <w:rPr>
          <w:rFonts w:ascii="Courier New" w:hAnsi="Courier New" w:cs="Courier New"/>
          <w:lang w:val="en-US"/>
        </w:rPr>
        <w:t>AG561-cli</w:t>
      </w:r>
      <w:r w:rsidRPr="007A0952">
        <w:rPr>
          <w:rFonts w:ascii="Courier New" w:hAnsi="Courier New" w:cs="Courier New"/>
          <w:lang w:val="en-US"/>
        </w:rPr>
        <w:t xml:space="preserve">#config network switch </w:t>
      </w:r>
      <w:proofErr w:type="spellStart"/>
      <w:r w:rsidRPr="007A0952">
        <w:rPr>
          <w:rFonts w:ascii="Courier New" w:hAnsi="Courier New" w:cs="Courier New"/>
          <w:lang w:val="en-US"/>
        </w:rPr>
        <w:t>vlan_mode</w:t>
      </w:r>
      <w:proofErr w:type="spellEnd"/>
      <w:r w:rsidRPr="007A0952">
        <w:rPr>
          <w:rFonts w:ascii="Courier New" w:hAnsi="Courier New" w:cs="Courier New"/>
          <w:lang w:val="en-US"/>
        </w:rPr>
        <w:t xml:space="preserve"> enable</w:t>
      </w:r>
    </w:p>
    <w:p w14:paraId="6B56F59F" w14:textId="1B2E7E75" w:rsidR="007A0952" w:rsidRP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switch </w:t>
      </w:r>
      <w:proofErr w:type="spellStart"/>
      <w:r w:rsidRPr="007A0952">
        <w:rPr>
          <w:rFonts w:ascii="Courier New" w:hAnsi="Courier New" w:cs="Courier New"/>
          <w:lang w:val="en-US"/>
        </w:rPr>
        <w:t>cpu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proofErr w:type="spellStart"/>
      <w:r w:rsidRPr="007A0952">
        <w:rPr>
          <w:rFonts w:ascii="Courier New" w:hAnsi="Courier New" w:cs="Courier New"/>
          <w:lang w:val="en-US"/>
        </w:rPr>
        <w:t>vlan_default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&lt;CVLAN&gt;</w:t>
      </w:r>
    </w:p>
    <w:p w14:paraId="0219D7E4" w14:textId="0660A0BB" w:rsidR="007A0952" w:rsidRP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switch </w:t>
      </w:r>
      <w:proofErr w:type="spellStart"/>
      <w:r w:rsidRPr="007A0952">
        <w:rPr>
          <w:rFonts w:ascii="Courier New" w:hAnsi="Courier New" w:cs="Courier New"/>
          <w:lang w:val="en-US"/>
        </w:rPr>
        <w:t>cpu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proofErr w:type="spellStart"/>
      <w:r w:rsidRPr="007A0952">
        <w:rPr>
          <w:rFonts w:ascii="Courier New" w:hAnsi="Courier New" w:cs="Courier New"/>
          <w:lang w:val="en-US"/>
        </w:rPr>
        <w:t>vlan_allowed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&lt;CVLAN&gt;</w:t>
      </w:r>
    </w:p>
    <w:p w14:paraId="347BF482" w14:textId="3EBFA745" w:rsidR="007A0952" w:rsidRP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switch port1 </w:t>
      </w:r>
      <w:proofErr w:type="spellStart"/>
      <w:r w:rsidRPr="007A0952">
        <w:rPr>
          <w:rFonts w:ascii="Courier New" w:hAnsi="Courier New" w:cs="Courier New"/>
          <w:lang w:val="en-US"/>
        </w:rPr>
        <w:t>vlan_allowed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&lt;CVLAN&gt;</w:t>
      </w:r>
    </w:p>
    <w:p w14:paraId="125FFF4A" w14:textId="401F3DD7" w:rsidR="007A0952" w:rsidRP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switch port1 </w:t>
      </w:r>
      <w:proofErr w:type="spellStart"/>
      <w:r w:rsidRPr="007A0952">
        <w:rPr>
          <w:rFonts w:ascii="Courier New" w:hAnsi="Courier New" w:cs="Courier New"/>
          <w:lang w:val="en-US"/>
        </w:rPr>
        <w:t>vlan_default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&lt;CVLAN&gt;</w:t>
      </w:r>
    </w:p>
    <w:p w14:paraId="7FF16AAD" w14:textId="07D17F1F" w:rsid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switch port1 </w:t>
      </w:r>
      <w:proofErr w:type="spellStart"/>
      <w:r w:rsidRPr="007A0952">
        <w:rPr>
          <w:rFonts w:ascii="Courier New" w:hAnsi="Courier New" w:cs="Courier New"/>
          <w:lang w:val="en-US"/>
        </w:rPr>
        <w:t>vlan_policy</w:t>
      </w:r>
      <w:proofErr w:type="spellEnd"/>
      <w:r w:rsidRPr="007A0952">
        <w:rPr>
          <w:rFonts w:ascii="Courier New" w:hAnsi="Courier New" w:cs="Courier New"/>
          <w:lang w:val="en-US"/>
        </w:rPr>
        <w:t xml:space="preserve"> insert</w:t>
      </w:r>
    </w:p>
    <w:p w14:paraId="09943E05" w14:textId="77777777" w:rsid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</w:p>
    <w:p w14:paraId="653DEC35" w14:textId="77777777" w:rsidR="007A0952" w:rsidRP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type static</w:t>
      </w:r>
    </w:p>
    <w:p w14:paraId="139B8898" w14:textId="60E09C8C" w:rsidR="007A0952" w:rsidRP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address </w:t>
      </w:r>
      <w:r>
        <w:rPr>
          <w:rFonts w:ascii="Courier New" w:hAnsi="Courier New" w:cs="Courier New"/>
          <w:lang w:val="en-US"/>
        </w:rPr>
        <w:t>&lt;IP_WAN_CLIENTE&gt;</w:t>
      </w:r>
    </w:p>
    <w:p w14:paraId="50D3F2CE" w14:textId="77777777" w:rsidR="007A0952" w:rsidRP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netmask 255.255.255.252</w:t>
      </w:r>
    </w:p>
    <w:p w14:paraId="5D15694F" w14:textId="651A5C45" w:rsid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proofErr w:type="spellStart"/>
      <w:r w:rsidRPr="007A0952">
        <w:rPr>
          <w:rFonts w:ascii="Courier New" w:hAnsi="Courier New" w:cs="Courier New"/>
          <w:lang w:val="en-US"/>
        </w:rPr>
        <w:t>defaultgw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&lt;IP_INTERFACE_PE&gt;</w:t>
      </w:r>
    </w:p>
    <w:p w14:paraId="1E9E9AA3" w14:textId="1D578861" w:rsidR="009A75AC" w:rsidRDefault="009A75AC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AG561-cli#</w:t>
      </w:r>
      <w:r w:rsidRPr="009A75AC">
        <w:rPr>
          <w:rFonts w:ascii="Courier New" w:hAnsi="Courier New" w:cs="Courier New"/>
          <w:lang w:val="en-US"/>
        </w:rPr>
        <w:t xml:space="preserve">config network </w:t>
      </w:r>
      <w:proofErr w:type="spellStart"/>
      <w:r w:rsidRPr="009A75AC">
        <w:rPr>
          <w:rFonts w:ascii="Courier New" w:hAnsi="Courier New" w:cs="Courier New"/>
          <w:lang w:val="en-US"/>
        </w:rPr>
        <w:t>mtu</w:t>
      </w:r>
      <w:proofErr w:type="spellEnd"/>
      <w:r w:rsidRPr="009A75AC">
        <w:rPr>
          <w:rFonts w:ascii="Courier New" w:hAnsi="Courier New" w:cs="Courier New"/>
          <w:lang w:val="en-US"/>
        </w:rPr>
        <w:t xml:space="preserve"> 1400</w:t>
      </w:r>
    </w:p>
    <w:p w14:paraId="3F52B2B6" w14:textId="77777777" w:rsid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</w:p>
    <w:p w14:paraId="629EBC51" w14:textId="0202856F" w:rsid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>AG561-cli#</w:t>
      </w:r>
      <w:r>
        <w:rPr>
          <w:rFonts w:ascii="Courier New" w:hAnsi="Courier New" w:cs="Courier New"/>
          <w:lang w:val="en-US"/>
        </w:rPr>
        <w:t>config apply</w:t>
      </w:r>
    </w:p>
    <w:p w14:paraId="524557DF" w14:textId="125D25F4" w:rsidR="007A0952" w:rsidRDefault="007A0952" w:rsidP="007A09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>AG561-cli#</w:t>
      </w:r>
      <w:r>
        <w:rPr>
          <w:rFonts w:ascii="Courier New" w:hAnsi="Courier New" w:cs="Courier New"/>
          <w:lang w:val="en-US"/>
        </w:rPr>
        <w:t>config save</w:t>
      </w:r>
    </w:p>
    <w:p w14:paraId="444078CE" w14:textId="77777777" w:rsidR="001C4833" w:rsidRPr="007A0952" w:rsidRDefault="001C4833" w:rsidP="001C4833">
      <w:pPr>
        <w:ind w:firstLine="708"/>
        <w:rPr>
          <w:lang w:val="en-US"/>
        </w:rPr>
      </w:pPr>
    </w:p>
    <w:p w14:paraId="444078CF" w14:textId="03EF30CB" w:rsidR="00EE6652" w:rsidRDefault="00EE6652" w:rsidP="00B81030">
      <w:pPr>
        <w:pStyle w:val="Ttulo3"/>
      </w:pPr>
      <w:bookmarkStart w:id="16" w:name="_Toc12340706"/>
      <w:r>
        <w:t xml:space="preserve">Configuração </w:t>
      </w:r>
      <w:r w:rsidR="00CF2B2A">
        <w:t>sem</w:t>
      </w:r>
      <w:r>
        <w:t xml:space="preserve"> CVLAN:</w:t>
      </w:r>
      <w:bookmarkEnd w:id="16"/>
      <w:r>
        <w:t xml:space="preserve"> </w:t>
      </w:r>
    </w:p>
    <w:p w14:paraId="444078D0" w14:textId="77777777" w:rsidR="00EE6652" w:rsidRPr="001E64DA" w:rsidRDefault="00EE6652" w:rsidP="00EE6652">
      <w:pPr>
        <w:pStyle w:val="PargrafodaLista"/>
        <w:rPr>
          <w:rFonts w:ascii="Courier New" w:hAnsi="Courier New" w:cs="Courier New"/>
        </w:rPr>
      </w:pPr>
    </w:p>
    <w:p w14:paraId="32375462" w14:textId="4B68A198" w:rsidR="00CF2B2A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CF2B2A">
        <w:rPr>
          <w:rFonts w:ascii="Courier New" w:hAnsi="Courier New" w:cs="Courier New"/>
          <w:lang w:val="en-US"/>
        </w:rPr>
        <w:t>AG561-cli</w:t>
      </w:r>
      <w:r w:rsidRPr="007A0952">
        <w:rPr>
          <w:rFonts w:ascii="Courier New" w:hAnsi="Courier New" w:cs="Courier New"/>
          <w:lang w:val="en-US"/>
        </w:rPr>
        <w:t xml:space="preserve">#config network switch </w:t>
      </w:r>
      <w:proofErr w:type="spellStart"/>
      <w:r w:rsidRPr="007A0952">
        <w:rPr>
          <w:rFonts w:ascii="Courier New" w:hAnsi="Courier New" w:cs="Courier New"/>
          <w:lang w:val="en-US"/>
        </w:rPr>
        <w:t>vlan_mode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disable</w:t>
      </w:r>
    </w:p>
    <w:p w14:paraId="399C7077" w14:textId="77777777" w:rsidR="00CF2B2A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</w:p>
    <w:p w14:paraId="0BEC5281" w14:textId="77777777" w:rsidR="00CF2B2A" w:rsidRPr="007A0952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type static</w:t>
      </w:r>
    </w:p>
    <w:p w14:paraId="0425E886" w14:textId="77777777" w:rsidR="00CF2B2A" w:rsidRPr="007A0952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address </w:t>
      </w:r>
      <w:r>
        <w:rPr>
          <w:rFonts w:ascii="Courier New" w:hAnsi="Courier New" w:cs="Courier New"/>
          <w:lang w:val="en-US"/>
        </w:rPr>
        <w:t>&lt;IP_WAN_CLIENTE&gt;</w:t>
      </w:r>
    </w:p>
    <w:p w14:paraId="3D55FEFF" w14:textId="77777777" w:rsidR="00CF2B2A" w:rsidRPr="007A0952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netmask 255.255.255.252</w:t>
      </w:r>
    </w:p>
    <w:p w14:paraId="27245DD2" w14:textId="77777777" w:rsidR="00CF2B2A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 xml:space="preserve">AG561-cli#config network </w:t>
      </w:r>
      <w:proofErr w:type="spellStart"/>
      <w:r w:rsidRPr="007A0952">
        <w:rPr>
          <w:rFonts w:ascii="Courier New" w:hAnsi="Courier New" w:cs="Courier New"/>
          <w:lang w:val="en-US"/>
        </w:rPr>
        <w:t>ip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proofErr w:type="spellStart"/>
      <w:r w:rsidRPr="007A0952">
        <w:rPr>
          <w:rFonts w:ascii="Courier New" w:hAnsi="Courier New" w:cs="Courier New"/>
          <w:lang w:val="en-US"/>
        </w:rPr>
        <w:t>defaultgw</w:t>
      </w:r>
      <w:proofErr w:type="spellEnd"/>
      <w:r w:rsidRPr="007A0952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&lt;IP_INTERFACE_PE&gt;</w:t>
      </w:r>
    </w:p>
    <w:p w14:paraId="67BBD64A" w14:textId="77777777" w:rsidR="00DD4BB4" w:rsidRDefault="00DD4BB4" w:rsidP="00DD4B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AG561-cli#</w:t>
      </w:r>
      <w:r w:rsidRPr="009A75AC">
        <w:rPr>
          <w:rFonts w:ascii="Courier New" w:hAnsi="Courier New" w:cs="Courier New"/>
          <w:lang w:val="en-US"/>
        </w:rPr>
        <w:t xml:space="preserve">config network </w:t>
      </w:r>
      <w:proofErr w:type="spellStart"/>
      <w:r w:rsidRPr="009A75AC">
        <w:rPr>
          <w:rFonts w:ascii="Courier New" w:hAnsi="Courier New" w:cs="Courier New"/>
          <w:lang w:val="en-US"/>
        </w:rPr>
        <w:t>mtu</w:t>
      </w:r>
      <w:proofErr w:type="spellEnd"/>
      <w:r w:rsidRPr="009A75AC">
        <w:rPr>
          <w:rFonts w:ascii="Courier New" w:hAnsi="Courier New" w:cs="Courier New"/>
          <w:lang w:val="en-US"/>
        </w:rPr>
        <w:t xml:space="preserve"> 1400</w:t>
      </w:r>
    </w:p>
    <w:p w14:paraId="39300B52" w14:textId="77777777" w:rsidR="00CF2B2A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</w:p>
    <w:p w14:paraId="032F0DF4" w14:textId="77777777" w:rsidR="00CF2B2A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>AG561-cli#</w:t>
      </w:r>
      <w:r>
        <w:rPr>
          <w:rFonts w:ascii="Courier New" w:hAnsi="Courier New" w:cs="Courier New"/>
          <w:lang w:val="en-US"/>
        </w:rPr>
        <w:t>config apply</w:t>
      </w:r>
    </w:p>
    <w:p w14:paraId="3F36EFDB" w14:textId="77777777" w:rsidR="00CF2B2A" w:rsidRDefault="00CF2B2A" w:rsidP="00CF2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709"/>
        <w:rPr>
          <w:rFonts w:ascii="Courier New" w:hAnsi="Courier New" w:cs="Courier New"/>
          <w:lang w:val="en-US"/>
        </w:rPr>
      </w:pPr>
      <w:r w:rsidRPr="007A0952">
        <w:rPr>
          <w:rFonts w:ascii="Courier New" w:hAnsi="Courier New" w:cs="Courier New"/>
          <w:lang w:val="en-US"/>
        </w:rPr>
        <w:t>AG561-cli#</w:t>
      </w:r>
      <w:r>
        <w:rPr>
          <w:rFonts w:ascii="Courier New" w:hAnsi="Courier New" w:cs="Courier New"/>
          <w:lang w:val="en-US"/>
        </w:rPr>
        <w:t>config save</w:t>
      </w:r>
    </w:p>
    <w:p w14:paraId="1FA26950" w14:textId="77777777" w:rsidR="006C2ED0" w:rsidRPr="00CF2B2A" w:rsidRDefault="006C2ED0" w:rsidP="006C2ED0">
      <w:pPr>
        <w:rPr>
          <w:lang w:val="en-US"/>
        </w:rPr>
      </w:pPr>
    </w:p>
    <w:p w14:paraId="1C3FB06F" w14:textId="2FC13DD4" w:rsidR="00623FAA" w:rsidRDefault="00623FAA" w:rsidP="006C2ED0">
      <w:r>
        <w:t xml:space="preserve">Ao término da configuração realizar testes de </w:t>
      </w:r>
      <w:proofErr w:type="spellStart"/>
      <w:r>
        <w:t>Ping</w:t>
      </w:r>
      <w:proofErr w:type="spellEnd"/>
      <w:r>
        <w:t xml:space="preserve"> para o IP do PE para certificar que a conectividade está Ok.</w:t>
      </w:r>
    </w:p>
    <w:p w14:paraId="4F169FD0" w14:textId="77777777" w:rsidR="002434F1" w:rsidRDefault="002434F1" w:rsidP="006C2ED0"/>
    <w:p w14:paraId="31FDD6F0" w14:textId="77777777" w:rsidR="002434F1" w:rsidRDefault="002434F1" w:rsidP="006C2ED0"/>
    <w:p w14:paraId="722B8FFF" w14:textId="77777777" w:rsidR="002434F1" w:rsidRDefault="002434F1" w:rsidP="006C2ED0"/>
    <w:p w14:paraId="0C402F89" w14:textId="77777777" w:rsidR="002434F1" w:rsidRDefault="002434F1" w:rsidP="006C2ED0"/>
    <w:p w14:paraId="156C6507" w14:textId="77777777" w:rsidR="002434F1" w:rsidRDefault="002434F1" w:rsidP="006C2ED0"/>
    <w:p w14:paraId="7A6C713E" w14:textId="77777777" w:rsidR="002434F1" w:rsidRDefault="002434F1" w:rsidP="006C2ED0"/>
    <w:p w14:paraId="2D413E1A" w14:textId="77777777" w:rsidR="002434F1" w:rsidRDefault="002434F1" w:rsidP="006C2ED0"/>
    <w:p w14:paraId="3AF8388C" w14:textId="77777777" w:rsidR="002434F1" w:rsidRDefault="002434F1" w:rsidP="006C2ED0"/>
    <w:p w14:paraId="5F9E292D" w14:textId="77777777" w:rsidR="002434F1" w:rsidRDefault="002434F1" w:rsidP="006C2ED0"/>
    <w:p w14:paraId="519E86C7" w14:textId="77777777" w:rsidR="002434F1" w:rsidRDefault="002434F1" w:rsidP="006C2ED0"/>
    <w:p w14:paraId="49A55B8E" w14:textId="77777777" w:rsidR="002434F1" w:rsidRDefault="002434F1" w:rsidP="006C2ED0"/>
    <w:p w14:paraId="67B63990" w14:textId="77777777" w:rsidR="002434F1" w:rsidRDefault="002434F1" w:rsidP="006C2ED0"/>
    <w:p w14:paraId="54CB477E" w14:textId="77777777" w:rsidR="002434F1" w:rsidRDefault="002434F1" w:rsidP="006C2ED0"/>
    <w:p w14:paraId="4440790B" w14:textId="77777777" w:rsidR="00ED36C0" w:rsidRDefault="007B17D8" w:rsidP="007B17D8">
      <w:pPr>
        <w:pStyle w:val="Ttulo1"/>
      </w:pPr>
      <w:bookmarkStart w:id="17" w:name="_Toc12340707"/>
      <w:r>
        <w:lastRenderedPageBreak/>
        <w:t>TOPOLOGIA</w:t>
      </w:r>
      <w:bookmarkEnd w:id="17"/>
    </w:p>
    <w:p w14:paraId="4440790C" w14:textId="77777777" w:rsidR="007B17D8" w:rsidRDefault="007B17D8" w:rsidP="007B17D8"/>
    <w:p w14:paraId="4440790D" w14:textId="77777777" w:rsidR="003A652D" w:rsidRDefault="003A652D" w:rsidP="007B17D8">
      <w:r>
        <w:t>O teste de homologação foi baseado na topologia abaixo:</w:t>
      </w:r>
    </w:p>
    <w:p w14:paraId="4440790E" w14:textId="77777777" w:rsidR="003A652D" w:rsidRDefault="003A652D" w:rsidP="007B17D8"/>
    <w:p w14:paraId="4440790F" w14:textId="77777777" w:rsidR="003A652D" w:rsidRDefault="00CF6E24" w:rsidP="00CF6E24">
      <w:pPr>
        <w:ind w:left="-709"/>
        <w:jc w:val="center"/>
      </w:pPr>
      <w:r>
        <w:rPr>
          <w:noProof/>
        </w:rPr>
        <w:drawing>
          <wp:inline distT="0" distB="0" distL="0" distR="0" wp14:anchorId="44407CFE" wp14:editId="44407CFF">
            <wp:extent cx="6475701" cy="2514600"/>
            <wp:effectExtent l="0" t="0" r="190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ologia de Testes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093" cy="25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7910" w14:textId="77777777" w:rsidR="003A652D" w:rsidRDefault="003A652D" w:rsidP="007B17D8"/>
    <w:p w14:paraId="44407911" w14:textId="77777777" w:rsidR="00CF6E24" w:rsidRDefault="00CF6E24" w:rsidP="00CF6E24">
      <w:pPr>
        <w:pStyle w:val="Legenda"/>
        <w:jc w:val="center"/>
        <w:rPr>
          <w:b w:val="0"/>
          <w:color w:val="auto"/>
        </w:rPr>
      </w:pPr>
      <w:bookmarkStart w:id="18" w:name="_Toc12340727"/>
      <w:r w:rsidRPr="00CF6E24">
        <w:rPr>
          <w:color w:val="auto"/>
        </w:rPr>
        <w:t xml:space="preserve">Figura </w:t>
      </w:r>
      <w:r w:rsidRPr="00CF6E24">
        <w:rPr>
          <w:color w:val="auto"/>
        </w:rPr>
        <w:fldChar w:fldCharType="begin"/>
      </w:r>
      <w:r w:rsidRPr="00CF6E24">
        <w:rPr>
          <w:color w:val="auto"/>
        </w:rPr>
        <w:instrText xml:space="preserve"> SEQ Figura \* ARABIC </w:instrText>
      </w:r>
      <w:r w:rsidRPr="00CF6E24">
        <w:rPr>
          <w:color w:val="auto"/>
        </w:rPr>
        <w:fldChar w:fldCharType="separate"/>
      </w:r>
      <w:r w:rsidR="003E27A9">
        <w:rPr>
          <w:noProof/>
          <w:color w:val="auto"/>
        </w:rPr>
        <w:t>5</w:t>
      </w:r>
      <w:r w:rsidRPr="00CF6E24">
        <w:rPr>
          <w:color w:val="auto"/>
        </w:rPr>
        <w:fldChar w:fldCharType="end"/>
      </w:r>
      <w:r w:rsidRPr="00CF6E24">
        <w:rPr>
          <w:color w:val="auto"/>
        </w:rPr>
        <w:t xml:space="preserve"> - </w:t>
      </w:r>
      <w:r w:rsidRPr="00CF6E24">
        <w:rPr>
          <w:b w:val="0"/>
          <w:color w:val="auto"/>
        </w:rPr>
        <w:t>Topologia de homologação de Voz</w:t>
      </w:r>
      <w:bookmarkEnd w:id="18"/>
    </w:p>
    <w:p w14:paraId="11DA6277" w14:textId="77777777" w:rsidR="003821A9" w:rsidRPr="003821A9" w:rsidRDefault="003821A9" w:rsidP="003821A9"/>
    <w:p w14:paraId="44407916" w14:textId="77777777" w:rsidR="003A652D" w:rsidRDefault="00797044" w:rsidP="00797044">
      <w:pPr>
        <w:pStyle w:val="Ttulo1"/>
      </w:pPr>
      <w:bookmarkStart w:id="19" w:name="_Toc12340708"/>
      <w:r>
        <w:t>CONFIGURAÇÃO DO SERVIÇO DE VOZ</w:t>
      </w:r>
      <w:bookmarkEnd w:id="19"/>
    </w:p>
    <w:p w14:paraId="44407917" w14:textId="77777777" w:rsidR="006B3D15" w:rsidRDefault="006B3D15" w:rsidP="006B3D15"/>
    <w:p w14:paraId="44407918" w14:textId="04C5B849" w:rsidR="006B3D15" w:rsidRDefault="006B3D15" w:rsidP="006B3D15">
      <w:r>
        <w:t xml:space="preserve">Nos tópicos abaixo, serão apresentadas as configurações padrões utilizadas durante o processo de homologação do </w:t>
      </w:r>
      <w:r w:rsidR="00A7148C">
        <w:t>AG561</w:t>
      </w:r>
      <w:r>
        <w:t xml:space="preserve"> e que atendem aos serviços de voz utilizando PABX TDM.</w:t>
      </w:r>
    </w:p>
    <w:p w14:paraId="44407919" w14:textId="77777777" w:rsidR="006B3D15" w:rsidRDefault="006B3D15" w:rsidP="006B3D15"/>
    <w:p w14:paraId="4440791A" w14:textId="77777777" w:rsidR="006B3D15" w:rsidRPr="006B3D15" w:rsidRDefault="00FB36A9" w:rsidP="006B3D15">
      <w:r>
        <w:t xml:space="preserve">Em alguns casos, </w:t>
      </w:r>
      <w:r w:rsidR="000167D1">
        <w:t>podem ser realizadas</w:t>
      </w:r>
      <w:r>
        <w:t xml:space="preserve"> configurações </w:t>
      </w:r>
      <w:r w:rsidR="000167D1">
        <w:t>customizadas</w:t>
      </w:r>
      <w:r>
        <w:t xml:space="preserve"> para atendimentos a cliente</w:t>
      </w:r>
      <w:r w:rsidR="000167D1">
        <w:t xml:space="preserve"> e</w:t>
      </w:r>
      <w:r>
        <w:t xml:space="preserve"> que serão mostrados também </w:t>
      </w:r>
      <w:r w:rsidR="000167D1">
        <w:t>nesse capítulo</w:t>
      </w:r>
      <w:r>
        <w:t xml:space="preserve">. </w:t>
      </w:r>
    </w:p>
    <w:p w14:paraId="4440791B" w14:textId="77777777" w:rsidR="00797044" w:rsidRDefault="00797044" w:rsidP="00797044"/>
    <w:p w14:paraId="4440791C" w14:textId="77777777" w:rsidR="00797044" w:rsidRDefault="00797044" w:rsidP="00797044">
      <w:pPr>
        <w:pStyle w:val="Ttulo2"/>
      </w:pPr>
      <w:bookmarkStart w:id="20" w:name="_Toc12340709"/>
      <w:r>
        <w:t>Configuração para atendimento a R2</w:t>
      </w:r>
      <w:bookmarkEnd w:id="20"/>
    </w:p>
    <w:p w14:paraId="4440791D" w14:textId="77777777" w:rsidR="00797044" w:rsidRDefault="00797044" w:rsidP="00797044"/>
    <w:p w14:paraId="4440791E" w14:textId="77777777" w:rsidR="00797044" w:rsidRDefault="00797044" w:rsidP="00797044">
      <w:r>
        <w:t>Abaixo segue a configuração aplicada no laboratório. Essa configuração servirá como base para ativação do serviço de Voz em Produção.</w:t>
      </w:r>
    </w:p>
    <w:p w14:paraId="4440791F" w14:textId="77777777" w:rsidR="00797044" w:rsidRDefault="00797044" w:rsidP="00797044"/>
    <w:p w14:paraId="28D78545" w14:textId="252357BE" w:rsidR="0074512A" w:rsidRPr="0074512A" w:rsidRDefault="0074512A" w:rsidP="00993961">
      <w:pPr>
        <w:pStyle w:val="PargrafodaLista"/>
        <w:numPr>
          <w:ilvl w:val="0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  <w:b/>
          <w:u w:val="single"/>
        </w:rPr>
      </w:pPr>
      <w:r w:rsidRPr="0074512A">
        <w:rPr>
          <w:rFonts w:ascii="Courier New" w:hAnsi="Courier New" w:cs="Courier New"/>
          <w:b/>
          <w:u w:val="single"/>
        </w:rPr>
        <w:t>Configuração do E1 para sinalização R2:</w:t>
      </w:r>
    </w:p>
    <w:p w14:paraId="5A0180F4" w14:textId="77777777" w:rsidR="0074512A" w:rsidRPr="0074512A" w:rsidRDefault="0074512A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0A414F3C" w14:textId="6A89126F" w:rsidR="0074512A" w:rsidRPr="0074512A" w:rsidRDefault="0074512A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74512A">
        <w:rPr>
          <w:rFonts w:ascii="Courier New" w:hAnsi="Courier New" w:cs="Courier New"/>
          <w:lang w:val="en-US"/>
        </w:rPr>
        <w:t>AG561-cli#</w:t>
      </w:r>
    </w:p>
    <w:p w14:paraId="54913C05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3821A9">
        <w:rPr>
          <w:rFonts w:ascii="Courier New" w:hAnsi="Courier New" w:cs="Courier New"/>
          <w:lang w:val="en-US"/>
        </w:rPr>
        <w:t>crc</w:t>
      </w:r>
      <w:proofErr w:type="spellEnd"/>
      <w:r w:rsidRPr="003821A9">
        <w:rPr>
          <w:rFonts w:ascii="Courier New" w:hAnsi="Courier New" w:cs="Courier New"/>
          <w:lang w:val="en-US"/>
        </w:rPr>
        <w:t xml:space="preserve"> disable</w:t>
      </w:r>
    </w:p>
    <w:p w14:paraId="59DB3047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3821A9">
        <w:rPr>
          <w:rFonts w:ascii="Courier New" w:hAnsi="Courier New" w:cs="Courier New"/>
          <w:lang w:val="en-US"/>
        </w:rPr>
        <w:t>signalling</w:t>
      </w:r>
      <w:proofErr w:type="spellEnd"/>
      <w:r w:rsidRPr="003821A9">
        <w:rPr>
          <w:rFonts w:ascii="Courier New" w:hAnsi="Courier New" w:cs="Courier New"/>
          <w:lang w:val="en-US"/>
        </w:rPr>
        <w:t xml:space="preserve"> mfcr2</w:t>
      </w:r>
    </w:p>
    <w:p w14:paraId="48D7E936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config tdm port1 timeslots 1-15,17-31</w:t>
      </w:r>
    </w:p>
    <w:p w14:paraId="7D725384" w14:textId="4880B85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3821A9">
        <w:rPr>
          <w:rFonts w:ascii="Courier New" w:hAnsi="Courier New" w:cs="Courier New"/>
          <w:lang w:val="en-US"/>
        </w:rPr>
        <w:t>keepalive_host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 w:rsidR="00BE6A19">
        <w:rPr>
          <w:rFonts w:ascii="Courier New" w:hAnsi="Courier New" w:cs="Courier New"/>
          <w:lang w:val="en-US"/>
        </w:rPr>
        <w:t>&lt;IP_INTERFACE_PE&gt;</w:t>
      </w:r>
    </w:p>
    <w:p w14:paraId="25FAF3CE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tdm port1 mfcr2 </w:t>
      </w:r>
      <w:proofErr w:type="spellStart"/>
      <w:r w:rsidRPr="003821A9">
        <w:rPr>
          <w:rFonts w:ascii="Courier New" w:hAnsi="Courier New" w:cs="Courier New"/>
          <w:lang w:val="en-US"/>
        </w:rPr>
        <w:t>max_ani</w:t>
      </w:r>
      <w:proofErr w:type="spellEnd"/>
      <w:r w:rsidRPr="003821A9">
        <w:rPr>
          <w:rFonts w:ascii="Courier New" w:hAnsi="Courier New" w:cs="Courier New"/>
          <w:lang w:val="en-US"/>
        </w:rPr>
        <w:t xml:space="preserve"> 10</w:t>
      </w:r>
    </w:p>
    <w:p w14:paraId="2767DB43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tdm port1 mfcr2 </w:t>
      </w:r>
      <w:proofErr w:type="spellStart"/>
      <w:r w:rsidRPr="003821A9">
        <w:rPr>
          <w:rFonts w:ascii="Courier New" w:hAnsi="Courier New" w:cs="Courier New"/>
          <w:lang w:val="en-US"/>
        </w:rPr>
        <w:t>max_dnis</w:t>
      </w:r>
      <w:proofErr w:type="spellEnd"/>
      <w:r w:rsidRPr="003821A9">
        <w:rPr>
          <w:rFonts w:ascii="Courier New" w:hAnsi="Courier New" w:cs="Courier New"/>
          <w:lang w:val="en-US"/>
        </w:rPr>
        <w:t xml:space="preserve"> 20</w:t>
      </w:r>
    </w:p>
    <w:p w14:paraId="5653605F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tdm port1 mfcr2 </w:t>
      </w:r>
      <w:proofErr w:type="spellStart"/>
      <w:r w:rsidRPr="003821A9">
        <w:rPr>
          <w:rFonts w:ascii="Courier New" w:hAnsi="Courier New" w:cs="Courier New"/>
          <w:lang w:val="en-US"/>
        </w:rPr>
        <w:t>get_ani_first</w:t>
      </w:r>
      <w:proofErr w:type="spellEnd"/>
      <w:r w:rsidRPr="003821A9">
        <w:rPr>
          <w:rFonts w:ascii="Courier New" w:hAnsi="Courier New" w:cs="Courier New"/>
          <w:lang w:val="en-US"/>
        </w:rPr>
        <w:t xml:space="preserve"> yes</w:t>
      </w:r>
    </w:p>
    <w:p w14:paraId="57A4FDD8" w14:textId="26E161E7" w:rsid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config tdm p</w:t>
      </w:r>
      <w:r w:rsidR="0074512A">
        <w:rPr>
          <w:rFonts w:ascii="Courier New" w:hAnsi="Courier New" w:cs="Courier New"/>
          <w:lang w:val="en-US"/>
        </w:rPr>
        <w:t xml:space="preserve">ort1 mfcr2 </w:t>
      </w:r>
      <w:proofErr w:type="spellStart"/>
      <w:r w:rsidR="0074512A">
        <w:rPr>
          <w:rFonts w:ascii="Courier New" w:hAnsi="Courier New" w:cs="Courier New"/>
          <w:lang w:val="en-US"/>
        </w:rPr>
        <w:t>reanswer_timeout</w:t>
      </w:r>
      <w:proofErr w:type="spellEnd"/>
      <w:r w:rsidR="0074512A">
        <w:rPr>
          <w:rFonts w:ascii="Courier New" w:hAnsi="Courier New" w:cs="Courier New"/>
          <w:lang w:val="en-US"/>
        </w:rPr>
        <w:t xml:space="preserve"> 90000</w:t>
      </w:r>
    </w:p>
    <w:p w14:paraId="0D2CBCA6" w14:textId="2CCB81A2" w:rsidR="00BE6A19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config</w:t>
      </w:r>
      <w:proofErr w:type="gramEnd"/>
      <w:r>
        <w:rPr>
          <w:rFonts w:ascii="Courier New" w:hAnsi="Courier New" w:cs="Courier New"/>
          <w:lang w:val="en-US"/>
        </w:rPr>
        <w:t xml:space="preserve"> apply</w:t>
      </w:r>
    </w:p>
    <w:p w14:paraId="084DD405" w14:textId="2291AAAD" w:rsidR="00BE6A19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config </w:t>
      </w:r>
      <w:proofErr w:type="gramStart"/>
      <w:r>
        <w:rPr>
          <w:rFonts w:ascii="Courier New" w:hAnsi="Courier New" w:cs="Courier New"/>
          <w:lang w:val="en-US"/>
        </w:rPr>
        <w:t>save</w:t>
      </w:r>
      <w:proofErr w:type="gramEnd"/>
    </w:p>
    <w:p w14:paraId="1638F813" w14:textId="77777777" w:rsidR="00BE6A19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494D640C" w14:textId="34F51A0E" w:rsidR="00BE6A19" w:rsidRPr="00BE6A19" w:rsidRDefault="00BE6A19" w:rsidP="00993961">
      <w:pPr>
        <w:pStyle w:val="PargrafodaLista"/>
        <w:numPr>
          <w:ilvl w:val="0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BE6A19">
        <w:rPr>
          <w:rFonts w:ascii="Courier New" w:hAnsi="Courier New" w:cs="Courier New"/>
          <w:b/>
          <w:u w:val="single"/>
        </w:rPr>
        <w:t xml:space="preserve">Configuração do </w:t>
      </w:r>
      <w:r w:rsidR="00C628C3">
        <w:rPr>
          <w:rFonts w:ascii="Courier New" w:hAnsi="Courier New" w:cs="Courier New"/>
          <w:b/>
          <w:u w:val="single"/>
        </w:rPr>
        <w:t>SIP</w:t>
      </w:r>
      <w:r w:rsidRPr="00BE6A19">
        <w:rPr>
          <w:rFonts w:ascii="Courier New" w:hAnsi="Courier New" w:cs="Courier New"/>
          <w:b/>
          <w:u w:val="single"/>
        </w:rPr>
        <w:t>:</w:t>
      </w:r>
    </w:p>
    <w:p w14:paraId="4F915ACE" w14:textId="77777777" w:rsidR="00BE6A19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283D9CE0" w14:textId="77777777" w:rsidR="00BE6A19" w:rsidRPr="0074512A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74512A">
        <w:rPr>
          <w:rFonts w:ascii="Courier New" w:hAnsi="Courier New" w:cs="Courier New"/>
          <w:lang w:val="en-US"/>
        </w:rPr>
        <w:t>AG561-cli#</w:t>
      </w:r>
    </w:p>
    <w:p w14:paraId="12E1C89B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prack</w:t>
      </w:r>
      <w:proofErr w:type="spellEnd"/>
      <w:r w:rsidRPr="003821A9">
        <w:rPr>
          <w:rFonts w:ascii="Courier New" w:hAnsi="Courier New" w:cs="Courier New"/>
          <w:lang w:val="en-US"/>
        </w:rPr>
        <w:t xml:space="preserve"> yes</w:t>
      </w:r>
    </w:p>
    <w:p w14:paraId="7AD9AFB5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tos_sip</w:t>
      </w:r>
      <w:proofErr w:type="spellEnd"/>
      <w:r w:rsidRPr="003821A9">
        <w:rPr>
          <w:rFonts w:ascii="Courier New" w:hAnsi="Courier New" w:cs="Courier New"/>
          <w:lang w:val="en-US"/>
        </w:rPr>
        <w:t xml:space="preserve"> 24</w:t>
      </w:r>
    </w:p>
    <w:p w14:paraId="0C36A4F3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lastRenderedPageBreak/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tos_rtp</w:t>
      </w:r>
      <w:proofErr w:type="spellEnd"/>
      <w:r w:rsidRPr="003821A9">
        <w:rPr>
          <w:rFonts w:ascii="Courier New" w:hAnsi="Courier New" w:cs="Courier New"/>
          <w:lang w:val="en-US"/>
        </w:rPr>
        <w:t xml:space="preserve"> 46</w:t>
      </w:r>
    </w:p>
    <w:p w14:paraId="2762AADD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vad</w:t>
      </w:r>
      <w:proofErr w:type="spellEnd"/>
      <w:r w:rsidRPr="003821A9">
        <w:rPr>
          <w:rFonts w:ascii="Courier New" w:hAnsi="Courier New" w:cs="Courier New"/>
          <w:lang w:val="en-US"/>
        </w:rPr>
        <w:t xml:space="preserve"> yes</w:t>
      </w:r>
    </w:p>
    <w:p w14:paraId="1BB2354A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dtmf_rtp_pt</w:t>
      </w:r>
      <w:proofErr w:type="spellEnd"/>
      <w:r w:rsidRPr="003821A9">
        <w:rPr>
          <w:rFonts w:ascii="Courier New" w:hAnsi="Courier New" w:cs="Courier New"/>
          <w:lang w:val="en-US"/>
        </w:rPr>
        <w:t xml:space="preserve"> 97</w:t>
      </w:r>
    </w:p>
    <w:p w14:paraId="0CE73C2E" w14:textId="7CCAEC36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peer trunk1 host </w:t>
      </w:r>
      <w:r w:rsidR="00BE6A19">
        <w:rPr>
          <w:rFonts w:ascii="Courier New" w:hAnsi="Courier New" w:cs="Courier New"/>
          <w:lang w:val="en-US"/>
        </w:rPr>
        <w:t>&lt;IP_SIP_ACESSO_SBC&gt;</w:t>
      </w:r>
    </w:p>
    <w:p w14:paraId="1DFC696F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config sip peer trunk1 port 5060</w:t>
      </w:r>
    </w:p>
    <w:p w14:paraId="77658E0E" w14:textId="40AF146C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peer trunk1 </w:t>
      </w:r>
      <w:proofErr w:type="spellStart"/>
      <w:r w:rsidRPr="003821A9">
        <w:rPr>
          <w:rFonts w:ascii="Courier New" w:hAnsi="Courier New" w:cs="Courier New"/>
          <w:lang w:val="en-US"/>
        </w:rPr>
        <w:t>dtmfmode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 w:rsidR="00BE6A19" w:rsidRPr="00BE6A19">
        <w:rPr>
          <w:rFonts w:ascii="Courier New" w:hAnsi="Courier New" w:cs="Courier New"/>
          <w:lang w:val="en-US"/>
        </w:rPr>
        <w:t>rfc2833</w:t>
      </w:r>
    </w:p>
    <w:p w14:paraId="0E079AE9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config sip peer trunk1 t38 yes</w:t>
      </w:r>
    </w:p>
    <w:p w14:paraId="54CE9ECE" w14:textId="77777777" w:rsid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peer trunk1 codecs g729 </w:t>
      </w:r>
      <w:proofErr w:type="spellStart"/>
      <w:r w:rsidRPr="003821A9">
        <w:rPr>
          <w:rFonts w:ascii="Courier New" w:hAnsi="Courier New" w:cs="Courier New"/>
          <w:lang w:val="en-US"/>
        </w:rPr>
        <w:t>alaw</w:t>
      </w:r>
      <w:proofErr w:type="spellEnd"/>
    </w:p>
    <w:p w14:paraId="26A322EF" w14:textId="15E7C667" w:rsidR="001646BC" w:rsidRDefault="001646BC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1646BC">
        <w:rPr>
          <w:rFonts w:ascii="Courier New" w:hAnsi="Courier New" w:cs="Courier New"/>
          <w:lang w:val="en-US"/>
        </w:rPr>
        <w:t>config sip peer trunk1 force180sdp yes</w:t>
      </w:r>
    </w:p>
    <w:p w14:paraId="711E5C31" w14:textId="77777777" w:rsidR="00BE6A19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config</w:t>
      </w:r>
      <w:proofErr w:type="gramEnd"/>
      <w:r>
        <w:rPr>
          <w:rFonts w:ascii="Courier New" w:hAnsi="Courier New" w:cs="Courier New"/>
          <w:lang w:val="en-US"/>
        </w:rPr>
        <w:t xml:space="preserve"> apply</w:t>
      </w:r>
    </w:p>
    <w:p w14:paraId="34C3B458" w14:textId="77777777" w:rsidR="00BE6A19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config </w:t>
      </w:r>
      <w:proofErr w:type="gramStart"/>
      <w:r>
        <w:rPr>
          <w:rFonts w:ascii="Courier New" w:hAnsi="Courier New" w:cs="Courier New"/>
          <w:lang w:val="en-US"/>
        </w:rPr>
        <w:t>save</w:t>
      </w:r>
      <w:proofErr w:type="gramEnd"/>
    </w:p>
    <w:p w14:paraId="52E332BD" w14:textId="77777777" w:rsidR="00BE6A19" w:rsidRDefault="00BE6A1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C2830C2" w14:textId="178ACA25" w:rsidR="00EA67C5" w:rsidRPr="00EA67C5" w:rsidRDefault="00EA67C5" w:rsidP="00993961">
      <w:pPr>
        <w:pStyle w:val="PargrafodaLista"/>
        <w:numPr>
          <w:ilvl w:val="0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BE6A19">
        <w:rPr>
          <w:rFonts w:ascii="Courier New" w:hAnsi="Courier New" w:cs="Courier New"/>
          <w:b/>
          <w:u w:val="single"/>
        </w:rPr>
        <w:t>Configuraç</w:t>
      </w:r>
      <w:r>
        <w:rPr>
          <w:rFonts w:ascii="Courier New" w:hAnsi="Courier New" w:cs="Courier New"/>
          <w:b/>
          <w:u w:val="single"/>
        </w:rPr>
        <w:t>ão do Plano de Encaminhamento:</w:t>
      </w:r>
    </w:p>
    <w:p w14:paraId="4279BB84" w14:textId="77777777" w:rsidR="00EA67C5" w:rsidRP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0921A58B" w14:textId="77777777" w:rsidR="00EA67C5" w:rsidRP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EA67C5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EA67C5">
        <w:rPr>
          <w:rFonts w:ascii="Courier New" w:hAnsi="Courier New" w:cs="Courier New"/>
          <w:lang w:val="en-US"/>
        </w:rPr>
        <w:t>dialplan</w:t>
      </w:r>
      <w:proofErr w:type="spellEnd"/>
      <w:r w:rsidRPr="00EA67C5">
        <w:rPr>
          <w:rFonts w:ascii="Courier New" w:hAnsi="Courier New" w:cs="Courier New"/>
          <w:lang w:val="en-US"/>
        </w:rPr>
        <w:t xml:space="preserve"> rule sip_trunk1_default delete</w:t>
      </w:r>
    </w:p>
    <w:p w14:paraId="0C1BEBDA" w14:textId="591A9F46" w:rsid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EA67C5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EA67C5">
        <w:rPr>
          <w:rFonts w:ascii="Courier New" w:hAnsi="Courier New" w:cs="Courier New"/>
          <w:lang w:val="en-US"/>
        </w:rPr>
        <w:t>dialplan</w:t>
      </w:r>
      <w:proofErr w:type="spellEnd"/>
      <w:r w:rsidRPr="00EA67C5">
        <w:rPr>
          <w:rFonts w:ascii="Courier New" w:hAnsi="Courier New" w:cs="Courier New"/>
          <w:lang w:val="en-US"/>
        </w:rPr>
        <w:t xml:space="preserve"> rule tdm_group1_default delete</w:t>
      </w:r>
    </w:p>
    <w:p w14:paraId="6D5D21E9" w14:textId="77777777" w:rsid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1E53345" w14:textId="77777777" w:rsidR="00EA67C5" w:rsidRPr="00EA67C5" w:rsidRDefault="00EA67C5" w:rsidP="00993961">
      <w:pPr>
        <w:pStyle w:val="PargrafodaLista"/>
        <w:numPr>
          <w:ilvl w:val="0"/>
          <w:numId w:val="4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EA67C5">
        <w:rPr>
          <w:rFonts w:ascii="Courier New" w:hAnsi="Courier New" w:cs="Courier New"/>
        </w:rPr>
        <w:t>Plano de Encaminhamento para chamadas terminadas no PABX:</w:t>
      </w:r>
    </w:p>
    <w:p w14:paraId="28EACD8C" w14:textId="60ECB3A2" w:rsidR="00EA67C5" w:rsidRP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  <w:r w:rsidRPr="00EA67C5">
        <w:rPr>
          <w:rFonts w:ascii="Courier New" w:hAnsi="Courier New" w:cs="Courier New"/>
        </w:rPr>
        <w:t xml:space="preserve"> </w:t>
      </w:r>
    </w:p>
    <w:p w14:paraId="15AF2D97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source_peer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sip trunk1</w:t>
      </w:r>
    </w:p>
    <w:p w14:paraId="7C74AAC8" w14:textId="77777777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destination_peer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tdm group1</w:t>
      </w:r>
    </w:p>
    <w:p w14:paraId="22C8ABF3" w14:textId="6A345CFC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called_pattern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 w:rsidR="00EA67C5">
        <w:rPr>
          <w:rFonts w:ascii="Courier New" w:hAnsi="Courier New" w:cs="Courier New"/>
          <w:lang w:val="en-US"/>
        </w:rPr>
        <w:t>3211</w:t>
      </w:r>
      <w:r w:rsidRPr="003821A9">
        <w:rPr>
          <w:rFonts w:ascii="Courier New" w:hAnsi="Courier New" w:cs="Courier New"/>
          <w:lang w:val="en-US"/>
        </w:rPr>
        <w:t>06XX</w:t>
      </w:r>
      <w:r w:rsidR="00EA67C5">
        <w:rPr>
          <w:rFonts w:ascii="Courier New" w:hAnsi="Courier New" w:cs="Courier New"/>
          <w:lang w:val="en-US"/>
        </w:rPr>
        <w:t xml:space="preserve"> </w:t>
      </w:r>
      <w:r w:rsidR="00EA67C5"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="00EA67C5"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="00EA67C5" w:rsidRPr="00EA67C5">
        <w:rPr>
          <w:rFonts w:ascii="Courier New" w:hAnsi="Courier New" w:cs="Courier New"/>
          <w:b/>
          <w:color w:val="FF0000"/>
          <w:lang w:val="en-US"/>
        </w:rPr>
        <w:t>Número</w:t>
      </w:r>
      <w:proofErr w:type="spellEnd"/>
      <w:r w:rsidR="00EA67C5"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="00EA67C5" w:rsidRPr="00EA67C5">
        <w:rPr>
          <w:rFonts w:ascii="Courier New" w:hAnsi="Courier New" w:cs="Courier New"/>
          <w:b/>
          <w:color w:val="FF0000"/>
          <w:lang w:val="en-US"/>
        </w:rPr>
        <w:t>chave</w:t>
      </w:r>
      <w:proofErr w:type="spellEnd"/>
      <w:r w:rsidR="00EA67C5"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="00EA67C5" w:rsidRPr="00EA67C5">
        <w:rPr>
          <w:rFonts w:ascii="Courier New" w:hAnsi="Courier New" w:cs="Courier New"/>
          <w:b/>
          <w:color w:val="FF0000"/>
          <w:lang w:val="en-US"/>
        </w:rPr>
        <w:t>exemplo</w:t>
      </w:r>
      <w:proofErr w:type="spellEnd"/>
      <w:r w:rsidR="00EA67C5" w:rsidRPr="00EA67C5">
        <w:rPr>
          <w:rFonts w:ascii="Courier New" w:hAnsi="Courier New" w:cs="Courier New"/>
          <w:b/>
          <w:color w:val="FF0000"/>
          <w:lang w:val="en-US"/>
        </w:rPr>
        <w:t>)</w:t>
      </w:r>
    </w:p>
    <w:p w14:paraId="54CB5F5E" w14:textId="3F13F9A3" w:rsidR="003821A9" w:rsidRPr="003821A9" w:rsidRDefault="003821A9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outgoing_called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gramStart"/>
      <w:r w:rsidRPr="003821A9">
        <w:rPr>
          <w:rFonts w:ascii="Courier New" w:hAnsi="Courier New" w:cs="Courier New"/>
          <w:lang w:val="en-US"/>
        </w:rPr>
        <w:t>{:-</w:t>
      </w:r>
      <w:proofErr w:type="gramEnd"/>
      <w:r w:rsidRPr="003821A9">
        <w:rPr>
          <w:rFonts w:ascii="Courier New" w:hAnsi="Courier New" w:cs="Courier New"/>
          <w:lang w:val="en-US"/>
        </w:rPr>
        <w:t>4}</w:t>
      </w:r>
      <w:r w:rsidR="00EA67C5">
        <w:rPr>
          <w:rFonts w:ascii="Courier New" w:hAnsi="Courier New" w:cs="Courier New"/>
          <w:lang w:val="en-US"/>
        </w:rPr>
        <w:t xml:space="preserve"> </w:t>
      </w:r>
      <w:r w:rsidR="00EA67C5"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="00EA67C5"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="00EA67C5" w:rsidRPr="00EA67C5">
        <w:rPr>
          <w:rFonts w:ascii="Courier New" w:hAnsi="Courier New" w:cs="Courier New"/>
          <w:b/>
          <w:color w:val="FF0000"/>
          <w:lang w:val="en-US"/>
        </w:rPr>
        <w:t>Envia</w:t>
      </w:r>
      <w:proofErr w:type="spellEnd"/>
      <w:r w:rsidR="00EA67C5" w:rsidRPr="00EA67C5">
        <w:rPr>
          <w:rFonts w:ascii="Courier New" w:hAnsi="Courier New" w:cs="Courier New"/>
          <w:b/>
          <w:color w:val="FF0000"/>
          <w:lang w:val="en-US"/>
        </w:rPr>
        <w:t xml:space="preserve"> MCDU para o PABX)</w:t>
      </w:r>
      <w:r w:rsidR="00EA67C5" w:rsidRPr="00EA67C5">
        <w:rPr>
          <w:rFonts w:ascii="Courier New" w:hAnsi="Courier New" w:cs="Courier New"/>
          <w:color w:val="FF0000"/>
          <w:lang w:val="en-US"/>
        </w:rPr>
        <w:t xml:space="preserve">  </w:t>
      </w:r>
    </w:p>
    <w:p w14:paraId="7C46B518" w14:textId="77777777" w:rsid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087BCA68" w14:textId="24B27410" w:rsidR="00EA67C5" w:rsidRPr="003821A9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</w:t>
      </w:r>
      <w:r>
        <w:rPr>
          <w:rFonts w:ascii="Courier New" w:hAnsi="Courier New" w:cs="Courier New"/>
          <w:lang w:val="en-US"/>
        </w:rPr>
        <w:t xml:space="preserve">fig </w:t>
      </w:r>
      <w:proofErr w:type="spellStart"/>
      <w:r>
        <w:rPr>
          <w:rFonts w:ascii="Courier New" w:hAnsi="Courier New" w:cs="Courier New"/>
          <w:lang w:val="en-US"/>
        </w:rPr>
        <w:t>dialplan</w:t>
      </w:r>
      <w:proofErr w:type="spellEnd"/>
      <w:r>
        <w:rPr>
          <w:rFonts w:ascii="Courier New" w:hAnsi="Courier New" w:cs="Courier New"/>
          <w:lang w:val="en-US"/>
        </w:rPr>
        <w:t xml:space="preserve"> rule </w:t>
      </w:r>
      <w:proofErr w:type="spellStart"/>
      <w:r>
        <w:rPr>
          <w:rFonts w:ascii="Courier New" w:hAnsi="Courier New" w:cs="Courier New"/>
          <w:lang w:val="en-US"/>
        </w:rPr>
        <w:t>from_sip_a_cobrar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source_peer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sip trunk1</w:t>
      </w:r>
    </w:p>
    <w:p w14:paraId="1010BBE5" w14:textId="70E12210" w:rsidR="00EA67C5" w:rsidRPr="003821A9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destination_peer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tdm group1</w:t>
      </w:r>
    </w:p>
    <w:p w14:paraId="6D04F7F0" w14:textId="71A9058C" w:rsidR="00EA67C5" w:rsidRPr="003821A9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called_pattern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90903211</w:t>
      </w:r>
      <w:r w:rsidRPr="003821A9">
        <w:rPr>
          <w:rFonts w:ascii="Courier New" w:hAnsi="Courier New" w:cs="Courier New"/>
          <w:lang w:val="en-US"/>
        </w:rPr>
        <w:t>06XX</w:t>
      </w:r>
      <w:r>
        <w:rPr>
          <w:rFonts w:ascii="Courier New" w:hAnsi="Courier New" w:cs="Courier New"/>
          <w:lang w:val="en-US"/>
        </w:rPr>
        <w:t xml:space="preserve"> </w:t>
      </w:r>
      <w:r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Número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chave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exemplo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>)</w:t>
      </w:r>
    </w:p>
    <w:p w14:paraId="47DFB0FA" w14:textId="6C33A631" w:rsid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color w:val="FF0000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outgoing_called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gramStart"/>
      <w:r w:rsidRPr="003821A9">
        <w:rPr>
          <w:rFonts w:ascii="Courier New" w:hAnsi="Courier New" w:cs="Courier New"/>
          <w:lang w:val="en-US"/>
        </w:rPr>
        <w:t>{:-</w:t>
      </w:r>
      <w:proofErr w:type="gramEnd"/>
      <w:r w:rsidRPr="003821A9">
        <w:rPr>
          <w:rFonts w:ascii="Courier New" w:hAnsi="Courier New" w:cs="Courier New"/>
          <w:lang w:val="en-US"/>
        </w:rPr>
        <w:t>4}</w:t>
      </w:r>
      <w:r>
        <w:rPr>
          <w:rFonts w:ascii="Courier New" w:hAnsi="Courier New" w:cs="Courier New"/>
          <w:lang w:val="en-US"/>
        </w:rPr>
        <w:t xml:space="preserve"> </w:t>
      </w:r>
      <w:r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Envia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MCDU para o PABX)</w:t>
      </w:r>
      <w:r w:rsidRPr="00EA67C5">
        <w:rPr>
          <w:rFonts w:ascii="Courier New" w:hAnsi="Courier New" w:cs="Courier New"/>
          <w:color w:val="FF0000"/>
          <w:lang w:val="en-US"/>
        </w:rPr>
        <w:t xml:space="preserve">  </w:t>
      </w:r>
    </w:p>
    <w:p w14:paraId="123B3F97" w14:textId="77777777" w:rsidR="00601FAE" w:rsidRDefault="00601FAE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color w:val="FF0000"/>
          <w:lang w:val="en-US"/>
        </w:rPr>
      </w:pPr>
    </w:p>
    <w:p w14:paraId="54F006B2" w14:textId="77777777" w:rsidR="00601FAE" w:rsidRPr="00601FAE" w:rsidRDefault="00601FAE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601FAE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601FAE">
        <w:rPr>
          <w:rFonts w:ascii="Courier New" w:hAnsi="Courier New" w:cs="Courier New"/>
          <w:lang w:val="en-US"/>
        </w:rPr>
        <w:t>dialplan</w:t>
      </w:r>
      <w:proofErr w:type="spellEnd"/>
      <w:r w:rsidRPr="00601FAE">
        <w:rPr>
          <w:rFonts w:ascii="Courier New" w:hAnsi="Courier New" w:cs="Courier New"/>
          <w:lang w:val="en-US"/>
        </w:rPr>
        <w:t xml:space="preserve"> rule </w:t>
      </w:r>
      <w:proofErr w:type="spellStart"/>
      <w:r w:rsidRPr="00601FAE">
        <w:rPr>
          <w:rFonts w:ascii="Courier New" w:hAnsi="Courier New" w:cs="Courier New"/>
          <w:lang w:val="en-US"/>
        </w:rPr>
        <w:t>from_sip_a_cobrar_ldn</w:t>
      </w:r>
      <w:proofErr w:type="spellEnd"/>
      <w:r w:rsidRPr="00601FAE">
        <w:rPr>
          <w:rFonts w:ascii="Courier New" w:hAnsi="Courier New" w:cs="Courier New"/>
          <w:lang w:val="en-US"/>
        </w:rPr>
        <w:t xml:space="preserve"> </w:t>
      </w:r>
      <w:proofErr w:type="spellStart"/>
      <w:r w:rsidRPr="00601FAE">
        <w:rPr>
          <w:rFonts w:ascii="Courier New" w:hAnsi="Courier New" w:cs="Courier New"/>
          <w:lang w:val="en-US"/>
        </w:rPr>
        <w:t>source_peer</w:t>
      </w:r>
      <w:proofErr w:type="spellEnd"/>
      <w:r w:rsidRPr="00601FAE">
        <w:rPr>
          <w:rFonts w:ascii="Courier New" w:hAnsi="Courier New" w:cs="Courier New"/>
          <w:lang w:val="en-US"/>
        </w:rPr>
        <w:t xml:space="preserve"> sip trunk1</w:t>
      </w:r>
    </w:p>
    <w:p w14:paraId="173DC690" w14:textId="77777777" w:rsidR="00601FAE" w:rsidRPr="00601FAE" w:rsidRDefault="00601FAE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601FAE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601FAE">
        <w:rPr>
          <w:rFonts w:ascii="Courier New" w:hAnsi="Courier New" w:cs="Courier New"/>
          <w:lang w:val="en-US"/>
        </w:rPr>
        <w:t>dialplan</w:t>
      </w:r>
      <w:proofErr w:type="spellEnd"/>
      <w:r w:rsidRPr="00601FAE">
        <w:rPr>
          <w:rFonts w:ascii="Courier New" w:hAnsi="Courier New" w:cs="Courier New"/>
          <w:lang w:val="en-US"/>
        </w:rPr>
        <w:t xml:space="preserve"> rule </w:t>
      </w:r>
      <w:proofErr w:type="spellStart"/>
      <w:r w:rsidRPr="00601FAE">
        <w:rPr>
          <w:rFonts w:ascii="Courier New" w:hAnsi="Courier New" w:cs="Courier New"/>
          <w:lang w:val="en-US"/>
        </w:rPr>
        <w:t>from_sip_a_cobrar_ldn</w:t>
      </w:r>
      <w:proofErr w:type="spellEnd"/>
      <w:r w:rsidRPr="00601FAE">
        <w:rPr>
          <w:rFonts w:ascii="Courier New" w:hAnsi="Courier New" w:cs="Courier New"/>
          <w:lang w:val="en-US"/>
        </w:rPr>
        <w:t xml:space="preserve"> </w:t>
      </w:r>
      <w:proofErr w:type="spellStart"/>
      <w:r w:rsidRPr="00601FAE">
        <w:rPr>
          <w:rFonts w:ascii="Courier New" w:hAnsi="Courier New" w:cs="Courier New"/>
          <w:lang w:val="en-US"/>
        </w:rPr>
        <w:t>destination_peer</w:t>
      </w:r>
      <w:proofErr w:type="spellEnd"/>
      <w:r w:rsidRPr="00601FAE">
        <w:rPr>
          <w:rFonts w:ascii="Courier New" w:hAnsi="Courier New" w:cs="Courier New"/>
          <w:lang w:val="en-US"/>
        </w:rPr>
        <w:t xml:space="preserve"> tdm group1</w:t>
      </w:r>
    </w:p>
    <w:p w14:paraId="37F74B5E" w14:textId="77777777" w:rsidR="00601FAE" w:rsidRPr="00601FAE" w:rsidRDefault="00601FAE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601FAE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601FAE">
        <w:rPr>
          <w:rFonts w:ascii="Courier New" w:hAnsi="Courier New" w:cs="Courier New"/>
          <w:lang w:val="en-US"/>
        </w:rPr>
        <w:t>dialplan</w:t>
      </w:r>
      <w:proofErr w:type="spellEnd"/>
      <w:r w:rsidRPr="00601FAE">
        <w:rPr>
          <w:rFonts w:ascii="Courier New" w:hAnsi="Courier New" w:cs="Courier New"/>
          <w:lang w:val="en-US"/>
        </w:rPr>
        <w:t xml:space="preserve"> rule </w:t>
      </w:r>
      <w:proofErr w:type="spellStart"/>
      <w:r w:rsidRPr="00601FAE">
        <w:rPr>
          <w:rFonts w:ascii="Courier New" w:hAnsi="Courier New" w:cs="Courier New"/>
          <w:lang w:val="en-US"/>
        </w:rPr>
        <w:t>from_sip_a_cobrar_ldn</w:t>
      </w:r>
      <w:proofErr w:type="spellEnd"/>
      <w:r w:rsidRPr="00601FAE">
        <w:rPr>
          <w:rFonts w:ascii="Courier New" w:hAnsi="Courier New" w:cs="Courier New"/>
          <w:lang w:val="en-US"/>
        </w:rPr>
        <w:t xml:space="preserve"> </w:t>
      </w:r>
      <w:proofErr w:type="spellStart"/>
      <w:r w:rsidRPr="00601FAE">
        <w:rPr>
          <w:rFonts w:ascii="Courier New" w:hAnsi="Courier New" w:cs="Courier New"/>
          <w:lang w:val="en-US"/>
        </w:rPr>
        <w:t>called_pattern</w:t>
      </w:r>
      <w:proofErr w:type="spellEnd"/>
      <w:r w:rsidRPr="00601FAE">
        <w:rPr>
          <w:rFonts w:ascii="Courier New" w:hAnsi="Courier New" w:cs="Courier New"/>
          <w:lang w:val="en-US"/>
        </w:rPr>
        <w:t xml:space="preserve"> 902119321106XX</w:t>
      </w:r>
    </w:p>
    <w:p w14:paraId="06033C6E" w14:textId="251332D0" w:rsidR="00601FAE" w:rsidRPr="003821A9" w:rsidRDefault="00601FAE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601FAE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601FAE">
        <w:rPr>
          <w:rFonts w:ascii="Courier New" w:hAnsi="Courier New" w:cs="Courier New"/>
          <w:lang w:val="en-US"/>
        </w:rPr>
        <w:t>dialplan</w:t>
      </w:r>
      <w:proofErr w:type="spellEnd"/>
      <w:r w:rsidRPr="00601FAE">
        <w:rPr>
          <w:rFonts w:ascii="Courier New" w:hAnsi="Courier New" w:cs="Courier New"/>
          <w:lang w:val="en-US"/>
        </w:rPr>
        <w:t xml:space="preserve"> rule </w:t>
      </w:r>
      <w:proofErr w:type="spellStart"/>
      <w:r w:rsidRPr="00601FAE">
        <w:rPr>
          <w:rFonts w:ascii="Courier New" w:hAnsi="Courier New" w:cs="Courier New"/>
          <w:lang w:val="en-US"/>
        </w:rPr>
        <w:t>from_sip_a_cobrar_ldn</w:t>
      </w:r>
      <w:proofErr w:type="spellEnd"/>
      <w:r w:rsidRPr="00601FAE">
        <w:rPr>
          <w:rFonts w:ascii="Courier New" w:hAnsi="Courier New" w:cs="Courier New"/>
          <w:lang w:val="en-US"/>
        </w:rPr>
        <w:t xml:space="preserve"> </w:t>
      </w:r>
      <w:proofErr w:type="spellStart"/>
      <w:r w:rsidRPr="00601FAE">
        <w:rPr>
          <w:rFonts w:ascii="Courier New" w:hAnsi="Courier New" w:cs="Courier New"/>
          <w:lang w:val="en-US"/>
        </w:rPr>
        <w:t>outgoing_called</w:t>
      </w:r>
      <w:proofErr w:type="spellEnd"/>
      <w:r w:rsidRPr="00601FAE">
        <w:rPr>
          <w:rFonts w:ascii="Courier New" w:hAnsi="Courier New" w:cs="Courier New"/>
          <w:lang w:val="en-US"/>
        </w:rPr>
        <w:t xml:space="preserve"> </w:t>
      </w:r>
      <w:proofErr w:type="gramStart"/>
      <w:r w:rsidRPr="00601FAE">
        <w:rPr>
          <w:rFonts w:ascii="Courier New" w:hAnsi="Courier New" w:cs="Courier New"/>
          <w:lang w:val="en-US"/>
        </w:rPr>
        <w:t>{:-</w:t>
      </w:r>
      <w:proofErr w:type="gramEnd"/>
      <w:r w:rsidRPr="00601FAE">
        <w:rPr>
          <w:rFonts w:ascii="Courier New" w:hAnsi="Courier New" w:cs="Courier New"/>
          <w:lang w:val="en-US"/>
        </w:rPr>
        <w:t xml:space="preserve">4}  </w:t>
      </w:r>
    </w:p>
    <w:p w14:paraId="7C5CC4D1" w14:textId="77777777" w:rsidR="00EA67C5" w:rsidRDefault="00EA67C5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22C0D9B" w14:textId="457D85DE" w:rsidR="005A0631" w:rsidRDefault="00EA67C5" w:rsidP="00993961">
      <w:pPr>
        <w:pStyle w:val="PargrafodaLista"/>
        <w:numPr>
          <w:ilvl w:val="0"/>
          <w:numId w:val="4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EA67C5">
        <w:rPr>
          <w:rFonts w:ascii="Courier New" w:hAnsi="Courier New" w:cs="Courier New"/>
        </w:rPr>
        <w:t xml:space="preserve">Plano de Encaminhamento para chamadas terminadas no </w:t>
      </w:r>
      <w:r>
        <w:rPr>
          <w:rFonts w:ascii="Courier New" w:hAnsi="Courier New" w:cs="Courier New"/>
        </w:rPr>
        <w:t>PSTN</w:t>
      </w:r>
      <w:r w:rsidR="00EA3103">
        <w:rPr>
          <w:rFonts w:ascii="Courier New" w:hAnsi="Courier New" w:cs="Courier New"/>
        </w:rPr>
        <w:t>:</w:t>
      </w:r>
    </w:p>
    <w:p w14:paraId="7B858271" w14:textId="77777777" w:rsid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0164846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83765B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04509B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0392971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9BA2E3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68B889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1203BA7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414FDC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458D55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7EFD7C3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D923AD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DE9332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65D786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4AE1CC1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35F1D5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2F5790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1E310D5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ADA5A0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5BC22E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1D93840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F3DF74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743879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4B5022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9XXXXXXXX</w:t>
      </w:r>
    </w:p>
    <w:p w14:paraId="2F1F326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ADE97A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86BC40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9XXXXXXXX</w:t>
      </w:r>
    </w:p>
    <w:p w14:paraId="494BC71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B20831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951A76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9XXXXXXXX</w:t>
      </w:r>
    </w:p>
    <w:p w14:paraId="3C8FEE1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8AEA44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EE023A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7C4E05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90909XXXXXXXX</w:t>
      </w:r>
    </w:p>
    <w:p w14:paraId="36DF2A3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A6289A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148463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90909XXXXXXXX</w:t>
      </w:r>
    </w:p>
    <w:p w14:paraId="6CBB087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E41B96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A730A3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90909XXXXXXXX</w:t>
      </w:r>
    </w:p>
    <w:p w14:paraId="4A5C0A1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47FB147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64C7DA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F7D75D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4B1F855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34B1D3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3ACB32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5362AA4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B2B32F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34F316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6026358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4E1177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A4F429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DBAAAC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0ZXZZ9XXXXXXXX</w:t>
      </w:r>
    </w:p>
    <w:p w14:paraId="4D3704F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2C63BB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9ECC57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0ZXZZ9XXXXXXXX</w:t>
      </w:r>
    </w:p>
    <w:p w14:paraId="2B609A6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411683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AD8FD2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0ZXZZ9XXXXXXXX</w:t>
      </w:r>
    </w:p>
    <w:p w14:paraId="1174607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8A6726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47FAED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163244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23739E2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586CFE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FE392C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1883F5A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972E09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71E655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14233AD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2695EBD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085F38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DDD042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90ZXZZ9XXXXXXXX</w:t>
      </w:r>
    </w:p>
    <w:p w14:paraId="72F5DC4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D1191B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6113E8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90ZXZZ9XXXXXXXX</w:t>
      </w:r>
    </w:p>
    <w:p w14:paraId="5E97A6D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AE866F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0C3CC6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90ZXZZ9XXXXXXXX</w:t>
      </w:r>
    </w:p>
    <w:p w14:paraId="32866D9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A279E6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CF415F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AFB1141" w14:textId="3651E27C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</w:t>
      </w:r>
      <w:r w:rsidR="00A90250">
        <w:rPr>
          <w:rFonts w:ascii="Courier New" w:hAnsi="Courier New" w:cs="Courier New"/>
          <w:lang w:val="en-US"/>
        </w:rPr>
        <w:t xml:space="preserve">ternacional_1 </w:t>
      </w:r>
      <w:proofErr w:type="spellStart"/>
      <w:r w:rsidR="00A90250">
        <w:rPr>
          <w:rFonts w:ascii="Courier New" w:hAnsi="Courier New" w:cs="Courier New"/>
          <w:lang w:val="en-US"/>
        </w:rPr>
        <w:t>called_pattern</w:t>
      </w:r>
      <w:proofErr w:type="spellEnd"/>
      <w:r w:rsidR="00A90250">
        <w:rPr>
          <w:rFonts w:ascii="Courier New" w:hAnsi="Courier New" w:cs="Courier New"/>
          <w:lang w:val="en-US"/>
        </w:rPr>
        <w:t xml:space="preserve"> 00X</w:t>
      </w:r>
      <w:r w:rsidRPr="005A0631">
        <w:rPr>
          <w:rFonts w:ascii="Courier New" w:hAnsi="Courier New" w:cs="Courier New"/>
          <w:lang w:val="en-US"/>
        </w:rPr>
        <w:t>.</w:t>
      </w:r>
    </w:p>
    <w:p w14:paraId="5CD1956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F5D390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661AC9D" w14:textId="371B04A2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</w:t>
      </w:r>
      <w:r w:rsidR="00A90250">
        <w:rPr>
          <w:rFonts w:ascii="Courier New" w:hAnsi="Courier New" w:cs="Courier New"/>
          <w:lang w:val="en-US"/>
        </w:rPr>
        <w:t xml:space="preserve">ternacional_2 </w:t>
      </w:r>
      <w:proofErr w:type="spellStart"/>
      <w:r w:rsidR="00A90250">
        <w:rPr>
          <w:rFonts w:ascii="Courier New" w:hAnsi="Courier New" w:cs="Courier New"/>
          <w:lang w:val="en-US"/>
        </w:rPr>
        <w:t>called_pattern</w:t>
      </w:r>
      <w:proofErr w:type="spellEnd"/>
      <w:r w:rsidR="00A90250">
        <w:rPr>
          <w:rFonts w:ascii="Courier New" w:hAnsi="Courier New" w:cs="Courier New"/>
          <w:lang w:val="en-US"/>
        </w:rPr>
        <w:t xml:space="preserve"> 00X</w:t>
      </w:r>
      <w:r w:rsidRPr="005A0631">
        <w:rPr>
          <w:rFonts w:ascii="Courier New" w:hAnsi="Courier New" w:cs="Courier New"/>
          <w:lang w:val="en-US"/>
        </w:rPr>
        <w:t>.</w:t>
      </w:r>
    </w:p>
    <w:p w14:paraId="4C27F29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392E98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6164D0B" w14:textId="398D0354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</w:t>
      </w:r>
      <w:r w:rsidR="00A90250">
        <w:rPr>
          <w:rFonts w:ascii="Courier New" w:hAnsi="Courier New" w:cs="Courier New"/>
          <w:lang w:val="en-US"/>
        </w:rPr>
        <w:t xml:space="preserve">ternacional_3 </w:t>
      </w:r>
      <w:proofErr w:type="spellStart"/>
      <w:r w:rsidR="00A90250">
        <w:rPr>
          <w:rFonts w:ascii="Courier New" w:hAnsi="Courier New" w:cs="Courier New"/>
          <w:lang w:val="en-US"/>
        </w:rPr>
        <w:t>called_pattern</w:t>
      </w:r>
      <w:proofErr w:type="spellEnd"/>
      <w:r w:rsidR="00A90250">
        <w:rPr>
          <w:rFonts w:ascii="Courier New" w:hAnsi="Courier New" w:cs="Courier New"/>
          <w:lang w:val="en-US"/>
        </w:rPr>
        <w:t xml:space="preserve"> 00X</w:t>
      </w:r>
      <w:r w:rsidRPr="005A0631">
        <w:rPr>
          <w:rFonts w:ascii="Courier New" w:hAnsi="Courier New" w:cs="Courier New"/>
          <w:lang w:val="en-US"/>
        </w:rPr>
        <w:t>.</w:t>
      </w:r>
    </w:p>
    <w:p w14:paraId="409666C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4F1BA9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88FBB4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D0F46EA" w14:textId="693C1F10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</w:t>
      </w:r>
      <w:r w:rsidR="00A90250">
        <w:rPr>
          <w:rFonts w:ascii="Courier New" w:hAnsi="Courier New" w:cs="Courier New"/>
          <w:lang w:val="en-US"/>
        </w:rPr>
        <w:t xml:space="preserve">dm_0800_1 </w:t>
      </w:r>
      <w:proofErr w:type="spellStart"/>
      <w:r w:rsidR="00A90250">
        <w:rPr>
          <w:rFonts w:ascii="Courier New" w:hAnsi="Courier New" w:cs="Courier New"/>
          <w:lang w:val="en-US"/>
        </w:rPr>
        <w:t>called_pattern</w:t>
      </w:r>
      <w:proofErr w:type="spellEnd"/>
      <w:r w:rsidR="00A90250">
        <w:rPr>
          <w:rFonts w:ascii="Courier New" w:hAnsi="Courier New" w:cs="Courier New"/>
          <w:lang w:val="en-US"/>
        </w:rPr>
        <w:t xml:space="preserve"> 0800X</w:t>
      </w:r>
      <w:r w:rsidRPr="005A0631">
        <w:rPr>
          <w:rFonts w:ascii="Courier New" w:hAnsi="Courier New" w:cs="Courier New"/>
          <w:lang w:val="en-US"/>
        </w:rPr>
        <w:t>.</w:t>
      </w:r>
    </w:p>
    <w:p w14:paraId="3E204F7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895FEA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D57CFEC" w14:textId="145E094C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</w:t>
      </w:r>
      <w:r w:rsidR="00A90250">
        <w:rPr>
          <w:rFonts w:ascii="Courier New" w:hAnsi="Courier New" w:cs="Courier New"/>
          <w:lang w:val="en-US"/>
        </w:rPr>
        <w:t xml:space="preserve">_tdm_0800_2 </w:t>
      </w:r>
      <w:proofErr w:type="spellStart"/>
      <w:r w:rsidR="00A90250">
        <w:rPr>
          <w:rFonts w:ascii="Courier New" w:hAnsi="Courier New" w:cs="Courier New"/>
          <w:lang w:val="en-US"/>
        </w:rPr>
        <w:t>called_pattern</w:t>
      </w:r>
      <w:proofErr w:type="spellEnd"/>
      <w:r w:rsidR="00A90250">
        <w:rPr>
          <w:rFonts w:ascii="Courier New" w:hAnsi="Courier New" w:cs="Courier New"/>
          <w:lang w:val="en-US"/>
        </w:rPr>
        <w:t xml:space="preserve"> 0800X</w:t>
      </w:r>
      <w:r w:rsidRPr="005A0631">
        <w:rPr>
          <w:rFonts w:ascii="Courier New" w:hAnsi="Courier New" w:cs="Courier New"/>
          <w:lang w:val="en-US"/>
        </w:rPr>
        <w:t>.</w:t>
      </w:r>
    </w:p>
    <w:p w14:paraId="1CD0567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F92FDB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51CE698" w14:textId="54CF8C3E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</w:t>
      </w:r>
      <w:r w:rsidR="00A90250">
        <w:rPr>
          <w:rFonts w:ascii="Courier New" w:hAnsi="Courier New" w:cs="Courier New"/>
          <w:lang w:val="en-US"/>
        </w:rPr>
        <w:t xml:space="preserve">_tdm_0800_3 </w:t>
      </w:r>
      <w:proofErr w:type="spellStart"/>
      <w:r w:rsidR="00A90250">
        <w:rPr>
          <w:rFonts w:ascii="Courier New" w:hAnsi="Courier New" w:cs="Courier New"/>
          <w:lang w:val="en-US"/>
        </w:rPr>
        <w:t>called_pattern</w:t>
      </w:r>
      <w:proofErr w:type="spellEnd"/>
      <w:r w:rsidR="00A90250">
        <w:rPr>
          <w:rFonts w:ascii="Courier New" w:hAnsi="Courier New" w:cs="Courier New"/>
          <w:lang w:val="en-US"/>
        </w:rPr>
        <w:t xml:space="preserve"> 0800X</w:t>
      </w:r>
      <w:r w:rsidRPr="005A0631">
        <w:rPr>
          <w:rFonts w:ascii="Courier New" w:hAnsi="Courier New" w:cs="Courier New"/>
          <w:lang w:val="en-US"/>
        </w:rPr>
        <w:t>.</w:t>
      </w:r>
    </w:p>
    <w:p w14:paraId="00C7323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4DDDEB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EB4F20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7EB7130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0300XXXXXXX</w:t>
      </w:r>
    </w:p>
    <w:p w14:paraId="5061A47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CEF80F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B33306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0300XXXXXXX</w:t>
      </w:r>
    </w:p>
    <w:p w14:paraId="15D429B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750627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1DD352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0300XXXXXXX</w:t>
      </w:r>
    </w:p>
    <w:p w14:paraId="0E4E256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6FD349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AD72E5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C1A97C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0500XXXXXXX</w:t>
      </w:r>
    </w:p>
    <w:p w14:paraId="333C852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3CD124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D439B0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0500XXXXXXX</w:t>
      </w:r>
    </w:p>
    <w:p w14:paraId="059EC52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6FDC40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055309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0500XXXXXXX</w:t>
      </w:r>
    </w:p>
    <w:p w14:paraId="1F3686C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09DD12F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12CD6E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03C777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0900XXXXXXX</w:t>
      </w:r>
    </w:p>
    <w:p w14:paraId="1ABEEDA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9AF656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8D2518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0900XXXXXXX</w:t>
      </w:r>
    </w:p>
    <w:p w14:paraId="478DE10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8FF726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AD4F2F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0900XXXXXXX</w:t>
      </w:r>
    </w:p>
    <w:p w14:paraId="06790EB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D369CC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328983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7654D6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19X</w:t>
      </w:r>
    </w:p>
    <w:p w14:paraId="7456475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CFB00C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45908F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19X</w:t>
      </w:r>
    </w:p>
    <w:p w14:paraId="56B8BFB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89EE7B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32BCEA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19X</w:t>
      </w:r>
    </w:p>
    <w:p w14:paraId="52A332C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9E00E4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38FA72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90C97A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1[0-8].</w:t>
      </w:r>
    </w:p>
    <w:p w14:paraId="3323A22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90FEDD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7323EB6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1[0-8].</w:t>
      </w:r>
    </w:p>
    <w:p w14:paraId="440AC55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C410B8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1058672" w14:textId="1664C025" w:rsidR="00EA3103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1[0-8].</w:t>
      </w:r>
    </w:p>
    <w:p w14:paraId="6BFFEAB3" w14:textId="77777777" w:rsid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3DBD1EF" w14:textId="25A3BC5E" w:rsid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  <w:r w:rsidRPr="005A0631">
        <w:rPr>
          <w:rFonts w:ascii="Courier New" w:hAnsi="Courier New" w:cs="Courier New"/>
          <w:lang w:val="en-US"/>
        </w:rPr>
        <w:sym w:font="Wingdings" w:char="F0E8"/>
      </w:r>
      <w:r w:rsidRPr="005A0631">
        <w:rPr>
          <w:rFonts w:ascii="Courier New" w:hAnsi="Courier New" w:cs="Courier New"/>
        </w:rPr>
        <w:t xml:space="preserve"> Configuração das manipulações do número de A enviado pelo PABX:</w:t>
      </w:r>
    </w:p>
    <w:p w14:paraId="4493BE5E" w14:textId="77777777" w:rsid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72FB0066" w14:textId="137C9355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>Onde:</w:t>
      </w:r>
      <w:r w:rsidR="008F6470" w:rsidRPr="008F6470">
        <w:rPr>
          <w:rFonts w:ascii="Courier New" w:hAnsi="Courier New" w:cs="Courier New"/>
          <w:b/>
          <w:color w:val="FF0000"/>
        </w:rPr>
        <w:t xml:space="preserve"> (Os números de A são exemplos. Deve ser alterado para os números do cliente)</w:t>
      </w:r>
    </w:p>
    <w:p w14:paraId="224B4A9C" w14:textId="77777777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</w:p>
    <w:p w14:paraId="0B3B1D9A" w14:textId="140A3679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_1 </w:t>
      </w:r>
      <w:proofErr w:type="spellStart"/>
      <w:r w:rsidRPr="008F6470">
        <w:rPr>
          <w:rFonts w:ascii="Courier New" w:hAnsi="Courier New" w:cs="Courier New"/>
          <w:b/>
          <w:color w:val="FF0000"/>
        </w:rPr>
        <w:t>callerid_pattern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06XX   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analisa que PABX enviou MCDU em A</w:t>
      </w:r>
    </w:p>
    <w:p w14:paraId="10F83AB5" w14:textId="05CF34F9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_1 </w:t>
      </w:r>
      <w:proofErr w:type="spellStart"/>
      <w:r w:rsidRPr="008F6470">
        <w:rPr>
          <w:rFonts w:ascii="Courier New" w:hAnsi="Courier New" w:cs="Courier New"/>
          <w:b/>
          <w:color w:val="FF0000"/>
        </w:rPr>
        <w:t>outgoing_callerid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3211{}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após a análise, coloca PREFX+MCDU em A</w:t>
      </w:r>
    </w:p>
    <w:p w14:paraId="14AC0FBE" w14:textId="77777777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</w:p>
    <w:p w14:paraId="27E4A220" w14:textId="21E046D0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_2 </w:t>
      </w:r>
      <w:proofErr w:type="spellStart"/>
      <w:r w:rsidRPr="008F6470">
        <w:rPr>
          <w:rFonts w:ascii="Courier New" w:hAnsi="Courier New" w:cs="Courier New"/>
          <w:b/>
          <w:color w:val="FF0000"/>
        </w:rPr>
        <w:t>callerid_pattern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321106XX 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checa que o PABX enviou nº do ramal em A</w:t>
      </w:r>
    </w:p>
    <w:p w14:paraId="3F687BE8" w14:textId="77777777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_2 </w:t>
      </w:r>
      <w:proofErr w:type="spellStart"/>
      <w:r w:rsidRPr="008F6470">
        <w:rPr>
          <w:rFonts w:ascii="Courier New" w:hAnsi="Courier New" w:cs="Courier New"/>
          <w:b/>
          <w:color w:val="FF0000"/>
        </w:rPr>
        <w:t>outgoing_callerid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3211{:-4}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após </w:t>
      </w:r>
      <w:proofErr w:type="gramStart"/>
      <w:r w:rsidRPr="008F6470">
        <w:rPr>
          <w:rFonts w:ascii="Courier New" w:hAnsi="Courier New" w:cs="Courier New"/>
          <w:b/>
          <w:color w:val="FF0000"/>
        </w:rPr>
        <w:t>analise</w:t>
      </w:r>
      <w:proofErr w:type="gramEnd"/>
      <w:r w:rsidRPr="008F6470">
        <w:rPr>
          <w:rFonts w:ascii="Courier New" w:hAnsi="Courier New" w:cs="Courier New"/>
          <w:b/>
          <w:color w:val="FF0000"/>
        </w:rPr>
        <w:t>, mantém o nº do ramal em A</w:t>
      </w:r>
    </w:p>
    <w:p w14:paraId="3FDCD696" w14:textId="77777777" w:rsidR="005A0631" w:rsidRPr="008F6470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</w:p>
    <w:p w14:paraId="7CF6AF81" w14:textId="1B2D14ED" w:rsidR="00E55D11" w:rsidRPr="008F6470" w:rsidRDefault="00E55D1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_3 </w:t>
      </w:r>
      <w:proofErr w:type="spellStart"/>
      <w:r w:rsidRPr="008F6470">
        <w:rPr>
          <w:rFonts w:ascii="Courier New" w:hAnsi="Courier New" w:cs="Courier New"/>
          <w:b/>
          <w:color w:val="FF0000"/>
        </w:rPr>
        <w:t>callerid_pattern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        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checa que o PABX enviou nº de A fora da faixa</w:t>
      </w:r>
    </w:p>
    <w:p w14:paraId="25F25CD4" w14:textId="30524D0C" w:rsidR="005A0631" w:rsidRPr="008F6470" w:rsidRDefault="00E55D1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_3 </w:t>
      </w:r>
      <w:proofErr w:type="spellStart"/>
      <w:r w:rsidRPr="008F6470">
        <w:rPr>
          <w:rFonts w:ascii="Courier New" w:hAnsi="Courier New" w:cs="Courier New"/>
          <w:b/>
          <w:color w:val="FF0000"/>
        </w:rPr>
        <w:t>outgoing_callerid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32110648</w:t>
      </w:r>
      <w:r w:rsidR="005A0631" w:rsidRPr="008F6470">
        <w:rPr>
          <w:rFonts w:ascii="Courier New" w:hAnsi="Courier New" w:cs="Courier New"/>
          <w:b/>
          <w:color w:val="FF0000"/>
        </w:rPr>
        <w:t xml:space="preserve">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após </w:t>
      </w:r>
      <w:proofErr w:type="gramStart"/>
      <w:r w:rsidRPr="008F6470">
        <w:rPr>
          <w:rFonts w:ascii="Courier New" w:hAnsi="Courier New" w:cs="Courier New"/>
          <w:b/>
          <w:color w:val="FF0000"/>
        </w:rPr>
        <w:t>analise</w:t>
      </w:r>
      <w:proofErr w:type="gramEnd"/>
      <w:r w:rsidRPr="008F6470">
        <w:rPr>
          <w:rFonts w:ascii="Courier New" w:hAnsi="Courier New" w:cs="Courier New"/>
          <w:b/>
          <w:color w:val="FF0000"/>
        </w:rPr>
        <w:t>, coloca o n° do tronco chave em A</w:t>
      </w:r>
    </w:p>
    <w:p w14:paraId="109E5807" w14:textId="77777777" w:rsid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38F6EF8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</w:p>
    <w:p w14:paraId="7450388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</w:p>
    <w:p w14:paraId="44948F9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125689D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1CF22CE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11B2990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0BA570F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4EBA23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3EBC480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823A85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AFD876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1B40D2B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</w:p>
    <w:p w14:paraId="20E15F6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0116860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</w:p>
    <w:p w14:paraId="581FB10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2D80DA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45907B0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2CBF68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5BDB47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</w:p>
    <w:p w14:paraId="09C0489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30AE88B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2C00B4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</w:p>
    <w:p w14:paraId="0C7E90F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E8C479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16A27ED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2E8A6A4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624DC5A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CA597D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7BE5DE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  <w:r w:rsidRPr="005A0631">
        <w:rPr>
          <w:rFonts w:ascii="Courier New" w:hAnsi="Courier New" w:cs="Courier New"/>
          <w:lang w:val="en-US"/>
        </w:rPr>
        <w:tab/>
      </w:r>
    </w:p>
    <w:p w14:paraId="3D25687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</w:t>
      </w:r>
    </w:p>
    <w:p w14:paraId="5F259F9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</w:p>
    <w:p w14:paraId="4168D93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</w:p>
    <w:p w14:paraId="6E631AD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</w:t>
      </w:r>
    </w:p>
    <w:p w14:paraId="6B0A1CA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</w:p>
    <w:p w14:paraId="7DF9E51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6D6ACF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  <w:r w:rsidRPr="005A0631">
        <w:rPr>
          <w:rFonts w:ascii="Courier New" w:hAnsi="Courier New" w:cs="Courier New"/>
          <w:lang w:val="en-US"/>
        </w:rPr>
        <w:tab/>
      </w:r>
    </w:p>
    <w:p w14:paraId="24B7A66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</w:t>
      </w:r>
    </w:p>
    <w:p w14:paraId="3477895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</w:p>
    <w:p w14:paraId="68DBE8B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</w:p>
    <w:p w14:paraId="577B1A0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</w:t>
      </w:r>
    </w:p>
    <w:p w14:paraId="28A27A2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</w:p>
    <w:p w14:paraId="7C35DEF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9B6D88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369CD0F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3909502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35539E8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63F5CF7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8254FC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7A71E0E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DCCE6E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38C45EE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6078A18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0EDA607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6AB3583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D4C55E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7487640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0915C29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22D7683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3CC69AE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2A31EA0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57EC2BB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1A56F503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1502378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1118FBC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0680C57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152304A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7B7524A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580CBD5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BC7966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32E0EBC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9C29B9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39D7EFA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2C12E1E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6B71C9F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075CE6A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1209BF9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</w:p>
    <w:p w14:paraId="1B0776F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086BD8A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2C62EF89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6A8C1A15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1BD1842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4FC69A1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11113AD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5D0C356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86AB48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709D34CD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59FF836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3A61B64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199A44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0E40B26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</w:p>
    <w:p w14:paraId="0F48A87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717276E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4F4847D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22F81D48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23880C6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35509C91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</w:p>
    <w:p w14:paraId="709335A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A7E0C60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30ADAE7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120A10A7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272D83D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182809F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313961C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3172854B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11704EEA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</w:p>
    <w:p w14:paraId="1C90111F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</w:p>
    <w:p w14:paraId="5DED88E2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7CA92FE6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019F76AE" w14:textId="77777777" w:rsidR="005A0631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6DD818B4" w14:textId="032766EC" w:rsidR="00EA3103" w:rsidRPr="005A0631" w:rsidRDefault="005A0631" w:rsidP="009939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</w:p>
    <w:p w14:paraId="44407A94" w14:textId="77777777" w:rsidR="00943FB2" w:rsidRPr="005A0631" w:rsidRDefault="00943FB2" w:rsidP="006B3D15">
      <w:pPr>
        <w:rPr>
          <w:lang w:val="en-US"/>
        </w:rPr>
      </w:pPr>
    </w:p>
    <w:p w14:paraId="44407A95" w14:textId="77777777" w:rsidR="00D24A44" w:rsidRDefault="00D24A44" w:rsidP="00D24A44">
      <w:pPr>
        <w:pStyle w:val="Ttulo2"/>
      </w:pPr>
      <w:bookmarkStart w:id="21" w:name="_Toc12340710"/>
      <w:r>
        <w:t>Configuração para atendimento a ISDN</w:t>
      </w:r>
      <w:bookmarkEnd w:id="21"/>
    </w:p>
    <w:p w14:paraId="21420F98" w14:textId="77777777" w:rsidR="009D5007" w:rsidRDefault="009D5007" w:rsidP="00D24A44"/>
    <w:p w14:paraId="44407A97" w14:textId="77777777" w:rsidR="00D24A44" w:rsidRDefault="00D24A44" w:rsidP="00D24A44">
      <w:r>
        <w:t xml:space="preserve">Abaixo segue a configuração aplicada no laboratório para realização da homologação do protocolo ISDN </w:t>
      </w:r>
      <w:proofErr w:type="spellStart"/>
      <w:r>
        <w:t>interfuncionando</w:t>
      </w:r>
      <w:proofErr w:type="spellEnd"/>
      <w:r>
        <w:t xml:space="preserve"> com o SIP. </w:t>
      </w:r>
    </w:p>
    <w:p w14:paraId="44407A98" w14:textId="77777777" w:rsidR="00D24A44" w:rsidRDefault="00D24A44" w:rsidP="00D24A44"/>
    <w:p w14:paraId="44407A99" w14:textId="77777777" w:rsidR="00D24A44" w:rsidRDefault="00D24A44" w:rsidP="00D24A44">
      <w:r>
        <w:t>Essa configuração servirá como base para ativação do serviço de Voz em Produção.</w:t>
      </w:r>
    </w:p>
    <w:p w14:paraId="44407A9A" w14:textId="77777777" w:rsidR="003A652D" w:rsidRDefault="003A652D" w:rsidP="007B17D8"/>
    <w:p w14:paraId="1CBA34F3" w14:textId="45CE42B3" w:rsidR="001D7B84" w:rsidRPr="0074512A" w:rsidRDefault="001D7B84" w:rsidP="001D7B84">
      <w:pPr>
        <w:pStyle w:val="PargrafodaLista"/>
        <w:numPr>
          <w:ilvl w:val="0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  <w:b/>
          <w:u w:val="single"/>
        </w:rPr>
      </w:pPr>
      <w:r w:rsidRPr="0074512A">
        <w:rPr>
          <w:rFonts w:ascii="Courier New" w:hAnsi="Courier New" w:cs="Courier New"/>
          <w:b/>
          <w:u w:val="single"/>
        </w:rPr>
        <w:t xml:space="preserve">Configuração do E1 para sinalização </w:t>
      </w:r>
      <w:r w:rsidR="003A1140">
        <w:rPr>
          <w:rFonts w:ascii="Courier New" w:hAnsi="Courier New" w:cs="Courier New"/>
          <w:b/>
          <w:u w:val="single"/>
        </w:rPr>
        <w:t>ISDN</w:t>
      </w:r>
      <w:r w:rsidRPr="0074512A">
        <w:rPr>
          <w:rFonts w:ascii="Courier New" w:hAnsi="Courier New" w:cs="Courier New"/>
          <w:b/>
          <w:u w:val="single"/>
        </w:rPr>
        <w:t>:</w:t>
      </w:r>
    </w:p>
    <w:p w14:paraId="2E8E067A" w14:textId="77777777" w:rsidR="001D7B84" w:rsidRPr="0074512A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199B32A4" w14:textId="77777777" w:rsidR="001D7B84" w:rsidRPr="0074512A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74512A">
        <w:rPr>
          <w:rFonts w:ascii="Courier New" w:hAnsi="Courier New" w:cs="Courier New"/>
          <w:lang w:val="en-US"/>
        </w:rPr>
        <w:t>AG561-cli#</w:t>
      </w:r>
    </w:p>
    <w:p w14:paraId="02D782B3" w14:textId="77777777" w:rsidR="003A1140" w:rsidRPr="003A1140" w:rsidRDefault="003A1140" w:rsidP="003A1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A1140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3A1140">
        <w:rPr>
          <w:rFonts w:ascii="Courier New" w:hAnsi="Courier New" w:cs="Courier New"/>
          <w:lang w:val="en-US"/>
        </w:rPr>
        <w:t>crc</w:t>
      </w:r>
      <w:proofErr w:type="spellEnd"/>
      <w:r w:rsidRPr="003A1140">
        <w:rPr>
          <w:rFonts w:ascii="Courier New" w:hAnsi="Courier New" w:cs="Courier New"/>
          <w:lang w:val="en-US"/>
        </w:rPr>
        <w:t xml:space="preserve"> enable</w:t>
      </w:r>
    </w:p>
    <w:p w14:paraId="20BDD1F7" w14:textId="77777777" w:rsidR="003A1140" w:rsidRPr="003A1140" w:rsidRDefault="003A1140" w:rsidP="003A1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A1140">
        <w:rPr>
          <w:rFonts w:ascii="Courier New" w:hAnsi="Courier New" w:cs="Courier New"/>
          <w:lang w:val="en-US"/>
        </w:rPr>
        <w:t>config tdm port1 clock 0</w:t>
      </w:r>
    </w:p>
    <w:p w14:paraId="2D2CA868" w14:textId="77777777" w:rsidR="003A1140" w:rsidRPr="003A1140" w:rsidRDefault="003A1140" w:rsidP="003A1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A1140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3A1140">
        <w:rPr>
          <w:rFonts w:ascii="Courier New" w:hAnsi="Courier New" w:cs="Courier New"/>
          <w:lang w:val="en-US"/>
        </w:rPr>
        <w:t>signalling</w:t>
      </w:r>
      <w:proofErr w:type="spellEnd"/>
      <w:r w:rsidRPr="003A1140">
        <w:rPr>
          <w:rFonts w:ascii="Courier New" w:hAnsi="Courier New" w:cs="Courier New"/>
          <w:lang w:val="en-US"/>
        </w:rPr>
        <w:t xml:space="preserve"> </w:t>
      </w:r>
      <w:proofErr w:type="spellStart"/>
      <w:r w:rsidRPr="003A1140">
        <w:rPr>
          <w:rFonts w:ascii="Courier New" w:hAnsi="Courier New" w:cs="Courier New"/>
          <w:lang w:val="en-US"/>
        </w:rPr>
        <w:t>isdn_net</w:t>
      </w:r>
      <w:proofErr w:type="spellEnd"/>
    </w:p>
    <w:p w14:paraId="254566B0" w14:textId="77777777" w:rsidR="003A1140" w:rsidRPr="003A1140" w:rsidRDefault="003A1140" w:rsidP="003A1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A1140">
        <w:rPr>
          <w:rFonts w:ascii="Courier New" w:hAnsi="Courier New" w:cs="Courier New"/>
          <w:lang w:val="en-US"/>
        </w:rPr>
        <w:t>config tdm port1 timeslots 1-15,17-31</w:t>
      </w:r>
    </w:p>
    <w:p w14:paraId="72813DA9" w14:textId="77777777" w:rsidR="003A1140" w:rsidRPr="003A1140" w:rsidRDefault="003A1140" w:rsidP="003A1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A1140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3A1140">
        <w:rPr>
          <w:rFonts w:ascii="Courier New" w:hAnsi="Courier New" w:cs="Courier New"/>
          <w:lang w:val="en-US"/>
        </w:rPr>
        <w:t>isdn</w:t>
      </w:r>
      <w:proofErr w:type="spellEnd"/>
      <w:r w:rsidRPr="003A1140">
        <w:rPr>
          <w:rFonts w:ascii="Courier New" w:hAnsi="Courier New" w:cs="Courier New"/>
          <w:lang w:val="en-US"/>
        </w:rPr>
        <w:t xml:space="preserve"> </w:t>
      </w:r>
      <w:proofErr w:type="spellStart"/>
      <w:r w:rsidRPr="003A1140">
        <w:rPr>
          <w:rFonts w:ascii="Courier New" w:hAnsi="Courier New" w:cs="Courier New"/>
          <w:lang w:val="en-US"/>
        </w:rPr>
        <w:t>switchtype</w:t>
      </w:r>
      <w:proofErr w:type="spellEnd"/>
      <w:r w:rsidRPr="003A1140">
        <w:rPr>
          <w:rFonts w:ascii="Courier New" w:hAnsi="Courier New" w:cs="Courier New"/>
          <w:lang w:val="en-US"/>
        </w:rPr>
        <w:t xml:space="preserve"> </w:t>
      </w:r>
      <w:proofErr w:type="spellStart"/>
      <w:r w:rsidRPr="003A1140">
        <w:rPr>
          <w:rFonts w:ascii="Courier New" w:hAnsi="Courier New" w:cs="Courier New"/>
          <w:lang w:val="en-US"/>
        </w:rPr>
        <w:t>euroisdn</w:t>
      </w:r>
      <w:proofErr w:type="spellEnd"/>
    </w:p>
    <w:p w14:paraId="78AAFBF4" w14:textId="67B5E5CB" w:rsidR="003A1140" w:rsidRDefault="003A1140" w:rsidP="003A1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A1140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3A1140">
        <w:rPr>
          <w:rFonts w:ascii="Courier New" w:hAnsi="Courier New" w:cs="Courier New"/>
          <w:lang w:val="en-US"/>
        </w:rPr>
        <w:t>isdn</w:t>
      </w:r>
      <w:proofErr w:type="spellEnd"/>
      <w:r w:rsidRPr="003A1140">
        <w:rPr>
          <w:rFonts w:ascii="Courier New" w:hAnsi="Courier New" w:cs="Courier New"/>
          <w:lang w:val="en-US"/>
        </w:rPr>
        <w:t xml:space="preserve"> </w:t>
      </w:r>
      <w:proofErr w:type="spellStart"/>
      <w:r w:rsidRPr="003A1140">
        <w:rPr>
          <w:rFonts w:ascii="Courier New" w:hAnsi="Courier New" w:cs="Courier New"/>
          <w:lang w:val="en-US"/>
        </w:rPr>
        <w:t>overlapdial</w:t>
      </w:r>
      <w:proofErr w:type="spellEnd"/>
      <w:r w:rsidRPr="003A1140">
        <w:rPr>
          <w:rFonts w:ascii="Courier New" w:hAnsi="Courier New" w:cs="Courier New"/>
          <w:lang w:val="en-US"/>
        </w:rPr>
        <w:t xml:space="preserve"> </w:t>
      </w:r>
      <w:r w:rsidR="00537491">
        <w:rPr>
          <w:rFonts w:ascii="Courier New" w:hAnsi="Courier New" w:cs="Courier New"/>
          <w:lang w:val="en-US"/>
        </w:rPr>
        <w:t>no</w:t>
      </w:r>
    </w:p>
    <w:p w14:paraId="2B422072" w14:textId="5290AEFC" w:rsidR="001D7B84" w:rsidRDefault="001D7B84" w:rsidP="003A11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config</w:t>
      </w:r>
      <w:proofErr w:type="gramEnd"/>
      <w:r>
        <w:rPr>
          <w:rFonts w:ascii="Courier New" w:hAnsi="Courier New" w:cs="Courier New"/>
          <w:lang w:val="en-US"/>
        </w:rPr>
        <w:t xml:space="preserve"> apply</w:t>
      </w:r>
    </w:p>
    <w:p w14:paraId="22E38750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config </w:t>
      </w:r>
      <w:proofErr w:type="gramStart"/>
      <w:r>
        <w:rPr>
          <w:rFonts w:ascii="Courier New" w:hAnsi="Courier New" w:cs="Courier New"/>
          <w:lang w:val="en-US"/>
        </w:rPr>
        <w:t>save</w:t>
      </w:r>
      <w:proofErr w:type="gramEnd"/>
    </w:p>
    <w:p w14:paraId="0DCACFFF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89A2B80" w14:textId="77777777" w:rsidR="001D7B84" w:rsidRPr="00BE6A19" w:rsidRDefault="001D7B84" w:rsidP="001D7B84">
      <w:pPr>
        <w:pStyle w:val="PargrafodaLista"/>
        <w:numPr>
          <w:ilvl w:val="0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BE6A19">
        <w:rPr>
          <w:rFonts w:ascii="Courier New" w:hAnsi="Courier New" w:cs="Courier New"/>
          <w:b/>
          <w:u w:val="single"/>
        </w:rPr>
        <w:t xml:space="preserve">Configuração do </w:t>
      </w:r>
      <w:r>
        <w:rPr>
          <w:rFonts w:ascii="Courier New" w:hAnsi="Courier New" w:cs="Courier New"/>
          <w:b/>
          <w:u w:val="single"/>
        </w:rPr>
        <w:t>SIP</w:t>
      </w:r>
      <w:r w:rsidRPr="00BE6A19">
        <w:rPr>
          <w:rFonts w:ascii="Courier New" w:hAnsi="Courier New" w:cs="Courier New"/>
          <w:b/>
          <w:u w:val="single"/>
        </w:rPr>
        <w:t>:</w:t>
      </w:r>
    </w:p>
    <w:p w14:paraId="0D839A61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0CC63CA7" w14:textId="77777777" w:rsidR="001D7B84" w:rsidRPr="0074512A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74512A">
        <w:rPr>
          <w:rFonts w:ascii="Courier New" w:hAnsi="Courier New" w:cs="Courier New"/>
          <w:lang w:val="en-US"/>
        </w:rPr>
        <w:t>AG561-cli#</w:t>
      </w:r>
    </w:p>
    <w:p w14:paraId="2C119C19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prack</w:t>
      </w:r>
      <w:proofErr w:type="spellEnd"/>
      <w:r w:rsidRPr="003821A9">
        <w:rPr>
          <w:rFonts w:ascii="Courier New" w:hAnsi="Courier New" w:cs="Courier New"/>
          <w:lang w:val="en-US"/>
        </w:rPr>
        <w:t xml:space="preserve"> yes</w:t>
      </w:r>
    </w:p>
    <w:p w14:paraId="3A9E4539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tos_sip</w:t>
      </w:r>
      <w:proofErr w:type="spellEnd"/>
      <w:r w:rsidRPr="003821A9">
        <w:rPr>
          <w:rFonts w:ascii="Courier New" w:hAnsi="Courier New" w:cs="Courier New"/>
          <w:lang w:val="en-US"/>
        </w:rPr>
        <w:t xml:space="preserve"> 24</w:t>
      </w:r>
    </w:p>
    <w:p w14:paraId="64D262E3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tos_rtp</w:t>
      </w:r>
      <w:proofErr w:type="spellEnd"/>
      <w:r w:rsidRPr="003821A9">
        <w:rPr>
          <w:rFonts w:ascii="Courier New" w:hAnsi="Courier New" w:cs="Courier New"/>
          <w:lang w:val="en-US"/>
        </w:rPr>
        <w:t xml:space="preserve"> 46</w:t>
      </w:r>
    </w:p>
    <w:p w14:paraId="76288DBB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vad</w:t>
      </w:r>
      <w:proofErr w:type="spellEnd"/>
      <w:r w:rsidRPr="003821A9">
        <w:rPr>
          <w:rFonts w:ascii="Courier New" w:hAnsi="Courier New" w:cs="Courier New"/>
          <w:lang w:val="en-US"/>
        </w:rPr>
        <w:t xml:space="preserve"> yes</w:t>
      </w:r>
    </w:p>
    <w:p w14:paraId="0CD23506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</w:t>
      </w:r>
      <w:proofErr w:type="spellStart"/>
      <w:r w:rsidRPr="003821A9">
        <w:rPr>
          <w:rFonts w:ascii="Courier New" w:hAnsi="Courier New" w:cs="Courier New"/>
          <w:lang w:val="en-US"/>
        </w:rPr>
        <w:t>dtmf_rtp_pt</w:t>
      </w:r>
      <w:proofErr w:type="spellEnd"/>
      <w:r w:rsidRPr="003821A9">
        <w:rPr>
          <w:rFonts w:ascii="Courier New" w:hAnsi="Courier New" w:cs="Courier New"/>
          <w:lang w:val="en-US"/>
        </w:rPr>
        <w:t xml:space="preserve"> 97</w:t>
      </w:r>
    </w:p>
    <w:p w14:paraId="7748E4D8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peer trunk1 host </w:t>
      </w:r>
      <w:r>
        <w:rPr>
          <w:rFonts w:ascii="Courier New" w:hAnsi="Courier New" w:cs="Courier New"/>
          <w:lang w:val="en-US"/>
        </w:rPr>
        <w:t>&lt;IP_SIP_ACESSO_SBC&gt;</w:t>
      </w:r>
    </w:p>
    <w:p w14:paraId="42801F1D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config sip peer trunk1 port 5060</w:t>
      </w:r>
    </w:p>
    <w:p w14:paraId="4836840F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peer trunk1 </w:t>
      </w:r>
      <w:proofErr w:type="spellStart"/>
      <w:r w:rsidRPr="003821A9">
        <w:rPr>
          <w:rFonts w:ascii="Courier New" w:hAnsi="Courier New" w:cs="Courier New"/>
          <w:lang w:val="en-US"/>
        </w:rPr>
        <w:t>dtmfmode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 w:rsidRPr="00BE6A19">
        <w:rPr>
          <w:rFonts w:ascii="Courier New" w:hAnsi="Courier New" w:cs="Courier New"/>
          <w:lang w:val="en-US"/>
        </w:rPr>
        <w:t>rfc2833</w:t>
      </w:r>
    </w:p>
    <w:p w14:paraId="6E751C32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config sip peer trunk1 t38 yes</w:t>
      </w:r>
    </w:p>
    <w:p w14:paraId="1DC7A7D2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sip peer trunk1 codecs g729 </w:t>
      </w:r>
      <w:proofErr w:type="spellStart"/>
      <w:r w:rsidRPr="003821A9">
        <w:rPr>
          <w:rFonts w:ascii="Courier New" w:hAnsi="Courier New" w:cs="Courier New"/>
          <w:lang w:val="en-US"/>
        </w:rPr>
        <w:t>alaw</w:t>
      </w:r>
      <w:proofErr w:type="spellEnd"/>
    </w:p>
    <w:p w14:paraId="77B31C5B" w14:textId="333D46F8" w:rsidR="001646BC" w:rsidRDefault="001646BC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1646BC">
        <w:rPr>
          <w:rFonts w:ascii="Courier New" w:hAnsi="Courier New" w:cs="Courier New"/>
          <w:lang w:val="en-US"/>
        </w:rPr>
        <w:t>config sip peer trunk1 force180sdp yes</w:t>
      </w:r>
    </w:p>
    <w:p w14:paraId="0F7DEE4C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lastRenderedPageBreak/>
        <w:t>config</w:t>
      </w:r>
      <w:proofErr w:type="gramEnd"/>
      <w:r>
        <w:rPr>
          <w:rFonts w:ascii="Courier New" w:hAnsi="Courier New" w:cs="Courier New"/>
          <w:lang w:val="en-US"/>
        </w:rPr>
        <w:t xml:space="preserve"> apply</w:t>
      </w:r>
    </w:p>
    <w:p w14:paraId="6D2B8644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config </w:t>
      </w:r>
      <w:proofErr w:type="gramStart"/>
      <w:r>
        <w:rPr>
          <w:rFonts w:ascii="Courier New" w:hAnsi="Courier New" w:cs="Courier New"/>
          <w:lang w:val="en-US"/>
        </w:rPr>
        <w:t>save</w:t>
      </w:r>
      <w:proofErr w:type="gramEnd"/>
    </w:p>
    <w:p w14:paraId="39CAC26F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291ED2C" w14:textId="77777777" w:rsidR="001D7B84" w:rsidRPr="00EA67C5" w:rsidRDefault="001D7B84" w:rsidP="001D7B84">
      <w:pPr>
        <w:pStyle w:val="PargrafodaLista"/>
        <w:numPr>
          <w:ilvl w:val="0"/>
          <w:numId w:val="4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BE6A19">
        <w:rPr>
          <w:rFonts w:ascii="Courier New" w:hAnsi="Courier New" w:cs="Courier New"/>
          <w:b/>
          <w:u w:val="single"/>
        </w:rPr>
        <w:t>Configuraç</w:t>
      </w:r>
      <w:r>
        <w:rPr>
          <w:rFonts w:ascii="Courier New" w:hAnsi="Courier New" w:cs="Courier New"/>
          <w:b/>
          <w:u w:val="single"/>
        </w:rPr>
        <w:t>ão do Plano de Encaminhamento:</w:t>
      </w:r>
    </w:p>
    <w:p w14:paraId="23448A73" w14:textId="77777777" w:rsidR="001D7B84" w:rsidRPr="00EA67C5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178032F9" w14:textId="77777777" w:rsidR="001D7B84" w:rsidRPr="00EA67C5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EA67C5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EA67C5">
        <w:rPr>
          <w:rFonts w:ascii="Courier New" w:hAnsi="Courier New" w:cs="Courier New"/>
          <w:lang w:val="en-US"/>
        </w:rPr>
        <w:t>dialplan</w:t>
      </w:r>
      <w:proofErr w:type="spellEnd"/>
      <w:r w:rsidRPr="00EA67C5">
        <w:rPr>
          <w:rFonts w:ascii="Courier New" w:hAnsi="Courier New" w:cs="Courier New"/>
          <w:lang w:val="en-US"/>
        </w:rPr>
        <w:t xml:space="preserve"> rule sip_trunk1_default delete</w:t>
      </w:r>
    </w:p>
    <w:p w14:paraId="2C304217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EA67C5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EA67C5">
        <w:rPr>
          <w:rFonts w:ascii="Courier New" w:hAnsi="Courier New" w:cs="Courier New"/>
          <w:lang w:val="en-US"/>
        </w:rPr>
        <w:t>dialplan</w:t>
      </w:r>
      <w:proofErr w:type="spellEnd"/>
      <w:r w:rsidRPr="00EA67C5">
        <w:rPr>
          <w:rFonts w:ascii="Courier New" w:hAnsi="Courier New" w:cs="Courier New"/>
          <w:lang w:val="en-US"/>
        </w:rPr>
        <w:t xml:space="preserve"> rule tdm_group1_default delete</w:t>
      </w:r>
    </w:p>
    <w:p w14:paraId="526438B5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9E0551D" w14:textId="77777777" w:rsidR="001D7B84" w:rsidRPr="00EA67C5" w:rsidRDefault="001D7B84" w:rsidP="001D7B84">
      <w:pPr>
        <w:pStyle w:val="PargrafodaLista"/>
        <w:numPr>
          <w:ilvl w:val="0"/>
          <w:numId w:val="4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EA67C5">
        <w:rPr>
          <w:rFonts w:ascii="Courier New" w:hAnsi="Courier New" w:cs="Courier New"/>
        </w:rPr>
        <w:t>Plano de Encaminhamento para chamadas terminadas no PABX:</w:t>
      </w:r>
    </w:p>
    <w:p w14:paraId="5E2E1FD0" w14:textId="77777777" w:rsidR="001D7B84" w:rsidRPr="00EA67C5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  <w:r w:rsidRPr="00EA67C5">
        <w:rPr>
          <w:rFonts w:ascii="Courier New" w:hAnsi="Courier New" w:cs="Courier New"/>
        </w:rPr>
        <w:t xml:space="preserve"> </w:t>
      </w:r>
    </w:p>
    <w:p w14:paraId="2A874615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source_peer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sip trunk1</w:t>
      </w:r>
    </w:p>
    <w:p w14:paraId="22984D1A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destination_peer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tdm group1</w:t>
      </w:r>
    </w:p>
    <w:p w14:paraId="47D29E22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called_pattern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3211</w:t>
      </w:r>
      <w:r w:rsidRPr="003821A9">
        <w:rPr>
          <w:rFonts w:ascii="Courier New" w:hAnsi="Courier New" w:cs="Courier New"/>
          <w:lang w:val="en-US"/>
        </w:rPr>
        <w:t>06XX</w:t>
      </w:r>
      <w:r>
        <w:rPr>
          <w:rFonts w:ascii="Courier New" w:hAnsi="Courier New" w:cs="Courier New"/>
          <w:lang w:val="en-US"/>
        </w:rPr>
        <w:t xml:space="preserve"> </w:t>
      </w:r>
      <w:r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Número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chave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exemplo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>)</w:t>
      </w:r>
    </w:p>
    <w:p w14:paraId="76096753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from_sip_local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outgoing_called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gramStart"/>
      <w:r w:rsidRPr="003821A9">
        <w:rPr>
          <w:rFonts w:ascii="Courier New" w:hAnsi="Courier New" w:cs="Courier New"/>
          <w:lang w:val="en-US"/>
        </w:rPr>
        <w:t>{:-</w:t>
      </w:r>
      <w:proofErr w:type="gramEnd"/>
      <w:r w:rsidRPr="003821A9">
        <w:rPr>
          <w:rFonts w:ascii="Courier New" w:hAnsi="Courier New" w:cs="Courier New"/>
          <w:lang w:val="en-US"/>
        </w:rPr>
        <w:t>4}</w:t>
      </w:r>
      <w:r>
        <w:rPr>
          <w:rFonts w:ascii="Courier New" w:hAnsi="Courier New" w:cs="Courier New"/>
          <w:lang w:val="en-US"/>
        </w:rPr>
        <w:t xml:space="preserve"> </w:t>
      </w:r>
      <w:r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Envia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MCDU para o PABX)</w:t>
      </w:r>
      <w:r w:rsidRPr="00EA67C5">
        <w:rPr>
          <w:rFonts w:ascii="Courier New" w:hAnsi="Courier New" w:cs="Courier New"/>
          <w:color w:val="FF0000"/>
          <w:lang w:val="en-US"/>
        </w:rPr>
        <w:t xml:space="preserve">  </w:t>
      </w:r>
    </w:p>
    <w:p w14:paraId="61CDC759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2E658643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</w:t>
      </w:r>
      <w:r>
        <w:rPr>
          <w:rFonts w:ascii="Courier New" w:hAnsi="Courier New" w:cs="Courier New"/>
          <w:lang w:val="en-US"/>
        </w:rPr>
        <w:t xml:space="preserve">fig </w:t>
      </w:r>
      <w:proofErr w:type="spellStart"/>
      <w:r>
        <w:rPr>
          <w:rFonts w:ascii="Courier New" w:hAnsi="Courier New" w:cs="Courier New"/>
          <w:lang w:val="en-US"/>
        </w:rPr>
        <w:t>dialplan</w:t>
      </w:r>
      <w:proofErr w:type="spellEnd"/>
      <w:r>
        <w:rPr>
          <w:rFonts w:ascii="Courier New" w:hAnsi="Courier New" w:cs="Courier New"/>
          <w:lang w:val="en-US"/>
        </w:rPr>
        <w:t xml:space="preserve"> rule </w:t>
      </w:r>
      <w:proofErr w:type="spellStart"/>
      <w:r>
        <w:rPr>
          <w:rFonts w:ascii="Courier New" w:hAnsi="Courier New" w:cs="Courier New"/>
          <w:lang w:val="en-US"/>
        </w:rPr>
        <w:t>from_sip_a_cobrar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source_peer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sip trunk1</w:t>
      </w:r>
    </w:p>
    <w:p w14:paraId="07DC8585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destination_peer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tdm group1</w:t>
      </w:r>
    </w:p>
    <w:p w14:paraId="31FAF63D" w14:textId="77777777" w:rsidR="001D7B84" w:rsidRPr="003821A9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called_pattern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90903211</w:t>
      </w:r>
      <w:r w:rsidRPr="003821A9">
        <w:rPr>
          <w:rFonts w:ascii="Courier New" w:hAnsi="Courier New" w:cs="Courier New"/>
          <w:lang w:val="en-US"/>
        </w:rPr>
        <w:t>06XX</w:t>
      </w:r>
      <w:r>
        <w:rPr>
          <w:rFonts w:ascii="Courier New" w:hAnsi="Courier New" w:cs="Courier New"/>
          <w:lang w:val="en-US"/>
        </w:rPr>
        <w:t xml:space="preserve"> </w:t>
      </w:r>
      <w:r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Número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chave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exemplo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>)</w:t>
      </w:r>
    </w:p>
    <w:p w14:paraId="7FE5BBD6" w14:textId="77777777" w:rsidR="00601FAE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outgoing_called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gramStart"/>
      <w:r w:rsidRPr="003821A9">
        <w:rPr>
          <w:rFonts w:ascii="Courier New" w:hAnsi="Courier New" w:cs="Courier New"/>
          <w:lang w:val="en-US"/>
        </w:rPr>
        <w:t>{:-</w:t>
      </w:r>
      <w:proofErr w:type="gramEnd"/>
      <w:r w:rsidRPr="003821A9">
        <w:rPr>
          <w:rFonts w:ascii="Courier New" w:hAnsi="Courier New" w:cs="Courier New"/>
          <w:lang w:val="en-US"/>
        </w:rPr>
        <w:t>4}</w:t>
      </w:r>
      <w:r>
        <w:rPr>
          <w:rFonts w:ascii="Courier New" w:hAnsi="Courier New" w:cs="Courier New"/>
          <w:lang w:val="en-US"/>
        </w:rPr>
        <w:t xml:space="preserve"> </w:t>
      </w:r>
      <w:r w:rsidRPr="00EA67C5">
        <w:rPr>
          <w:rFonts w:ascii="Courier New" w:hAnsi="Courier New" w:cs="Courier New"/>
          <w:b/>
          <w:color w:val="FF0000"/>
          <w:lang w:val="en-US"/>
        </w:rPr>
        <w:sym w:font="Wingdings" w:char="F0E0"/>
      </w:r>
      <w:r w:rsidRPr="00EA67C5">
        <w:rPr>
          <w:rFonts w:ascii="Courier New" w:hAnsi="Courier New" w:cs="Courier New"/>
          <w:b/>
          <w:color w:val="FF0000"/>
          <w:lang w:val="en-US"/>
        </w:rPr>
        <w:t xml:space="preserve"> (</w:t>
      </w:r>
      <w:proofErr w:type="spellStart"/>
      <w:r w:rsidRPr="00EA67C5">
        <w:rPr>
          <w:rFonts w:ascii="Courier New" w:hAnsi="Courier New" w:cs="Courier New"/>
          <w:b/>
          <w:color w:val="FF0000"/>
          <w:lang w:val="en-US"/>
        </w:rPr>
        <w:t>Envia</w:t>
      </w:r>
      <w:proofErr w:type="spellEnd"/>
      <w:r w:rsidRPr="00EA67C5">
        <w:rPr>
          <w:rFonts w:ascii="Courier New" w:hAnsi="Courier New" w:cs="Courier New"/>
          <w:b/>
          <w:color w:val="FF0000"/>
          <w:lang w:val="en-US"/>
        </w:rPr>
        <w:t xml:space="preserve"> MCDU para o PABX)</w:t>
      </w:r>
    </w:p>
    <w:p w14:paraId="3501070C" w14:textId="77777777" w:rsidR="00601FAE" w:rsidRDefault="00601FAE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  <w:lang w:val="en-US"/>
        </w:rPr>
      </w:pPr>
    </w:p>
    <w:p w14:paraId="03781DA5" w14:textId="6B2ABEA3" w:rsidR="00601FAE" w:rsidRPr="003821A9" w:rsidRDefault="00601FAE" w:rsidP="00601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>con</w:t>
      </w:r>
      <w:r>
        <w:rPr>
          <w:rFonts w:ascii="Courier New" w:hAnsi="Courier New" w:cs="Courier New"/>
          <w:lang w:val="en-US"/>
        </w:rPr>
        <w:t xml:space="preserve">fig </w:t>
      </w:r>
      <w:proofErr w:type="spellStart"/>
      <w:r>
        <w:rPr>
          <w:rFonts w:ascii="Courier New" w:hAnsi="Courier New" w:cs="Courier New"/>
          <w:lang w:val="en-US"/>
        </w:rPr>
        <w:t>dialplan</w:t>
      </w:r>
      <w:proofErr w:type="spellEnd"/>
      <w:r>
        <w:rPr>
          <w:rFonts w:ascii="Courier New" w:hAnsi="Courier New" w:cs="Courier New"/>
          <w:lang w:val="en-US"/>
        </w:rPr>
        <w:t xml:space="preserve"> rule </w:t>
      </w:r>
      <w:proofErr w:type="spellStart"/>
      <w:r>
        <w:rPr>
          <w:rFonts w:ascii="Courier New" w:hAnsi="Courier New" w:cs="Courier New"/>
          <w:lang w:val="en-US"/>
        </w:rPr>
        <w:t>from_sip_a_cobrar_ldn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source_peer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sip trunk1</w:t>
      </w:r>
    </w:p>
    <w:p w14:paraId="321604F4" w14:textId="61E05DE9" w:rsidR="00601FAE" w:rsidRPr="003821A9" w:rsidRDefault="00601FAE" w:rsidP="00601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_a_cobrar_ldn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destination_peer</w:t>
      </w:r>
      <w:proofErr w:type="spellEnd"/>
      <w:r w:rsidRPr="003821A9">
        <w:rPr>
          <w:rFonts w:ascii="Courier New" w:hAnsi="Courier New" w:cs="Courier New"/>
          <w:lang w:val="en-US"/>
        </w:rPr>
        <w:t xml:space="preserve"> tdm group1</w:t>
      </w:r>
    </w:p>
    <w:p w14:paraId="11C8DF75" w14:textId="60654DD2" w:rsidR="00601FAE" w:rsidRPr="003821A9" w:rsidRDefault="00601FAE" w:rsidP="00601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_a_cobrar_ldn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called_pattern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902119321106XX</w:t>
      </w:r>
    </w:p>
    <w:p w14:paraId="03C56179" w14:textId="584F220F" w:rsidR="001D7B84" w:rsidRPr="003821A9" w:rsidRDefault="00601FAE" w:rsidP="00601F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3821A9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3821A9">
        <w:rPr>
          <w:rFonts w:ascii="Courier New" w:hAnsi="Courier New" w:cs="Courier New"/>
          <w:lang w:val="en-US"/>
        </w:rPr>
        <w:t>dialplan</w:t>
      </w:r>
      <w:proofErr w:type="spellEnd"/>
      <w:r w:rsidRPr="003821A9">
        <w:rPr>
          <w:rFonts w:ascii="Courier New" w:hAnsi="Courier New" w:cs="Courier New"/>
          <w:lang w:val="en-US"/>
        </w:rPr>
        <w:t xml:space="preserve"> rule </w:t>
      </w:r>
      <w:proofErr w:type="spellStart"/>
      <w:r w:rsidRPr="003821A9">
        <w:rPr>
          <w:rFonts w:ascii="Courier New" w:hAnsi="Courier New" w:cs="Courier New"/>
          <w:lang w:val="en-US"/>
        </w:rPr>
        <w:t>from_sip</w:t>
      </w:r>
      <w:r>
        <w:rPr>
          <w:rFonts w:ascii="Courier New" w:hAnsi="Courier New" w:cs="Courier New"/>
          <w:lang w:val="en-US"/>
        </w:rPr>
        <w:t>_a_cobrar_ldn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3821A9">
        <w:rPr>
          <w:rFonts w:ascii="Courier New" w:hAnsi="Courier New" w:cs="Courier New"/>
          <w:lang w:val="en-US"/>
        </w:rPr>
        <w:t>outgoing_called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gramStart"/>
      <w:r w:rsidRPr="003821A9">
        <w:rPr>
          <w:rFonts w:ascii="Courier New" w:hAnsi="Courier New" w:cs="Courier New"/>
          <w:lang w:val="en-US"/>
        </w:rPr>
        <w:t>{:-</w:t>
      </w:r>
      <w:proofErr w:type="gramEnd"/>
      <w:r w:rsidRPr="003821A9">
        <w:rPr>
          <w:rFonts w:ascii="Courier New" w:hAnsi="Courier New" w:cs="Courier New"/>
          <w:lang w:val="en-US"/>
        </w:rPr>
        <w:t>4}</w:t>
      </w:r>
      <w:r w:rsidR="001D7B84" w:rsidRPr="00EA67C5">
        <w:rPr>
          <w:rFonts w:ascii="Courier New" w:hAnsi="Courier New" w:cs="Courier New"/>
          <w:color w:val="FF0000"/>
          <w:lang w:val="en-US"/>
        </w:rPr>
        <w:t xml:space="preserve">  </w:t>
      </w:r>
    </w:p>
    <w:p w14:paraId="4639143B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16C9FAE5" w14:textId="77777777" w:rsidR="001D7B84" w:rsidRDefault="001D7B84" w:rsidP="001D7B84">
      <w:pPr>
        <w:pStyle w:val="PargrafodaLista"/>
        <w:numPr>
          <w:ilvl w:val="0"/>
          <w:numId w:val="4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right="-1136"/>
        <w:rPr>
          <w:rFonts w:ascii="Courier New" w:hAnsi="Courier New" w:cs="Courier New"/>
        </w:rPr>
      </w:pPr>
      <w:r w:rsidRPr="00EA67C5">
        <w:rPr>
          <w:rFonts w:ascii="Courier New" w:hAnsi="Courier New" w:cs="Courier New"/>
        </w:rPr>
        <w:t xml:space="preserve">Plano de Encaminhamento para chamadas terminadas no </w:t>
      </w:r>
      <w:r>
        <w:rPr>
          <w:rFonts w:ascii="Courier New" w:hAnsi="Courier New" w:cs="Courier New"/>
        </w:rPr>
        <w:t>PSTN:</w:t>
      </w:r>
    </w:p>
    <w:p w14:paraId="5DAAE667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0055D4A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7CB352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9C3CF8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77FD172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36F0ED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698FA6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05CA8F3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6E5165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D97980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1BB0C8E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818C0E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8AE30F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D99710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32914E8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B7EE4D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1E1EDF3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2166B85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CB9EC1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3A41BE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9090[2-</w:t>
      </w:r>
      <w:proofErr w:type="gramStart"/>
      <w:r w:rsidRPr="005A0631">
        <w:rPr>
          <w:rFonts w:ascii="Courier New" w:hAnsi="Courier New" w:cs="Courier New"/>
          <w:lang w:val="en-US"/>
        </w:rPr>
        <w:t>8]XXXXXXX</w:t>
      </w:r>
      <w:proofErr w:type="gramEnd"/>
    </w:p>
    <w:p w14:paraId="49D05BF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965F3A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740C8A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B5E5BA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9XXXXXXXX</w:t>
      </w:r>
    </w:p>
    <w:p w14:paraId="7DEDE25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A11F07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D41CCD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9XXXXXXXX</w:t>
      </w:r>
    </w:p>
    <w:p w14:paraId="305BE08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FC2142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38D00D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9XXXXXXXX</w:t>
      </w:r>
    </w:p>
    <w:p w14:paraId="33658FD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A4D231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C483BB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A26C55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90909XXXXXXXX</w:t>
      </w:r>
    </w:p>
    <w:p w14:paraId="1C6CDAB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70E947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5625CB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90909XXXXXXXX</w:t>
      </w:r>
    </w:p>
    <w:p w14:paraId="498CB1C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58BEC9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4002E8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90909XXXXXXXX</w:t>
      </w:r>
    </w:p>
    <w:p w14:paraId="2605CA6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4733D28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A2136F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746E0C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552AD2F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6ED2EC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428F76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22A7826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F42A9C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B77CA2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0D93F18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FA4641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0A1713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C82471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0ZXZZ9XXXXXXXX</w:t>
      </w:r>
    </w:p>
    <w:p w14:paraId="1CEE28F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7A5EC2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362B53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0ZXZZ9XXXXXXXX</w:t>
      </w:r>
    </w:p>
    <w:p w14:paraId="6CCEFFC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C377EB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804EB0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0ZXZZ9XXXXXXXX</w:t>
      </w:r>
    </w:p>
    <w:p w14:paraId="4FBA30E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34F21BC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7216F2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8B2D3C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2F748A7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4F097A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CF7944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010025C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DB565A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308CFB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</w:t>
      </w:r>
      <w:proofErr w:type="gramStart"/>
      <w:r w:rsidRPr="005A0631">
        <w:rPr>
          <w:rFonts w:ascii="Courier New" w:hAnsi="Courier New" w:cs="Courier New"/>
          <w:lang w:val="en-US"/>
        </w:rPr>
        <w:t>ZXZZ[</w:t>
      </w:r>
      <w:proofErr w:type="gramEnd"/>
      <w:r w:rsidRPr="005A0631">
        <w:rPr>
          <w:rFonts w:ascii="Courier New" w:hAnsi="Courier New" w:cs="Courier New"/>
          <w:lang w:val="en-US"/>
        </w:rPr>
        <w:t>2-8]XXXXXXX</w:t>
      </w:r>
    </w:p>
    <w:p w14:paraId="741693F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2136A8A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48F093F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06A26C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90ZXZZ9XXXXXXXX</w:t>
      </w:r>
    </w:p>
    <w:p w14:paraId="135E804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B6BF16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719769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90ZXZZ9XXXXXXXX</w:t>
      </w:r>
    </w:p>
    <w:p w14:paraId="56E7DEE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85EAEB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3616CD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90ZXZZ9XXXXXXXX</w:t>
      </w:r>
    </w:p>
    <w:p w14:paraId="4B98223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266613E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515DF3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321A64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00Z.</w:t>
      </w:r>
    </w:p>
    <w:p w14:paraId="5CF42B4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E2D6C4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F9FDB0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00Z.</w:t>
      </w:r>
    </w:p>
    <w:p w14:paraId="42A353D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ED4624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4CC263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00Z.</w:t>
      </w:r>
    </w:p>
    <w:p w14:paraId="26E2408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0D2584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0908DF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4A2A966" w14:textId="0B64A334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</w:t>
      </w:r>
      <w:r w:rsidR="00DE41F8">
        <w:rPr>
          <w:rFonts w:ascii="Courier New" w:hAnsi="Courier New" w:cs="Courier New"/>
          <w:lang w:val="en-US"/>
        </w:rPr>
        <w:t xml:space="preserve">_tdm_0800_1 </w:t>
      </w:r>
      <w:proofErr w:type="spellStart"/>
      <w:r w:rsidR="00DE41F8">
        <w:rPr>
          <w:rFonts w:ascii="Courier New" w:hAnsi="Courier New" w:cs="Courier New"/>
          <w:lang w:val="en-US"/>
        </w:rPr>
        <w:t>called_pattern</w:t>
      </w:r>
      <w:proofErr w:type="spellEnd"/>
      <w:r w:rsidR="00DE41F8">
        <w:rPr>
          <w:rFonts w:ascii="Courier New" w:hAnsi="Courier New" w:cs="Courier New"/>
          <w:lang w:val="en-US"/>
        </w:rPr>
        <w:t xml:space="preserve"> 0800X</w:t>
      </w:r>
      <w:r w:rsidRPr="005A0631">
        <w:rPr>
          <w:rFonts w:ascii="Courier New" w:hAnsi="Courier New" w:cs="Courier New"/>
          <w:lang w:val="en-US"/>
        </w:rPr>
        <w:t>.</w:t>
      </w:r>
    </w:p>
    <w:p w14:paraId="5F498D2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3B864D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74004505" w14:textId="0025E55D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</w:t>
      </w:r>
      <w:r w:rsidR="00DE41F8">
        <w:rPr>
          <w:rFonts w:ascii="Courier New" w:hAnsi="Courier New" w:cs="Courier New"/>
          <w:lang w:val="en-US"/>
        </w:rPr>
        <w:t xml:space="preserve">_tdm_0800_2 </w:t>
      </w:r>
      <w:proofErr w:type="spellStart"/>
      <w:r w:rsidR="00DE41F8">
        <w:rPr>
          <w:rFonts w:ascii="Courier New" w:hAnsi="Courier New" w:cs="Courier New"/>
          <w:lang w:val="en-US"/>
        </w:rPr>
        <w:t>called_pattern</w:t>
      </w:r>
      <w:proofErr w:type="spellEnd"/>
      <w:r w:rsidR="00DE41F8">
        <w:rPr>
          <w:rFonts w:ascii="Courier New" w:hAnsi="Courier New" w:cs="Courier New"/>
          <w:lang w:val="en-US"/>
        </w:rPr>
        <w:t xml:space="preserve"> 0800X</w:t>
      </w:r>
      <w:r w:rsidRPr="005A0631">
        <w:rPr>
          <w:rFonts w:ascii="Courier New" w:hAnsi="Courier New" w:cs="Courier New"/>
          <w:lang w:val="en-US"/>
        </w:rPr>
        <w:t>.</w:t>
      </w:r>
    </w:p>
    <w:p w14:paraId="4964B94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382447A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2DCFB33" w14:textId="6662E841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</w:t>
      </w:r>
      <w:r w:rsidR="00DE41F8">
        <w:rPr>
          <w:rFonts w:ascii="Courier New" w:hAnsi="Courier New" w:cs="Courier New"/>
          <w:lang w:val="en-US"/>
        </w:rPr>
        <w:t xml:space="preserve">_tdm_0800_3 </w:t>
      </w:r>
      <w:proofErr w:type="spellStart"/>
      <w:r w:rsidR="00DE41F8">
        <w:rPr>
          <w:rFonts w:ascii="Courier New" w:hAnsi="Courier New" w:cs="Courier New"/>
          <w:lang w:val="en-US"/>
        </w:rPr>
        <w:t>called_pattern</w:t>
      </w:r>
      <w:proofErr w:type="spellEnd"/>
      <w:r w:rsidR="00DE41F8">
        <w:rPr>
          <w:rFonts w:ascii="Courier New" w:hAnsi="Courier New" w:cs="Courier New"/>
          <w:lang w:val="en-US"/>
        </w:rPr>
        <w:t xml:space="preserve"> 0800X</w:t>
      </w:r>
      <w:r w:rsidRPr="005A0631">
        <w:rPr>
          <w:rFonts w:ascii="Courier New" w:hAnsi="Courier New" w:cs="Courier New"/>
          <w:lang w:val="en-US"/>
        </w:rPr>
        <w:t>.</w:t>
      </w:r>
    </w:p>
    <w:p w14:paraId="529DBC3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0849E73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637F80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7C33169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0300XXXXXXX</w:t>
      </w:r>
    </w:p>
    <w:p w14:paraId="4EF63D8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7A23C9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5FAD4E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0300XXXXXXX</w:t>
      </w:r>
    </w:p>
    <w:p w14:paraId="02C590C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05028B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E36C91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0300XXXXXXX</w:t>
      </w:r>
    </w:p>
    <w:p w14:paraId="26CCD18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1A8E993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B98617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4FDF081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0500XXXXXXX</w:t>
      </w:r>
    </w:p>
    <w:p w14:paraId="3A4529C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A5F7FB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CB38EF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0500XXXXXXX</w:t>
      </w:r>
    </w:p>
    <w:p w14:paraId="5F7F3F8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FB56D5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5E319FF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0500XXXXXXX</w:t>
      </w:r>
    </w:p>
    <w:p w14:paraId="30D39BE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410FE0F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1935BEC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DE5368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0900XXXXXXX</w:t>
      </w:r>
    </w:p>
    <w:p w14:paraId="1D69CF8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7F4A685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492DC8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0900XXXXXXX</w:t>
      </w:r>
    </w:p>
    <w:p w14:paraId="7123F78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BDC860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260EC88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0900XXXXXXX</w:t>
      </w:r>
    </w:p>
    <w:p w14:paraId="202FEB4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9614BB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54A2BEA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278698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19X</w:t>
      </w:r>
    </w:p>
    <w:p w14:paraId="6075329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B23915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6E8AD0E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19X</w:t>
      </w:r>
    </w:p>
    <w:p w14:paraId="5E7E01A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311E00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7FCB174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19X</w:t>
      </w:r>
    </w:p>
    <w:p w14:paraId="2D499A6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BB5022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6A20C73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6869D0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1[0-8].</w:t>
      </w:r>
    </w:p>
    <w:p w14:paraId="7542396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08A02E6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0421227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1[0-8].</w:t>
      </w:r>
    </w:p>
    <w:p w14:paraId="06345BD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source_peer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tdm group1</w:t>
      </w:r>
    </w:p>
    <w:p w14:paraId="21B51A4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destination_peer</w:t>
      </w:r>
      <w:proofErr w:type="spellEnd"/>
      <w:r w:rsidRPr="005A0631">
        <w:rPr>
          <w:rFonts w:ascii="Courier New" w:hAnsi="Courier New" w:cs="Courier New"/>
          <w:lang w:val="en-US"/>
        </w:rPr>
        <w:t xml:space="preserve"> sip trunk1</w:t>
      </w:r>
    </w:p>
    <w:p w14:paraId="3BBF0731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called_pattern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1[0-8].</w:t>
      </w:r>
    </w:p>
    <w:p w14:paraId="2A83A903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17F79323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  <w:r w:rsidRPr="005A0631">
        <w:rPr>
          <w:rFonts w:ascii="Courier New" w:hAnsi="Courier New" w:cs="Courier New"/>
          <w:lang w:val="en-US"/>
        </w:rPr>
        <w:sym w:font="Wingdings" w:char="F0E8"/>
      </w:r>
      <w:r w:rsidRPr="005A0631">
        <w:rPr>
          <w:rFonts w:ascii="Courier New" w:hAnsi="Courier New" w:cs="Courier New"/>
        </w:rPr>
        <w:t xml:space="preserve"> Configuração das manipulações do número de A enviado pelo PABX:</w:t>
      </w:r>
    </w:p>
    <w:p w14:paraId="0FD45E4A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6131F5AD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>Onde: (Os números de A são exemplos. Deve ser alterado para os números do cliente)</w:t>
      </w:r>
    </w:p>
    <w:p w14:paraId="54AAE1E9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</w:p>
    <w:p w14:paraId="3AA98F59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_1 </w:t>
      </w:r>
      <w:proofErr w:type="spellStart"/>
      <w:r w:rsidRPr="008F6470">
        <w:rPr>
          <w:rFonts w:ascii="Courier New" w:hAnsi="Courier New" w:cs="Courier New"/>
          <w:b/>
          <w:color w:val="FF0000"/>
        </w:rPr>
        <w:t>callerid_pattern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06XX   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analisa que PABX enviou MCDU em A</w:t>
      </w:r>
    </w:p>
    <w:p w14:paraId="15ED0BCC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_1 </w:t>
      </w:r>
      <w:proofErr w:type="spellStart"/>
      <w:r w:rsidRPr="008F6470">
        <w:rPr>
          <w:rFonts w:ascii="Courier New" w:hAnsi="Courier New" w:cs="Courier New"/>
          <w:b/>
          <w:color w:val="FF0000"/>
        </w:rPr>
        <w:t>outgoing_callerid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3211{}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após a análise, coloca PREFX+MCDU em A</w:t>
      </w:r>
    </w:p>
    <w:p w14:paraId="41EA4902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</w:p>
    <w:p w14:paraId="53FF9888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_2 </w:t>
      </w:r>
      <w:proofErr w:type="spellStart"/>
      <w:r w:rsidRPr="008F6470">
        <w:rPr>
          <w:rFonts w:ascii="Courier New" w:hAnsi="Courier New" w:cs="Courier New"/>
          <w:b/>
          <w:color w:val="FF0000"/>
        </w:rPr>
        <w:t>callerid_pattern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321106XX 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checa que o PABX enviou nº do ramal em A</w:t>
      </w:r>
    </w:p>
    <w:p w14:paraId="0F8B8C33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_2 </w:t>
      </w:r>
      <w:proofErr w:type="spellStart"/>
      <w:r w:rsidRPr="008F6470">
        <w:rPr>
          <w:rFonts w:ascii="Courier New" w:hAnsi="Courier New" w:cs="Courier New"/>
          <w:b/>
          <w:color w:val="FF0000"/>
        </w:rPr>
        <w:t>outgoing_callerid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3211{:-4}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após </w:t>
      </w:r>
      <w:proofErr w:type="gramStart"/>
      <w:r w:rsidRPr="008F6470">
        <w:rPr>
          <w:rFonts w:ascii="Courier New" w:hAnsi="Courier New" w:cs="Courier New"/>
          <w:b/>
          <w:color w:val="FF0000"/>
        </w:rPr>
        <w:t>analise</w:t>
      </w:r>
      <w:proofErr w:type="gramEnd"/>
      <w:r w:rsidRPr="008F6470">
        <w:rPr>
          <w:rFonts w:ascii="Courier New" w:hAnsi="Courier New" w:cs="Courier New"/>
          <w:b/>
          <w:color w:val="FF0000"/>
        </w:rPr>
        <w:t>, mantém o nº do ramal em A</w:t>
      </w:r>
    </w:p>
    <w:p w14:paraId="778E3E7D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</w:p>
    <w:p w14:paraId="270049EE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_3 </w:t>
      </w:r>
      <w:proofErr w:type="spellStart"/>
      <w:r w:rsidRPr="008F6470">
        <w:rPr>
          <w:rFonts w:ascii="Courier New" w:hAnsi="Courier New" w:cs="Courier New"/>
          <w:b/>
          <w:color w:val="FF0000"/>
        </w:rPr>
        <w:t>callerid_pattern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         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checa que o PABX enviou nº de A fora da faixa</w:t>
      </w:r>
    </w:p>
    <w:p w14:paraId="51210780" w14:textId="77777777" w:rsidR="001D7B84" w:rsidRPr="008F6470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b/>
          <w:color w:val="FF0000"/>
        </w:rPr>
      </w:pPr>
      <w:r w:rsidRPr="008F6470">
        <w:rPr>
          <w:rFonts w:ascii="Courier New" w:hAnsi="Courier New" w:cs="Courier New"/>
          <w:b/>
          <w:color w:val="FF0000"/>
        </w:rPr>
        <w:t xml:space="preserve">_3 </w:t>
      </w:r>
      <w:proofErr w:type="spellStart"/>
      <w:r w:rsidRPr="008F6470">
        <w:rPr>
          <w:rFonts w:ascii="Courier New" w:hAnsi="Courier New" w:cs="Courier New"/>
          <w:b/>
          <w:color w:val="FF0000"/>
        </w:rPr>
        <w:t>outgoing_callerid</w:t>
      </w:r>
      <w:proofErr w:type="spellEnd"/>
      <w:r w:rsidRPr="008F6470">
        <w:rPr>
          <w:rFonts w:ascii="Courier New" w:hAnsi="Courier New" w:cs="Courier New"/>
          <w:b/>
          <w:color w:val="FF0000"/>
        </w:rPr>
        <w:t xml:space="preserve"> 32110648 </w:t>
      </w:r>
      <w:r w:rsidRPr="008F6470">
        <w:rPr>
          <w:rFonts w:ascii="Courier New" w:hAnsi="Courier New" w:cs="Courier New"/>
          <w:b/>
          <w:color w:val="FF0000"/>
        </w:rPr>
        <w:sym w:font="Wingdings" w:char="F0E0"/>
      </w:r>
      <w:r w:rsidRPr="008F6470">
        <w:rPr>
          <w:rFonts w:ascii="Courier New" w:hAnsi="Courier New" w:cs="Courier New"/>
          <w:b/>
          <w:color w:val="FF0000"/>
        </w:rPr>
        <w:t xml:space="preserve"> CPE após </w:t>
      </w:r>
      <w:proofErr w:type="gramStart"/>
      <w:r w:rsidRPr="008F6470">
        <w:rPr>
          <w:rFonts w:ascii="Courier New" w:hAnsi="Courier New" w:cs="Courier New"/>
          <w:b/>
          <w:color w:val="FF0000"/>
        </w:rPr>
        <w:t>analise</w:t>
      </w:r>
      <w:proofErr w:type="gramEnd"/>
      <w:r w:rsidRPr="008F6470">
        <w:rPr>
          <w:rFonts w:ascii="Courier New" w:hAnsi="Courier New" w:cs="Courier New"/>
          <w:b/>
          <w:color w:val="FF0000"/>
        </w:rPr>
        <w:t>, coloca o n° do tronco chave em A</w:t>
      </w:r>
    </w:p>
    <w:p w14:paraId="7B29A3BF" w14:textId="77777777" w:rsidR="001D7B84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</w:rPr>
      </w:pPr>
    </w:p>
    <w:p w14:paraId="077BC5F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</w:p>
    <w:p w14:paraId="32660D5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</w:p>
    <w:p w14:paraId="1019909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3FCC416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19F6CD4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2C2D54F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62204D9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0C4E2C0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2DFB873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257E58A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B1C40E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05F1F0C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</w:p>
    <w:p w14:paraId="2DADB6B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from_tdm_local_8d_cobrar_3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C47507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</w:p>
    <w:p w14:paraId="56E6B1B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B3D3E4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278C1B5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4501ACC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C4D1AE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</w:p>
    <w:p w14:paraId="650E62B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3ECF87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6505CB9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</w:p>
    <w:p w14:paraId="2A606D8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05759D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421E7FF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2720386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1A20325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from_tdm_celular_local_9d_cobrar_3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038F20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03AAB58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  <w:r w:rsidRPr="005A0631">
        <w:rPr>
          <w:rFonts w:ascii="Courier New" w:hAnsi="Courier New" w:cs="Courier New"/>
          <w:lang w:val="en-US"/>
        </w:rPr>
        <w:tab/>
      </w:r>
    </w:p>
    <w:p w14:paraId="470245C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</w:t>
      </w:r>
    </w:p>
    <w:p w14:paraId="3D3C697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</w:p>
    <w:p w14:paraId="51A6E99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</w:p>
    <w:p w14:paraId="0B5B831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</w:t>
      </w:r>
    </w:p>
    <w:p w14:paraId="50C10FA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</w:p>
    <w:p w14:paraId="19815A2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126C224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  <w:r w:rsidRPr="005A0631">
        <w:rPr>
          <w:rFonts w:ascii="Courier New" w:hAnsi="Courier New" w:cs="Courier New"/>
          <w:lang w:val="en-US"/>
        </w:rPr>
        <w:tab/>
      </w:r>
    </w:p>
    <w:p w14:paraId="596C83D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</w:t>
      </w:r>
    </w:p>
    <w:p w14:paraId="3309CA5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</w:t>
      </w:r>
    </w:p>
    <w:p w14:paraId="19A3FDD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</w:p>
    <w:p w14:paraId="434CF3B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</w:t>
      </w:r>
    </w:p>
    <w:p w14:paraId="7A2ECDE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</w:p>
    <w:p w14:paraId="709E24F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DFD9A0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050A1D1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7009BCA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4097950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123D34A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1193E2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507288C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4F62AF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02DBE69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49299E3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5CA7BE1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2A351B0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5259BF3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from_tdm_ldn_8d_cobrar_3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580A8B1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278785F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152C2C6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5AB1328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5AED4D1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5CB2A36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4C34580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from_tdm_ldn_9d_cobrar_3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0F22C13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435A3FC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84E94D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79B1794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2886DCBB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58CECB7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1060BD1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from_tdm_internacional_3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6A4411C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06AA5A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2661F7D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176EF7B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1720CDF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08A4AF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346A64C2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from_tdm_0800_3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</w:p>
    <w:p w14:paraId="70A8327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FA46D0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61F753C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6855AF9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3A3F0E5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20155C6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6E866B27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from_tdm_0300_3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35C9968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11A181E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7C015D3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5B62398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624610E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3503BA2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6B0A09AA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from_tdm_0500_3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</w:p>
    <w:p w14:paraId="7B21BD3C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5865980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   </w:t>
      </w:r>
    </w:p>
    <w:p w14:paraId="4C85969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</w:t>
      </w:r>
    </w:p>
    <w:p w14:paraId="3BEFD19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7A493FE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6726B41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52D82216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lastRenderedPageBreak/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from_tdm_0900_3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  <w:r w:rsidRPr="005A0631">
        <w:rPr>
          <w:rFonts w:ascii="Courier New" w:hAnsi="Courier New" w:cs="Courier New"/>
          <w:lang w:val="en-US"/>
        </w:rPr>
        <w:tab/>
      </w:r>
    </w:p>
    <w:p w14:paraId="48A07B43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4FA587F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 </w:t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1C5CF0C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   </w:t>
      </w:r>
    </w:p>
    <w:p w14:paraId="348E0664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  </w:t>
      </w:r>
    </w:p>
    <w:p w14:paraId="47980D15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2F3AC7E8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ab/>
      </w:r>
      <w:r w:rsidRPr="005A0631">
        <w:rPr>
          <w:rFonts w:ascii="Courier New" w:hAnsi="Courier New" w:cs="Courier New"/>
          <w:lang w:val="en-US"/>
        </w:rPr>
        <w:tab/>
      </w:r>
    </w:p>
    <w:p w14:paraId="7D13CA9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from_tdm_serv_pub_emerg_3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 </w:t>
      </w:r>
    </w:p>
    <w:p w14:paraId="7B513091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</w:p>
    <w:p w14:paraId="74C11FC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06XX</w:t>
      </w:r>
    </w:p>
    <w:p w14:paraId="2FED5EA0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from_tdm_serv_pub_1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3211{}</w:t>
      </w:r>
    </w:p>
    <w:p w14:paraId="4053FCA9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321106XX</w:t>
      </w:r>
    </w:p>
    <w:p w14:paraId="7110C5BE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from_tdm_serv_pub_2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</w:t>
      </w:r>
      <w:proofErr w:type="gramStart"/>
      <w:r w:rsidRPr="005A0631">
        <w:rPr>
          <w:rFonts w:ascii="Courier New" w:hAnsi="Courier New" w:cs="Courier New"/>
          <w:lang w:val="en-US"/>
        </w:rPr>
        <w:t>{:-</w:t>
      </w:r>
      <w:proofErr w:type="gramEnd"/>
      <w:r w:rsidRPr="005A0631">
        <w:rPr>
          <w:rFonts w:ascii="Courier New" w:hAnsi="Courier New" w:cs="Courier New"/>
          <w:lang w:val="en-US"/>
        </w:rPr>
        <w:t>4}</w:t>
      </w:r>
    </w:p>
    <w:p w14:paraId="2B7F0EDF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callerid_pattern</w:t>
      </w:r>
      <w:proofErr w:type="spellEnd"/>
    </w:p>
    <w:p w14:paraId="446A5CCD" w14:textId="77777777" w:rsidR="001D7B84" w:rsidRPr="005A0631" w:rsidRDefault="001D7B84" w:rsidP="001D7B8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-1134" w:right="-1136"/>
        <w:rPr>
          <w:rFonts w:ascii="Courier New" w:hAnsi="Courier New" w:cs="Courier New"/>
          <w:lang w:val="en-US"/>
        </w:rPr>
      </w:pPr>
      <w:r w:rsidRPr="005A0631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5A0631">
        <w:rPr>
          <w:rFonts w:ascii="Courier New" w:hAnsi="Courier New" w:cs="Courier New"/>
          <w:lang w:val="en-US"/>
        </w:rPr>
        <w:t>dialplan</w:t>
      </w:r>
      <w:proofErr w:type="spellEnd"/>
      <w:r w:rsidRPr="005A0631">
        <w:rPr>
          <w:rFonts w:ascii="Courier New" w:hAnsi="Courier New" w:cs="Courier New"/>
          <w:lang w:val="en-US"/>
        </w:rPr>
        <w:t xml:space="preserve"> rule from_tdm_serv_pub_3 </w:t>
      </w:r>
      <w:proofErr w:type="spellStart"/>
      <w:r w:rsidRPr="005A0631">
        <w:rPr>
          <w:rFonts w:ascii="Courier New" w:hAnsi="Courier New" w:cs="Courier New"/>
          <w:lang w:val="en-US"/>
        </w:rPr>
        <w:t>outgoing_callerid</w:t>
      </w:r>
      <w:proofErr w:type="spellEnd"/>
      <w:r w:rsidRPr="005A0631">
        <w:rPr>
          <w:rFonts w:ascii="Courier New" w:hAnsi="Courier New" w:cs="Courier New"/>
          <w:lang w:val="en-US"/>
        </w:rPr>
        <w:t xml:space="preserve"> 32110648</w:t>
      </w:r>
    </w:p>
    <w:p w14:paraId="7F53A5A5" w14:textId="45FA3A77" w:rsidR="00C628C3" w:rsidRPr="001D7B84" w:rsidRDefault="00C628C3" w:rsidP="001D7B84">
      <w:pPr>
        <w:rPr>
          <w:rFonts w:ascii="Courier New" w:hAnsi="Courier New" w:cs="Courier New"/>
          <w:lang w:val="en-US"/>
        </w:rPr>
      </w:pPr>
    </w:p>
    <w:p w14:paraId="44407C0E" w14:textId="77777777" w:rsidR="006B3D15" w:rsidRDefault="006D2B98" w:rsidP="006B3D15">
      <w:pPr>
        <w:pStyle w:val="Ttulo2"/>
      </w:pPr>
      <w:bookmarkStart w:id="22" w:name="_Toc12340711"/>
      <w:r>
        <w:t>Configuração de chamada a cobrar</w:t>
      </w:r>
      <w:bookmarkEnd w:id="22"/>
    </w:p>
    <w:p w14:paraId="44407C0F" w14:textId="77777777" w:rsidR="006D2B98" w:rsidRDefault="006D2B98" w:rsidP="006D2B98"/>
    <w:p w14:paraId="44407C10" w14:textId="77777777" w:rsidR="006D2B98" w:rsidRPr="00150DAA" w:rsidRDefault="006D2B98" w:rsidP="006D2B98">
      <w:pPr>
        <w:pStyle w:val="PargrafodaLista"/>
        <w:numPr>
          <w:ilvl w:val="0"/>
          <w:numId w:val="37"/>
        </w:numPr>
        <w:rPr>
          <w:b/>
        </w:rPr>
      </w:pPr>
      <w:r w:rsidRPr="00150DAA">
        <w:rPr>
          <w:b/>
        </w:rPr>
        <w:t>Configuração de chamada a cobrar para sinalização R2</w:t>
      </w:r>
      <w:r w:rsidR="00150DAA">
        <w:rPr>
          <w:b/>
        </w:rPr>
        <w:t>:</w:t>
      </w:r>
    </w:p>
    <w:p w14:paraId="44407C11" w14:textId="77777777" w:rsidR="006D2B98" w:rsidRDefault="006D2B98" w:rsidP="006D2B98">
      <w:pPr>
        <w:pStyle w:val="PargrafodaLista"/>
      </w:pPr>
    </w:p>
    <w:p w14:paraId="44407C12" w14:textId="51D8B282" w:rsidR="006D2B98" w:rsidRDefault="00BE2213" w:rsidP="006D2B98">
      <w:pPr>
        <w:pStyle w:val="PargrafodaLista"/>
      </w:pPr>
      <w:proofErr w:type="spellStart"/>
      <w:r>
        <w:t>Logar</w:t>
      </w:r>
      <w:proofErr w:type="spellEnd"/>
      <w:r>
        <w:t xml:space="preserve"> no AG561 e executar os comandos abaixo</w:t>
      </w:r>
    </w:p>
    <w:p w14:paraId="44407C13" w14:textId="77777777" w:rsidR="006D2B98" w:rsidRDefault="006D2B98" w:rsidP="006D2B98">
      <w:pPr>
        <w:pStyle w:val="PargrafodaLista"/>
      </w:pPr>
    </w:p>
    <w:p w14:paraId="285B1435" w14:textId="4D10E52B" w:rsidR="0002365C" w:rsidRDefault="0002365C" w:rsidP="0002365C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142" w:right="-2"/>
        <w:rPr>
          <w:rFonts w:ascii="Courier New" w:hAnsi="Courier New" w:cs="Courier New"/>
          <w:lang w:val="en-US"/>
        </w:rPr>
      </w:pPr>
      <w:r w:rsidRPr="00BE2213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BE2213">
        <w:rPr>
          <w:rFonts w:ascii="Courier New" w:hAnsi="Courier New" w:cs="Courier New"/>
          <w:lang w:val="en-US"/>
        </w:rPr>
        <w:t>dialplan</w:t>
      </w:r>
      <w:proofErr w:type="spellEnd"/>
      <w:r w:rsidRPr="00BE2213">
        <w:rPr>
          <w:rFonts w:ascii="Courier New" w:hAnsi="Courier New" w:cs="Courier New"/>
          <w:lang w:val="en-US"/>
        </w:rPr>
        <w:t xml:space="preserve"> rule </w:t>
      </w:r>
      <w:proofErr w:type="spellStart"/>
      <w:r>
        <w:rPr>
          <w:rFonts w:ascii="Courier New" w:hAnsi="Courier New" w:cs="Courier New"/>
          <w:lang w:val="en-US"/>
        </w:rPr>
        <w:t>from_sip_a_cobrar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 w:rsidRPr="0002365C">
        <w:rPr>
          <w:rFonts w:ascii="Courier New" w:hAnsi="Courier New" w:cs="Courier New"/>
          <w:lang w:val="en-US"/>
        </w:rPr>
        <w:t xml:space="preserve">mfcr2_category </w:t>
      </w:r>
      <w:proofErr w:type="spellStart"/>
      <w:r w:rsidRPr="0002365C">
        <w:rPr>
          <w:rFonts w:ascii="Courier New" w:hAnsi="Courier New" w:cs="Courier New"/>
          <w:lang w:val="en-US"/>
        </w:rPr>
        <w:t>collect_call</w:t>
      </w:r>
      <w:proofErr w:type="spellEnd"/>
    </w:p>
    <w:p w14:paraId="4923014E" w14:textId="14B04A8E" w:rsidR="0002365C" w:rsidRDefault="0002365C" w:rsidP="0002365C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142" w:right="-2"/>
        <w:rPr>
          <w:rFonts w:ascii="Courier New" w:hAnsi="Courier New" w:cs="Courier New"/>
          <w:lang w:val="en-US"/>
        </w:rPr>
      </w:pPr>
      <w:r w:rsidRPr="00BE2213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BE2213">
        <w:rPr>
          <w:rFonts w:ascii="Courier New" w:hAnsi="Courier New" w:cs="Courier New"/>
          <w:lang w:val="en-US"/>
        </w:rPr>
        <w:t>dialplan</w:t>
      </w:r>
      <w:proofErr w:type="spellEnd"/>
      <w:r w:rsidRPr="00BE2213">
        <w:rPr>
          <w:rFonts w:ascii="Courier New" w:hAnsi="Courier New" w:cs="Courier New"/>
          <w:lang w:val="en-US"/>
        </w:rPr>
        <w:t xml:space="preserve"> rule </w:t>
      </w:r>
      <w:proofErr w:type="spellStart"/>
      <w:r>
        <w:rPr>
          <w:rFonts w:ascii="Courier New" w:hAnsi="Courier New" w:cs="Courier New"/>
          <w:lang w:val="en-US"/>
        </w:rPr>
        <w:t>from_sip_a_cobrar_ldn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r w:rsidRPr="0002365C">
        <w:rPr>
          <w:rFonts w:ascii="Courier New" w:hAnsi="Courier New" w:cs="Courier New"/>
          <w:lang w:val="en-US"/>
        </w:rPr>
        <w:t xml:space="preserve">mfcr2_category </w:t>
      </w:r>
      <w:proofErr w:type="spellStart"/>
      <w:r w:rsidRPr="0002365C">
        <w:rPr>
          <w:rFonts w:ascii="Courier New" w:hAnsi="Courier New" w:cs="Courier New"/>
          <w:lang w:val="en-US"/>
        </w:rPr>
        <w:t>collect_call</w:t>
      </w:r>
      <w:proofErr w:type="spellEnd"/>
    </w:p>
    <w:p w14:paraId="5EF5F52F" w14:textId="77777777" w:rsidR="0002365C" w:rsidRPr="00E46A8F" w:rsidRDefault="0002365C" w:rsidP="0002365C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3990"/>
        </w:tabs>
        <w:ind w:left="142" w:right="-2"/>
        <w:rPr>
          <w:rFonts w:ascii="Courier New" w:hAnsi="Courier New" w:cs="Courier New"/>
        </w:rPr>
      </w:pPr>
      <w:proofErr w:type="spellStart"/>
      <w:r w:rsidRPr="00E46A8F">
        <w:rPr>
          <w:rFonts w:ascii="Courier New" w:hAnsi="Courier New" w:cs="Courier New"/>
        </w:rPr>
        <w:t>config</w:t>
      </w:r>
      <w:proofErr w:type="spellEnd"/>
      <w:r w:rsidRPr="00E46A8F">
        <w:rPr>
          <w:rFonts w:ascii="Courier New" w:hAnsi="Courier New" w:cs="Courier New"/>
        </w:rPr>
        <w:t xml:space="preserve"> </w:t>
      </w:r>
      <w:proofErr w:type="spellStart"/>
      <w:r w:rsidRPr="00E46A8F">
        <w:rPr>
          <w:rFonts w:ascii="Courier New" w:hAnsi="Courier New" w:cs="Courier New"/>
        </w:rPr>
        <w:t>apply</w:t>
      </w:r>
      <w:proofErr w:type="spellEnd"/>
      <w:r>
        <w:rPr>
          <w:rFonts w:ascii="Courier New" w:hAnsi="Courier New" w:cs="Courier New"/>
        </w:rPr>
        <w:tab/>
      </w:r>
    </w:p>
    <w:p w14:paraId="44407C14" w14:textId="5995A1C2" w:rsidR="006D2B98" w:rsidRPr="00C50282" w:rsidRDefault="0002365C" w:rsidP="0002365C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142" w:right="-2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save</w:t>
      </w:r>
      <w:proofErr w:type="spellEnd"/>
    </w:p>
    <w:p w14:paraId="44407C15" w14:textId="77777777" w:rsidR="006D2B98" w:rsidRPr="00C50282" w:rsidRDefault="006D2B98" w:rsidP="006D2B98">
      <w:pPr>
        <w:pStyle w:val="PargrafodaLista"/>
      </w:pPr>
    </w:p>
    <w:p w14:paraId="44407C16" w14:textId="7CA5A18A" w:rsidR="006D2B98" w:rsidRDefault="006D2B98" w:rsidP="00A801EE">
      <w:pPr>
        <w:pStyle w:val="PargrafodaLista"/>
      </w:pPr>
      <w:r>
        <w:t xml:space="preserve">OBS: </w:t>
      </w:r>
      <w:r w:rsidR="00C60287">
        <w:t xml:space="preserve">A </w:t>
      </w:r>
      <w:proofErr w:type="spellStart"/>
      <w:r w:rsidR="00C60287" w:rsidRPr="00601FAE">
        <w:rPr>
          <w:b/>
        </w:rPr>
        <w:t>rule</w:t>
      </w:r>
      <w:proofErr w:type="spellEnd"/>
      <w:r w:rsidR="00C60287" w:rsidRPr="00601FAE">
        <w:rPr>
          <w:b/>
        </w:rPr>
        <w:t xml:space="preserve"> </w:t>
      </w:r>
      <w:proofErr w:type="spellStart"/>
      <w:r w:rsidR="00C60287" w:rsidRPr="00601FAE">
        <w:rPr>
          <w:b/>
        </w:rPr>
        <w:t>from_sip_a_cobrar</w:t>
      </w:r>
      <w:proofErr w:type="spellEnd"/>
      <w:r w:rsidR="00C60287">
        <w:t xml:space="preserve"> e </w:t>
      </w:r>
      <w:proofErr w:type="spellStart"/>
      <w:r w:rsidR="00C60287" w:rsidRPr="008D69B8">
        <w:rPr>
          <w:b/>
        </w:rPr>
        <w:t>from_sip_a_cobrar_ldn</w:t>
      </w:r>
      <w:proofErr w:type="spellEnd"/>
      <w:r w:rsidR="00C60287">
        <w:t xml:space="preserve"> são as regras utilizadas pelo AG561 para receber chamadas a cobrar.  </w:t>
      </w:r>
      <w:r>
        <w:t xml:space="preserve">Assim o </w:t>
      </w:r>
      <w:r w:rsidR="00A7148C">
        <w:t>AG561</w:t>
      </w:r>
      <w:r>
        <w:t xml:space="preserve"> faz leitura do número de B que chega do </w:t>
      </w:r>
      <w:proofErr w:type="spellStart"/>
      <w:r>
        <w:t>Softx</w:t>
      </w:r>
      <w:proofErr w:type="spellEnd"/>
      <w:r>
        <w:t xml:space="preserve"> e verifica se o número começa com 90</w:t>
      </w:r>
      <w:r w:rsidR="00A801EE">
        <w:t xml:space="preserve">90 ou 90+CSP, caso sim ele </w:t>
      </w:r>
      <w:proofErr w:type="gramStart"/>
      <w:r w:rsidR="00A801EE">
        <w:t>envia</w:t>
      </w:r>
      <w:proofErr w:type="gramEnd"/>
      <w:r w:rsidR="00A801EE">
        <w:t xml:space="preserve"> para o PABX a mensagem II-8 (R2) informando que é uma chamada, e o PABX pode bloquear ou não essa chamada.</w:t>
      </w:r>
    </w:p>
    <w:p w14:paraId="44407C17" w14:textId="77777777" w:rsidR="00150DAA" w:rsidRDefault="00150DAA" w:rsidP="00A801EE">
      <w:pPr>
        <w:pStyle w:val="PargrafodaLista"/>
      </w:pPr>
    </w:p>
    <w:p w14:paraId="44407C18" w14:textId="77777777" w:rsidR="00150DAA" w:rsidRDefault="00150DAA" w:rsidP="00150DAA">
      <w:pPr>
        <w:pStyle w:val="PargrafodaLista"/>
        <w:numPr>
          <w:ilvl w:val="0"/>
          <w:numId w:val="37"/>
        </w:numPr>
        <w:rPr>
          <w:b/>
        </w:rPr>
      </w:pPr>
      <w:r w:rsidRPr="00150DAA">
        <w:rPr>
          <w:b/>
        </w:rPr>
        <w:t>Configuração de chamada a cobrar para sinalizaç</w:t>
      </w:r>
      <w:r>
        <w:rPr>
          <w:b/>
        </w:rPr>
        <w:t>ão ISDN</w:t>
      </w:r>
    </w:p>
    <w:p w14:paraId="44407C19" w14:textId="77777777" w:rsidR="00150DAA" w:rsidRDefault="00150DAA" w:rsidP="00150DAA">
      <w:pPr>
        <w:rPr>
          <w:b/>
        </w:rPr>
      </w:pPr>
    </w:p>
    <w:p w14:paraId="33D70195" w14:textId="5A646DD2" w:rsidR="00BE2213" w:rsidRDefault="00BE2213" w:rsidP="00BE2213">
      <w:pPr>
        <w:pStyle w:val="PargrafodaLista"/>
      </w:pPr>
      <w:proofErr w:type="spellStart"/>
      <w:r>
        <w:t>Logar</w:t>
      </w:r>
      <w:proofErr w:type="spellEnd"/>
      <w:r>
        <w:t xml:space="preserve"> no AG561 e executar os comandos abaixo:</w:t>
      </w:r>
    </w:p>
    <w:p w14:paraId="44407C1B" w14:textId="77777777" w:rsidR="00150DAA" w:rsidRDefault="00150DAA" w:rsidP="00150DAA">
      <w:pPr>
        <w:pStyle w:val="PargrafodaLista"/>
      </w:pPr>
    </w:p>
    <w:p w14:paraId="28A9A2FF" w14:textId="154AE43D" w:rsidR="00BE2213" w:rsidRDefault="00BE2213" w:rsidP="00BE221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142" w:right="-2"/>
        <w:rPr>
          <w:rFonts w:ascii="Courier New" w:hAnsi="Courier New" w:cs="Courier New"/>
          <w:lang w:val="en-US"/>
        </w:rPr>
      </w:pPr>
      <w:r w:rsidRPr="00BE2213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BE2213">
        <w:rPr>
          <w:rFonts w:ascii="Courier New" w:hAnsi="Courier New" w:cs="Courier New"/>
          <w:lang w:val="en-US"/>
        </w:rPr>
        <w:t>dialplan</w:t>
      </w:r>
      <w:proofErr w:type="spellEnd"/>
      <w:r w:rsidRPr="00BE2213">
        <w:rPr>
          <w:rFonts w:ascii="Courier New" w:hAnsi="Courier New" w:cs="Courier New"/>
          <w:lang w:val="en-US"/>
        </w:rPr>
        <w:t xml:space="preserve"> rule </w:t>
      </w:r>
      <w:proofErr w:type="spellStart"/>
      <w:r>
        <w:rPr>
          <w:rFonts w:ascii="Courier New" w:hAnsi="Courier New" w:cs="Courier New"/>
          <w:lang w:val="en-US"/>
        </w:rPr>
        <w:t>from_sip_a_cobrar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BE2213">
        <w:rPr>
          <w:rFonts w:ascii="Courier New" w:hAnsi="Courier New" w:cs="Courier New"/>
          <w:lang w:val="en-US"/>
        </w:rPr>
        <w:t>isdn_reverse_charge</w:t>
      </w:r>
      <w:proofErr w:type="spellEnd"/>
      <w:r w:rsidRPr="00BE2213">
        <w:rPr>
          <w:rFonts w:ascii="Courier New" w:hAnsi="Courier New" w:cs="Courier New"/>
          <w:lang w:val="en-US"/>
        </w:rPr>
        <w:t xml:space="preserve"> yes</w:t>
      </w:r>
    </w:p>
    <w:p w14:paraId="66A6DC5F" w14:textId="5736FDE7" w:rsidR="008D69B8" w:rsidRDefault="008D69B8" w:rsidP="008D69B8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142" w:right="-2"/>
        <w:rPr>
          <w:rFonts w:ascii="Courier New" w:hAnsi="Courier New" w:cs="Courier New"/>
          <w:lang w:val="en-US"/>
        </w:rPr>
      </w:pPr>
      <w:r w:rsidRPr="00BE2213">
        <w:rPr>
          <w:rFonts w:ascii="Courier New" w:hAnsi="Courier New" w:cs="Courier New"/>
          <w:lang w:val="en-US"/>
        </w:rPr>
        <w:t xml:space="preserve">config </w:t>
      </w:r>
      <w:proofErr w:type="spellStart"/>
      <w:r w:rsidRPr="00BE2213">
        <w:rPr>
          <w:rFonts w:ascii="Courier New" w:hAnsi="Courier New" w:cs="Courier New"/>
          <w:lang w:val="en-US"/>
        </w:rPr>
        <w:t>dialplan</w:t>
      </w:r>
      <w:proofErr w:type="spellEnd"/>
      <w:r w:rsidRPr="00BE2213">
        <w:rPr>
          <w:rFonts w:ascii="Courier New" w:hAnsi="Courier New" w:cs="Courier New"/>
          <w:lang w:val="en-US"/>
        </w:rPr>
        <w:t xml:space="preserve"> rule </w:t>
      </w:r>
      <w:proofErr w:type="spellStart"/>
      <w:r>
        <w:rPr>
          <w:rFonts w:ascii="Courier New" w:hAnsi="Courier New" w:cs="Courier New"/>
          <w:lang w:val="en-US"/>
        </w:rPr>
        <w:t>from_sip_a_cobrar_ldn</w:t>
      </w:r>
      <w:proofErr w:type="spellEnd"/>
      <w:r w:rsidRPr="003821A9">
        <w:rPr>
          <w:rFonts w:ascii="Courier New" w:hAnsi="Courier New" w:cs="Courier New"/>
          <w:lang w:val="en-US"/>
        </w:rPr>
        <w:t xml:space="preserve"> </w:t>
      </w:r>
      <w:proofErr w:type="spellStart"/>
      <w:r w:rsidRPr="00BE2213">
        <w:rPr>
          <w:rFonts w:ascii="Courier New" w:hAnsi="Courier New" w:cs="Courier New"/>
          <w:lang w:val="en-US"/>
        </w:rPr>
        <w:t>isdn_reverse_charge</w:t>
      </w:r>
      <w:proofErr w:type="spellEnd"/>
      <w:r w:rsidRPr="00BE221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yes</w:t>
      </w:r>
    </w:p>
    <w:p w14:paraId="59D5F012" w14:textId="5D91BDF0" w:rsidR="00BE2213" w:rsidRPr="00E46A8F" w:rsidRDefault="00BE2213" w:rsidP="008D69B8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tabs>
          <w:tab w:val="left" w:pos="3990"/>
        </w:tabs>
        <w:ind w:left="142" w:right="-2"/>
        <w:rPr>
          <w:rFonts w:ascii="Courier New" w:hAnsi="Courier New" w:cs="Courier New"/>
        </w:rPr>
      </w:pPr>
      <w:proofErr w:type="spellStart"/>
      <w:r w:rsidRPr="00E46A8F">
        <w:rPr>
          <w:rFonts w:ascii="Courier New" w:hAnsi="Courier New" w:cs="Courier New"/>
        </w:rPr>
        <w:t>config</w:t>
      </w:r>
      <w:proofErr w:type="spellEnd"/>
      <w:r w:rsidRPr="00E46A8F">
        <w:rPr>
          <w:rFonts w:ascii="Courier New" w:hAnsi="Courier New" w:cs="Courier New"/>
        </w:rPr>
        <w:t xml:space="preserve"> </w:t>
      </w:r>
      <w:proofErr w:type="spellStart"/>
      <w:r w:rsidRPr="00E46A8F">
        <w:rPr>
          <w:rFonts w:ascii="Courier New" w:hAnsi="Courier New" w:cs="Courier New"/>
        </w:rPr>
        <w:t>apply</w:t>
      </w:r>
      <w:proofErr w:type="spellEnd"/>
      <w:r w:rsidR="008D69B8">
        <w:rPr>
          <w:rFonts w:ascii="Courier New" w:hAnsi="Courier New" w:cs="Courier New"/>
        </w:rPr>
        <w:tab/>
      </w:r>
    </w:p>
    <w:p w14:paraId="7F67DA1F" w14:textId="68EC48B3" w:rsidR="00BE2213" w:rsidRPr="00E46A8F" w:rsidRDefault="00BE2213" w:rsidP="00BE2213">
      <w:pPr>
        <w:pBdr>
          <w:top w:val="single" w:sz="4" w:space="0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ind w:left="142" w:right="-2"/>
        <w:rPr>
          <w:rFonts w:ascii="Courier New" w:hAnsi="Courier New" w:cs="Courier New"/>
        </w:rPr>
      </w:pPr>
      <w:proofErr w:type="spellStart"/>
      <w:r w:rsidRPr="00E46A8F">
        <w:rPr>
          <w:rFonts w:ascii="Courier New" w:hAnsi="Courier New" w:cs="Courier New"/>
        </w:rPr>
        <w:t>config</w:t>
      </w:r>
      <w:proofErr w:type="spellEnd"/>
      <w:r w:rsidRPr="00E46A8F">
        <w:rPr>
          <w:rFonts w:ascii="Courier New" w:hAnsi="Courier New" w:cs="Courier New"/>
        </w:rPr>
        <w:t xml:space="preserve"> </w:t>
      </w:r>
      <w:proofErr w:type="spellStart"/>
      <w:r w:rsidRPr="00E46A8F">
        <w:rPr>
          <w:rFonts w:ascii="Courier New" w:hAnsi="Courier New" w:cs="Courier New"/>
        </w:rPr>
        <w:t>save</w:t>
      </w:r>
      <w:proofErr w:type="spellEnd"/>
    </w:p>
    <w:p w14:paraId="44407C1D" w14:textId="77777777" w:rsidR="00150DAA" w:rsidRPr="00E46A8F" w:rsidRDefault="00150DAA" w:rsidP="00150DAA">
      <w:pPr>
        <w:rPr>
          <w:b/>
        </w:rPr>
      </w:pPr>
    </w:p>
    <w:p w14:paraId="44407C1E" w14:textId="4D061F43" w:rsidR="00150DAA" w:rsidRDefault="00150DAA" w:rsidP="00150DAA">
      <w:pPr>
        <w:pStyle w:val="PargrafodaLista"/>
      </w:pPr>
      <w:r>
        <w:t xml:space="preserve">OBS: A </w:t>
      </w:r>
      <w:proofErr w:type="spellStart"/>
      <w:r w:rsidR="00E46A8F" w:rsidRPr="00601FAE">
        <w:rPr>
          <w:b/>
        </w:rPr>
        <w:t>rule</w:t>
      </w:r>
      <w:proofErr w:type="spellEnd"/>
      <w:r w:rsidR="00E46A8F" w:rsidRPr="00601FAE">
        <w:rPr>
          <w:b/>
        </w:rPr>
        <w:t xml:space="preserve"> </w:t>
      </w:r>
      <w:proofErr w:type="spellStart"/>
      <w:r w:rsidR="00E46A8F" w:rsidRPr="00601FAE">
        <w:rPr>
          <w:b/>
        </w:rPr>
        <w:t>from_sip_a_cobrar</w:t>
      </w:r>
      <w:proofErr w:type="spellEnd"/>
      <w:r w:rsidR="00E46A8F">
        <w:t xml:space="preserve"> </w:t>
      </w:r>
      <w:r w:rsidR="008D69B8">
        <w:t xml:space="preserve">e </w:t>
      </w:r>
      <w:proofErr w:type="spellStart"/>
      <w:r w:rsidR="008D69B8" w:rsidRPr="008D69B8">
        <w:rPr>
          <w:b/>
        </w:rPr>
        <w:t>from_sip_a_cobrar_ldn</w:t>
      </w:r>
      <w:proofErr w:type="spellEnd"/>
      <w:r w:rsidR="008D69B8">
        <w:t xml:space="preserve"> são</w:t>
      </w:r>
      <w:r w:rsidR="00601FAE">
        <w:t xml:space="preserve"> a</w:t>
      </w:r>
      <w:r w:rsidR="008D69B8">
        <w:t>s</w:t>
      </w:r>
      <w:r w:rsidR="00601FAE">
        <w:t xml:space="preserve"> regra</w:t>
      </w:r>
      <w:r w:rsidR="008D69B8">
        <w:t>s</w:t>
      </w:r>
      <w:r w:rsidR="00601FAE">
        <w:t xml:space="preserve"> utilizada</w:t>
      </w:r>
      <w:r w:rsidR="008D69B8">
        <w:t xml:space="preserve">s pelo AG561 para receber chamadas a cobrar. </w:t>
      </w:r>
      <w:r w:rsidR="00601FAE">
        <w:t xml:space="preserve"> </w:t>
      </w:r>
      <w:r w:rsidR="008D69B8">
        <w:t xml:space="preserve">Assim o AG561 faz leitura do número de B que chega do </w:t>
      </w:r>
      <w:proofErr w:type="spellStart"/>
      <w:r w:rsidR="008D69B8">
        <w:t>Softx</w:t>
      </w:r>
      <w:proofErr w:type="spellEnd"/>
      <w:r w:rsidR="008D69B8">
        <w:t xml:space="preserve"> e verifica se o número começa com 9090 ou 90+CSP, caso sim ele </w:t>
      </w:r>
      <w:proofErr w:type="gramStart"/>
      <w:r w:rsidR="008D69B8">
        <w:t>envia</w:t>
      </w:r>
      <w:proofErr w:type="gramEnd"/>
      <w:r w:rsidR="008D69B8">
        <w:t xml:space="preserve"> para o PABX a mensagem Reverse-Charge informando que é uma chamada a cobrar, e o PABX pode bloquear ou não essa chamada</w:t>
      </w:r>
    </w:p>
    <w:p w14:paraId="44407C1F" w14:textId="77777777" w:rsidR="00150DAA" w:rsidRDefault="00150DAA" w:rsidP="00150DAA">
      <w:pPr>
        <w:rPr>
          <w:b/>
        </w:rPr>
      </w:pPr>
    </w:p>
    <w:p w14:paraId="44407C20" w14:textId="77777777" w:rsidR="00735E5D" w:rsidRDefault="00735E5D" w:rsidP="00735E5D">
      <w:pPr>
        <w:pStyle w:val="Ttulo2"/>
      </w:pPr>
      <w:bookmarkStart w:id="23" w:name="_Toc12340712"/>
      <w:r>
        <w:t>Configuração de tomadas de circuitos</w:t>
      </w:r>
      <w:bookmarkEnd w:id="23"/>
    </w:p>
    <w:p w14:paraId="44407C21" w14:textId="77777777" w:rsidR="00735E5D" w:rsidRDefault="00735E5D" w:rsidP="00735E5D"/>
    <w:p w14:paraId="44407C22" w14:textId="744864C4" w:rsidR="00735E5D" w:rsidRDefault="00735E5D" w:rsidP="00735E5D">
      <w:pPr>
        <w:pStyle w:val="PargrafodaLista"/>
        <w:numPr>
          <w:ilvl w:val="0"/>
          <w:numId w:val="37"/>
        </w:numPr>
        <w:rPr>
          <w:b/>
        </w:rPr>
      </w:pPr>
      <w:r w:rsidRPr="00150DAA">
        <w:rPr>
          <w:b/>
        </w:rPr>
        <w:t xml:space="preserve">Configuração de </w:t>
      </w:r>
      <w:r>
        <w:rPr>
          <w:b/>
        </w:rPr>
        <w:t>tomadas de circuitos</w:t>
      </w:r>
      <w:r w:rsidR="00C50282">
        <w:rPr>
          <w:b/>
        </w:rPr>
        <w:t xml:space="preserve"> para R2 e ISDN</w:t>
      </w:r>
      <w:r>
        <w:rPr>
          <w:b/>
        </w:rPr>
        <w:t>:</w:t>
      </w:r>
    </w:p>
    <w:p w14:paraId="44407C23" w14:textId="77777777" w:rsidR="00735E5D" w:rsidRDefault="00735E5D" w:rsidP="00735E5D">
      <w:pPr>
        <w:pStyle w:val="PargrafodaLista"/>
        <w:rPr>
          <w:b/>
        </w:rPr>
      </w:pPr>
    </w:p>
    <w:p w14:paraId="44407C24" w14:textId="661834D6" w:rsidR="00735E5D" w:rsidRDefault="00735E5D" w:rsidP="00735E5D">
      <w:pPr>
        <w:pStyle w:val="PargrafodaLista"/>
      </w:pPr>
      <w:r>
        <w:t xml:space="preserve">As tomadas de circuitos podem acontecer na forma crescente ou decrescente. Por </w:t>
      </w:r>
      <w:r w:rsidR="00E95B19">
        <w:t xml:space="preserve">padrão, o </w:t>
      </w:r>
      <w:r w:rsidR="00A7148C">
        <w:t>AG561</w:t>
      </w:r>
      <w:r w:rsidR="00E95B19">
        <w:t xml:space="preserve"> vem configurado como tomada de circuito Crescente:</w:t>
      </w:r>
    </w:p>
    <w:p w14:paraId="44407C25" w14:textId="77777777" w:rsidR="00E95B19" w:rsidRDefault="00E95B19" w:rsidP="00735E5D">
      <w:pPr>
        <w:pStyle w:val="PargrafodaLista"/>
      </w:pPr>
    </w:p>
    <w:p w14:paraId="44407C26" w14:textId="77777777" w:rsidR="00E95B19" w:rsidRPr="00E95B19" w:rsidRDefault="00E95B19" w:rsidP="00E95B19">
      <w:pPr>
        <w:pStyle w:val="PargrafodaLista"/>
        <w:numPr>
          <w:ilvl w:val="1"/>
          <w:numId w:val="37"/>
        </w:numPr>
        <w:rPr>
          <w:b/>
        </w:rPr>
      </w:pPr>
      <w:r w:rsidRPr="00E95B19">
        <w:rPr>
          <w:b/>
        </w:rPr>
        <w:t>Configuração de Circuitos na forma crescente:</w:t>
      </w:r>
    </w:p>
    <w:p w14:paraId="44407C27" w14:textId="77777777" w:rsidR="00E95B19" w:rsidRDefault="00E95B19" w:rsidP="00E95B19">
      <w:pPr>
        <w:pStyle w:val="PargrafodaLista"/>
        <w:ind w:firstLine="696"/>
      </w:pPr>
    </w:p>
    <w:p w14:paraId="44407C28" w14:textId="1A1AFE70" w:rsidR="00735E5D" w:rsidRPr="00C74F1C" w:rsidRDefault="00C50282" w:rsidP="00E95B19">
      <w:pPr>
        <w:pStyle w:val="PargrafodaLista"/>
        <w:ind w:firstLine="696"/>
        <w:rPr>
          <w:lang w:val="en-US"/>
        </w:rPr>
      </w:pPr>
      <w:proofErr w:type="spellStart"/>
      <w:r w:rsidRPr="00C74F1C">
        <w:rPr>
          <w:lang w:val="en-US"/>
        </w:rPr>
        <w:t>Executar</w:t>
      </w:r>
      <w:proofErr w:type="spellEnd"/>
      <w:r w:rsidRPr="00C74F1C">
        <w:rPr>
          <w:lang w:val="en-US"/>
        </w:rPr>
        <w:t xml:space="preserve"> o </w:t>
      </w:r>
      <w:proofErr w:type="spellStart"/>
      <w:r w:rsidRPr="00C74F1C">
        <w:rPr>
          <w:lang w:val="en-US"/>
        </w:rPr>
        <w:t>comando</w:t>
      </w:r>
      <w:proofErr w:type="spellEnd"/>
      <w:r w:rsidRPr="00C74F1C">
        <w:rPr>
          <w:lang w:val="en-US"/>
        </w:rPr>
        <w:t>:</w:t>
      </w:r>
    </w:p>
    <w:p w14:paraId="44407C29" w14:textId="77777777" w:rsidR="00E95B19" w:rsidRPr="00C74F1C" w:rsidRDefault="00E95B19" w:rsidP="00E95B19">
      <w:pPr>
        <w:pStyle w:val="PargrafodaLista"/>
        <w:ind w:firstLine="696"/>
        <w:rPr>
          <w:rFonts w:ascii="Courier New" w:hAnsi="Courier New" w:cs="Courier New"/>
          <w:lang w:val="en-US"/>
        </w:rPr>
      </w:pPr>
    </w:p>
    <w:p w14:paraId="44407C2A" w14:textId="50802285" w:rsidR="00E95B19" w:rsidRDefault="00C50282" w:rsidP="00E95B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18"/>
        <w:rPr>
          <w:rFonts w:ascii="Courier New" w:hAnsi="Courier New" w:cs="Courier New"/>
          <w:lang w:val="en-US"/>
        </w:rPr>
      </w:pPr>
      <w:r w:rsidRPr="00C50282">
        <w:rPr>
          <w:rFonts w:ascii="Courier New" w:hAnsi="Courier New" w:cs="Courier New"/>
          <w:lang w:val="en-US"/>
        </w:rPr>
        <w:t xml:space="preserve">config tdm port1 </w:t>
      </w:r>
      <w:proofErr w:type="spellStart"/>
      <w:r w:rsidRPr="00C50282">
        <w:rPr>
          <w:rFonts w:ascii="Courier New" w:hAnsi="Courier New" w:cs="Courier New"/>
          <w:lang w:val="en-US"/>
        </w:rPr>
        <w:t>hunt_policy</w:t>
      </w:r>
      <w:proofErr w:type="spellEnd"/>
      <w:r w:rsidRPr="00C50282">
        <w:rPr>
          <w:rFonts w:ascii="Courier New" w:hAnsi="Courier New" w:cs="Courier New"/>
          <w:lang w:val="en-US"/>
        </w:rPr>
        <w:t xml:space="preserve"> </w:t>
      </w:r>
      <w:proofErr w:type="spellStart"/>
      <w:r w:rsidRPr="00C50282">
        <w:rPr>
          <w:rFonts w:ascii="Courier New" w:hAnsi="Courier New" w:cs="Courier New"/>
          <w:lang w:val="en-US"/>
        </w:rPr>
        <w:t>seq_up</w:t>
      </w:r>
      <w:proofErr w:type="spellEnd"/>
    </w:p>
    <w:p w14:paraId="5EB93530" w14:textId="111CF683" w:rsidR="00C50282" w:rsidRPr="009A75AC" w:rsidRDefault="00C50282" w:rsidP="00E95B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18"/>
        <w:rPr>
          <w:rFonts w:ascii="Courier New" w:hAnsi="Courier New" w:cs="Courier New"/>
          <w:lang w:val="en-US"/>
        </w:rPr>
      </w:pPr>
      <w:proofErr w:type="gramStart"/>
      <w:r w:rsidRPr="009A75AC">
        <w:rPr>
          <w:rFonts w:ascii="Courier New" w:hAnsi="Courier New" w:cs="Courier New"/>
          <w:lang w:val="en-US"/>
        </w:rPr>
        <w:t>config</w:t>
      </w:r>
      <w:proofErr w:type="gramEnd"/>
      <w:r w:rsidRPr="009A75AC">
        <w:rPr>
          <w:rFonts w:ascii="Courier New" w:hAnsi="Courier New" w:cs="Courier New"/>
          <w:lang w:val="en-US"/>
        </w:rPr>
        <w:t xml:space="preserve"> apply</w:t>
      </w:r>
    </w:p>
    <w:p w14:paraId="023A495C" w14:textId="1F29B9E4" w:rsidR="00C50282" w:rsidRPr="00C74F1C" w:rsidRDefault="00C50282" w:rsidP="00E95B19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18"/>
        <w:rPr>
          <w:rFonts w:ascii="Courier New" w:hAnsi="Courier New" w:cs="Courier New"/>
        </w:rPr>
      </w:pPr>
      <w:proofErr w:type="spellStart"/>
      <w:r w:rsidRPr="00C74F1C">
        <w:rPr>
          <w:rFonts w:ascii="Courier New" w:hAnsi="Courier New" w:cs="Courier New"/>
        </w:rPr>
        <w:t>config</w:t>
      </w:r>
      <w:proofErr w:type="spellEnd"/>
      <w:r w:rsidRPr="00C74F1C">
        <w:rPr>
          <w:rFonts w:ascii="Courier New" w:hAnsi="Courier New" w:cs="Courier New"/>
        </w:rPr>
        <w:t xml:space="preserve"> </w:t>
      </w:r>
      <w:proofErr w:type="spellStart"/>
      <w:r w:rsidRPr="00C74F1C">
        <w:rPr>
          <w:rFonts w:ascii="Courier New" w:hAnsi="Courier New" w:cs="Courier New"/>
        </w:rPr>
        <w:t>save</w:t>
      </w:r>
      <w:proofErr w:type="spellEnd"/>
    </w:p>
    <w:p w14:paraId="44407C2B" w14:textId="77777777" w:rsidR="00E95B19" w:rsidRPr="00C74F1C" w:rsidRDefault="00E95B19" w:rsidP="00E95B19">
      <w:pPr>
        <w:pStyle w:val="PargrafodaLista"/>
        <w:ind w:firstLine="696"/>
      </w:pPr>
    </w:p>
    <w:p w14:paraId="44407C2C" w14:textId="4AC34C90" w:rsidR="00E95B19" w:rsidRPr="00C50282" w:rsidRDefault="00E95B19" w:rsidP="00C50282">
      <w:pPr>
        <w:pStyle w:val="PargrafodaLista"/>
        <w:ind w:left="1418"/>
      </w:pPr>
      <w:r w:rsidRPr="00C50282">
        <w:t xml:space="preserve">OBS: </w:t>
      </w:r>
      <w:r w:rsidR="00C50282" w:rsidRPr="00C50282">
        <w:t>Nessa configuração, o AG</w:t>
      </w:r>
      <w:r w:rsidR="00C50282">
        <w:t>561</w:t>
      </w:r>
      <w:r w:rsidR="00C50282" w:rsidRPr="00C50282">
        <w:t xml:space="preserve"> sempre vai alocar os canais na ordem crescente e sempre </w:t>
      </w:r>
      <w:r w:rsidR="00C50282">
        <w:t>alocar o primeiro canal livre</w:t>
      </w:r>
    </w:p>
    <w:p w14:paraId="44407C2D" w14:textId="77777777" w:rsidR="00E95B19" w:rsidRPr="00C50282" w:rsidRDefault="00E95B19" w:rsidP="00E95B19">
      <w:pPr>
        <w:pStyle w:val="PargrafodaLista"/>
        <w:ind w:firstLine="696"/>
      </w:pPr>
    </w:p>
    <w:p w14:paraId="44407C2E" w14:textId="77777777" w:rsidR="00E95B19" w:rsidRPr="00E95B19" w:rsidRDefault="00E95B19" w:rsidP="00E95B19">
      <w:pPr>
        <w:pStyle w:val="PargrafodaLista"/>
        <w:numPr>
          <w:ilvl w:val="1"/>
          <w:numId w:val="37"/>
        </w:numPr>
        <w:rPr>
          <w:b/>
        </w:rPr>
      </w:pPr>
      <w:r w:rsidRPr="00E95B19">
        <w:rPr>
          <w:b/>
        </w:rPr>
        <w:t xml:space="preserve">Configuração de Circuitos na forma </w:t>
      </w:r>
      <w:r>
        <w:rPr>
          <w:b/>
        </w:rPr>
        <w:t>de</w:t>
      </w:r>
      <w:r w:rsidRPr="00E95B19">
        <w:rPr>
          <w:b/>
        </w:rPr>
        <w:t>crescente:</w:t>
      </w:r>
    </w:p>
    <w:p w14:paraId="44407C2F" w14:textId="77777777" w:rsidR="00E95B19" w:rsidRDefault="00E95B19" w:rsidP="00E95B19">
      <w:pPr>
        <w:pStyle w:val="PargrafodaLista"/>
        <w:ind w:firstLine="696"/>
      </w:pPr>
    </w:p>
    <w:p w14:paraId="13FD03B3" w14:textId="77777777" w:rsidR="00C50282" w:rsidRPr="00C50282" w:rsidRDefault="00C50282" w:rsidP="00C50282">
      <w:pPr>
        <w:pStyle w:val="PargrafodaLista"/>
        <w:ind w:firstLine="696"/>
        <w:rPr>
          <w:lang w:val="en-US"/>
        </w:rPr>
      </w:pPr>
      <w:proofErr w:type="spellStart"/>
      <w:r w:rsidRPr="00C50282">
        <w:rPr>
          <w:lang w:val="en-US"/>
        </w:rPr>
        <w:t>Executar</w:t>
      </w:r>
      <w:proofErr w:type="spellEnd"/>
      <w:r w:rsidRPr="00C50282">
        <w:rPr>
          <w:lang w:val="en-US"/>
        </w:rPr>
        <w:t xml:space="preserve"> o </w:t>
      </w:r>
      <w:proofErr w:type="spellStart"/>
      <w:r w:rsidRPr="00C50282">
        <w:rPr>
          <w:lang w:val="en-US"/>
        </w:rPr>
        <w:t>comando</w:t>
      </w:r>
      <w:proofErr w:type="spellEnd"/>
      <w:r w:rsidRPr="00C50282">
        <w:rPr>
          <w:lang w:val="en-US"/>
        </w:rPr>
        <w:t>:</w:t>
      </w:r>
    </w:p>
    <w:p w14:paraId="6C83A1D9" w14:textId="77777777" w:rsidR="00C50282" w:rsidRPr="00C50282" w:rsidRDefault="00C50282" w:rsidP="00C50282">
      <w:pPr>
        <w:pStyle w:val="PargrafodaLista"/>
        <w:ind w:firstLine="696"/>
        <w:rPr>
          <w:rFonts w:ascii="Courier New" w:hAnsi="Courier New" w:cs="Courier New"/>
          <w:lang w:val="en-US"/>
        </w:rPr>
      </w:pPr>
    </w:p>
    <w:p w14:paraId="10E4E80A" w14:textId="2D3E0666" w:rsidR="00C50282" w:rsidRDefault="00C50282" w:rsidP="00C50282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18"/>
        <w:rPr>
          <w:rFonts w:ascii="Courier New" w:hAnsi="Courier New" w:cs="Courier New"/>
          <w:lang w:val="en-US"/>
        </w:rPr>
      </w:pPr>
      <w:r w:rsidRPr="00C50282">
        <w:rPr>
          <w:rFonts w:ascii="Courier New" w:hAnsi="Courier New" w:cs="Courier New"/>
          <w:lang w:val="en-US"/>
        </w:rPr>
        <w:t>con</w:t>
      </w:r>
      <w:r>
        <w:rPr>
          <w:rFonts w:ascii="Courier New" w:hAnsi="Courier New" w:cs="Courier New"/>
          <w:lang w:val="en-US"/>
        </w:rPr>
        <w:t xml:space="preserve">fig tdm port1 </w:t>
      </w:r>
      <w:proofErr w:type="spellStart"/>
      <w:r>
        <w:rPr>
          <w:rFonts w:ascii="Courier New" w:hAnsi="Courier New" w:cs="Courier New"/>
          <w:lang w:val="en-US"/>
        </w:rPr>
        <w:t>hunt_policy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seq_down</w:t>
      </w:r>
      <w:proofErr w:type="spellEnd"/>
    </w:p>
    <w:p w14:paraId="38A671D1" w14:textId="77777777" w:rsidR="00C50282" w:rsidRPr="009A75AC" w:rsidRDefault="00C50282" w:rsidP="00C50282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18"/>
        <w:rPr>
          <w:rFonts w:ascii="Courier New" w:hAnsi="Courier New" w:cs="Courier New"/>
          <w:lang w:val="en-US"/>
        </w:rPr>
      </w:pPr>
      <w:proofErr w:type="gramStart"/>
      <w:r w:rsidRPr="009A75AC">
        <w:rPr>
          <w:rFonts w:ascii="Courier New" w:hAnsi="Courier New" w:cs="Courier New"/>
          <w:lang w:val="en-US"/>
        </w:rPr>
        <w:t>config</w:t>
      </w:r>
      <w:proofErr w:type="gramEnd"/>
      <w:r w:rsidRPr="009A75AC">
        <w:rPr>
          <w:rFonts w:ascii="Courier New" w:hAnsi="Courier New" w:cs="Courier New"/>
          <w:lang w:val="en-US"/>
        </w:rPr>
        <w:t xml:space="preserve"> apply</w:t>
      </w:r>
    </w:p>
    <w:p w14:paraId="646942E1" w14:textId="77777777" w:rsidR="00C50282" w:rsidRPr="00C50282" w:rsidRDefault="00C50282" w:rsidP="00C50282">
      <w:pPr>
        <w:pStyle w:val="Pargrafoda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1418"/>
        <w:rPr>
          <w:rFonts w:ascii="Courier New" w:hAnsi="Courier New" w:cs="Courier New"/>
        </w:rPr>
      </w:pPr>
      <w:proofErr w:type="spellStart"/>
      <w:r w:rsidRPr="00C50282">
        <w:rPr>
          <w:rFonts w:ascii="Courier New" w:hAnsi="Courier New" w:cs="Courier New"/>
        </w:rPr>
        <w:t>config</w:t>
      </w:r>
      <w:proofErr w:type="spellEnd"/>
      <w:r w:rsidRPr="00C50282">
        <w:rPr>
          <w:rFonts w:ascii="Courier New" w:hAnsi="Courier New" w:cs="Courier New"/>
        </w:rPr>
        <w:t xml:space="preserve"> </w:t>
      </w:r>
      <w:proofErr w:type="spellStart"/>
      <w:r w:rsidRPr="00C50282">
        <w:rPr>
          <w:rFonts w:ascii="Courier New" w:hAnsi="Courier New" w:cs="Courier New"/>
        </w:rPr>
        <w:t>save</w:t>
      </w:r>
      <w:proofErr w:type="spellEnd"/>
    </w:p>
    <w:p w14:paraId="3537976B" w14:textId="77777777" w:rsidR="00C50282" w:rsidRPr="00C50282" w:rsidRDefault="00C50282" w:rsidP="00C50282">
      <w:pPr>
        <w:pStyle w:val="PargrafodaLista"/>
        <w:ind w:firstLine="696"/>
      </w:pPr>
    </w:p>
    <w:p w14:paraId="30B8AA01" w14:textId="375EC2CD" w:rsidR="00C50282" w:rsidRPr="00C50282" w:rsidRDefault="00C50282" w:rsidP="00C50282">
      <w:pPr>
        <w:pStyle w:val="PargrafodaLista"/>
        <w:ind w:left="1418"/>
      </w:pPr>
      <w:r w:rsidRPr="00C50282">
        <w:t>OBS: Nessa configuração, o AG</w:t>
      </w:r>
      <w:r>
        <w:t>561</w:t>
      </w:r>
      <w:r w:rsidRPr="00C50282">
        <w:t xml:space="preserve"> sempre vai alocar os canais na ordem </w:t>
      </w:r>
      <w:r>
        <w:t>de</w:t>
      </w:r>
      <w:r w:rsidRPr="00C50282">
        <w:t xml:space="preserve">crescente e sempre </w:t>
      </w:r>
      <w:r>
        <w:t>alocar o primeiro canal livre</w:t>
      </w:r>
    </w:p>
    <w:p w14:paraId="44407C33" w14:textId="77777777" w:rsidR="00E95B19" w:rsidRDefault="00E95B19" w:rsidP="00E95B19">
      <w:pPr>
        <w:pStyle w:val="PargrafodaLista"/>
        <w:ind w:firstLine="696"/>
      </w:pPr>
    </w:p>
    <w:p w14:paraId="44407C47" w14:textId="77777777" w:rsidR="00E95B19" w:rsidRDefault="00E95B19" w:rsidP="006D2B98">
      <w:pPr>
        <w:pStyle w:val="PargrafodaLista"/>
      </w:pPr>
    </w:p>
    <w:p w14:paraId="44407C48" w14:textId="77777777" w:rsidR="00561D63" w:rsidRDefault="00561D63" w:rsidP="00561D63">
      <w:pPr>
        <w:pStyle w:val="Ttulo2"/>
      </w:pPr>
      <w:bookmarkStart w:id="24" w:name="_Toc12340713"/>
      <w:r>
        <w:t xml:space="preserve">Configuração do formato de envio e recepção de </w:t>
      </w:r>
      <w:proofErr w:type="spellStart"/>
      <w:r>
        <w:t>digítos</w:t>
      </w:r>
      <w:proofErr w:type="spellEnd"/>
      <w:r>
        <w:t xml:space="preserve"> na sinalização ISDN</w:t>
      </w:r>
      <w:bookmarkEnd w:id="24"/>
    </w:p>
    <w:p w14:paraId="44407C49" w14:textId="77777777" w:rsidR="00561D63" w:rsidRDefault="00561D63" w:rsidP="00561D63"/>
    <w:p w14:paraId="44407C4A" w14:textId="77777777" w:rsidR="008F1502" w:rsidRDefault="00561D63" w:rsidP="00561D63">
      <w:pPr>
        <w:ind w:left="357"/>
      </w:pPr>
      <w:r>
        <w:t xml:space="preserve">Na sinalização ISDN, podemos ter duas formas de enviar ou receber dígitos dos números B. </w:t>
      </w:r>
    </w:p>
    <w:p w14:paraId="44407C4B" w14:textId="77777777" w:rsidR="008F1502" w:rsidRDefault="008F1502" w:rsidP="00561D63">
      <w:pPr>
        <w:ind w:left="357"/>
      </w:pPr>
    </w:p>
    <w:p w14:paraId="44407C4C" w14:textId="77777777" w:rsidR="008F1502" w:rsidRDefault="008F1502" w:rsidP="008F1502">
      <w:pPr>
        <w:pStyle w:val="PargrafodaLista"/>
        <w:numPr>
          <w:ilvl w:val="0"/>
          <w:numId w:val="39"/>
        </w:numPr>
      </w:pPr>
      <w:r>
        <w:t xml:space="preserve">Elas podem ser na forma </w:t>
      </w:r>
      <w:proofErr w:type="spellStart"/>
      <w:r w:rsidR="003D611A">
        <w:t>Enbloc</w:t>
      </w:r>
      <w:proofErr w:type="spellEnd"/>
      <w:r>
        <w:t>, ou seja, todos os dígitos de B serão enviados ou recebidos na mensagem SETUP</w:t>
      </w:r>
    </w:p>
    <w:p w14:paraId="44407C4D" w14:textId="77777777" w:rsidR="008F1502" w:rsidRDefault="008F1502" w:rsidP="008F1502">
      <w:pPr>
        <w:pStyle w:val="PargrafodaLista"/>
        <w:numPr>
          <w:ilvl w:val="0"/>
          <w:numId w:val="39"/>
        </w:numPr>
      </w:pPr>
      <w:r>
        <w:t xml:space="preserve">Elas podem ser na forma </w:t>
      </w:r>
      <w:proofErr w:type="spellStart"/>
      <w:r>
        <w:t>Overlap</w:t>
      </w:r>
      <w:proofErr w:type="spellEnd"/>
      <w:r>
        <w:t>, ou seja, uma parte dos Dígitos de B estarão na mensagem SETUP e o restante dos dígitos virão na mensagem INFO.</w:t>
      </w:r>
    </w:p>
    <w:p w14:paraId="44407C4E" w14:textId="77777777" w:rsidR="008F1502" w:rsidRDefault="008F1502" w:rsidP="008F1502"/>
    <w:p w14:paraId="44407C4F" w14:textId="43880B68" w:rsidR="00960E2D" w:rsidRDefault="00C50282" w:rsidP="008F1502">
      <w:pPr>
        <w:ind w:left="357"/>
      </w:pPr>
      <w:r>
        <w:t xml:space="preserve">O AG561 é sempre configurado para trabalhar no modo </w:t>
      </w:r>
      <w:proofErr w:type="spellStart"/>
      <w:r>
        <w:t>Enbloc</w:t>
      </w:r>
      <w:proofErr w:type="spellEnd"/>
      <w:r>
        <w:t>.</w:t>
      </w:r>
    </w:p>
    <w:p w14:paraId="44407C50" w14:textId="77777777" w:rsidR="00960E2D" w:rsidRDefault="00960E2D" w:rsidP="008F1502">
      <w:pPr>
        <w:ind w:left="357"/>
      </w:pPr>
    </w:p>
    <w:p w14:paraId="44407C54" w14:textId="54288F0A" w:rsidR="00FB7EC3" w:rsidRDefault="00960E2D" w:rsidP="008F1502">
      <w:pPr>
        <w:ind w:left="357"/>
      </w:pPr>
      <w:r>
        <w:t xml:space="preserve">Porém, em algumas situações o PABX somente trabalha no modo </w:t>
      </w:r>
      <w:proofErr w:type="spellStart"/>
      <w:r>
        <w:t>Overlap</w:t>
      </w:r>
      <w:proofErr w:type="spellEnd"/>
      <w:r>
        <w:t xml:space="preserve">. Abaixo, segue a programação do </w:t>
      </w:r>
      <w:r w:rsidR="00A7148C">
        <w:t>AG561</w:t>
      </w:r>
      <w:r w:rsidR="00FB7EC3">
        <w:t xml:space="preserve"> para enviar chamadas ao PABX no modo </w:t>
      </w:r>
      <w:proofErr w:type="spellStart"/>
      <w:r w:rsidR="00FB7EC3">
        <w:t>Overlap</w:t>
      </w:r>
      <w:proofErr w:type="spellEnd"/>
      <w:r w:rsidR="00FB7EC3">
        <w:t>.</w:t>
      </w:r>
    </w:p>
    <w:p w14:paraId="44407C55" w14:textId="77777777" w:rsidR="00FB7EC3" w:rsidRDefault="00FB7EC3" w:rsidP="008F1502">
      <w:pPr>
        <w:ind w:left="357"/>
      </w:pPr>
    </w:p>
    <w:p w14:paraId="44407C56" w14:textId="553C39F4" w:rsidR="00FB7EC3" w:rsidRDefault="00C50282" w:rsidP="008F1502">
      <w:pPr>
        <w:ind w:left="357"/>
      </w:pPr>
      <w:r>
        <w:t xml:space="preserve">Para configurar o modo </w:t>
      </w:r>
      <w:proofErr w:type="spellStart"/>
      <w:r>
        <w:t>overlap</w:t>
      </w:r>
      <w:proofErr w:type="spellEnd"/>
      <w:r>
        <w:t>, executar os comandos abaixo:</w:t>
      </w:r>
    </w:p>
    <w:p w14:paraId="44407C57" w14:textId="77777777" w:rsidR="00FB7EC3" w:rsidRDefault="00FB7EC3" w:rsidP="008F1502">
      <w:pPr>
        <w:ind w:left="357"/>
      </w:pPr>
    </w:p>
    <w:p w14:paraId="44407C58" w14:textId="5D04FA57" w:rsidR="00D720C1" w:rsidRDefault="00C50282" w:rsidP="00FB7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276"/>
        <w:rPr>
          <w:rFonts w:ascii="Courier New" w:hAnsi="Courier New" w:cs="Courier New"/>
          <w:lang w:val="en-US"/>
        </w:rPr>
      </w:pPr>
      <w:r w:rsidRPr="00C50282">
        <w:rPr>
          <w:rFonts w:ascii="Courier New" w:hAnsi="Courier New" w:cs="Courier New"/>
          <w:lang w:val="en-US"/>
        </w:rPr>
        <w:t>conf</w:t>
      </w:r>
      <w:r w:rsidR="00AD5251">
        <w:rPr>
          <w:rFonts w:ascii="Courier New" w:hAnsi="Courier New" w:cs="Courier New"/>
          <w:lang w:val="en-US"/>
        </w:rPr>
        <w:t xml:space="preserve">ig tdm port1 </w:t>
      </w:r>
      <w:proofErr w:type="spellStart"/>
      <w:r w:rsidR="00AD5251">
        <w:rPr>
          <w:rFonts w:ascii="Courier New" w:hAnsi="Courier New" w:cs="Courier New"/>
          <w:lang w:val="en-US"/>
        </w:rPr>
        <w:t>isdn</w:t>
      </w:r>
      <w:proofErr w:type="spellEnd"/>
      <w:r w:rsidR="00AD5251">
        <w:rPr>
          <w:rFonts w:ascii="Courier New" w:hAnsi="Courier New" w:cs="Courier New"/>
          <w:lang w:val="en-US"/>
        </w:rPr>
        <w:t xml:space="preserve"> </w:t>
      </w:r>
      <w:proofErr w:type="spellStart"/>
      <w:r w:rsidR="00AD5251">
        <w:rPr>
          <w:rFonts w:ascii="Courier New" w:hAnsi="Courier New" w:cs="Courier New"/>
          <w:lang w:val="en-US"/>
        </w:rPr>
        <w:t>overlapdial</w:t>
      </w:r>
      <w:proofErr w:type="spellEnd"/>
      <w:r w:rsidR="00AD5251">
        <w:rPr>
          <w:rFonts w:ascii="Courier New" w:hAnsi="Courier New" w:cs="Courier New"/>
          <w:lang w:val="en-US"/>
        </w:rPr>
        <w:t xml:space="preserve"> yes</w:t>
      </w:r>
    </w:p>
    <w:p w14:paraId="2FAD8B4A" w14:textId="410BE408" w:rsidR="00C50282" w:rsidRDefault="00C50282" w:rsidP="00FB7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276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config</w:t>
      </w:r>
      <w:proofErr w:type="gramEnd"/>
      <w:r>
        <w:rPr>
          <w:rFonts w:ascii="Courier New" w:hAnsi="Courier New" w:cs="Courier New"/>
          <w:lang w:val="en-US"/>
        </w:rPr>
        <w:t xml:space="preserve"> apply</w:t>
      </w:r>
    </w:p>
    <w:p w14:paraId="2FC5599F" w14:textId="0037D463" w:rsidR="00C50282" w:rsidRPr="00FB7EC3" w:rsidRDefault="00C50282" w:rsidP="00FB7E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127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config </w:t>
      </w:r>
      <w:proofErr w:type="gramStart"/>
      <w:r>
        <w:rPr>
          <w:rFonts w:ascii="Courier New" w:hAnsi="Courier New" w:cs="Courier New"/>
          <w:lang w:val="en-US"/>
        </w:rPr>
        <w:t>save</w:t>
      </w:r>
      <w:proofErr w:type="gramEnd"/>
    </w:p>
    <w:p w14:paraId="44407C59" w14:textId="77777777" w:rsidR="008F1502" w:rsidRPr="00C50282" w:rsidRDefault="008F1502" w:rsidP="00D04968">
      <w:pPr>
        <w:rPr>
          <w:lang w:val="en-US"/>
        </w:rPr>
      </w:pPr>
    </w:p>
    <w:p w14:paraId="44407C5A" w14:textId="77777777" w:rsidR="00D04968" w:rsidRPr="00C50282" w:rsidRDefault="00D04968" w:rsidP="00D04968">
      <w:pPr>
        <w:rPr>
          <w:lang w:val="en-US"/>
        </w:rPr>
      </w:pPr>
    </w:p>
    <w:p w14:paraId="44407C5B" w14:textId="77777777" w:rsidR="00D04968" w:rsidRDefault="00D04968" w:rsidP="00D04968">
      <w:pPr>
        <w:pStyle w:val="Ttulo1"/>
      </w:pPr>
      <w:bookmarkStart w:id="25" w:name="_Toc12340714"/>
      <w:r>
        <w:t>Anexos</w:t>
      </w:r>
      <w:bookmarkEnd w:id="25"/>
    </w:p>
    <w:p w14:paraId="44407C5C" w14:textId="77777777" w:rsidR="00D04968" w:rsidRDefault="00D04968" w:rsidP="00D04968"/>
    <w:p w14:paraId="44407C5D" w14:textId="77777777" w:rsidR="00007AAA" w:rsidRDefault="00007AAA" w:rsidP="00007AAA">
      <w:pPr>
        <w:pStyle w:val="Ttulo2"/>
      </w:pPr>
      <w:bookmarkStart w:id="26" w:name="_Toc12340715"/>
      <w:r>
        <w:t>Documentação</w:t>
      </w:r>
      <w:bookmarkEnd w:id="26"/>
    </w:p>
    <w:p w14:paraId="44407C5E" w14:textId="77777777" w:rsidR="00007AAA" w:rsidRPr="00007AAA" w:rsidRDefault="00007AAA" w:rsidP="00007AAA"/>
    <w:p w14:paraId="44407C5F" w14:textId="46FF2F3E" w:rsidR="00D04968" w:rsidRDefault="00D04968" w:rsidP="00D04968">
      <w:r>
        <w:t xml:space="preserve">Nesse capítulo </w:t>
      </w:r>
      <w:r w:rsidR="0043523C">
        <w:t>estará</w:t>
      </w:r>
      <w:r>
        <w:t xml:space="preserve"> os links para acesso a documentação técnica da </w:t>
      </w:r>
      <w:proofErr w:type="spellStart"/>
      <w:r w:rsidR="00A7148C">
        <w:t>Aligera</w:t>
      </w:r>
      <w:proofErr w:type="spellEnd"/>
      <w:r>
        <w:t>.</w:t>
      </w:r>
    </w:p>
    <w:p w14:paraId="44407C67" w14:textId="7A4156E6" w:rsidR="0043523C" w:rsidRDefault="007D0DA3" w:rsidP="007D0DA3">
      <w:pPr>
        <w:pStyle w:val="Ttulo3"/>
      </w:pPr>
      <w:bookmarkStart w:id="27" w:name="_Toc12340716"/>
      <w:r>
        <w:t>Manual de Configuração</w:t>
      </w:r>
      <w:bookmarkEnd w:id="27"/>
    </w:p>
    <w:p w14:paraId="582ABA7E" w14:textId="77777777" w:rsidR="007D0DA3" w:rsidRDefault="007D0DA3" w:rsidP="007D0DA3"/>
    <w:p w14:paraId="37AFC1AC" w14:textId="0C1B2A83" w:rsidR="007D0DA3" w:rsidRDefault="00FB196E" w:rsidP="007D0DA3">
      <w:hyperlink r:id="rId21" w:history="1">
        <w:r w:rsidR="007D0DA3" w:rsidRPr="000A6A68">
          <w:rPr>
            <w:rStyle w:val="Hyperlink"/>
          </w:rPr>
          <w:t>http://2k3rjowss03/sites/Capex/Documentos%20Compartilhados/Integração%20de%20Produtos/01%20-%20Tutoriais%20Técnicos/2%20-%20Materiais%20de%20Treinamento/Aligera/MA-013%20-%20AG561%20Manual%20de%20Configuração%20CLI-20170303.pdf</w:t>
        </w:r>
      </w:hyperlink>
    </w:p>
    <w:p w14:paraId="6EBBFDF8" w14:textId="20CF335C" w:rsidR="007D0DA3" w:rsidRDefault="007D0DA3" w:rsidP="007D0DA3">
      <w:pPr>
        <w:pStyle w:val="Ttulo3"/>
      </w:pPr>
      <w:bookmarkStart w:id="28" w:name="_Toc12340717"/>
      <w:r>
        <w:lastRenderedPageBreak/>
        <w:t>Manual do Usuário e Guia do Usuário</w:t>
      </w:r>
      <w:bookmarkEnd w:id="28"/>
    </w:p>
    <w:p w14:paraId="26272B58" w14:textId="77777777" w:rsidR="007D0DA3" w:rsidRDefault="007D0DA3" w:rsidP="007D0DA3"/>
    <w:p w14:paraId="41B9A9F0" w14:textId="662B660E" w:rsidR="007D0DA3" w:rsidRDefault="00FB196E" w:rsidP="007D0DA3">
      <w:hyperlink r:id="rId22" w:history="1">
        <w:r w:rsidR="007D0DA3" w:rsidRPr="000A6A68">
          <w:rPr>
            <w:rStyle w:val="Hyperlink"/>
          </w:rPr>
          <w:t>http://2k3rjowss03/sites/Capex/Documentos%20Compartilhados/Integração%20de%20Produtos/01%20-%20Tutoriais%20Técnicos/2%20-%20Materiais%20de%20Treinamento/Aligera/MA-005%20-%20AG561%20Manual%20do%20Usuario%20e%20Guia%20de%20Instalacao-20160816.pdf</w:t>
        </w:r>
      </w:hyperlink>
    </w:p>
    <w:p w14:paraId="1554638A" w14:textId="77777777" w:rsidR="007D0DA3" w:rsidRDefault="007D0DA3" w:rsidP="00D04968"/>
    <w:p w14:paraId="44407C68" w14:textId="377BF255" w:rsidR="00007AAA" w:rsidRDefault="00D27A68" w:rsidP="00007AAA">
      <w:pPr>
        <w:pStyle w:val="Ttulo2"/>
      </w:pPr>
      <w:bookmarkStart w:id="29" w:name="_Toc12340718"/>
      <w:r>
        <w:t>Comandos para exibir configuração e para habilitar debug</w:t>
      </w:r>
      <w:bookmarkEnd w:id="29"/>
    </w:p>
    <w:p w14:paraId="6D2AFD71" w14:textId="77777777" w:rsidR="00D27A68" w:rsidRDefault="00D27A68" w:rsidP="00D27A68"/>
    <w:p w14:paraId="191D33DA" w14:textId="11F02713" w:rsidR="00D27A68" w:rsidRDefault="00D27A68" w:rsidP="00D27A68">
      <w:pPr>
        <w:pStyle w:val="Ttulo3"/>
      </w:pPr>
      <w:bookmarkStart w:id="30" w:name="_Toc12340719"/>
      <w:r>
        <w:t>Comando para exibição de configuração</w:t>
      </w:r>
      <w:bookmarkEnd w:id="30"/>
    </w:p>
    <w:p w14:paraId="046AD814" w14:textId="77777777" w:rsidR="00D27A68" w:rsidRDefault="00D27A68" w:rsidP="00D27A68"/>
    <w:p w14:paraId="4517B308" w14:textId="5F5BE027" w:rsidR="00D27A68" w:rsidRDefault="00D27A68" w:rsidP="00D27A68">
      <w:r>
        <w:t>Abaixo alguns exemplos de comandos de exibição de configuração do AG561.</w:t>
      </w:r>
    </w:p>
    <w:p w14:paraId="0E6BF9D4" w14:textId="77777777" w:rsidR="00D27A68" w:rsidRDefault="00D27A68" w:rsidP="00D27A68"/>
    <w:p w14:paraId="62B32377" w14:textId="4D5F2974" w:rsidR="00D27A68" w:rsidRPr="00D27A68" w:rsidRDefault="00D27A68" w:rsidP="00D27A68">
      <w:pPr>
        <w:pStyle w:val="PargrafodaLista"/>
        <w:numPr>
          <w:ilvl w:val="0"/>
          <w:numId w:val="37"/>
        </w:numPr>
      </w:pPr>
      <w:r>
        <w:rPr>
          <w:b/>
        </w:rPr>
        <w:t>Exibição de configuração geral</w:t>
      </w:r>
    </w:p>
    <w:p w14:paraId="4FCED8C7" w14:textId="77777777" w:rsidR="00D27A68" w:rsidRDefault="00D27A68" w:rsidP="00D27A68">
      <w:pPr>
        <w:pStyle w:val="PargrafodaLista"/>
        <w:rPr>
          <w:b/>
        </w:rPr>
      </w:pPr>
    </w:p>
    <w:p w14:paraId="2B348DC5" w14:textId="77777777" w:rsidR="00D27A68" w:rsidRDefault="00D27A68" w:rsidP="00D27A68">
      <w:pPr>
        <w:pStyle w:val="PargrafodaLista"/>
      </w:pPr>
      <w:r>
        <w:t>Para exibir todas as configurações do AG561, executar o comando abaixo:</w:t>
      </w:r>
    </w:p>
    <w:p w14:paraId="2EE8401A" w14:textId="77777777" w:rsidR="00D27A68" w:rsidRDefault="00D27A68" w:rsidP="00D27A68">
      <w:pPr>
        <w:pStyle w:val="PargrafodaLista"/>
      </w:pPr>
    </w:p>
    <w:p w14:paraId="56C614D7" w14:textId="40E58E2C" w:rsidR="00D27A68" w:rsidRPr="00D27A68" w:rsidRDefault="00D27A68" w:rsidP="00D27A68">
      <w:pPr>
        <w:pStyle w:val="PargrafodaLista"/>
        <w:numPr>
          <w:ilvl w:val="1"/>
          <w:numId w:val="37"/>
        </w:numPr>
      </w:pPr>
      <w:proofErr w:type="spellStart"/>
      <w:r>
        <w:rPr>
          <w:rFonts w:ascii="Courier New" w:hAnsi="Courier New" w:cs="Courier New"/>
        </w:rPr>
        <w:t>config</w:t>
      </w:r>
      <w:proofErr w:type="spellEnd"/>
      <w:r>
        <w:rPr>
          <w:rFonts w:ascii="Courier New" w:hAnsi="Courier New" w:cs="Courier New"/>
        </w:rPr>
        <w:t xml:space="preserve"> show</w:t>
      </w:r>
      <w:r>
        <w:t xml:space="preserve"> </w:t>
      </w:r>
    </w:p>
    <w:p w14:paraId="44407CC3" w14:textId="77777777" w:rsidR="00007AAA" w:rsidRDefault="00007AAA" w:rsidP="00007AAA"/>
    <w:p w14:paraId="7317F2C4" w14:textId="5895B22F" w:rsidR="00D27A68" w:rsidRDefault="00D27A68" w:rsidP="00D27A68">
      <w:pPr>
        <w:ind w:left="708"/>
      </w:pPr>
      <w:r>
        <w:t>Essa configuração mostrará todos os parâmetros configurados no equipamento</w:t>
      </w:r>
    </w:p>
    <w:p w14:paraId="09C4A90B" w14:textId="77777777" w:rsidR="00D27A68" w:rsidRDefault="00D27A68" w:rsidP="00D27A68">
      <w:pPr>
        <w:ind w:left="708"/>
      </w:pPr>
    </w:p>
    <w:p w14:paraId="01E18ED8" w14:textId="6773D33A" w:rsidR="00D27A68" w:rsidRPr="00D27A68" w:rsidRDefault="00D27A68" w:rsidP="00D27A68">
      <w:pPr>
        <w:pStyle w:val="PargrafodaLista"/>
        <w:numPr>
          <w:ilvl w:val="0"/>
          <w:numId w:val="37"/>
        </w:numPr>
      </w:pPr>
      <w:r>
        <w:rPr>
          <w:b/>
        </w:rPr>
        <w:t xml:space="preserve">Exibição de configuração </w:t>
      </w:r>
      <w:proofErr w:type="spellStart"/>
      <w:r>
        <w:rPr>
          <w:b/>
        </w:rPr>
        <w:t>espefícicas</w:t>
      </w:r>
      <w:proofErr w:type="spellEnd"/>
    </w:p>
    <w:p w14:paraId="00A57B32" w14:textId="77777777" w:rsidR="00D27A68" w:rsidRDefault="00D27A68" w:rsidP="00D27A68"/>
    <w:p w14:paraId="387E73F1" w14:textId="132B9B89" w:rsidR="00D27A68" w:rsidRDefault="00D27A68" w:rsidP="00D27A68">
      <w:pPr>
        <w:ind w:left="708"/>
      </w:pPr>
      <w:r>
        <w:t>O AG561 poderá exibir configurações específicas</w:t>
      </w:r>
      <w:r w:rsidR="00EC1E63">
        <w:t xml:space="preserve">, além de mostrar status dos canais TDM, sincronismo, versão do </w:t>
      </w:r>
      <w:proofErr w:type="gramStart"/>
      <w:r w:rsidR="00EC1E63">
        <w:t>equipamento, etc</w:t>
      </w:r>
      <w:r>
        <w:t>.</w:t>
      </w:r>
      <w:proofErr w:type="gramEnd"/>
      <w:r>
        <w:t xml:space="preserve"> Por exemplo, ele poderá exibir somente as configurações de Rede, TDM, SIP, </w:t>
      </w:r>
      <w:proofErr w:type="spellStart"/>
      <w:proofErr w:type="gramStart"/>
      <w:r>
        <w:t>Dialplan</w:t>
      </w:r>
      <w:proofErr w:type="spellEnd"/>
      <w:r>
        <w:t>, etc.</w:t>
      </w:r>
      <w:proofErr w:type="gramEnd"/>
      <w:r>
        <w:t xml:space="preserve"> Abaixo alguns exemplos:</w:t>
      </w:r>
    </w:p>
    <w:p w14:paraId="5B1ACAB8" w14:textId="77777777" w:rsidR="00D27A68" w:rsidRDefault="00D27A68" w:rsidP="00D27A68">
      <w:pPr>
        <w:ind w:left="708"/>
      </w:pP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3013"/>
        <w:gridCol w:w="5339"/>
      </w:tblGrid>
      <w:tr w:rsidR="00546754" w14:paraId="54DB65DD" w14:textId="77777777" w:rsidTr="00546754">
        <w:tc>
          <w:tcPr>
            <w:tcW w:w="3086" w:type="dxa"/>
            <w:shd w:val="clear" w:color="auto" w:fill="D9D9D9" w:themeFill="background1" w:themeFillShade="D9"/>
          </w:tcPr>
          <w:p w14:paraId="34F742B8" w14:textId="70842EE2" w:rsidR="00546754" w:rsidRPr="00546754" w:rsidRDefault="00546754" w:rsidP="00546754">
            <w:pPr>
              <w:jc w:val="center"/>
              <w:rPr>
                <w:b/>
              </w:rPr>
            </w:pPr>
            <w:r w:rsidRPr="00546754">
              <w:rPr>
                <w:b/>
              </w:rPr>
              <w:t>Comandos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0CC74CD6" w14:textId="2F4FEBFB" w:rsidR="00546754" w:rsidRPr="00546754" w:rsidRDefault="00546754" w:rsidP="00546754">
            <w:pPr>
              <w:jc w:val="center"/>
              <w:rPr>
                <w:b/>
              </w:rPr>
            </w:pPr>
            <w:r w:rsidRPr="00546754">
              <w:rPr>
                <w:b/>
              </w:rPr>
              <w:t>Informação</w:t>
            </w:r>
          </w:p>
        </w:tc>
      </w:tr>
      <w:tr w:rsidR="00546754" w14:paraId="700D4E56" w14:textId="77777777" w:rsidTr="00546754">
        <w:tc>
          <w:tcPr>
            <w:tcW w:w="3086" w:type="dxa"/>
          </w:tcPr>
          <w:p w14:paraId="7FDFAAFE" w14:textId="75957529" w:rsidR="00546754" w:rsidRDefault="00546754" w:rsidP="00D27A68">
            <w:proofErr w:type="spellStart"/>
            <w:r w:rsidRPr="00D27A68">
              <w:rPr>
                <w:rFonts w:ascii="Courier New" w:hAnsi="Courier New" w:cs="Courier New"/>
              </w:rPr>
              <w:t>config</w:t>
            </w:r>
            <w:proofErr w:type="spellEnd"/>
            <w:r w:rsidRPr="00D27A68">
              <w:rPr>
                <w:rFonts w:ascii="Courier New" w:hAnsi="Courier New" w:cs="Courier New"/>
              </w:rPr>
              <w:t xml:space="preserve"> network show</w:t>
            </w:r>
          </w:p>
        </w:tc>
        <w:tc>
          <w:tcPr>
            <w:tcW w:w="5492" w:type="dxa"/>
          </w:tcPr>
          <w:p w14:paraId="42AFDF10" w14:textId="1B5DD3C0" w:rsidR="00546754" w:rsidRDefault="00546754" w:rsidP="00D27A68">
            <w:r w:rsidRPr="00D27A68">
              <w:rPr>
                <w:rFonts w:ascii="Courier New" w:hAnsi="Courier New" w:cs="Courier New"/>
              </w:rPr>
              <w:t>Exibirá a configuração de rede</w:t>
            </w:r>
          </w:p>
        </w:tc>
      </w:tr>
      <w:tr w:rsidR="00546754" w14:paraId="28ADA03D" w14:textId="77777777" w:rsidTr="00546754">
        <w:tc>
          <w:tcPr>
            <w:tcW w:w="3086" w:type="dxa"/>
          </w:tcPr>
          <w:p w14:paraId="49833E2A" w14:textId="19AFD3AA" w:rsidR="00546754" w:rsidRDefault="00546754" w:rsidP="00D27A68">
            <w:proofErr w:type="spellStart"/>
            <w:r w:rsidRPr="00D27A68">
              <w:rPr>
                <w:rFonts w:ascii="Courier New" w:hAnsi="Courier New" w:cs="Courier New"/>
              </w:rPr>
              <w:t>config</w:t>
            </w:r>
            <w:proofErr w:type="spellEnd"/>
            <w:r w:rsidRPr="00D27A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27A68">
              <w:rPr>
                <w:rFonts w:ascii="Courier New" w:hAnsi="Courier New" w:cs="Courier New"/>
              </w:rPr>
              <w:t>tdm</w:t>
            </w:r>
            <w:proofErr w:type="spellEnd"/>
            <w:r w:rsidRPr="00D27A68">
              <w:rPr>
                <w:rFonts w:ascii="Courier New" w:hAnsi="Courier New" w:cs="Courier New"/>
              </w:rPr>
              <w:t xml:space="preserve"> show</w:t>
            </w:r>
          </w:p>
        </w:tc>
        <w:tc>
          <w:tcPr>
            <w:tcW w:w="5492" w:type="dxa"/>
          </w:tcPr>
          <w:p w14:paraId="4AF4B416" w14:textId="0D1333CC" w:rsidR="00546754" w:rsidRDefault="00546754" w:rsidP="00D27A68">
            <w:r w:rsidRPr="00D27A68">
              <w:rPr>
                <w:rFonts w:ascii="Courier New" w:hAnsi="Courier New" w:cs="Courier New"/>
              </w:rPr>
              <w:t>Exibirá a configuração do link TDM</w:t>
            </w:r>
          </w:p>
        </w:tc>
      </w:tr>
      <w:tr w:rsidR="00546754" w14:paraId="25F00164" w14:textId="77777777" w:rsidTr="00546754">
        <w:tc>
          <w:tcPr>
            <w:tcW w:w="3086" w:type="dxa"/>
          </w:tcPr>
          <w:p w14:paraId="27E8FB62" w14:textId="2EB7DF40" w:rsidR="00546754" w:rsidRDefault="00546754" w:rsidP="00D27A68">
            <w:proofErr w:type="spellStart"/>
            <w:r>
              <w:rPr>
                <w:rFonts w:ascii="Courier New" w:hAnsi="Courier New" w:cs="Courier New"/>
              </w:rPr>
              <w:t>config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sip</w:t>
            </w:r>
            <w:proofErr w:type="spellEnd"/>
            <w:r>
              <w:rPr>
                <w:rFonts w:ascii="Courier New" w:hAnsi="Courier New" w:cs="Courier New"/>
              </w:rPr>
              <w:t xml:space="preserve"> show</w:t>
            </w:r>
          </w:p>
        </w:tc>
        <w:tc>
          <w:tcPr>
            <w:tcW w:w="5492" w:type="dxa"/>
          </w:tcPr>
          <w:p w14:paraId="3000B36C" w14:textId="22FCDFB8" w:rsidR="00546754" w:rsidRDefault="00546754" w:rsidP="00D27A68">
            <w:r w:rsidRPr="00D27A68">
              <w:rPr>
                <w:rFonts w:ascii="Courier New" w:hAnsi="Courier New" w:cs="Courier New"/>
              </w:rPr>
              <w:t xml:space="preserve">Exibirá a configuração dos parâmetros </w:t>
            </w:r>
            <w:proofErr w:type="spellStart"/>
            <w:r w:rsidRPr="00D27A68">
              <w:rPr>
                <w:rFonts w:ascii="Courier New" w:hAnsi="Courier New" w:cs="Courier New"/>
              </w:rPr>
              <w:t>SIPs</w:t>
            </w:r>
            <w:proofErr w:type="spellEnd"/>
          </w:p>
        </w:tc>
      </w:tr>
      <w:tr w:rsidR="00546754" w14:paraId="3DA7FC3B" w14:textId="77777777" w:rsidTr="00546754">
        <w:tc>
          <w:tcPr>
            <w:tcW w:w="3086" w:type="dxa"/>
          </w:tcPr>
          <w:p w14:paraId="037213ED" w14:textId="179FBD86" w:rsidR="00546754" w:rsidRDefault="00546754" w:rsidP="00D27A68">
            <w:proofErr w:type="spellStart"/>
            <w:r w:rsidRPr="00D27A68">
              <w:rPr>
                <w:rFonts w:ascii="Courier New" w:hAnsi="Courier New" w:cs="Courier New"/>
              </w:rPr>
              <w:t>config</w:t>
            </w:r>
            <w:proofErr w:type="spellEnd"/>
            <w:r w:rsidRPr="00D27A6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27A68">
              <w:rPr>
                <w:rFonts w:ascii="Courier New" w:hAnsi="Courier New" w:cs="Courier New"/>
              </w:rPr>
              <w:t>dialplan</w:t>
            </w:r>
            <w:proofErr w:type="spellEnd"/>
            <w:r w:rsidRPr="00D27A68">
              <w:rPr>
                <w:rFonts w:ascii="Courier New" w:hAnsi="Courier New" w:cs="Courier New"/>
              </w:rPr>
              <w:t xml:space="preserve"> show</w:t>
            </w:r>
          </w:p>
        </w:tc>
        <w:tc>
          <w:tcPr>
            <w:tcW w:w="5492" w:type="dxa"/>
          </w:tcPr>
          <w:p w14:paraId="4A732039" w14:textId="05484C3C" w:rsidR="00546754" w:rsidRDefault="00546754" w:rsidP="00D27A68">
            <w:r w:rsidRPr="00D27A68">
              <w:rPr>
                <w:rFonts w:ascii="Courier New" w:hAnsi="Courier New" w:cs="Courier New"/>
              </w:rPr>
              <w:t>Exibirá a configuração do plano de discagem</w:t>
            </w:r>
          </w:p>
        </w:tc>
      </w:tr>
      <w:tr w:rsidR="00EC1E63" w14:paraId="15909C26" w14:textId="77777777" w:rsidTr="00546754">
        <w:tc>
          <w:tcPr>
            <w:tcW w:w="3086" w:type="dxa"/>
          </w:tcPr>
          <w:p w14:paraId="1230B4A6" w14:textId="63EBC088" w:rsidR="00EC1E63" w:rsidRPr="00D27A68" w:rsidRDefault="00EC1E63" w:rsidP="00D27A68">
            <w:pPr>
              <w:rPr>
                <w:rFonts w:ascii="Courier New" w:hAnsi="Courier New" w:cs="Courier New"/>
              </w:rPr>
            </w:pPr>
            <w:r w:rsidRPr="00EC1E63">
              <w:rPr>
                <w:rFonts w:ascii="Courier New" w:hAnsi="Courier New" w:cs="Courier New"/>
              </w:rPr>
              <w:t>status network</w:t>
            </w:r>
          </w:p>
        </w:tc>
        <w:tc>
          <w:tcPr>
            <w:tcW w:w="5492" w:type="dxa"/>
          </w:tcPr>
          <w:p w14:paraId="718EFD19" w14:textId="0749D2F8" w:rsidR="00EC1E63" w:rsidRPr="00D27A68" w:rsidRDefault="00EC1E63" w:rsidP="00D27A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Exibirá as informações de Rede</w:t>
            </w:r>
          </w:p>
        </w:tc>
      </w:tr>
      <w:tr w:rsidR="00EC1E63" w14:paraId="23FB2E07" w14:textId="77777777" w:rsidTr="00546754">
        <w:tc>
          <w:tcPr>
            <w:tcW w:w="3086" w:type="dxa"/>
          </w:tcPr>
          <w:p w14:paraId="0B2B9F36" w14:textId="4A4EB72A" w:rsidR="00EC1E63" w:rsidRPr="00EC1E63" w:rsidRDefault="00EC1E63" w:rsidP="00D27A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status </w:t>
            </w:r>
            <w:proofErr w:type="spellStart"/>
            <w:r>
              <w:rPr>
                <w:rFonts w:ascii="Courier New" w:hAnsi="Courier New" w:cs="Courier New"/>
              </w:rPr>
              <w:t>tdm</w:t>
            </w:r>
            <w:proofErr w:type="spellEnd"/>
          </w:p>
        </w:tc>
        <w:tc>
          <w:tcPr>
            <w:tcW w:w="5492" w:type="dxa"/>
          </w:tcPr>
          <w:p w14:paraId="238798BC" w14:textId="27EA9513" w:rsidR="00EC1E63" w:rsidRDefault="00EC1E63" w:rsidP="00D27A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Exibirá o status dos canais de Voz</w:t>
            </w:r>
          </w:p>
        </w:tc>
      </w:tr>
      <w:tr w:rsidR="00EC1E63" w14:paraId="7B30192F" w14:textId="77777777" w:rsidTr="00546754">
        <w:tc>
          <w:tcPr>
            <w:tcW w:w="3086" w:type="dxa"/>
          </w:tcPr>
          <w:p w14:paraId="4C22F164" w14:textId="215589EA" w:rsidR="00EC1E63" w:rsidRDefault="00EC1E63" w:rsidP="00D27A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status </w:t>
            </w:r>
            <w:proofErr w:type="spellStart"/>
            <w:r>
              <w:rPr>
                <w:rFonts w:ascii="Courier New" w:hAnsi="Courier New" w:cs="Courier New"/>
              </w:rPr>
              <w:t>cpu</w:t>
            </w:r>
            <w:proofErr w:type="spellEnd"/>
          </w:p>
        </w:tc>
        <w:tc>
          <w:tcPr>
            <w:tcW w:w="5492" w:type="dxa"/>
          </w:tcPr>
          <w:p w14:paraId="73937659" w14:textId="1E2F5114" w:rsidR="00EC1E63" w:rsidRDefault="00EC1E63" w:rsidP="00D27A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Exibirá o status da CPU</w:t>
            </w:r>
          </w:p>
        </w:tc>
      </w:tr>
      <w:tr w:rsidR="00EC1E63" w14:paraId="338BD52D" w14:textId="77777777" w:rsidTr="00546754">
        <w:tc>
          <w:tcPr>
            <w:tcW w:w="3086" w:type="dxa"/>
          </w:tcPr>
          <w:p w14:paraId="181ABEF3" w14:textId="7409C581" w:rsidR="00EC1E63" w:rsidRDefault="00EC1E63" w:rsidP="00D27A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system </w:t>
            </w:r>
            <w:proofErr w:type="spellStart"/>
            <w:r>
              <w:rPr>
                <w:rFonts w:ascii="Courier New" w:hAnsi="Courier New" w:cs="Courier New"/>
              </w:rPr>
              <w:t>info</w:t>
            </w:r>
            <w:proofErr w:type="spellEnd"/>
          </w:p>
        </w:tc>
        <w:tc>
          <w:tcPr>
            <w:tcW w:w="5492" w:type="dxa"/>
          </w:tcPr>
          <w:p w14:paraId="551C2387" w14:textId="36EA6769" w:rsidR="00EC1E63" w:rsidRDefault="00EC1E63" w:rsidP="00D27A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Exibirá a versão de software atual</w:t>
            </w:r>
          </w:p>
        </w:tc>
      </w:tr>
    </w:tbl>
    <w:p w14:paraId="395DBA3B" w14:textId="77777777" w:rsidR="00546754" w:rsidRDefault="00546754" w:rsidP="00D27A68">
      <w:pPr>
        <w:ind w:left="708"/>
      </w:pPr>
    </w:p>
    <w:p w14:paraId="549480A5" w14:textId="05AD5D4C" w:rsidR="006C51E5" w:rsidRDefault="00335E72" w:rsidP="00335E72">
      <w:pPr>
        <w:pStyle w:val="Ttulo3"/>
      </w:pPr>
      <w:bookmarkStart w:id="31" w:name="_Toc12340720"/>
      <w:r>
        <w:t>Comandos para debugs</w:t>
      </w:r>
      <w:bookmarkEnd w:id="31"/>
    </w:p>
    <w:p w14:paraId="7DFAEE82" w14:textId="77777777" w:rsidR="00335E72" w:rsidRDefault="00335E72" w:rsidP="00007AAA"/>
    <w:p w14:paraId="154CDCDF" w14:textId="05189649" w:rsidR="00AE0CAE" w:rsidRDefault="00AE0CAE" w:rsidP="00007AAA">
      <w:r>
        <w:t xml:space="preserve">Abaixo será mostrado como ativar os Debugs SIP, </w:t>
      </w:r>
      <w:r w:rsidR="00DD6800">
        <w:t>R2 e ISDN</w:t>
      </w:r>
    </w:p>
    <w:p w14:paraId="08BAE610" w14:textId="77777777" w:rsidR="00DD6800" w:rsidRDefault="00DD6800" w:rsidP="00007AAA"/>
    <w:p w14:paraId="1B4A10EA" w14:textId="0B90C2B6" w:rsidR="00DD6800" w:rsidRPr="00C74F1C" w:rsidRDefault="00DD6800" w:rsidP="00DD6800">
      <w:pPr>
        <w:pStyle w:val="PargrafodaLista"/>
        <w:numPr>
          <w:ilvl w:val="0"/>
          <w:numId w:val="37"/>
        </w:numPr>
      </w:pPr>
      <w:r>
        <w:rPr>
          <w:b/>
        </w:rPr>
        <w:t>Debug SIP</w:t>
      </w:r>
    </w:p>
    <w:p w14:paraId="018FC81F" w14:textId="77777777" w:rsidR="00C74F1C" w:rsidRDefault="00C74F1C" w:rsidP="00C74F1C">
      <w:pPr>
        <w:pStyle w:val="PargrafodaLista"/>
        <w:rPr>
          <w:b/>
        </w:rPr>
      </w:pPr>
    </w:p>
    <w:p w14:paraId="03FD0E74" w14:textId="09AE0ABE" w:rsidR="00C74F1C" w:rsidRDefault="00C74F1C" w:rsidP="00C74F1C">
      <w:pPr>
        <w:ind w:left="357"/>
      </w:pPr>
      <w:r>
        <w:t>Para habilitar o debug no SIP, executar os comandos abaixo:</w:t>
      </w:r>
    </w:p>
    <w:p w14:paraId="586A8646" w14:textId="77777777" w:rsidR="00C74F1C" w:rsidRDefault="00C74F1C" w:rsidP="00C74F1C">
      <w:pPr>
        <w:ind w:left="357"/>
      </w:pPr>
    </w:p>
    <w:p w14:paraId="2C2066AC" w14:textId="16AE7EE9" w:rsidR="00C74F1C" w:rsidRPr="00AD5251" w:rsidRDefault="00C74F1C" w:rsidP="00C74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AD5251">
        <w:rPr>
          <w:rFonts w:ascii="Courier New" w:hAnsi="Courier New" w:cs="Courier New"/>
          <w:lang w:val="en-US"/>
        </w:rPr>
        <w:t>AG561-cli# debug</w:t>
      </w:r>
    </w:p>
    <w:p w14:paraId="3F477F78" w14:textId="05B7EF2C" w:rsidR="00C74F1C" w:rsidRDefault="00C74F1C" w:rsidP="00C74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 core set debug 5</w:t>
      </w:r>
    </w:p>
    <w:p w14:paraId="7C5F0ECC" w14:textId="7FDAD8DA" w:rsidR="00C74F1C" w:rsidRDefault="00C74F1C" w:rsidP="00C74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 core set verbose 5</w:t>
      </w:r>
    </w:p>
    <w:p w14:paraId="09BE2D24" w14:textId="444473A4" w:rsidR="00C74F1C" w:rsidRPr="00C74F1C" w:rsidRDefault="00C74F1C" w:rsidP="00C74F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</w:t>
      </w:r>
      <w:r>
        <w:rPr>
          <w:rFonts w:ascii="Courier New" w:hAnsi="Courier New" w:cs="Courier New"/>
          <w:lang w:val="en-US"/>
        </w:rPr>
        <w:t xml:space="preserve"> </w:t>
      </w:r>
      <w:r w:rsidRPr="00C74F1C">
        <w:rPr>
          <w:rFonts w:ascii="Courier New" w:hAnsi="Courier New" w:cs="Courier New"/>
          <w:lang w:val="en-US"/>
        </w:rPr>
        <w:t>sip set debug on</w:t>
      </w:r>
    </w:p>
    <w:p w14:paraId="4CF1305D" w14:textId="7FA13588" w:rsidR="00C74F1C" w:rsidRDefault="00C74F1C" w:rsidP="00007AAA">
      <w:pPr>
        <w:rPr>
          <w:lang w:val="en-US"/>
        </w:rPr>
      </w:pPr>
    </w:p>
    <w:p w14:paraId="668FAB39" w14:textId="6442CF17" w:rsidR="00C74F1C" w:rsidRPr="006D685D" w:rsidRDefault="00C74F1C" w:rsidP="00C74F1C">
      <w:pPr>
        <w:tabs>
          <w:tab w:val="left" w:pos="426"/>
        </w:tabs>
      </w:pPr>
      <w:r>
        <w:rPr>
          <w:lang w:val="en-US"/>
        </w:rPr>
        <w:tab/>
      </w:r>
      <w:r w:rsidRPr="006D685D">
        <w:t xml:space="preserve">Para </w:t>
      </w:r>
      <w:r w:rsidR="006D685D" w:rsidRPr="006D685D">
        <w:t xml:space="preserve">finalizar o debug, basta executar o comando </w:t>
      </w:r>
      <w:proofErr w:type="spellStart"/>
      <w:r w:rsidR="006D685D">
        <w:t>exit</w:t>
      </w:r>
      <w:proofErr w:type="spellEnd"/>
      <w:r w:rsidR="006D685D">
        <w:t xml:space="preserve"> e voltará ao menu de comandos</w:t>
      </w:r>
    </w:p>
    <w:p w14:paraId="5BD93FC4" w14:textId="77777777" w:rsidR="00C74F1C" w:rsidRPr="006D685D" w:rsidRDefault="00C74F1C" w:rsidP="00007AAA"/>
    <w:p w14:paraId="0CF6C247" w14:textId="783CD193" w:rsid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</w:t>
      </w:r>
      <w:r>
        <w:rPr>
          <w:rFonts w:ascii="Courier New" w:hAnsi="Courier New" w:cs="Courier New"/>
          <w:lang w:val="en-US"/>
        </w:rPr>
        <w:t xml:space="preserve"> exit</w:t>
      </w:r>
    </w:p>
    <w:p w14:paraId="720FA3AF" w14:textId="7D28C5F5" w:rsidR="006D685D" w:rsidRPr="00C74F1C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6D685D">
        <w:rPr>
          <w:rFonts w:ascii="Courier New" w:hAnsi="Courier New" w:cs="Courier New"/>
          <w:lang w:val="en-US"/>
        </w:rPr>
        <w:t>AG561-cli#</w:t>
      </w:r>
    </w:p>
    <w:p w14:paraId="38703631" w14:textId="77777777" w:rsidR="00C74F1C" w:rsidRPr="006D685D" w:rsidRDefault="00C74F1C" w:rsidP="00007AAA">
      <w:pPr>
        <w:rPr>
          <w:lang w:val="en-US"/>
        </w:rPr>
      </w:pPr>
    </w:p>
    <w:p w14:paraId="634339FB" w14:textId="32857D2A" w:rsidR="006D685D" w:rsidRPr="00C74F1C" w:rsidRDefault="006D685D" w:rsidP="006D685D">
      <w:pPr>
        <w:pStyle w:val="PargrafodaLista"/>
        <w:numPr>
          <w:ilvl w:val="0"/>
          <w:numId w:val="37"/>
        </w:numPr>
      </w:pPr>
      <w:r>
        <w:rPr>
          <w:b/>
        </w:rPr>
        <w:lastRenderedPageBreak/>
        <w:t>Debug R2</w:t>
      </w:r>
    </w:p>
    <w:p w14:paraId="251433F8" w14:textId="77777777" w:rsidR="006D685D" w:rsidRDefault="006D685D" w:rsidP="006D685D">
      <w:pPr>
        <w:pStyle w:val="PargrafodaLista"/>
        <w:rPr>
          <w:b/>
        </w:rPr>
      </w:pPr>
    </w:p>
    <w:p w14:paraId="131A6625" w14:textId="77777777" w:rsidR="006D685D" w:rsidRDefault="006D685D" w:rsidP="006D685D">
      <w:pPr>
        <w:ind w:left="357"/>
      </w:pPr>
      <w:r>
        <w:t>Para habilitar o debug no SIP, executar os comandos abaixo:</w:t>
      </w:r>
    </w:p>
    <w:p w14:paraId="3B6E76B2" w14:textId="77777777" w:rsidR="00E972BE" w:rsidRDefault="00E972BE" w:rsidP="006D685D">
      <w:pPr>
        <w:ind w:left="357"/>
      </w:pPr>
    </w:p>
    <w:p w14:paraId="76CD63FE" w14:textId="77777777" w:rsidR="006D685D" w:rsidRDefault="006D685D" w:rsidP="006D685D">
      <w:pPr>
        <w:ind w:left="357"/>
      </w:pPr>
    </w:p>
    <w:p w14:paraId="4081FD36" w14:textId="77777777" w:rsidR="006D685D" w:rsidRP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6D685D">
        <w:rPr>
          <w:rFonts w:ascii="Courier New" w:hAnsi="Courier New" w:cs="Courier New"/>
          <w:lang w:val="en-US"/>
        </w:rPr>
        <w:t>AG561-cli# debug</w:t>
      </w:r>
    </w:p>
    <w:p w14:paraId="55DBD6DC" w14:textId="77777777" w:rsid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 core set debug 5</w:t>
      </w:r>
    </w:p>
    <w:p w14:paraId="6DCE9262" w14:textId="77777777" w:rsid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 core set verbose 5</w:t>
      </w:r>
    </w:p>
    <w:p w14:paraId="28D298FD" w14:textId="08A563C7" w:rsidR="006D685D" w:rsidRPr="00C74F1C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</w:t>
      </w:r>
      <w:r>
        <w:rPr>
          <w:rFonts w:ascii="Courier New" w:hAnsi="Courier New" w:cs="Courier New"/>
          <w:lang w:val="en-US"/>
        </w:rPr>
        <w:t xml:space="preserve"> </w:t>
      </w:r>
      <w:r w:rsidRPr="006D685D">
        <w:rPr>
          <w:rFonts w:ascii="Courier New" w:hAnsi="Courier New" w:cs="Courier New"/>
          <w:lang w:val="en-US"/>
        </w:rPr>
        <w:t>mfcr2 set debug all</w:t>
      </w:r>
    </w:p>
    <w:p w14:paraId="3243DE3B" w14:textId="77777777" w:rsidR="006D685D" w:rsidRDefault="006D685D" w:rsidP="006D685D">
      <w:pPr>
        <w:rPr>
          <w:lang w:val="en-US"/>
        </w:rPr>
      </w:pPr>
    </w:p>
    <w:p w14:paraId="70B13960" w14:textId="77777777" w:rsidR="006D685D" w:rsidRPr="006D685D" w:rsidRDefault="006D685D" w:rsidP="006D685D">
      <w:pPr>
        <w:tabs>
          <w:tab w:val="left" w:pos="426"/>
        </w:tabs>
      </w:pPr>
      <w:r>
        <w:rPr>
          <w:lang w:val="en-US"/>
        </w:rPr>
        <w:tab/>
      </w:r>
      <w:r w:rsidRPr="006D685D">
        <w:t xml:space="preserve">Para finalizar o debug, basta executar o comando </w:t>
      </w:r>
      <w:proofErr w:type="spellStart"/>
      <w:r>
        <w:t>exit</w:t>
      </w:r>
      <w:proofErr w:type="spellEnd"/>
      <w:r>
        <w:t xml:space="preserve"> e voltará ao menu de comandos</w:t>
      </w:r>
    </w:p>
    <w:p w14:paraId="59F2FDB4" w14:textId="77777777" w:rsidR="006D685D" w:rsidRPr="006D685D" w:rsidRDefault="006D685D" w:rsidP="006D685D"/>
    <w:p w14:paraId="59FBB689" w14:textId="77777777" w:rsid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</w:t>
      </w:r>
      <w:r>
        <w:rPr>
          <w:rFonts w:ascii="Courier New" w:hAnsi="Courier New" w:cs="Courier New"/>
          <w:lang w:val="en-US"/>
        </w:rPr>
        <w:t xml:space="preserve"> exit</w:t>
      </w:r>
    </w:p>
    <w:p w14:paraId="28967EF0" w14:textId="77777777" w:rsidR="006D685D" w:rsidRPr="00C74F1C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6D685D">
        <w:rPr>
          <w:rFonts w:ascii="Courier New" w:hAnsi="Courier New" w:cs="Courier New"/>
          <w:lang w:val="en-US"/>
        </w:rPr>
        <w:t>AG561-cli#</w:t>
      </w:r>
    </w:p>
    <w:p w14:paraId="63C20C5A" w14:textId="77777777" w:rsidR="00C74F1C" w:rsidRPr="006D685D" w:rsidRDefault="00C74F1C" w:rsidP="00007AAA">
      <w:pPr>
        <w:rPr>
          <w:lang w:val="en-US"/>
        </w:rPr>
      </w:pPr>
    </w:p>
    <w:p w14:paraId="43430824" w14:textId="7813E88F" w:rsidR="006D685D" w:rsidRPr="00C74F1C" w:rsidRDefault="006D685D" w:rsidP="006D685D">
      <w:pPr>
        <w:pStyle w:val="PargrafodaLista"/>
        <w:numPr>
          <w:ilvl w:val="0"/>
          <w:numId w:val="37"/>
        </w:numPr>
      </w:pPr>
      <w:r>
        <w:rPr>
          <w:b/>
        </w:rPr>
        <w:t>Debug ISDN</w:t>
      </w:r>
    </w:p>
    <w:p w14:paraId="7D9C2DE2" w14:textId="77777777" w:rsidR="006D685D" w:rsidRDefault="006D685D" w:rsidP="006D685D">
      <w:pPr>
        <w:pStyle w:val="PargrafodaLista"/>
        <w:rPr>
          <w:b/>
        </w:rPr>
      </w:pPr>
    </w:p>
    <w:p w14:paraId="6B992B03" w14:textId="77777777" w:rsidR="006D685D" w:rsidRDefault="006D685D" w:rsidP="006D685D">
      <w:pPr>
        <w:ind w:left="357"/>
      </w:pPr>
      <w:r>
        <w:t>Para habilitar o debug no SIP, executar os comandos abaixo:</w:t>
      </w:r>
    </w:p>
    <w:p w14:paraId="6E14124A" w14:textId="77777777" w:rsidR="006D685D" w:rsidRDefault="006D685D" w:rsidP="006D685D">
      <w:pPr>
        <w:ind w:left="357"/>
      </w:pPr>
    </w:p>
    <w:p w14:paraId="130E98FF" w14:textId="77777777" w:rsidR="006D685D" w:rsidRP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6D685D">
        <w:rPr>
          <w:rFonts w:ascii="Courier New" w:hAnsi="Courier New" w:cs="Courier New"/>
          <w:lang w:val="en-US"/>
        </w:rPr>
        <w:t>AG561-cli# debug</w:t>
      </w:r>
    </w:p>
    <w:p w14:paraId="321028B5" w14:textId="77777777" w:rsid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 core set debug 5</w:t>
      </w:r>
    </w:p>
    <w:p w14:paraId="30F678D4" w14:textId="77777777" w:rsid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 core set verbose 5</w:t>
      </w:r>
    </w:p>
    <w:p w14:paraId="7A862505" w14:textId="7978EED8" w:rsidR="006D685D" w:rsidRPr="00C74F1C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 w:rsidRPr="006D685D">
        <w:rPr>
          <w:rFonts w:ascii="Courier New" w:hAnsi="Courier New" w:cs="Courier New"/>
          <w:lang w:val="en-US"/>
        </w:rPr>
        <w:t>pri</w:t>
      </w:r>
      <w:proofErr w:type="spellEnd"/>
      <w:r w:rsidRPr="006D685D">
        <w:rPr>
          <w:rFonts w:ascii="Courier New" w:hAnsi="Courier New" w:cs="Courier New"/>
          <w:lang w:val="en-US"/>
        </w:rPr>
        <w:t xml:space="preserve"> set debug on span 1</w:t>
      </w:r>
    </w:p>
    <w:p w14:paraId="07472004" w14:textId="77777777" w:rsidR="006D685D" w:rsidRDefault="006D685D" w:rsidP="006D685D">
      <w:pPr>
        <w:rPr>
          <w:lang w:val="en-US"/>
        </w:rPr>
      </w:pPr>
    </w:p>
    <w:p w14:paraId="4EA3DBD8" w14:textId="77777777" w:rsidR="006D685D" w:rsidRPr="006D685D" w:rsidRDefault="006D685D" w:rsidP="006D685D">
      <w:pPr>
        <w:tabs>
          <w:tab w:val="left" w:pos="426"/>
        </w:tabs>
      </w:pPr>
      <w:r>
        <w:rPr>
          <w:lang w:val="en-US"/>
        </w:rPr>
        <w:tab/>
      </w:r>
      <w:r w:rsidRPr="006D685D">
        <w:t xml:space="preserve">Para finalizar o debug, basta executar o comando </w:t>
      </w:r>
      <w:proofErr w:type="spellStart"/>
      <w:r>
        <w:t>exit</w:t>
      </w:r>
      <w:proofErr w:type="spellEnd"/>
      <w:r>
        <w:t xml:space="preserve"> e voltará ao menu de comandos</w:t>
      </w:r>
    </w:p>
    <w:p w14:paraId="7F35D59E" w14:textId="77777777" w:rsidR="006D685D" w:rsidRPr="006D685D" w:rsidRDefault="006D685D" w:rsidP="006D685D"/>
    <w:p w14:paraId="4F50FAAB" w14:textId="77777777" w:rsidR="006D685D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C74F1C">
        <w:rPr>
          <w:rFonts w:ascii="Courier New" w:hAnsi="Courier New" w:cs="Courier New"/>
          <w:lang w:val="en-US"/>
        </w:rPr>
        <w:t>AG561-debug&gt;</w:t>
      </w:r>
      <w:r>
        <w:rPr>
          <w:rFonts w:ascii="Courier New" w:hAnsi="Courier New" w:cs="Courier New"/>
          <w:lang w:val="en-US"/>
        </w:rPr>
        <w:t xml:space="preserve"> exit</w:t>
      </w:r>
    </w:p>
    <w:p w14:paraId="70AD5E17" w14:textId="77777777" w:rsidR="006D685D" w:rsidRPr="00C74F1C" w:rsidRDefault="006D685D" w:rsidP="006D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57"/>
        <w:rPr>
          <w:rFonts w:ascii="Courier New" w:hAnsi="Courier New" w:cs="Courier New"/>
          <w:lang w:val="en-US"/>
        </w:rPr>
      </w:pPr>
      <w:r w:rsidRPr="006D685D">
        <w:rPr>
          <w:rFonts w:ascii="Courier New" w:hAnsi="Courier New" w:cs="Courier New"/>
          <w:lang w:val="en-US"/>
        </w:rPr>
        <w:t>AG561-cli#</w:t>
      </w:r>
    </w:p>
    <w:p w14:paraId="710A0CBF" w14:textId="77777777" w:rsidR="006D685D" w:rsidRDefault="006D685D" w:rsidP="00007AAA">
      <w:pPr>
        <w:rPr>
          <w:lang w:val="en-US"/>
        </w:rPr>
      </w:pPr>
    </w:p>
    <w:p w14:paraId="7EDB1A14" w14:textId="52D3EF0F" w:rsidR="004205FC" w:rsidRPr="004205FC" w:rsidRDefault="004205FC" w:rsidP="00007AAA">
      <w:r w:rsidRPr="004205FC">
        <w:t xml:space="preserve">É possível executar os debugs com SIP e R2 ao mesmo tempo, assim como </w:t>
      </w:r>
      <w:r>
        <w:t xml:space="preserve">é possível executar com SIP e ISDN também. Basta aplicar os comandos de debug relativo </w:t>
      </w:r>
      <w:proofErr w:type="gramStart"/>
      <w:r>
        <w:t>a</w:t>
      </w:r>
      <w:proofErr w:type="gramEnd"/>
      <w:r>
        <w:t xml:space="preserve"> sinalização.</w:t>
      </w:r>
    </w:p>
    <w:p w14:paraId="3535F8F5" w14:textId="77777777" w:rsidR="004205FC" w:rsidRPr="004205FC" w:rsidRDefault="004205FC" w:rsidP="00007AAA"/>
    <w:p w14:paraId="729CA7B7" w14:textId="77777777" w:rsidR="004205FC" w:rsidRPr="004205FC" w:rsidRDefault="004205FC" w:rsidP="00007AAA"/>
    <w:p w14:paraId="44407CC4" w14:textId="77777777" w:rsidR="00D226C6" w:rsidRPr="00BA2C19" w:rsidRDefault="00BA2C19" w:rsidP="00751799">
      <w:pPr>
        <w:pStyle w:val="Ttulo1"/>
        <w:rPr>
          <w:i/>
        </w:rPr>
      </w:pPr>
      <w:bookmarkStart w:id="32" w:name="_Toc12340721"/>
      <w:r w:rsidRPr="00BA2C19">
        <w:rPr>
          <w:i/>
        </w:rPr>
        <w:t>HISTÓRICO DE REVISÕES</w:t>
      </w:r>
      <w:bookmarkEnd w:id="32"/>
    </w:p>
    <w:p w14:paraId="44407CC5" w14:textId="77777777" w:rsidR="00D226C6" w:rsidRPr="006D791A" w:rsidRDefault="00D226C6" w:rsidP="00D226C6">
      <w:pPr>
        <w:rPr>
          <w:rFonts w:cs="Arial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275"/>
        <w:gridCol w:w="2694"/>
        <w:gridCol w:w="1417"/>
        <w:gridCol w:w="2693"/>
      </w:tblGrid>
      <w:tr w:rsidR="00D226C6" w:rsidRPr="006D791A" w14:paraId="44407CCB" w14:textId="77777777" w:rsidTr="006E0935">
        <w:trPr>
          <w:trHeight w:val="402"/>
        </w:trPr>
        <w:tc>
          <w:tcPr>
            <w:tcW w:w="993" w:type="dxa"/>
            <w:shd w:val="pct30" w:color="auto" w:fill="FFFFFF"/>
            <w:vAlign w:val="center"/>
          </w:tcPr>
          <w:p w14:paraId="44407CC6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  <w:r w:rsidRPr="006D791A">
              <w:rPr>
                <w:rFonts w:cs="Arial"/>
                <w:b/>
              </w:rPr>
              <w:t>Revisão</w:t>
            </w:r>
          </w:p>
        </w:tc>
        <w:tc>
          <w:tcPr>
            <w:tcW w:w="1275" w:type="dxa"/>
            <w:shd w:val="pct30" w:color="auto" w:fill="FFFFFF"/>
            <w:vAlign w:val="center"/>
          </w:tcPr>
          <w:p w14:paraId="44407CC7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  <w:r w:rsidRPr="006D791A">
              <w:rPr>
                <w:rFonts w:cs="Arial"/>
                <w:b/>
              </w:rPr>
              <w:t>Data</w:t>
            </w:r>
          </w:p>
        </w:tc>
        <w:tc>
          <w:tcPr>
            <w:tcW w:w="2694" w:type="dxa"/>
            <w:shd w:val="pct30" w:color="auto" w:fill="FFFFFF"/>
            <w:vAlign w:val="center"/>
          </w:tcPr>
          <w:p w14:paraId="44407CC8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  <w:r w:rsidRPr="006D791A">
              <w:rPr>
                <w:rFonts w:cs="Arial"/>
                <w:b/>
              </w:rPr>
              <w:t>Motivo</w:t>
            </w:r>
          </w:p>
        </w:tc>
        <w:tc>
          <w:tcPr>
            <w:tcW w:w="1417" w:type="dxa"/>
            <w:shd w:val="pct30" w:color="auto" w:fill="FFFFFF"/>
            <w:vAlign w:val="center"/>
          </w:tcPr>
          <w:p w14:paraId="44407CC9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  <w:r w:rsidRPr="006D791A">
              <w:rPr>
                <w:rFonts w:cs="Arial"/>
                <w:b/>
              </w:rPr>
              <w:t>Responsável</w:t>
            </w:r>
          </w:p>
        </w:tc>
        <w:tc>
          <w:tcPr>
            <w:tcW w:w="2693" w:type="dxa"/>
            <w:shd w:val="pct30" w:color="auto" w:fill="FFFFFF"/>
            <w:vAlign w:val="center"/>
          </w:tcPr>
          <w:p w14:paraId="44407CCA" w14:textId="77777777" w:rsidR="00D226C6" w:rsidRPr="006D791A" w:rsidRDefault="00D226C6" w:rsidP="00ED0ABC">
            <w:pPr>
              <w:jc w:val="center"/>
              <w:rPr>
                <w:rFonts w:cs="Arial"/>
              </w:rPr>
            </w:pPr>
            <w:r w:rsidRPr="00ED0ABC">
              <w:rPr>
                <w:rFonts w:cs="Arial"/>
                <w:b/>
              </w:rPr>
              <w:t xml:space="preserve">Ramal / </w:t>
            </w:r>
            <w:proofErr w:type="spellStart"/>
            <w:r w:rsidRPr="00ED0ABC">
              <w:rPr>
                <w:rFonts w:cs="Arial"/>
                <w:b/>
              </w:rPr>
              <w:t>Email</w:t>
            </w:r>
            <w:proofErr w:type="spellEnd"/>
          </w:p>
        </w:tc>
      </w:tr>
      <w:tr w:rsidR="00D226C6" w:rsidRPr="006D791A" w14:paraId="44407CD1" w14:textId="77777777" w:rsidTr="006E0935">
        <w:trPr>
          <w:trHeight w:val="277"/>
        </w:trPr>
        <w:tc>
          <w:tcPr>
            <w:tcW w:w="993" w:type="dxa"/>
            <w:vAlign w:val="center"/>
          </w:tcPr>
          <w:p w14:paraId="44407CCC" w14:textId="77777777" w:rsidR="00D226C6" w:rsidRPr="006D791A" w:rsidRDefault="0043523C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00</w:t>
            </w:r>
          </w:p>
        </w:tc>
        <w:tc>
          <w:tcPr>
            <w:tcW w:w="1275" w:type="dxa"/>
            <w:vAlign w:val="center"/>
          </w:tcPr>
          <w:p w14:paraId="44407CCD" w14:textId="2A5CE439" w:rsidR="00D226C6" w:rsidRPr="006D791A" w:rsidRDefault="00335E72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23/06/2017</w:t>
            </w:r>
          </w:p>
        </w:tc>
        <w:tc>
          <w:tcPr>
            <w:tcW w:w="2694" w:type="dxa"/>
            <w:vAlign w:val="center"/>
          </w:tcPr>
          <w:p w14:paraId="44407CCE" w14:textId="77777777" w:rsidR="00D226C6" w:rsidRPr="006D791A" w:rsidRDefault="0043523C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Edição Inicial</w:t>
            </w:r>
          </w:p>
        </w:tc>
        <w:tc>
          <w:tcPr>
            <w:tcW w:w="1417" w:type="dxa"/>
            <w:vAlign w:val="center"/>
          </w:tcPr>
          <w:p w14:paraId="44407CCF" w14:textId="77777777" w:rsidR="00D226C6" w:rsidRPr="006D791A" w:rsidRDefault="0043523C" w:rsidP="006C360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Sidney Couto</w:t>
            </w:r>
          </w:p>
        </w:tc>
        <w:tc>
          <w:tcPr>
            <w:tcW w:w="2693" w:type="dxa"/>
            <w:vAlign w:val="center"/>
          </w:tcPr>
          <w:p w14:paraId="44407CD0" w14:textId="77777777" w:rsidR="00D226C6" w:rsidRPr="006D791A" w:rsidRDefault="0043523C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5196270 / </w:t>
            </w:r>
            <w:proofErr w:type="spellStart"/>
            <w:r>
              <w:rPr>
                <w:rFonts w:cs="Arial"/>
              </w:rPr>
              <w:t>scouto</w:t>
            </w:r>
            <w:proofErr w:type="spellEnd"/>
            <w:r>
              <w:rPr>
                <w:rFonts w:cs="Arial"/>
              </w:rPr>
              <w:t>@</w:t>
            </w:r>
          </w:p>
        </w:tc>
      </w:tr>
      <w:tr w:rsidR="001646BC" w:rsidRPr="006D791A" w14:paraId="44407CD7" w14:textId="77777777" w:rsidTr="006E0935">
        <w:trPr>
          <w:trHeight w:val="277"/>
        </w:trPr>
        <w:tc>
          <w:tcPr>
            <w:tcW w:w="993" w:type="dxa"/>
            <w:vAlign w:val="center"/>
          </w:tcPr>
          <w:p w14:paraId="44407CD2" w14:textId="52629F60" w:rsidR="001646BC" w:rsidRPr="006D791A" w:rsidRDefault="001646BC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1275" w:type="dxa"/>
            <w:vAlign w:val="center"/>
          </w:tcPr>
          <w:p w14:paraId="44407CD3" w14:textId="3F5A2C0C" w:rsidR="001646BC" w:rsidRPr="006D791A" w:rsidRDefault="00BD0A40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19/06/2018</w:t>
            </w:r>
          </w:p>
        </w:tc>
        <w:tc>
          <w:tcPr>
            <w:tcW w:w="2694" w:type="dxa"/>
            <w:vAlign w:val="center"/>
          </w:tcPr>
          <w:p w14:paraId="44407CD4" w14:textId="7F4D23A9" w:rsidR="001646BC" w:rsidRPr="006D791A" w:rsidRDefault="001646BC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Alteração da versão do firmware para inclusão do parâmetro 180 com SDP</w:t>
            </w:r>
          </w:p>
        </w:tc>
        <w:tc>
          <w:tcPr>
            <w:tcW w:w="1417" w:type="dxa"/>
            <w:vAlign w:val="center"/>
          </w:tcPr>
          <w:p w14:paraId="44407CD5" w14:textId="47CACE82" w:rsidR="001646BC" w:rsidRPr="006D791A" w:rsidRDefault="001646BC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Sidney Couto</w:t>
            </w:r>
          </w:p>
        </w:tc>
        <w:tc>
          <w:tcPr>
            <w:tcW w:w="2693" w:type="dxa"/>
            <w:vAlign w:val="center"/>
          </w:tcPr>
          <w:p w14:paraId="44407CD6" w14:textId="4A613688" w:rsidR="001646BC" w:rsidRPr="006D791A" w:rsidRDefault="001646BC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5196270 / </w:t>
            </w:r>
            <w:proofErr w:type="spellStart"/>
            <w:r>
              <w:rPr>
                <w:rFonts w:cs="Arial"/>
              </w:rPr>
              <w:t>scouto</w:t>
            </w:r>
            <w:proofErr w:type="spellEnd"/>
            <w:r>
              <w:rPr>
                <w:rFonts w:cs="Arial"/>
              </w:rPr>
              <w:t>@</w:t>
            </w:r>
          </w:p>
        </w:tc>
      </w:tr>
      <w:tr w:rsidR="001646BC" w:rsidRPr="006D791A" w14:paraId="44407CDD" w14:textId="77777777" w:rsidTr="006E0935">
        <w:trPr>
          <w:trHeight w:val="277"/>
        </w:trPr>
        <w:tc>
          <w:tcPr>
            <w:tcW w:w="993" w:type="dxa"/>
            <w:vAlign w:val="center"/>
          </w:tcPr>
          <w:p w14:paraId="44407CD8" w14:textId="610E76C6" w:rsidR="001646BC" w:rsidRPr="006D791A" w:rsidRDefault="009260A2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1275" w:type="dxa"/>
            <w:vAlign w:val="center"/>
          </w:tcPr>
          <w:p w14:paraId="44407CD9" w14:textId="02EF6FFC" w:rsidR="001646BC" w:rsidRPr="006D791A" w:rsidRDefault="009260A2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28/06/2018</w:t>
            </w:r>
          </w:p>
        </w:tc>
        <w:tc>
          <w:tcPr>
            <w:tcW w:w="2694" w:type="dxa"/>
            <w:vAlign w:val="center"/>
          </w:tcPr>
          <w:p w14:paraId="44407CDA" w14:textId="6042BFBA" w:rsidR="001646BC" w:rsidRPr="006D791A" w:rsidRDefault="009260A2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Implementação de break nos comandos SHOW</w:t>
            </w:r>
          </w:p>
        </w:tc>
        <w:tc>
          <w:tcPr>
            <w:tcW w:w="1417" w:type="dxa"/>
            <w:vAlign w:val="center"/>
          </w:tcPr>
          <w:p w14:paraId="44407CDB" w14:textId="7BC23E80" w:rsidR="001646BC" w:rsidRPr="006D791A" w:rsidRDefault="009260A2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Sidney Couto</w:t>
            </w:r>
          </w:p>
        </w:tc>
        <w:tc>
          <w:tcPr>
            <w:tcW w:w="2693" w:type="dxa"/>
            <w:vAlign w:val="center"/>
          </w:tcPr>
          <w:p w14:paraId="44407CDC" w14:textId="1A5A3DC8" w:rsidR="001646BC" w:rsidRPr="006D791A" w:rsidRDefault="009260A2" w:rsidP="007A4F3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5196270 / </w:t>
            </w:r>
            <w:proofErr w:type="spellStart"/>
            <w:r>
              <w:rPr>
                <w:rFonts w:cs="Arial"/>
              </w:rPr>
              <w:t>scouto</w:t>
            </w:r>
            <w:proofErr w:type="spellEnd"/>
            <w:r>
              <w:rPr>
                <w:rFonts w:cs="Arial"/>
              </w:rPr>
              <w:t>@</w:t>
            </w:r>
          </w:p>
        </w:tc>
      </w:tr>
      <w:tr w:rsidR="006E0935" w:rsidRPr="006D791A" w14:paraId="44407CE3" w14:textId="77777777" w:rsidTr="006E0935">
        <w:trPr>
          <w:trHeight w:val="277"/>
        </w:trPr>
        <w:tc>
          <w:tcPr>
            <w:tcW w:w="993" w:type="dxa"/>
            <w:vAlign w:val="center"/>
          </w:tcPr>
          <w:p w14:paraId="44407CDE" w14:textId="4CB48B34" w:rsidR="006E0935" w:rsidRDefault="006E0935" w:rsidP="006E09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1275" w:type="dxa"/>
            <w:vAlign w:val="center"/>
          </w:tcPr>
          <w:p w14:paraId="44407CDF" w14:textId="454D2CDF" w:rsidR="006E0935" w:rsidRDefault="006E0935" w:rsidP="006E09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25/06/2019</w:t>
            </w:r>
          </w:p>
        </w:tc>
        <w:tc>
          <w:tcPr>
            <w:tcW w:w="2694" w:type="dxa"/>
            <w:vAlign w:val="center"/>
          </w:tcPr>
          <w:p w14:paraId="44407CE0" w14:textId="3E183EFE" w:rsidR="006E0935" w:rsidRDefault="006E0935" w:rsidP="006E09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Alteração da versão de firmware</w:t>
            </w:r>
          </w:p>
        </w:tc>
        <w:tc>
          <w:tcPr>
            <w:tcW w:w="1417" w:type="dxa"/>
            <w:vAlign w:val="center"/>
          </w:tcPr>
          <w:p w14:paraId="44407CE1" w14:textId="7F1F17DB" w:rsidR="006E0935" w:rsidRDefault="006E0935" w:rsidP="006E09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Sidney Couto</w:t>
            </w:r>
          </w:p>
        </w:tc>
        <w:tc>
          <w:tcPr>
            <w:tcW w:w="2693" w:type="dxa"/>
            <w:vAlign w:val="center"/>
          </w:tcPr>
          <w:p w14:paraId="44407CE2" w14:textId="0ABE88DB" w:rsidR="006E0935" w:rsidRDefault="006E0935" w:rsidP="006E093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5196270 / sidney.inatel@claro.com.br</w:t>
            </w:r>
          </w:p>
        </w:tc>
      </w:tr>
    </w:tbl>
    <w:p w14:paraId="44407CE4" w14:textId="77777777" w:rsidR="00D226C6" w:rsidRDefault="00D226C6" w:rsidP="006D25A4"/>
    <w:p w14:paraId="3B9A4110" w14:textId="77777777" w:rsidR="002603C5" w:rsidRDefault="002603C5" w:rsidP="006D25A4"/>
    <w:p w14:paraId="27BEE8B7" w14:textId="77777777" w:rsidR="002603C5" w:rsidRDefault="002603C5" w:rsidP="006D25A4"/>
    <w:p w14:paraId="0E830CF3" w14:textId="77777777" w:rsidR="006C51E5" w:rsidRPr="006D791A" w:rsidRDefault="006C51E5" w:rsidP="006D25A4"/>
    <w:p w14:paraId="44407CE5" w14:textId="77777777" w:rsidR="00D226C6" w:rsidRPr="00BA2C19" w:rsidRDefault="00D226C6" w:rsidP="00D226C6">
      <w:pPr>
        <w:pStyle w:val="Ttulo1"/>
        <w:rPr>
          <w:rFonts w:cs="Arial"/>
          <w:i/>
        </w:rPr>
      </w:pPr>
      <w:bookmarkStart w:id="33" w:name="_Toc12340722"/>
      <w:r w:rsidRPr="00BA2C19">
        <w:rPr>
          <w:rFonts w:cs="Arial"/>
          <w:i/>
        </w:rPr>
        <w:t>A</w:t>
      </w:r>
      <w:r w:rsidR="00BA2C19" w:rsidRPr="00BA2C19">
        <w:rPr>
          <w:rFonts w:cs="Arial"/>
          <w:i/>
        </w:rPr>
        <w:t>PROVAÇÕES</w:t>
      </w:r>
      <w:bookmarkEnd w:id="33"/>
    </w:p>
    <w:p w14:paraId="44407CE6" w14:textId="77777777" w:rsidR="00BA2C19" w:rsidRPr="00BA2C19" w:rsidRDefault="00BA2C19" w:rsidP="00BA2C19"/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341"/>
        <w:gridCol w:w="2564"/>
        <w:gridCol w:w="2324"/>
      </w:tblGrid>
      <w:tr w:rsidR="00D226C6" w:rsidRPr="006D791A" w14:paraId="44407CEB" w14:textId="77777777" w:rsidTr="00D226C6">
        <w:trPr>
          <w:cantSplit/>
          <w:trHeight w:val="19"/>
        </w:trPr>
        <w:tc>
          <w:tcPr>
            <w:tcW w:w="1843" w:type="dxa"/>
            <w:tcBorders>
              <w:top w:val="nil"/>
              <w:left w:val="nil"/>
            </w:tcBorders>
            <w:vAlign w:val="center"/>
          </w:tcPr>
          <w:p w14:paraId="44407CE7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341" w:type="dxa"/>
            <w:shd w:val="pct15" w:color="auto" w:fill="FFFFFF"/>
            <w:vAlign w:val="center"/>
          </w:tcPr>
          <w:p w14:paraId="44407CE8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  <w:r w:rsidRPr="006D791A">
              <w:rPr>
                <w:rFonts w:cs="Arial"/>
                <w:b/>
              </w:rPr>
              <w:t>Responsáveis</w:t>
            </w:r>
          </w:p>
        </w:tc>
        <w:tc>
          <w:tcPr>
            <w:tcW w:w="2564" w:type="dxa"/>
            <w:shd w:val="pct15" w:color="auto" w:fill="FFFFFF"/>
            <w:vAlign w:val="center"/>
          </w:tcPr>
          <w:p w14:paraId="44407CE9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  <w:r w:rsidRPr="006D791A">
              <w:rPr>
                <w:rFonts w:cs="Arial"/>
                <w:b/>
              </w:rPr>
              <w:t>Áreas</w:t>
            </w:r>
          </w:p>
        </w:tc>
        <w:tc>
          <w:tcPr>
            <w:tcW w:w="2324" w:type="dxa"/>
            <w:shd w:val="pct15" w:color="auto" w:fill="FFFFFF"/>
            <w:vAlign w:val="center"/>
          </w:tcPr>
          <w:p w14:paraId="44407CEA" w14:textId="77777777" w:rsidR="00D226C6" w:rsidRPr="006D791A" w:rsidRDefault="00D226C6" w:rsidP="007A4F31">
            <w:pPr>
              <w:jc w:val="center"/>
              <w:rPr>
                <w:rFonts w:cs="Arial"/>
                <w:b/>
              </w:rPr>
            </w:pPr>
            <w:r w:rsidRPr="006D791A">
              <w:rPr>
                <w:rFonts w:cs="Arial"/>
                <w:b/>
              </w:rPr>
              <w:t>Assinaturas</w:t>
            </w:r>
          </w:p>
        </w:tc>
      </w:tr>
      <w:tr w:rsidR="00D226C6" w:rsidRPr="006D791A" w14:paraId="44407CF0" w14:textId="77777777" w:rsidTr="00D226C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366"/>
        </w:trPr>
        <w:tc>
          <w:tcPr>
            <w:tcW w:w="1843" w:type="dxa"/>
            <w:vAlign w:val="center"/>
          </w:tcPr>
          <w:p w14:paraId="44407CEC" w14:textId="77777777" w:rsidR="00D226C6" w:rsidRPr="006D791A" w:rsidRDefault="00D226C6" w:rsidP="007A4F31">
            <w:pPr>
              <w:rPr>
                <w:rFonts w:cs="Arial"/>
                <w:b/>
                <w:i/>
              </w:rPr>
            </w:pPr>
            <w:r w:rsidRPr="006D791A">
              <w:rPr>
                <w:rFonts w:cs="Arial"/>
                <w:b/>
                <w:i/>
              </w:rPr>
              <w:t>VALIDADO POR:</w:t>
            </w:r>
          </w:p>
        </w:tc>
        <w:tc>
          <w:tcPr>
            <w:tcW w:w="2341" w:type="dxa"/>
            <w:vAlign w:val="center"/>
          </w:tcPr>
          <w:p w14:paraId="44407CED" w14:textId="77777777" w:rsidR="00D226C6" w:rsidRPr="006D791A" w:rsidRDefault="00D226C6" w:rsidP="007A4F31">
            <w:pPr>
              <w:jc w:val="center"/>
              <w:rPr>
                <w:rFonts w:cs="Arial"/>
              </w:rPr>
            </w:pPr>
          </w:p>
        </w:tc>
        <w:tc>
          <w:tcPr>
            <w:tcW w:w="2564" w:type="dxa"/>
            <w:vAlign w:val="center"/>
          </w:tcPr>
          <w:p w14:paraId="44407CEE" w14:textId="77777777" w:rsidR="00D226C6" w:rsidRPr="006D791A" w:rsidRDefault="00D226C6" w:rsidP="007A4F31">
            <w:pPr>
              <w:jc w:val="center"/>
              <w:rPr>
                <w:rFonts w:cs="Arial"/>
              </w:rPr>
            </w:pPr>
          </w:p>
        </w:tc>
        <w:tc>
          <w:tcPr>
            <w:tcW w:w="2324" w:type="dxa"/>
            <w:vAlign w:val="center"/>
          </w:tcPr>
          <w:p w14:paraId="44407CEF" w14:textId="77777777" w:rsidR="00D226C6" w:rsidRPr="006D791A" w:rsidRDefault="00D226C6" w:rsidP="007A4F31">
            <w:pPr>
              <w:rPr>
                <w:rFonts w:cs="Arial"/>
              </w:rPr>
            </w:pPr>
          </w:p>
        </w:tc>
      </w:tr>
      <w:tr w:rsidR="00D226C6" w:rsidRPr="006D791A" w14:paraId="44407CF6" w14:textId="77777777" w:rsidTr="00D226C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5"/>
        </w:trPr>
        <w:tc>
          <w:tcPr>
            <w:tcW w:w="1843" w:type="dxa"/>
            <w:vAlign w:val="center"/>
          </w:tcPr>
          <w:p w14:paraId="44407CF1" w14:textId="77777777" w:rsidR="00D226C6" w:rsidRPr="006D791A" w:rsidRDefault="00D226C6" w:rsidP="007A4F31">
            <w:pPr>
              <w:rPr>
                <w:rFonts w:cs="Arial"/>
                <w:b/>
                <w:i/>
              </w:rPr>
            </w:pPr>
            <w:r w:rsidRPr="006D791A">
              <w:rPr>
                <w:rFonts w:cs="Arial"/>
                <w:b/>
                <w:i/>
              </w:rPr>
              <w:lastRenderedPageBreak/>
              <w:t>APROVADO POR:</w:t>
            </w:r>
          </w:p>
        </w:tc>
        <w:tc>
          <w:tcPr>
            <w:tcW w:w="2341" w:type="dxa"/>
            <w:vAlign w:val="center"/>
          </w:tcPr>
          <w:p w14:paraId="44407CF2" w14:textId="77777777" w:rsidR="00D226C6" w:rsidRPr="006D791A" w:rsidRDefault="00D226C6" w:rsidP="007A4F31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2564" w:type="dxa"/>
            <w:vAlign w:val="center"/>
          </w:tcPr>
          <w:p w14:paraId="44407CF3" w14:textId="77777777" w:rsidR="00D226C6" w:rsidRPr="006D791A" w:rsidRDefault="00D226C6" w:rsidP="007A4F31">
            <w:pPr>
              <w:jc w:val="center"/>
              <w:rPr>
                <w:rFonts w:cs="Arial"/>
                <w:color w:val="FF0000"/>
              </w:rPr>
            </w:pPr>
          </w:p>
        </w:tc>
        <w:tc>
          <w:tcPr>
            <w:tcW w:w="2324" w:type="dxa"/>
            <w:vAlign w:val="center"/>
          </w:tcPr>
          <w:p w14:paraId="44407CF4" w14:textId="77777777" w:rsidR="00D226C6" w:rsidRPr="006D791A" w:rsidRDefault="00D226C6" w:rsidP="007A4F31">
            <w:pPr>
              <w:rPr>
                <w:rFonts w:cs="Arial"/>
              </w:rPr>
            </w:pPr>
          </w:p>
          <w:p w14:paraId="44407CF5" w14:textId="77777777" w:rsidR="00D226C6" w:rsidRPr="006D791A" w:rsidRDefault="00D226C6" w:rsidP="007A4F31">
            <w:pPr>
              <w:rPr>
                <w:rFonts w:cs="Arial"/>
              </w:rPr>
            </w:pPr>
          </w:p>
        </w:tc>
      </w:tr>
    </w:tbl>
    <w:p w14:paraId="44407CF7" w14:textId="77777777" w:rsidR="00D226C6" w:rsidRPr="006D791A" w:rsidRDefault="00D226C6" w:rsidP="00A80C5C">
      <w:pPr>
        <w:rPr>
          <w:rFonts w:cs="Arial"/>
        </w:rPr>
      </w:pPr>
    </w:p>
    <w:sectPr w:rsidR="00D226C6" w:rsidRPr="006D791A" w:rsidSect="00E5391F">
      <w:type w:val="continuous"/>
      <w:pgSz w:w="11906" w:h="16838" w:code="9"/>
      <w:pgMar w:top="851" w:right="1418" w:bottom="1134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C0471" w14:textId="77777777" w:rsidR="00FB196E" w:rsidRDefault="00FB196E" w:rsidP="00D771EE">
      <w:r>
        <w:separator/>
      </w:r>
    </w:p>
  </w:endnote>
  <w:endnote w:type="continuationSeparator" w:id="0">
    <w:p w14:paraId="568E6A2E" w14:textId="77777777" w:rsidR="00FB196E" w:rsidRDefault="00FB196E" w:rsidP="00D771EE">
      <w:r>
        <w:continuationSeparator/>
      </w:r>
    </w:p>
  </w:endnote>
  <w:endnote w:type="continuationNotice" w:id="1">
    <w:p w14:paraId="11CB796C" w14:textId="77777777" w:rsidR="00FB196E" w:rsidRDefault="00FB1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5386"/>
      <w:gridCol w:w="2126"/>
    </w:tblGrid>
    <w:tr w:rsidR="00C74F1C" w14:paraId="44407D1B" w14:textId="77777777" w:rsidTr="007A4F31">
      <w:tc>
        <w:tcPr>
          <w:tcW w:w="2127" w:type="dxa"/>
          <w:vAlign w:val="center"/>
        </w:tcPr>
        <w:p w14:paraId="44407D16" w14:textId="77777777" w:rsidR="00C74F1C" w:rsidRDefault="00C74F1C" w:rsidP="007A4F31">
          <w:pPr>
            <w:pStyle w:val="Rodap"/>
            <w:jc w:val="center"/>
          </w:pPr>
          <w:r>
            <w:rPr>
              <w:b/>
            </w:rPr>
            <w:t>Uso Restrito</w:t>
          </w:r>
        </w:p>
      </w:tc>
      <w:tc>
        <w:tcPr>
          <w:tcW w:w="5386" w:type="dxa"/>
        </w:tcPr>
        <w:p w14:paraId="44407D17" w14:textId="77777777" w:rsidR="00C74F1C" w:rsidRDefault="00C74F1C" w:rsidP="007A4F31">
          <w:pPr>
            <w:pStyle w:val="Rodap"/>
            <w:jc w:val="center"/>
            <w:rPr>
              <w:b/>
            </w:rPr>
          </w:pPr>
          <w:r>
            <w:rPr>
              <w:b/>
            </w:rPr>
            <w:t>Embratel Participações S.A.</w:t>
          </w:r>
        </w:p>
        <w:p w14:paraId="44407D18" w14:textId="77777777" w:rsidR="00C74F1C" w:rsidRDefault="00C74F1C" w:rsidP="007A4F31">
          <w:pPr>
            <w:pStyle w:val="Rodap"/>
            <w:jc w:val="center"/>
            <w:rPr>
              <w:i/>
            </w:rPr>
          </w:pPr>
          <w:r>
            <w:rPr>
              <w:b/>
            </w:rPr>
            <w:t>Todos os Direitos Reservados</w:t>
          </w:r>
        </w:p>
      </w:tc>
      <w:tc>
        <w:tcPr>
          <w:tcW w:w="2126" w:type="dxa"/>
        </w:tcPr>
        <w:p w14:paraId="44407D19" w14:textId="77777777" w:rsidR="00C74F1C" w:rsidRDefault="00C74F1C" w:rsidP="007A4F31">
          <w:pPr>
            <w:pStyle w:val="Rodap"/>
            <w:jc w:val="center"/>
            <w:rPr>
              <w:rStyle w:val="Nmerodepgina"/>
            </w:rPr>
          </w:pPr>
          <w:r>
            <w:rPr>
              <w:rStyle w:val="Nmerodepgina"/>
            </w:rPr>
            <w:t>Página</w:t>
          </w:r>
        </w:p>
        <w:p w14:paraId="44407D1A" w14:textId="77777777" w:rsidR="00C74F1C" w:rsidRDefault="00C74F1C" w:rsidP="007A4F31">
          <w:pPr>
            <w:pStyle w:val="Rodap"/>
            <w:jc w:val="center"/>
            <w:rPr>
              <w:rFonts w:cs="Arial"/>
            </w:rPr>
          </w:pP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>
            <w:rPr>
              <w:rStyle w:val="Nmerodepgina"/>
              <w:rFonts w:cs="Arial"/>
            </w:rPr>
            <w:fldChar w:fldCharType="separate"/>
          </w:r>
          <w:r w:rsidR="009D2C88">
            <w:rPr>
              <w:rStyle w:val="Nmerodepgina"/>
              <w:rFonts w:cs="Arial"/>
              <w:noProof/>
            </w:rPr>
            <w:t>3</w:t>
          </w:r>
          <w:r>
            <w:rPr>
              <w:rStyle w:val="Nmerodepgina"/>
              <w:rFonts w:cs="Arial"/>
            </w:rPr>
            <w:fldChar w:fldCharType="end"/>
          </w:r>
          <w:bookmarkStart w:id="0" w:name="_Toc156189886"/>
          <w:bookmarkStart w:id="1" w:name="_Toc156189984"/>
          <w:bookmarkStart w:id="2" w:name="_Toc156190042"/>
          <w:r>
            <w:rPr>
              <w:rStyle w:val="Nmerodepgina"/>
              <w:rFonts w:cs="Arial"/>
            </w:rPr>
            <w:t xml:space="preserve"> de </w:t>
          </w: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>
            <w:rPr>
              <w:rStyle w:val="Nmerodepgina"/>
              <w:rFonts w:cs="Arial"/>
            </w:rPr>
            <w:fldChar w:fldCharType="separate"/>
          </w:r>
          <w:r w:rsidR="009D2C88">
            <w:rPr>
              <w:rStyle w:val="Nmerodepgina"/>
              <w:rFonts w:cs="Arial"/>
              <w:noProof/>
            </w:rPr>
            <w:t>3</w:t>
          </w:r>
          <w:r>
            <w:rPr>
              <w:rStyle w:val="Nmerodepgina"/>
              <w:rFonts w:cs="Arial"/>
            </w:rPr>
            <w:fldChar w:fldCharType="end"/>
          </w:r>
        </w:p>
      </w:tc>
    </w:tr>
  </w:tbl>
  <w:p w14:paraId="44407D1C" w14:textId="77777777" w:rsidR="00C74F1C" w:rsidRDefault="00C74F1C" w:rsidP="00A80C5C">
    <w:pPr>
      <w:jc w:val="center"/>
      <w:rPr>
        <w:i/>
        <w:sz w:val="8"/>
      </w:rPr>
    </w:pPr>
  </w:p>
  <w:p w14:paraId="44407D1D" w14:textId="77777777" w:rsidR="00C74F1C" w:rsidRDefault="00C74F1C" w:rsidP="00A80C5C">
    <w:pPr>
      <w:jc w:val="center"/>
      <w:rPr>
        <w:i/>
        <w:sz w:val="14"/>
      </w:rPr>
    </w:pPr>
    <w:r>
      <w:rPr>
        <w:i/>
        <w:sz w:val="14"/>
      </w:rPr>
      <w:t>O PRESENTE DOCUMENTO FOI ELABORADO DE ACORDO COM O CÓDIGO DE ÉTICA DA EMBRATEL PARTICIPAÇÕES S.A.</w:t>
    </w:r>
    <w:bookmarkEnd w:id="0"/>
    <w:bookmarkEnd w:id="1"/>
    <w:bookmarkEnd w:id="2"/>
  </w:p>
  <w:p w14:paraId="44407D1E" w14:textId="77777777" w:rsidR="00C74F1C" w:rsidRDefault="00C74F1C" w:rsidP="00A80C5C">
    <w:pPr>
      <w:pStyle w:val="Rodap"/>
    </w:pPr>
  </w:p>
  <w:p w14:paraId="44407D1F" w14:textId="77777777" w:rsidR="00C74F1C" w:rsidRDefault="00C74F1C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27"/>
      <w:gridCol w:w="5386"/>
      <w:gridCol w:w="2126"/>
    </w:tblGrid>
    <w:tr w:rsidR="00C74F1C" w14:paraId="44407D37" w14:textId="77777777" w:rsidTr="007A4F31">
      <w:tc>
        <w:tcPr>
          <w:tcW w:w="2127" w:type="dxa"/>
          <w:vAlign w:val="center"/>
        </w:tcPr>
        <w:p w14:paraId="44407D32" w14:textId="77777777" w:rsidR="00C74F1C" w:rsidRDefault="00C74F1C" w:rsidP="007A4F31">
          <w:pPr>
            <w:pStyle w:val="Rodap"/>
            <w:jc w:val="center"/>
          </w:pPr>
          <w:r>
            <w:rPr>
              <w:b/>
            </w:rPr>
            <w:t>Uso Restrito</w:t>
          </w:r>
        </w:p>
      </w:tc>
      <w:tc>
        <w:tcPr>
          <w:tcW w:w="5386" w:type="dxa"/>
        </w:tcPr>
        <w:p w14:paraId="44407D33" w14:textId="77777777" w:rsidR="00C74F1C" w:rsidRDefault="00C74F1C" w:rsidP="007A4F31">
          <w:pPr>
            <w:pStyle w:val="Rodap"/>
            <w:jc w:val="center"/>
            <w:rPr>
              <w:b/>
            </w:rPr>
          </w:pPr>
          <w:r>
            <w:rPr>
              <w:b/>
            </w:rPr>
            <w:t>Embratel Participações S.A.</w:t>
          </w:r>
        </w:p>
        <w:p w14:paraId="44407D34" w14:textId="77777777" w:rsidR="00C74F1C" w:rsidRDefault="00C74F1C" w:rsidP="007A4F31">
          <w:pPr>
            <w:pStyle w:val="Rodap"/>
            <w:jc w:val="center"/>
            <w:rPr>
              <w:i/>
            </w:rPr>
          </w:pPr>
          <w:r>
            <w:rPr>
              <w:b/>
            </w:rPr>
            <w:t>Todos os Direitos Reservados</w:t>
          </w:r>
        </w:p>
      </w:tc>
      <w:tc>
        <w:tcPr>
          <w:tcW w:w="2126" w:type="dxa"/>
        </w:tcPr>
        <w:p w14:paraId="44407D35" w14:textId="77777777" w:rsidR="00C74F1C" w:rsidRDefault="00C74F1C" w:rsidP="007A4F31">
          <w:pPr>
            <w:pStyle w:val="Rodap"/>
            <w:jc w:val="center"/>
            <w:rPr>
              <w:rStyle w:val="Nmerodepgina"/>
            </w:rPr>
          </w:pPr>
          <w:r>
            <w:rPr>
              <w:rStyle w:val="Nmerodepgina"/>
            </w:rPr>
            <w:t>Página</w:t>
          </w:r>
        </w:p>
        <w:p w14:paraId="44407D36" w14:textId="77777777" w:rsidR="00C74F1C" w:rsidRDefault="00C74F1C" w:rsidP="007A4F31">
          <w:pPr>
            <w:pStyle w:val="Rodap"/>
            <w:jc w:val="center"/>
            <w:rPr>
              <w:rFonts w:cs="Arial"/>
            </w:rPr>
          </w:pP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PAGE </w:instrText>
          </w:r>
          <w:r>
            <w:rPr>
              <w:rStyle w:val="Nmerodepgina"/>
              <w:rFonts w:cs="Arial"/>
            </w:rPr>
            <w:fldChar w:fldCharType="separate"/>
          </w:r>
          <w:r w:rsidR="009D2C88">
            <w:rPr>
              <w:rStyle w:val="Nmerodepgina"/>
              <w:rFonts w:cs="Arial"/>
              <w:noProof/>
            </w:rPr>
            <w:t>1</w:t>
          </w:r>
          <w:r>
            <w:rPr>
              <w:rStyle w:val="Nmerodepgina"/>
              <w:rFonts w:cs="Arial"/>
            </w:rPr>
            <w:fldChar w:fldCharType="end"/>
          </w:r>
          <w:r>
            <w:rPr>
              <w:rStyle w:val="Nmerodepgina"/>
              <w:rFonts w:cs="Arial"/>
            </w:rPr>
            <w:t xml:space="preserve"> de </w:t>
          </w:r>
          <w:r>
            <w:rPr>
              <w:rStyle w:val="Nmerodepgina"/>
              <w:rFonts w:cs="Arial"/>
            </w:rPr>
            <w:fldChar w:fldCharType="begin"/>
          </w:r>
          <w:r>
            <w:rPr>
              <w:rStyle w:val="Nmerodepgina"/>
              <w:rFonts w:cs="Arial"/>
            </w:rPr>
            <w:instrText xml:space="preserve"> NUMPAGES </w:instrText>
          </w:r>
          <w:r>
            <w:rPr>
              <w:rStyle w:val="Nmerodepgina"/>
              <w:rFonts w:cs="Arial"/>
            </w:rPr>
            <w:fldChar w:fldCharType="separate"/>
          </w:r>
          <w:r w:rsidR="009D2C88">
            <w:rPr>
              <w:rStyle w:val="Nmerodepgina"/>
              <w:rFonts w:cs="Arial"/>
              <w:noProof/>
            </w:rPr>
            <w:t>1</w:t>
          </w:r>
          <w:r>
            <w:rPr>
              <w:rStyle w:val="Nmerodepgina"/>
              <w:rFonts w:cs="Arial"/>
            </w:rPr>
            <w:fldChar w:fldCharType="end"/>
          </w:r>
        </w:p>
      </w:tc>
    </w:tr>
  </w:tbl>
  <w:p w14:paraId="44407D38" w14:textId="77777777" w:rsidR="00C74F1C" w:rsidRDefault="00C74F1C" w:rsidP="00FE4036">
    <w:pPr>
      <w:jc w:val="center"/>
      <w:rPr>
        <w:i/>
        <w:sz w:val="8"/>
      </w:rPr>
    </w:pPr>
  </w:p>
  <w:p w14:paraId="44407D39" w14:textId="77777777" w:rsidR="00C74F1C" w:rsidRDefault="00C74F1C" w:rsidP="00FE4036">
    <w:pPr>
      <w:jc w:val="center"/>
      <w:rPr>
        <w:i/>
        <w:sz w:val="14"/>
      </w:rPr>
    </w:pPr>
    <w:r>
      <w:rPr>
        <w:i/>
        <w:sz w:val="14"/>
      </w:rPr>
      <w:t>O PRESENTE DOCUMENTO FOI ELABORADO DE ACORDO COM O CÓDIGO DE ÉTICA DA EMBRATEL PARTICIPAÇÕES S.A.</w:t>
    </w:r>
  </w:p>
  <w:p w14:paraId="44407D3A" w14:textId="77777777" w:rsidR="00C74F1C" w:rsidRDefault="00C74F1C" w:rsidP="00FE4036">
    <w:pPr>
      <w:pStyle w:val="Rodap"/>
    </w:pPr>
  </w:p>
  <w:p w14:paraId="44407D3B" w14:textId="77777777" w:rsidR="00C74F1C" w:rsidRDefault="00C74F1C">
    <w:pPr>
      <w:pStyle w:val="Rodap"/>
    </w:pPr>
  </w:p>
  <w:p w14:paraId="44407D3C" w14:textId="77777777" w:rsidR="00C74F1C" w:rsidRDefault="00C74F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21FE2" w14:textId="77777777" w:rsidR="00FB196E" w:rsidRDefault="00FB196E" w:rsidP="00D771EE">
      <w:r>
        <w:separator/>
      </w:r>
    </w:p>
  </w:footnote>
  <w:footnote w:type="continuationSeparator" w:id="0">
    <w:p w14:paraId="0ADC04A5" w14:textId="77777777" w:rsidR="00FB196E" w:rsidRDefault="00FB196E" w:rsidP="00D771EE">
      <w:r>
        <w:continuationSeparator/>
      </w:r>
    </w:p>
  </w:footnote>
  <w:footnote w:type="continuationNotice" w:id="1">
    <w:p w14:paraId="7903A71E" w14:textId="77777777" w:rsidR="00FB196E" w:rsidRDefault="00FB19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410"/>
      <w:gridCol w:w="2126"/>
      <w:gridCol w:w="1843"/>
      <w:gridCol w:w="1984"/>
    </w:tblGrid>
    <w:tr w:rsidR="00C74F1C" w14:paraId="44407D07" w14:textId="77777777" w:rsidTr="00010E08">
      <w:trPr>
        <w:cantSplit/>
        <w:trHeight w:val="338"/>
      </w:trPr>
      <w:tc>
        <w:tcPr>
          <w:tcW w:w="3686" w:type="dxa"/>
          <w:gridSpan w:val="2"/>
          <w:vMerge w:val="restart"/>
          <w:vAlign w:val="center"/>
        </w:tcPr>
        <w:p w14:paraId="44407D04" w14:textId="5B06FAAE" w:rsidR="00C74F1C" w:rsidRDefault="00C74F1C" w:rsidP="00010E08">
          <w:pPr>
            <w:pStyle w:val="Cabealho"/>
            <w:spacing w:before="20" w:after="20"/>
            <w:jc w:val="center"/>
          </w:pPr>
          <w:r>
            <w:rPr>
              <w:noProof/>
            </w:rPr>
            <w:drawing>
              <wp:inline distT="0" distB="0" distL="0" distR="0" wp14:anchorId="35CBBA1B" wp14:editId="63AF6FEE">
                <wp:extent cx="1471572" cy="695325"/>
                <wp:effectExtent l="0" t="0" r="0" b="0"/>
                <wp:docPr id="6" name="Imagem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689" cy="69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gridSpan w:val="3"/>
          <w:vAlign w:val="center"/>
        </w:tcPr>
        <w:p w14:paraId="44407D05" w14:textId="77777777" w:rsidR="00C74F1C" w:rsidRDefault="00C74F1C" w:rsidP="00010E08">
          <w:pPr>
            <w:pStyle w:val="Cabealho"/>
            <w:spacing w:before="20" w:after="20"/>
            <w:jc w:val="center"/>
            <w:rPr>
              <w:sz w:val="18"/>
            </w:rPr>
          </w:pPr>
          <w:r>
            <w:rPr>
              <w:i/>
              <w:sz w:val="18"/>
            </w:rPr>
            <w:t>Tipo de Instrumento</w:t>
          </w:r>
          <w:r>
            <w:rPr>
              <w:sz w:val="18"/>
            </w:rPr>
            <w:t>:</w:t>
          </w:r>
        </w:p>
        <w:p w14:paraId="44407D06" w14:textId="77777777" w:rsidR="00C74F1C" w:rsidRDefault="00C74F1C" w:rsidP="00010E08">
          <w:pPr>
            <w:pStyle w:val="Cabealho"/>
            <w:spacing w:before="20" w:after="20"/>
            <w:jc w:val="center"/>
            <w:rPr>
              <w:sz w:val="24"/>
            </w:rPr>
          </w:pPr>
          <w:r>
            <w:rPr>
              <w:b/>
              <w:sz w:val="24"/>
            </w:rPr>
            <w:t>Orientação Técnica</w:t>
          </w:r>
        </w:p>
      </w:tc>
    </w:tr>
    <w:tr w:rsidR="00C74F1C" w14:paraId="44407D0A" w14:textId="77777777" w:rsidTr="00010E08">
      <w:trPr>
        <w:cantSplit/>
        <w:trHeight w:val="633"/>
      </w:trPr>
      <w:tc>
        <w:tcPr>
          <w:tcW w:w="3686" w:type="dxa"/>
          <w:gridSpan w:val="2"/>
          <w:vMerge/>
        </w:tcPr>
        <w:p w14:paraId="44407D08" w14:textId="77777777" w:rsidR="00C74F1C" w:rsidRDefault="00C74F1C" w:rsidP="00010E08">
          <w:pPr>
            <w:pStyle w:val="Cabealho"/>
            <w:spacing w:before="20" w:after="20"/>
            <w:jc w:val="center"/>
          </w:pPr>
        </w:p>
      </w:tc>
      <w:tc>
        <w:tcPr>
          <w:tcW w:w="5953" w:type="dxa"/>
          <w:gridSpan w:val="3"/>
          <w:vAlign w:val="center"/>
        </w:tcPr>
        <w:p w14:paraId="44407D09" w14:textId="22F1B674" w:rsidR="00C74F1C" w:rsidRPr="000F14FC" w:rsidRDefault="00C74F1C" w:rsidP="00010E08">
          <w:pPr>
            <w:pStyle w:val="Cabealho"/>
            <w:spacing w:before="20" w:after="20"/>
            <w:jc w:val="center"/>
          </w:pPr>
          <w:r w:rsidRPr="00D967A5">
            <w:rPr>
              <w:b/>
            </w:rPr>
            <w:t xml:space="preserve">Configuração de Serviço de Voz R2 e ISDN utilizando CPE </w:t>
          </w:r>
          <w:proofErr w:type="spellStart"/>
          <w:r w:rsidRPr="00D967A5">
            <w:rPr>
              <w:b/>
            </w:rPr>
            <w:t>Aligera</w:t>
          </w:r>
          <w:proofErr w:type="spellEnd"/>
          <w:r w:rsidRPr="00D967A5">
            <w:rPr>
              <w:b/>
            </w:rPr>
            <w:t xml:space="preserve"> AG561</w:t>
          </w:r>
        </w:p>
      </w:tc>
    </w:tr>
    <w:tr w:rsidR="00C74F1C" w14:paraId="44407D14" w14:textId="77777777" w:rsidTr="00010E08">
      <w:tc>
        <w:tcPr>
          <w:tcW w:w="1276" w:type="dxa"/>
          <w:vAlign w:val="center"/>
        </w:tcPr>
        <w:p w14:paraId="44407D0B" w14:textId="77777777" w:rsidR="00C74F1C" w:rsidRDefault="00C74F1C" w:rsidP="00010E08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Emitido por:</w:t>
          </w:r>
        </w:p>
      </w:tc>
      <w:tc>
        <w:tcPr>
          <w:tcW w:w="2410" w:type="dxa"/>
          <w:vAlign w:val="center"/>
        </w:tcPr>
        <w:p w14:paraId="44407D0C" w14:textId="630CC65E" w:rsidR="00C74F1C" w:rsidRPr="00565438" w:rsidRDefault="00C74F1C" w:rsidP="004D0273">
          <w:pPr>
            <w:pStyle w:val="Cabealho"/>
            <w:spacing w:before="20" w:after="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Dir. Evolução Tec. Rede</w:t>
          </w:r>
        </w:p>
        <w:p w14:paraId="44407D0D" w14:textId="71BAE040" w:rsidR="00C74F1C" w:rsidRDefault="00C74F1C" w:rsidP="004D0273">
          <w:pPr>
            <w:pStyle w:val="Cabealho"/>
            <w:spacing w:before="20" w:after="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Ger. Rede e Serviços</w:t>
          </w:r>
        </w:p>
      </w:tc>
      <w:tc>
        <w:tcPr>
          <w:tcW w:w="2126" w:type="dxa"/>
        </w:tcPr>
        <w:p w14:paraId="44407D0E" w14:textId="77777777" w:rsidR="00C74F1C" w:rsidRDefault="00C74F1C" w:rsidP="00010E08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Código Instrumento</w:t>
          </w:r>
        </w:p>
        <w:p w14:paraId="44407D0F" w14:textId="3AB8034E" w:rsidR="00C74F1C" w:rsidRDefault="00C74F1C" w:rsidP="00010E08">
          <w:pPr>
            <w:pStyle w:val="Cabealho"/>
            <w:spacing w:before="20" w:after="20"/>
            <w:jc w:val="center"/>
            <w:rPr>
              <w:sz w:val="18"/>
            </w:rPr>
          </w:pPr>
          <w:r>
            <w:rPr>
              <w:b/>
              <w:sz w:val="18"/>
            </w:rPr>
            <w:t>OT-ENG-006</w:t>
          </w:r>
        </w:p>
      </w:tc>
      <w:tc>
        <w:tcPr>
          <w:tcW w:w="1843" w:type="dxa"/>
        </w:tcPr>
        <w:p w14:paraId="44407D10" w14:textId="77777777" w:rsidR="00C74F1C" w:rsidRDefault="00C74F1C" w:rsidP="00010E08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Revisão</w:t>
          </w:r>
        </w:p>
        <w:p w14:paraId="44407D11" w14:textId="3C3E0C89" w:rsidR="00C74F1C" w:rsidRDefault="006E0935" w:rsidP="00010E08">
          <w:pPr>
            <w:pStyle w:val="Cabealho"/>
            <w:spacing w:before="20" w:after="20"/>
            <w:jc w:val="center"/>
            <w:rPr>
              <w:sz w:val="18"/>
            </w:rPr>
          </w:pPr>
          <w:r>
            <w:rPr>
              <w:b/>
              <w:sz w:val="18"/>
            </w:rPr>
            <w:t>03</w:t>
          </w:r>
        </w:p>
      </w:tc>
      <w:tc>
        <w:tcPr>
          <w:tcW w:w="1984" w:type="dxa"/>
        </w:tcPr>
        <w:p w14:paraId="44407D12" w14:textId="77777777" w:rsidR="00C74F1C" w:rsidRDefault="00C74F1C" w:rsidP="00010E08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Data de Emissão</w:t>
          </w:r>
        </w:p>
        <w:p w14:paraId="44407D13" w14:textId="614970F5" w:rsidR="00C74F1C" w:rsidRDefault="006E0935" w:rsidP="001B4682">
          <w:pPr>
            <w:pStyle w:val="Cabealho"/>
            <w:spacing w:before="20" w:after="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25/06/2019</w:t>
          </w:r>
        </w:p>
      </w:tc>
    </w:tr>
  </w:tbl>
  <w:p w14:paraId="44407D15" w14:textId="77777777" w:rsidR="00C74F1C" w:rsidRDefault="00C74F1C" w:rsidP="00B51E9F">
    <w:pPr>
      <w:pStyle w:val="Cabealho"/>
      <w:tabs>
        <w:tab w:val="clear" w:pos="4252"/>
        <w:tab w:val="clear" w:pos="8504"/>
        <w:tab w:val="left" w:pos="94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276"/>
      <w:gridCol w:w="2410"/>
      <w:gridCol w:w="2126"/>
      <w:gridCol w:w="1843"/>
      <w:gridCol w:w="1984"/>
    </w:tblGrid>
    <w:tr w:rsidR="00C74F1C" w14:paraId="44407D23" w14:textId="77777777" w:rsidTr="000F14FC">
      <w:trPr>
        <w:cantSplit/>
        <w:trHeight w:val="338"/>
      </w:trPr>
      <w:tc>
        <w:tcPr>
          <w:tcW w:w="3686" w:type="dxa"/>
          <w:gridSpan w:val="2"/>
          <w:vMerge w:val="restart"/>
          <w:vAlign w:val="center"/>
        </w:tcPr>
        <w:p w14:paraId="44407D20" w14:textId="4BF689BB" w:rsidR="00C74F1C" w:rsidRDefault="00C74F1C" w:rsidP="000F14FC">
          <w:pPr>
            <w:pStyle w:val="Cabealho"/>
            <w:spacing w:before="20" w:after="20"/>
            <w:jc w:val="center"/>
          </w:pPr>
          <w:r>
            <w:rPr>
              <w:noProof/>
            </w:rPr>
            <w:drawing>
              <wp:inline distT="0" distB="0" distL="0" distR="0" wp14:anchorId="4C0EB8B4" wp14:editId="0B772660">
                <wp:extent cx="1471572" cy="695325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689" cy="696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gridSpan w:val="3"/>
          <w:vAlign w:val="center"/>
        </w:tcPr>
        <w:p w14:paraId="44407D21" w14:textId="77777777" w:rsidR="00C74F1C" w:rsidRDefault="00C74F1C" w:rsidP="000F14FC">
          <w:pPr>
            <w:pStyle w:val="Cabealho"/>
            <w:spacing w:before="20" w:after="20"/>
            <w:jc w:val="center"/>
            <w:rPr>
              <w:sz w:val="18"/>
            </w:rPr>
          </w:pPr>
          <w:r>
            <w:rPr>
              <w:i/>
              <w:sz w:val="18"/>
            </w:rPr>
            <w:t>Tipo de Instrumento</w:t>
          </w:r>
          <w:r>
            <w:rPr>
              <w:sz w:val="18"/>
            </w:rPr>
            <w:t>:</w:t>
          </w:r>
        </w:p>
        <w:p w14:paraId="44407D22" w14:textId="77777777" w:rsidR="00C74F1C" w:rsidRDefault="00C74F1C" w:rsidP="000F14FC">
          <w:pPr>
            <w:pStyle w:val="Cabealho"/>
            <w:spacing w:before="20" w:after="20"/>
            <w:jc w:val="center"/>
            <w:rPr>
              <w:sz w:val="24"/>
            </w:rPr>
          </w:pPr>
          <w:r>
            <w:rPr>
              <w:b/>
              <w:sz w:val="24"/>
            </w:rPr>
            <w:t>Orientação Técnica</w:t>
          </w:r>
        </w:p>
      </w:tc>
    </w:tr>
    <w:tr w:rsidR="00C74F1C" w14:paraId="44407D26" w14:textId="77777777" w:rsidTr="000F14FC">
      <w:trPr>
        <w:cantSplit/>
        <w:trHeight w:val="633"/>
      </w:trPr>
      <w:tc>
        <w:tcPr>
          <w:tcW w:w="3686" w:type="dxa"/>
          <w:gridSpan w:val="2"/>
          <w:vMerge/>
        </w:tcPr>
        <w:p w14:paraId="44407D24" w14:textId="77777777" w:rsidR="00C74F1C" w:rsidRDefault="00C74F1C" w:rsidP="000F14FC">
          <w:pPr>
            <w:pStyle w:val="Cabealho"/>
            <w:spacing w:before="20" w:after="20"/>
            <w:jc w:val="center"/>
          </w:pPr>
        </w:p>
      </w:tc>
      <w:tc>
        <w:tcPr>
          <w:tcW w:w="5953" w:type="dxa"/>
          <w:gridSpan w:val="3"/>
          <w:vAlign w:val="center"/>
        </w:tcPr>
        <w:p w14:paraId="44407D25" w14:textId="03F10CB6" w:rsidR="00C74F1C" w:rsidRPr="000F14FC" w:rsidRDefault="00C74F1C" w:rsidP="00BC614D">
          <w:pPr>
            <w:pStyle w:val="Cabealho"/>
            <w:spacing w:before="20" w:after="20"/>
            <w:jc w:val="center"/>
          </w:pPr>
          <w:r w:rsidRPr="00D967A5">
            <w:rPr>
              <w:b/>
            </w:rPr>
            <w:t xml:space="preserve">Configuração de Serviço de Voz R2 e ISDN utilizando CPE </w:t>
          </w:r>
          <w:proofErr w:type="spellStart"/>
          <w:r w:rsidRPr="00D967A5">
            <w:rPr>
              <w:b/>
            </w:rPr>
            <w:t>Aligera</w:t>
          </w:r>
          <w:proofErr w:type="spellEnd"/>
          <w:r w:rsidRPr="00D967A5">
            <w:rPr>
              <w:b/>
            </w:rPr>
            <w:t xml:space="preserve"> AG561</w:t>
          </w:r>
        </w:p>
      </w:tc>
    </w:tr>
    <w:tr w:rsidR="00C74F1C" w14:paraId="44407D30" w14:textId="77777777" w:rsidTr="000F14FC">
      <w:tc>
        <w:tcPr>
          <w:tcW w:w="1276" w:type="dxa"/>
          <w:vAlign w:val="center"/>
        </w:tcPr>
        <w:p w14:paraId="44407D27" w14:textId="77777777" w:rsidR="00C74F1C" w:rsidRDefault="00C74F1C" w:rsidP="000F14FC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Emitido por:</w:t>
          </w:r>
        </w:p>
      </w:tc>
      <w:tc>
        <w:tcPr>
          <w:tcW w:w="2410" w:type="dxa"/>
          <w:vAlign w:val="center"/>
        </w:tcPr>
        <w:p w14:paraId="38BFBCBB" w14:textId="77777777" w:rsidR="00C74F1C" w:rsidRPr="00565438" w:rsidRDefault="00C74F1C" w:rsidP="00850518">
          <w:pPr>
            <w:pStyle w:val="Cabealho"/>
            <w:spacing w:before="20" w:after="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Dir. Evolução Tec. Rede</w:t>
          </w:r>
        </w:p>
        <w:p w14:paraId="44407D29" w14:textId="2EB82794" w:rsidR="00C74F1C" w:rsidRDefault="00C74F1C" w:rsidP="00850518">
          <w:pPr>
            <w:pStyle w:val="Cabealho"/>
            <w:spacing w:before="20" w:after="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Ger. Rede e Serviços</w:t>
          </w:r>
        </w:p>
      </w:tc>
      <w:tc>
        <w:tcPr>
          <w:tcW w:w="2126" w:type="dxa"/>
        </w:tcPr>
        <w:p w14:paraId="44407D2A" w14:textId="77777777" w:rsidR="00C74F1C" w:rsidRDefault="00C74F1C" w:rsidP="000F14FC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Código Instrumento</w:t>
          </w:r>
        </w:p>
        <w:p w14:paraId="44407D2B" w14:textId="431ADC10" w:rsidR="00C74F1C" w:rsidRDefault="00C74F1C" w:rsidP="000F14FC">
          <w:pPr>
            <w:pStyle w:val="Cabealho"/>
            <w:spacing w:before="20" w:after="20"/>
            <w:jc w:val="center"/>
            <w:rPr>
              <w:sz w:val="18"/>
            </w:rPr>
          </w:pPr>
          <w:r>
            <w:rPr>
              <w:b/>
              <w:sz w:val="18"/>
            </w:rPr>
            <w:t>OT-ENG-006</w:t>
          </w:r>
        </w:p>
      </w:tc>
      <w:tc>
        <w:tcPr>
          <w:tcW w:w="1843" w:type="dxa"/>
        </w:tcPr>
        <w:p w14:paraId="44407D2C" w14:textId="77777777" w:rsidR="00C74F1C" w:rsidRDefault="00C74F1C" w:rsidP="000F14FC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Revisão</w:t>
          </w:r>
        </w:p>
        <w:p w14:paraId="44407D2D" w14:textId="1494BC0E" w:rsidR="00C74F1C" w:rsidRDefault="006E0935" w:rsidP="000F14FC">
          <w:pPr>
            <w:pStyle w:val="Cabealho"/>
            <w:spacing w:before="20" w:after="20"/>
            <w:jc w:val="center"/>
            <w:rPr>
              <w:sz w:val="18"/>
            </w:rPr>
          </w:pPr>
          <w:r>
            <w:rPr>
              <w:b/>
              <w:sz w:val="18"/>
            </w:rPr>
            <w:t>03</w:t>
          </w:r>
        </w:p>
      </w:tc>
      <w:tc>
        <w:tcPr>
          <w:tcW w:w="1984" w:type="dxa"/>
        </w:tcPr>
        <w:p w14:paraId="44407D2E" w14:textId="77777777" w:rsidR="00C74F1C" w:rsidRDefault="00C74F1C" w:rsidP="000F14FC">
          <w:pPr>
            <w:pStyle w:val="Cabealho"/>
            <w:spacing w:before="20" w:after="20"/>
            <w:jc w:val="center"/>
            <w:rPr>
              <w:i/>
              <w:sz w:val="18"/>
            </w:rPr>
          </w:pPr>
          <w:r>
            <w:rPr>
              <w:i/>
              <w:sz w:val="18"/>
            </w:rPr>
            <w:t>Data de Emissão</w:t>
          </w:r>
        </w:p>
        <w:p w14:paraId="44407D2F" w14:textId="422923C7" w:rsidR="00C74F1C" w:rsidRDefault="006E0935" w:rsidP="000F14FC">
          <w:pPr>
            <w:pStyle w:val="Cabealho"/>
            <w:spacing w:before="20" w:after="20"/>
            <w:jc w:val="center"/>
            <w:rPr>
              <w:b/>
              <w:sz w:val="18"/>
            </w:rPr>
          </w:pPr>
          <w:r>
            <w:rPr>
              <w:b/>
              <w:sz w:val="18"/>
            </w:rPr>
            <w:t>25/06/2019</w:t>
          </w:r>
        </w:p>
      </w:tc>
    </w:tr>
  </w:tbl>
  <w:p w14:paraId="44407D31" w14:textId="77777777" w:rsidR="00C74F1C" w:rsidRDefault="00C74F1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2D6"/>
    <w:multiLevelType w:val="hybridMultilevel"/>
    <w:tmpl w:val="7A488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812"/>
    <w:multiLevelType w:val="hybridMultilevel"/>
    <w:tmpl w:val="B51EB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B1C04"/>
    <w:multiLevelType w:val="hybridMultilevel"/>
    <w:tmpl w:val="A4C8F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60F59"/>
    <w:multiLevelType w:val="hybridMultilevel"/>
    <w:tmpl w:val="2BC6BF0C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B9B023DE">
      <w:numFmt w:val="bullet"/>
      <w:lvlText w:val=""/>
      <w:lvlJc w:val="left"/>
      <w:pPr>
        <w:ind w:left="1797" w:hanging="360"/>
      </w:pPr>
      <w:rPr>
        <w:rFonts w:ascii="Wingdings" w:eastAsiaTheme="minorEastAsia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06BA34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364DDE"/>
    <w:multiLevelType w:val="multilevel"/>
    <w:tmpl w:val="0416001D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BB72973"/>
    <w:multiLevelType w:val="multilevel"/>
    <w:tmpl w:val="0416001D"/>
    <w:lvl w:ilvl="0">
      <w:start w:val="1"/>
      <w:numFmt w:val="lowerRoman"/>
      <w:lvlText w:val="%1)"/>
      <w:lvlJc w:val="left"/>
      <w:pPr>
        <w:ind w:left="1134" w:hanging="360"/>
      </w:pPr>
    </w:lvl>
    <w:lvl w:ilvl="1">
      <w:start w:val="1"/>
      <w:numFmt w:val="lowerLetter"/>
      <w:lvlText w:val="%2)"/>
      <w:lvlJc w:val="left"/>
      <w:pPr>
        <w:ind w:left="1494" w:hanging="360"/>
      </w:pPr>
    </w:lvl>
    <w:lvl w:ilvl="2">
      <w:start w:val="1"/>
      <w:numFmt w:val="lowerRoman"/>
      <w:lvlText w:val="%3)"/>
      <w:lvlJc w:val="left"/>
      <w:pPr>
        <w:ind w:left="1854" w:hanging="360"/>
      </w:pPr>
    </w:lvl>
    <w:lvl w:ilvl="3">
      <w:start w:val="1"/>
      <w:numFmt w:val="decimal"/>
      <w:lvlText w:val="(%4)"/>
      <w:lvlJc w:val="left"/>
      <w:pPr>
        <w:ind w:left="2214" w:hanging="360"/>
      </w:pPr>
    </w:lvl>
    <w:lvl w:ilvl="4">
      <w:start w:val="1"/>
      <w:numFmt w:val="lowerLetter"/>
      <w:lvlText w:val="(%5)"/>
      <w:lvlJc w:val="left"/>
      <w:pPr>
        <w:ind w:left="2574" w:hanging="360"/>
      </w:pPr>
    </w:lvl>
    <w:lvl w:ilvl="5">
      <w:start w:val="1"/>
      <w:numFmt w:val="lowerRoman"/>
      <w:lvlText w:val="(%6)"/>
      <w:lvlJc w:val="left"/>
      <w:pPr>
        <w:ind w:left="2934" w:hanging="360"/>
      </w:pPr>
    </w:lvl>
    <w:lvl w:ilvl="6">
      <w:start w:val="1"/>
      <w:numFmt w:val="decimal"/>
      <w:lvlText w:val="%7."/>
      <w:lvlJc w:val="left"/>
      <w:pPr>
        <w:ind w:left="3294" w:hanging="360"/>
      </w:pPr>
    </w:lvl>
    <w:lvl w:ilvl="7">
      <w:start w:val="1"/>
      <w:numFmt w:val="lowerLetter"/>
      <w:lvlText w:val="%8."/>
      <w:lvlJc w:val="left"/>
      <w:pPr>
        <w:ind w:left="3654" w:hanging="360"/>
      </w:pPr>
    </w:lvl>
    <w:lvl w:ilvl="8">
      <w:start w:val="1"/>
      <w:numFmt w:val="lowerRoman"/>
      <w:lvlText w:val="%9."/>
      <w:lvlJc w:val="left"/>
      <w:pPr>
        <w:ind w:left="4014" w:hanging="360"/>
      </w:pPr>
    </w:lvl>
  </w:abstractNum>
  <w:abstractNum w:abstractNumId="7" w15:restartNumberingAfterBreak="0">
    <w:nsid w:val="0BD40232"/>
    <w:multiLevelType w:val="hybridMultilevel"/>
    <w:tmpl w:val="A7421FE0"/>
    <w:lvl w:ilvl="0" w:tplc="E77C2D92">
      <w:numFmt w:val="bullet"/>
      <w:lvlText w:val=""/>
      <w:lvlJc w:val="left"/>
      <w:pPr>
        <w:ind w:left="-774" w:hanging="360"/>
      </w:pPr>
      <w:rPr>
        <w:rFonts w:ascii="Wingdings" w:eastAsiaTheme="minorEastAsia" w:hAnsi="Wingdings" w:cs="Courier New" w:hint="default"/>
      </w:rPr>
    </w:lvl>
    <w:lvl w:ilvl="1" w:tplc="04160003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8" w15:restartNumberingAfterBreak="0">
    <w:nsid w:val="0C7C2B85"/>
    <w:multiLevelType w:val="hybridMultilevel"/>
    <w:tmpl w:val="861684D0"/>
    <w:lvl w:ilvl="0" w:tplc="AB848F72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0EE40486"/>
    <w:multiLevelType w:val="hybridMultilevel"/>
    <w:tmpl w:val="225A27E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2205D"/>
    <w:multiLevelType w:val="hybridMultilevel"/>
    <w:tmpl w:val="7C1816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321BA8"/>
    <w:multiLevelType w:val="multilevel"/>
    <w:tmpl w:val="0416001D"/>
    <w:numStyleLink w:val="Estilo1"/>
  </w:abstractNum>
  <w:abstractNum w:abstractNumId="12" w15:restartNumberingAfterBreak="0">
    <w:nsid w:val="135717D4"/>
    <w:multiLevelType w:val="multilevel"/>
    <w:tmpl w:val="0416001D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D66718"/>
    <w:multiLevelType w:val="multilevel"/>
    <w:tmpl w:val="0416001D"/>
    <w:lvl w:ilvl="0">
      <w:start w:val="1"/>
      <w:numFmt w:val="lowerRoman"/>
      <w:lvlText w:val="%1)"/>
      <w:lvlJc w:val="left"/>
      <w:pPr>
        <w:ind w:left="1134" w:hanging="360"/>
      </w:pPr>
    </w:lvl>
    <w:lvl w:ilvl="1">
      <w:start w:val="1"/>
      <w:numFmt w:val="lowerLetter"/>
      <w:lvlText w:val="%2)"/>
      <w:lvlJc w:val="left"/>
      <w:pPr>
        <w:ind w:left="1494" w:hanging="360"/>
      </w:pPr>
    </w:lvl>
    <w:lvl w:ilvl="2">
      <w:start w:val="1"/>
      <w:numFmt w:val="lowerRoman"/>
      <w:lvlText w:val="%3)"/>
      <w:lvlJc w:val="left"/>
      <w:pPr>
        <w:ind w:left="1854" w:hanging="360"/>
      </w:pPr>
    </w:lvl>
    <w:lvl w:ilvl="3">
      <w:start w:val="1"/>
      <w:numFmt w:val="decimal"/>
      <w:lvlText w:val="(%4)"/>
      <w:lvlJc w:val="left"/>
      <w:pPr>
        <w:ind w:left="2214" w:hanging="360"/>
      </w:pPr>
    </w:lvl>
    <w:lvl w:ilvl="4">
      <w:start w:val="1"/>
      <w:numFmt w:val="lowerLetter"/>
      <w:lvlText w:val="(%5)"/>
      <w:lvlJc w:val="left"/>
      <w:pPr>
        <w:ind w:left="2574" w:hanging="360"/>
      </w:pPr>
    </w:lvl>
    <w:lvl w:ilvl="5">
      <w:start w:val="1"/>
      <w:numFmt w:val="lowerRoman"/>
      <w:lvlText w:val="(%6)"/>
      <w:lvlJc w:val="left"/>
      <w:pPr>
        <w:ind w:left="2934" w:hanging="360"/>
      </w:pPr>
    </w:lvl>
    <w:lvl w:ilvl="6">
      <w:start w:val="1"/>
      <w:numFmt w:val="decimal"/>
      <w:lvlText w:val="%7."/>
      <w:lvlJc w:val="left"/>
      <w:pPr>
        <w:ind w:left="3294" w:hanging="360"/>
      </w:pPr>
    </w:lvl>
    <w:lvl w:ilvl="7">
      <w:start w:val="1"/>
      <w:numFmt w:val="lowerLetter"/>
      <w:lvlText w:val="%8."/>
      <w:lvlJc w:val="left"/>
      <w:pPr>
        <w:ind w:left="3654" w:hanging="360"/>
      </w:pPr>
    </w:lvl>
    <w:lvl w:ilvl="8">
      <w:start w:val="1"/>
      <w:numFmt w:val="lowerRoman"/>
      <w:lvlText w:val="%9."/>
      <w:lvlJc w:val="left"/>
      <w:pPr>
        <w:ind w:left="4014" w:hanging="360"/>
      </w:pPr>
    </w:lvl>
  </w:abstractNum>
  <w:abstractNum w:abstractNumId="14" w15:restartNumberingAfterBreak="0">
    <w:nsid w:val="180C472D"/>
    <w:multiLevelType w:val="multilevel"/>
    <w:tmpl w:val="0416001D"/>
    <w:lvl w:ilvl="0">
      <w:start w:val="1"/>
      <w:numFmt w:val="lowerRoman"/>
      <w:lvlText w:val="%1)"/>
      <w:lvlJc w:val="left"/>
      <w:pPr>
        <w:ind w:left="1134" w:hanging="360"/>
      </w:pPr>
    </w:lvl>
    <w:lvl w:ilvl="1">
      <w:start w:val="1"/>
      <w:numFmt w:val="lowerLetter"/>
      <w:lvlText w:val="%2)"/>
      <w:lvlJc w:val="left"/>
      <w:pPr>
        <w:ind w:left="1494" w:hanging="360"/>
      </w:pPr>
    </w:lvl>
    <w:lvl w:ilvl="2">
      <w:start w:val="1"/>
      <w:numFmt w:val="lowerRoman"/>
      <w:lvlText w:val="%3)"/>
      <w:lvlJc w:val="left"/>
      <w:pPr>
        <w:ind w:left="1854" w:hanging="360"/>
      </w:pPr>
    </w:lvl>
    <w:lvl w:ilvl="3">
      <w:start w:val="1"/>
      <w:numFmt w:val="decimal"/>
      <w:lvlText w:val="(%4)"/>
      <w:lvlJc w:val="left"/>
      <w:pPr>
        <w:ind w:left="2214" w:hanging="360"/>
      </w:pPr>
    </w:lvl>
    <w:lvl w:ilvl="4">
      <w:start w:val="1"/>
      <w:numFmt w:val="lowerLetter"/>
      <w:lvlText w:val="(%5)"/>
      <w:lvlJc w:val="left"/>
      <w:pPr>
        <w:ind w:left="2574" w:hanging="360"/>
      </w:pPr>
    </w:lvl>
    <w:lvl w:ilvl="5">
      <w:start w:val="1"/>
      <w:numFmt w:val="lowerRoman"/>
      <w:lvlText w:val="(%6)"/>
      <w:lvlJc w:val="left"/>
      <w:pPr>
        <w:ind w:left="2934" w:hanging="360"/>
      </w:pPr>
    </w:lvl>
    <w:lvl w:ilvl="6">
      <w:start w:val="1"/>
      <w:numFmt w:val="decimal"/>
      <w:lvlText w:val="%7."/>
      <w:lvlJc w:val="left"/>
      <w:pPr>
        <w:ind w:left="3294" w:hanging="360"/>
      </w:pPr>
    </w:lvl>
    <w:lvl w:ilvl="7">
      <w:start w:val="1"/>
      <w:numFmt w:val="lowerLetter"/>
      <w:lvlText w:val="%8."/>
      <w:lvlJc w:val="left"/>
      <w:pPr>
        <w:ind w:left="3654" w:hanging="360"/>
      </w:pPr>
    </w:lvl>
    <w:lvl w:ilvl="8">
      <w:start w:val="1"/>
      <w:numFmt w:val="lowerRoman"/>
      <w:lvlText w:val="%9."/>
      <w:lvlJc w:val="left"/>
      <w:pPr>
        <w:ind w:left="4014" w:hanging="360"/>
      </w:pPr>
    </w:lvl>
  </w:abstractNum>
  <w:abstractNum w:abstractNumId="15" w15:restartNumberingAfterBreak="0">
    <w:nsid w:val="18621A3D"/>
    <w:multiLevelType w:val="hybridMultilevel"/>
    <w:tmpl w:val="9A3C8970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 w15:restartNumberingAfterBreak="0">
    <w:nsid w:val="1CBC1599"/>
    <w:multiLevelType w:val="hybridMultilevel"/>
    <w:tmpl w:val="A1CEF1FA"/>
    <w:lvl w:ilvl="0" w:tplc="0416000D">
      <w:start w:val="1"/>
      <w:numFmt w:val="bullet"/>
      <w:lvlText w:val=""/>
      <w:lvlJc w:val="left"/>
      <w:pPr>
        <w:ind w:left="-77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7" w15:restartNumberingAfterBreak="0">
    <w:nsid w:val="201A496C"/>
    <w:multiLevelType w:val="hybridMultilevel"/>
    <w:tmpl w:val="FE8A7CC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A6779A3"/>
    <w:multiLevelType w:val="multilevel"/>
    <w:tmpl w:val="0416001D"/>
    <w:numStyleLink w:val="Estilo1"/>
  </w:abstractNum>
  <w:abstractNum w:abstractNumId="19" w15:restartNumberingAfterBreak="0">
    <w:nsid w:val="2B6A2C84"/>
    <w:multiLevelType w:val="multilevel"/>
    <w:tmpl w:val="0416001D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2CE21C15"/>
    <w:multiLevelType w:val="hybridMultilevel"/>
    <w:tmpl w:val="A22C0D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742E13"/>
    <w:multiLevelType w:val="hybridMultilevel"/>
    <w:tmpl w:val="724EA21E"/>
    <w:lvl w:ilvl="0" w:tplc="061CB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879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C2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802A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CAD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69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0B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0C7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0ECD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2FCB4037"/>
    <w:multiLevelType w:val="multilevel"/>
    <w:tmpl w:val="6A0009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)"/>
      <w:lvlJc w:val="left"/>
      <w:pPr>
        <w:ind w:left="1788" w:hanging="360"/>
      </w:pPr>
    </w:lvl>
    <w:lvl w:ilvl="2">
      <w:start w:val="1"/>
      <w:numFmt w:val="decimal"/>
      <w:lvlText w:val="%1.%2)%3."/>
      <w:lvlJc w:val="left"/>
      <w:pPr>
        <w:ind w:left="3576" w:hanging="720"/>
      </w:pPr>
    </w:lvl>
    <w:lvl w:ilvl="3">
      <w:start w:val="1"/>
      <w:numFmt w:val="decimal"/>
      <w:lvlText w:val="%1.%2)%3.%4."/>
      <w:lvlJc w:val="left"/>
      <w:pPr>
        <w:ind w:left="5004" w:hanging="720"/>
      </w:pPr>
    </w:lvl>
    <w:lvl w:ilvl="4">
      <w:start w:val="1"/>
      <w:numFmt w:val="decimal"/>
      <w:lvlText w:val="%1.%2)%3.%4.%5."/>
      <w:lvlJc w:val="left"/>
      <w:pPr>
        <w:ind w:left="6792" w:hanging="1080"/>
      </w:pPr>
    </w:lvl>
    <w:lvl w:ilvl="5">
      <w:start w:val="1"/>
      <w:numFmt w:val="decimal"/>
      <w:lvlText w:val="%1.%2)%3.%4.%5.%6."/>
      <w:lvlJc w:val="left"/>
      <w:pPr>
        <w:ind w:left="8220" w:hanging="1080"/>
      </w:pPr>
    </w:lvl>
    <w:lvl w:ilvl="6">
      <w:start w:val="1"/>
      <w:numFmt w:val="decimal"/>
      <w:lvlText w:val="%1.%2)%3.%4.%5.%6.%7."/>
      <w:lvlJc w:val="left"/>
      <w:pPr>
        <w:ind w:left="10008" w:hanging="1440"/>
      </w:pPr>
    </w:lvl>
    <w:lvl w:ilvl="7">
      <w:start w:val="1"/>
      <w:numFmt w:val="decimal"/>
      <w:lvlText w:val="%1.%2)%3.%4.%5.%6.%7.%8."/>
      <w:lvlJc w:val="left"/>
      <w:pPr>
        <w:ind w:left="11436" w:hanging="1440"/>
      </w:pPr>
    </w:lvl>
    <w:lvl w:ilvl="8">
      <w:start w:val="1"/>
      <w:numFmt w:val="decimal"/>
      <w:lvlText w:val="%1.%2)%3.%4.%5.%6.%7.%8.%9."/>
      <w:lvlJc w:val="left"/>
      <w:pPr>
        <w:ind w:left="13224" w:hanging="1800"/>
      </w:pPr>
    </w:lvl>
  </w:abstractNum>
  <w:abstractNum w:abstractNumId="23" w15:restartNumberingAfterBreak="0">
    <w:nsid w:val="337122EE"/>
    <w:multiLevelType w:val="hybridMultilevel"/>
    <w:tmpl w:val="6204D3A6"/>
    <w:lvl w:ilvl="0" w:tplc="0416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363D0F07"/>
    <w:multiLevelType w:val="hybridMultilevel"/>
    <w:tmpl w:val="560694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1A6533"/>
    <w:multiLevelType w:val="hybridMultilevel"/>
    <w:tmpl w:val="8BAE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C06FA6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8E7623"/>
    <w:multiLevelType w:val="hybridMultilevel"/>
    <w:tmpl w:val="C3B48D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14411FC"/>
    <w:multiLevelType w:val="hybridMultilevel"/>
    <w:tmpl w:val="6DA00F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D76FB6"/>
    <w:multiLevelType w:val="hybridMultilevel"/>
    <w:tmpl w:val="D304B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A619AB"/>
    <w:multiLevelType w:val="hybridMultilevel"/>
    <w:tmpl w:val="C7FA763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81236D"/>
    <w:multiLevelType w:val="hybridMultilevel"/>
    <w:tmpl w:val="743CA5D8"/>
    <w:lvl w:ilvl="0" w:tplc="0416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31" w15:restartNumberingAfterBreak="0">
    <w:nsid w:val="510C0C58"/>
    <w:multiLevelType w:val="multilevel"/>
    <w:tmpl w:val="0416001D"/>
    <w:numStyleLink w:val="Estilo1"/>
  </w:abstractNum>
  <w:abstractNum w:abstractNumId="32" w15:restartNumberingAfterBreak="0">
    <w:nsid w:val="52CB059F"/>
    <w:multiLevelType w:val="hybridMultilevel"/>
    <w:tmpl w:val="C4B284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617C1D"/>
    <w:multiLevelType w:val="hybridMultilevel"/>
    <w:tmpl w:val="520E34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854A1A"/>
    <w:multiLevelType w:val="hybridMultilevel"/>
    <w:tmpl w:val="233AEB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BB7B50"/>
    <w:multiLevelType w:val="hybridMultilevel"/>
    <w:tmpl w:val="B700F6BE"/>
    <w:lvl w:ilvl="0" w:tplc="67162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944C9"/>
    <w:multiLevelType w:val="hybridMultilevel"/>
    <w:tmpl w:val="76BA3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CB697E"/>
    <w:multiLevelType w:val="hybridMultilevel"/>
    <w:tmpl w:val="A47EF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9C36E8"/>
    <w:multiLevelType w:val="hybridMultilevel"/>
    <w:tmpl w:val="447E16AA"/>
    <w:lvl w:ilvl="0" w:tplc="429244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EDE02D2"/>
    <w:multiLevelType w:val="hybridMultilevel"/>
    <w:tmpl w:val="CE74F2B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52953"/>
    <w:multiLevelType w:val="multilevel"/>
    <w:tmpl w:val="F9BAFEC6"/>
    <w:lvl w:ilvl="0">
      <w:start w:val="1"/>
      <w:numFmt w:val="decimal"/>
      <w:pStyle w:val="Ttulo1"/>
      <w:lvlText w:val="%1."/>
      <w:lvlJc w:val="left"/>
      <w:pPr>
        <w:tabs>
          <w:tab w:val="num" w:pos="-354"/>
        </w:tabs>
        <w:ind w:left="-354" w:hanging="360"/>
      </w:pPr>
      <w:rPr>
        <w:rFonts w:hint="default"/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-138"/>
        </w:tabs>
        <w:ind w:left="-138" w:hanging="576"/>
      </w:pPr>
      <w:rPr>
        <w:rFonts w:hint="default"/>
        <w:b/>
        <w:i w:val="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4"/>
        </w:tabs>
        <w:ind w:left="1004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50"/>
        </w:tabs>
        <w:ind w:left="15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94"/>
        </w:tabs>
        <w:ind w:left="29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38"/>
        </w:tabs>
        <w:ind w:left="43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"/>
        </w:tabs>
        <w:ind w:left="582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726"/>
        </w:tabs>
        <w:ind w:left="72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70"/>
        </w:tabs>
        <w:ind w:left="870" w:hanging="1584"/>
      </w:pPr>
      <w:rPr>
        <w:rFonts w:hint="default"/>
      </w:rPr>
    </w:lvl>
  </w:abstractNum>
  <w:abstractNum w:abstractNumId="41" w15:restartNumberingAfterBreak="0">
    <w:nsid w:val="72637ECA"/>
    <w:multiLevelType w:val="hybridMultilevel"/>
    <w:tmpl w:val="A3F80CF8"/>
    <w:lvl w:ilvl="0" w:tplc="64B61F86">
      <w:numFmt w:val="bullet"/>
      <w:lvlText w:val=""/>
      <w:lvlJc w:val="left"/>
      <w:pPr>
        <w:ind w:left="-774" w:hanging="360"/>
      </w:pPr>
      <w:rPr>
        <w:rFonts w:ascii="Wingdings" w:eastAsiaTheme="minorEastAsia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2" w15:restartNumberingAfterBreak="0">
    <w:nsid w:val="748151C6"/>
    <w:multiLevelType w:val="multilevel"/>
    <w:tmpl w:val="0416001D"/>
    <w:styleLink w:val="Estilo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64E5883"/>
    <w:multiLevelType w:val="hybridMultilevel"/>
    <w:tmpl w:val="CB5625FA"/>
    <w:lvl w:ilvl="0" w:tplc="04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4" w15:restartNumberingAfterBreak="0">
    <w:nsid w:val="77485AAC"/>
    <w:multiLevelType w:val="hybridMultilevel"/>
    <w:tmpl w:val="A438942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A902E3E"/>
    <w:multiLevelType w:val="hybridMultilevel"/>
    <w:tmpl w:val="5D9EE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4020DE"/>
    <w:multiLevelType w:val="hybridMultilevel"/>
    <w:tmpl w:val="4E4E7C5E"/>
    <w:lvl w:ilvl="0" w:tplc="AE5201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AD4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4D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9E0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342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9E9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CD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C0F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0E4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0"/>
  </w:num>
  <w:num w:numId="2">
    <w:abstractNumId w:val="25"/>
  </w:num>
  <w:num w:numId="3">
    <w:abstractNumId w:val="4"/>
  </w:num>
  <w:num w:numId="4">
    <w:abstractNumId w:val="17"/>
  </w:num>
  <w:num w:numId="5">
    <w:abstractNumId w:val="33"/>
  </w:num>
  <w:num w:numId="6">
    <w:abstractNumId w:val="32"/>
  </w:num>
  <w:num w:numId="7">
    <w:abstractNumId w:val="27"/>
  </w:num>
  <w:num w:numId="8">
    <w:abstractNumId w:val="44"/>
  </w:num>
  <w:num w:numId="9">
    <w:abstractNumId w:val="29"/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</w:num>
  <w:num w:numId="12">
    <w:abstractNumId w:val="46"/>
  </w:num>
  <w:num w:numId="13">
    <w:abstractNumId w:val="0"/>
  </w:num>
  <w:num w:numId="14">
    <w:abstractNumId w:val="39"/>
  </w:num>
  <w:num w:numId="15">
    <w:abstractNumId w:val="30"/>
  </w:num>
  <w:num w:numId="16">
    <w:abstractNumId w:val="26"/>
  </w:num>
  <w:num w:numId="17">
    <w:abstractNumId w:val="8"/>
  </w:num>
  <w:num w:numId="18">
    <w:abstractNumId w:val="10"/>
  </w:num>
  <w:num w:numId="19">
    <w:abstractNumId w:val="24"/>
  </w:num>
  <w:num w:numId="20">
    <w:abstractNumId w:val="37"/>
  </w:num>
  <w:num w:numId="21">
    <w:abstractNumId w:val="42"/>
  </w:num>
  <w:num w:numId="22">
    <w:abstractNumId w:val="18"/>
  </w:num>
  <w:num w:numId="23">
    <w:abstractNumId w:val="43"/>
  </w:num>
  <w:num w:numId="24">
    <w:abstractNumId w:val="11"/>
  </w:num>
  <w:num w:numId="25">
    <w:abstractNumId w:val="31"/>
  </w:num>
  <w:num w:numId="26">
    <w:abstractNumId w:val="12"/>
  </w:num>
  <w:num w:numId="27">
    <w:abstractNumId w:val="14"/>
  </w:num>
  <w:num w:numId="28">
    <w:abstractNumId w:val="28"/>
  </w:num>
  <w:num w:numId="29">
    <w:abstractNumId w:val="5"/>
  </w:num>
  <w:num w:numId="30">
    <w:abstractNumId w:val="13"/>
  </w:num>
  <w:num w:numId="31">
    <w:abstractNumId w:val="19"/>
  </w:num>
  <w:num w:numId="32">
    <w:abstractNumId w:val="6"/>
  </w:num>
  <w:num w:numId="33">
    <w:abstractNumId w:val="15"/>
  </w:num>
  <w:num w:numId="34">
    <w:abstractNumId w:val="1"/>
  </w:num>
  <w:num w:numId="35">
    <w:abstractNumId w:val="35"/>
  </w:num>
  <w:num w:numId="36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</w:num>
  <w:num w:numId="38">
    <w:abstractNumId w:val="38"/>
  </w:num>
  <w:num w:numId="39">
    <w:abstractNumId w:val="3"/>
  </w:num>
  <w:num w:numId="40">
    <w:abstractNumId w:val="23"/>
  </w:num>
  <w:num w:numId="41">
    <w:abstractNumId w:val="9"/>
  </w:num>
  <w:num w:numId="42">
    <w:abstractNumId w:val="20"/>
  </w:num>
  <w:num w:numId="43">
    <w:abstractNumId w:val="34"/>
  </w:num>
  <w:num w:numId="4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</w:num>
  <w:num w:numId="46">
    <w:abstractNumId w:val="45"/>
  </w:num>
  <w:num w:numId="47">
    <w:abstractNumId w:val="16"/>
  </w:num>
  <w:num w:numId="48">
    <w:abstractNumId w:val="41"/>
  </w:num>
  <w:num w:numId="4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453"/>
    <w:rsid w:val="0000049A"/>
    <w:rsid w:val="00000842"/>
    <w:rsid w:val="0000093A"/>
    <w:rsid w:val="00002A40"/>
    <w:rsid w:val="00004E5F"/>
    <w:rsid w:val="00007411"/>
    <w:rsid w:val="00007AAA"/>
    <w:rsid w:val="00007E25"/>
    <w:rsid w:val="000107C5"/>
    <w:rsid w:val="00010869"/>
    <w:rsid w:val="00010E08"/>
    <w:rsid w:val="000112BE"/>
    <w:rsid w:val="00013092"/>
    <w:rsid w:val="00013360"/>
    <w:rsid w:val="00013376"/>
    <w:rsid w:val="000139B3"/>
    <w:rsid w:val="00014527"/>
    <w:rsid w:val="000151D1"/>
    <w:rsid w:val="000167D1"/>
    <w:rsid w:val="00017024"/>
    <w:rsid w:val="00017FBF"/>
    <w:rsid w:val="0002043C"/>
    <w:rsid w:val="000213ED"/>
    <w:rsid w:val="0002365C"/>
    <w:rsid w:val="00023EAF"/>
    <w:rsid w:val="00024687"/>
    <w:rsid w:val="00024D16"/>
    <w:rsid w:val="00026D49"/>
    <w:rsid w:val="00026ECD"/>
    <w:rsid w:val="0002782D"/>
    <w:rsid w:val="0002785A"/>
    <w:rsid w:val="000300F4"/>
    <w:rsid w:val="000304CB"/>
    <w:rsid w:val="000313AE"/>
    <w:rsid w:val="0003444B"/>
    <w:rsid w:val="00036CB4"/>
    <w:rsid w:val="00037CD6"/>
    <w:rsid w:val="000424FA"/>
    <w:rsid w:val="000440F6"/>
    <w:rsid w:val="00044B5D"/>
    <w:rsid w:val="00047E55"/>
    <w:rsid w:val="00050485"/>
    <w:rsid w:val="00051621"/>
    <w:rsid w:val="00051895"/>
    <w:rsid w:val="00052834"/>
    <w:rsid w:val="00053EB3"/>
    <w:rsid w:val="000548E7"/>
    <w:rsid w:val="00054B8A"/>
    <w:rsid w:val="00055602"/>
    <w:rsid w:val="000564C8"/>
    <w:rsid w:val="00056A74"/>
    <w:rsid w:val="0005705F"/>
    <w:rsid w:val="00060F2D"/>
    <w:rsid w:val="00061477"/>
    <w:rsid w:val="000617E8"/>
    <w:rsid w:val="00061F95"/>
    <w:rsid w:val="00062969"/>
    <w:rsid w:val="00063230"/>
    <w:rsid w:val="00064919"/>
    <w:rsid w:val="00065104"/>
    <w:rsid w:val="0006743E"/>
    <w:rsid w:val="00067A64"/>
    <w:rsid w:val="00067B5C"/>
    <w:rsid w:val="000710A1"/>
    <w:rsid w:val="00071110"/>
    <w:rsid w:val="0007125A"/>
    <w:rsid w:val="00072D14"/>
    <w:rsid w:val="00072FF1"/>
    <w:rsid w:val="00074398"/>
    <w:rsid w:val="00075FFD"/>
    <w:rsid w:val="000763DF"/>
    <w:rsid w:val="0008076C"/>
    <w:rsid w:val="00080A0E"/>
    <w:rsid w:val="000810D3"/>
    <w:rsid w:val="00081305"/>
    <w:rsid w:val="000824AC"/>
    <w:rsid w:val="000829F8"/>
    <w:rsid w:val="00082DD9"/>
    <w:rsid w:val="00082F0D"/>
    <w:rsid w:val="000836CF"/>
    <w:rsid w:val="00084ED7"/>
    <w:rsid w:val="0008576E"/>
    <w:rsid w:val="0008710C"/>
    <w:rsid w:val="000942EB"/>
    <w:rsid w:val="00094E55"/>
    <w:rsid w:val="000952ED"/>
    <w:rsid w:val="00095317"/>
    <w:rsid w:val="000A2AB2"/>
    <w:rsid w:val="000A326C"/>
    <w:rsid w:val="000A420B"/>
    <w:rsid w:val="000A54DD"/>
    <w:rsid w:val="000A6CB0"/>
    <w:rsid w:val="000A7073"/>
    <w:rsid w:val="000A79FA"/>
    <w:rsid w:val="000B1182"/>
    <w:rsid w:val="000B1776"/>
    <w:rsid w:val="000B3509"/>
    <w:rsid w:val="000B3CDA"/>
    <w:rsid w:val="000B482A"/>
    <w:rsid w:val="000B6309"/>
    <w:rsid w:val="000B79E7"/>
    <w:rsid w:val="000C0227"/>
    <w:rsid w:val="000C08D3"/>
    <w:rsid w:val="000C0C72"/>
    <w:rsid w:val="000C0F3A"/>
    <w:rsid w:val="000C299B"/>
    <w:rsid w:val="000C4B8E"/>
    <w:rsid w:val="000C7B6B"/>
    <w:rsid w:val="000D1413"/>
    <w:rsid w:val="000D2665"/>
    <w:rsid w:val="000D30C5"/>
    <w:rsid w:val="000D4F08"/>
    <w:rsid w:val="000D64E6"/>
    <w:rsid w:val="000E0312"/>
    <w:rsid w:val="000E0C01"/>
    <w:rsid w:val="000E0F50"/>
    <w:rsid w:val="000E1819"/>
    <w:rsid w:val="000E278E"/>
    <w:rsid w:val="000E341E"/>
    <w:rsid w:val="000E3764"/>
    <w:rsid w:val="000E42EF"/>
    <w:rsid w:val="000E5AA5"/>
    <w:rsid w:val="000E5E2D"/>
    <w:rsid w:val="000E5FE0"/>
    <w:rsid w:val="000E6E68"/>
    <w:rsid w:val="000E7CD6"/>
    <w:rsid w:val="000F062E"/>
    <w:rsid w:val="000F1130"/>
    <w:rsid w:val="000F14FC"/>
    <w:rsid w:val="000F16A4"/>
    <w:rsid w:val="000F170E"/>
    <w:rsid w:val="000F45A9"/>
    <w:rsid w:val="000F56BB"/>
    <w:rsid w:val="000F65EB"/>
    <w:rsid w:val="000F6680"/>
    <w:rsid w:val="0010102E"/>
    <w:rsid w:val="00104CFF"/>
    <w:rsid w:val="001054C6"/>
    <w:rsid w:val="001064D5"/>
    <w:rsid w:val="00106B6B"/>
    <w:rsid w:val="00110B89"/>
    <w:rsid w:val="00110FD4"/>
    <w:rsid w:val="00114AD5"/>
    <w:rsid w:val="001206BB"/>
    <w:rsid w:val="00122610"/>
    <w:rsid w:val="00124485"/>
    <w:rsid w:val="0012498E"/>
    <w:rsid w:val="00125BDD"/>
    <w:rsid w:val="00126132"/>
    <w:rsid w:val="00127DF1"/>
    <w:rsid w:val="00130C3C"/>
    <w:rsid w:val="00133AAB"/>
    <w:rsid w:val="0013434D"/>
    <w:rsid w:val="001348C0"/>
    <w:rsid w:val="001364A4"/>
    <w:rsid w:val="0013768E"/>
    <w:rsid w:val="00137DCA"/>
    <w:rsid w:val="00140260"/>
    <w:rsid w:val="00141B34"/>
    <w:rsid w:val="0014410C"/>
    <w:rsid w:val="001448EC"/>
    <w:rsid w:val="00144E5A"/>
    <w:rsid w:val="00145620"/>
    <w:rsid w:val="00145BE9"/>
    <w:rsid w:val="00145E40"/>
    <w:rsid w:val="0014602B"/>
    <w:rsid w:val="001461B2"/>
    <w:rsid w:val="00146328"/>
    <w:rsid w:val="0015019B"/>
    <w:rsid w:val="00150DAA"/>
    <w:rsid w:val="0015155A"/>
    <w:rsid w:val="00151D16"/>
    <w:rsid w:val="0015270C"/>
    <w:rsid w:val="00153CA3"/>
    <w:rsid w:val="00154918"/>
    <w:rsid w:val="00156274"/>
    <w:rsid w:val="0015655B"/>
    <w:rsid w:val="00157434"/>
    <w:rsid w:val="00157B18"/>
    <w:rsid w:val="001600B6"/>
    <w:rsid w:val="00160EDE"/>
    <w:rsid w:val="0016228C"/>
    <w:rsid w:val="0016265E"/>
    <w:rsid w:val="00163325"/>
    <w:rsid w:val="001646BC"/>
    <w:rsid w:val="00165C54"/>
    <w:rsid w:val="001739D2"/>
    <w:rsid w:val="001747B0"/>
    <w:rsid w:val="001748DC"/>
    <w:rsid w:val="00176DE5"/>
    <w:rsid w:val="00177C23"/>
    <w:rsid w:val="0018308E"/>
    <w:rsid w:val="001843CC"/>
    <w:rsid w:val="001855D3"/>
    <w:rsid w:val="00186387"/>
    <w:rsid w:val="00187890"/>
    <w:rsid w:val="0019035E"/>
    <w:rsid w:val="00190BAF"/>
    <w:rsid w:val="00191807"/>
    <w:rsid w:val="001938AC"/>
    <w:rsid w:val="001957AB"/>
    <w:rsid w:val="001A0C87"/>
    <w:rsid w:val="001A190C"/>
    <w:rsid w:val="001A1D60"/>
    <w:rsid w:val="001A2FBD"/>
    <w:rsid w:val="001A3A25"/>
    <w:rsid w:val="001A6247"/>
    <w:rsid w:val="001A72A8"/>
    <w:rsid w:val="001A7F00"/>
    <w:rsid w:val="001B393B"/>
    <w:rsid w:val="001B3ED6"/>
    <w:rsid w:val="001B4682"/>
    <w:rsid w:val="001B51BA"/>
    <w:rsid w:val="001B5780"/>
    <w:rsid w:val="001B6171"/>
    <w:rsid w:val="001B7449"/>
    <w:rsid w:val="001B79B7"/>
    <w:rsid w:val="001B7F6D"/>
    <w:rsid w:val="001C281E"/>
    <w:rsid w:val="001C3964"/>
    <w:rsid w:val="001C46EE"/>
    <w:rsid w:val="001C4833"/>
    <w:rsid w:val="001C564F"/>
    <w:rsid w:val="001C6070"/>
    <w:rsid w:val="001D0BF3"/>
    <w:rsid w:val="001D1189"/>
    <w:rsid w:val="001D34C0"/>
    <w:rsid w:val="001D39C5"/>
    <w:rsid w:val="001D3C93"/>
    <w:rsid w:val="001D560D"/>
    <w:rsid w:val="001D59F9"/>
    <w:rsid w:val="001D5B12"/>
    <w:rsid w:val="001D686B"/>
    <w:rsid w:val="001D6C74"/>
    <w:rsid w:val="001D7B84"/>
    <w:rsid w:val="001E0C12"/>
    <w:rsid w:val="001E14C2"/>
    <w:rsid w:val="001E1766"/>
    <w:rsid w:val="001E1DD2"/>
    <w:rsid w:val="001E1E06"/>
    <w:rsid w:val="001E3189"/>
    <w:rsid w:val="001E3866"/>
    <w:rsid w:val="001E41FA"/>
    <w:rsid w:val="001E64DA"/>
    <w:rsid w:val="001E7368"/>
    <w:rsid w:val="001E7F1D"/>
    <w:rsid w:val="001F0214"/>
    <w:rsid w:val="001F0B37"/>
    <w:rsid w:val="001F0E0B"/>
    <w:rsid w:val="001F3633"/>
    <w:rsid w:val="001F3BC6"/>
    <w:rsid w:val="001F480F"/>
    <w:rsid w:val="001F649C"/>
    <w:rsid w:val="001F6D9E"/>
    <w:rsid w:val="001F7DA8"/>
    <w:rsid w:val="00201359"/>
    <w:rsid w:val="00201B0A"/>
    <w:rsid w:val="00201E1E"/>
    <w:rsid w:val="00204898"/>
    <w:rsid w:val="00204A9F"/>
    <w:rsid w:val="002061D9"/>
    <w:rsid w:val="002066E8"/>
    <w:rsid w:val="0020732E"/>
    <w:rsid w:val="00207728"/>
    <w:rsid w:val="002122E7"/>
    <w:rsid w:val="00212C4C"/>
    <w:rsid w:val="002133FA"/>
    <w:rsid w:val="002134D1"/>
    <w:rsid w:val="002140C2"/>
    <w:rsid w:val="00215C24"/>
    <w:rsid w:val="00215E33"/>
    <w:rsid w:val="002166A7"/>
    <w:rsid w:val="002200A9"/>
    <w:rsid w:val="002201E7"/>
    <w:rsid w:val="002202AF"/>
    <w:rsid w:val="00221305"/>
    <w:rsid w:val="0022298A"/>
    <w:rsid w:val="00222B9E"/>
    <w:rsid w:val="00223CDD"/>
    <w:rsid w:val="00226486"/>
    <w:rsid w:val="00226FB7"/>
    <w:rsid w:val="0023093D"/>
    <w:rsid w:val="00231E3E"/>
    <w:rsid w:val="00236B24"/>
    <w:rsid w:val="00236D22"/>
    <w:rsid w:val="002405D4"/>
    <w:rsid w:val="002432CE"/>
    <w:rsid w:val="002434F1"/>
    <w:rsid w:val="00243983"/>
    <w:rsid w:val="00254EBF"/>
    <w:rsid w:val="00255422"/>
    <w:rsid w:val="00255C76"/>
    <w:rsid w:val="00256F66"/>
    <w:rsid w:val="002573AC"/>
    <w:rsid w:val="00257C4B"/>
    <w:rsid w:val="002600CD"/>
    <w:rsid w:val="002603C5"/>
    <w:rsid w:val="002616DB"/>
    <w:rsid w:val="002621F2"/>
    <w:rsid w:val="002638D4"/>
    <w:rsid w:val="00264515"/>
    <w:rsid w:val="00266938"/>
    <w:rsid w:val="00270A57"/>
    <w:rsid w:val="00270AC1"/>
    <w:rsid w:val="00270EDE"/>
    <w:rsid w:val="00273D8E"/>
    <w:rsid w:val="0027564A"/>
    <w:rsid w:val="00275983"/>
    <w:rsid w:val="00276309"/>
    <w:rsid w:val="0028015E"/>
    <w:rsid w:val="00281253"/>
    <w:rsid w:val="002816EA"/>
    <w:rsid w:val="00283BB3"/>
    <w:rsid w:val="00283E8E"/>
    <w:rsid w:val="00284117"/>
    <w:rsid w:val="002849E4"/>
    <w:rsid w:val="00284DA5"/>
    <w:rsid w:val="002855E2"/>
    <w:rsid w:val="00291EF3"/>
    <w:rsid w:val="002924D6"/>
    <w:rsid w:val="002941AD"/>
    <w:rsid w:val="00294702"/>
    <w:rsid w:val="002969CF"/>
    <w:rsid w:val="00296E57"/>
    <w:rsid w:val="002976B1"/>
    <w:rsid w:val="002A05FC"/>
    <w:rsid w:val="002A19D8"/>
    <w:rsid w:val="002A2D7A"/>
    <w:rsid w:val="002A2ECB"/>
    <w:rsid w:val="002A38CD"/>
    <w:rsid w:val="002A42A0"/>
    <w:rsid w:val="002A4DCB"/>
    <w:rsid w:val="002A6049"/>
    <w:rsid w:val="002A77C6"/>
    <w:rsid w:val="002A7F16"/>
    <w:rsid w:val="002B064C"/>
    <w:rsid w:val="002B0794"/>
    <w:rsid w:val="002B3763"/>
    <w:rsid w:val="002B4090"/>
    <w:rsid w:val="002B7AD5"/>
    <w:rsid w:val="002B7CD3"/>
    <w:rsid w:val="002C2C2F"/>
    <w:rsid w:val="002C313B"/>
    <w:rsid w:val="002C3154"/>
    <w:rsid w:val="002C3759"/>
    <w:rsid w:val="002C5F0D"/>
    <w:rsid w:val="002C6086"/>
    <w:rsid w:val="002C6A6D"/>
    <w:rsid w:val="002C7F53"/>
    <w:rsid w:val="002D0200"/>
    <w:rsid w:val="002D0AEE"/>
    <w:rsid w:val="002D30CD"/>
    <w:rsid w:val="002D3B38"/>
    <w:rsid w:val="002D3CE3"/>
    <w:rsid w:val="002D4A86"/>
    <w:rsid w:val="002D5A15"/>
    <w:rsid w:val="002D60F3"/>
    <w:rsid w:val="002D6338"/>
    <w:rsid w:val="002D6AC3"/>
    <w:rsid w:val="002D7C58"/>
    <w:rsid w:val="002E001A"/>
    <w:rsid w:val="002E0822"/>
    <w:rsid w:val="002E1C32"/>
    <w:rsid w:val="002E1F22"/>
    <w:rsid w:val="002E2571"/>
    <w:rsid w:val="002E3022"/>
    <w:rsid w:val="002E570C"/>
    <w:rsid w:val="002E5B24"/>
    <w:rsid w:val="002E6D12"/>
    <w:rsid w:val="002E7666"/>
    <w:rsid w:val="002F2449"/>
    <w:rsid w:val="002F246B"/>
    <w:rsid w:val="002F24B3"/>
    <w:rsid w:val="002F41FD"/>
    <w:rsid w:val="002F46E2"/>
    <w:rsid w:val="002F576A"/>
    <w:rsid w:val="002F6C47"/>
    <w:rsid w:val="002F6D33"/>
    <w:rsid w:val="002F7E74"/>
    <w:rsid w:val="0030003F"/>
    <w:rsid w:val="00300623"/>
    <w:rsid w:val="00300921"/>
    <w:rsid w:val="0030153A"/>
    <w:rsid w:val="00302406"/>
    <w:rsid w:val="00302B43"/>
    <w:rsid w:val="00306119"/>
    <w:rsid w:val="00307918"/>
    <w:rsid w:val="0031009E"/>
    <w:rsid w:val="0031174D"/>
    <w:rsid w:val="00314462"/>
    <w:rsid w:val="0031511C"/>
    <w:rsid w:val="003152C0"/>
    <w:rsid w:val="003203A9"/>
    <w:rsid w:val="00320445"/>
    <w:rsid w:val="00320500"/>
    <w:rsid w:val="00320CBE"/>
    <w:rsid w:val="00321C89"/>
    <w:rsid w:val="00322D38"/>
    <w:rsid w:val="003253BC"/>
    <w:rsid w:val="003269F8"/>
    <w:rsid w:val="0033030F"/>
    <w:rsid w:val="00330A45"/>
    <w:rsid w:val="00335E72"/>
    <w:rsid w:val="003423FB"/>
    <w:rsid w:val="0034249B"/>
    <w:rsid w:val="003427FC"/>
    <w:rsid w:val="00344ED6"/>
    <w:rsid w:val="00345453"/>
    <w:rsid w:val="00346CEE"/>
    <w:rsid w:val="003474BB"/>
    <w:rsid w:val="00350947"/>
    <w:rsid w:val="0035333D"/>
    <w:rsid w:val="00353766"/>
    <w:rsid w:val="00353A3E"/>
    <w:rsid w:val="0035434F"/>
    <w:rsid w:val="0035531C"/>
    <w:rsid w:val="0035597B"/>
    <w:rsid w:val="00356B98"/>
    <w:rsid w:val="00357A58"/>
    <w:rsid w:val="00361001"/>
    <w:rsid w:val="003637B1"/>
    <w:rsid w:val="00364117"/>
    <w:rsid w:val="00366A44"/>
    <w:rsid w:val="00371E19"/>
    <w:rsid w:val="0037278D"/>
    <w:rsid w:val="0037397C"/>
    <w:rsid w:val="00373B92"/>
    <w:rsid w:val="0037564B"/>
    <w:rsid w:val="003764BE"/>
    <w:rsid w:val="003821A9"/>
    <w:rsid w:val="00382F0E"/>
    <w:rsid w:val="003871C5"/>
    <w:rsid w:val="003925CC"/>
    <w:rsid w:val="00393E21"/>
    <w:rsid w:val="003963A2"/>
    <w:rsid w:val="003A03D6"/>
    <w:rsid w:val="003A1140"/>
    <w:rsid w:val="003A2316"/>
    <w:rsid w:val="003A3893"/>
    <w:rsid w:val="003A45D5"/>
    <w:rsid w:val="003A559B"/>
    <w:rsid w:val="003A652D"/>
    <w:rsid w:val="003A68AF"/>
    <w:rsid w:val="003B13B9"/>
    <w:rsid w:val="003B18B6"/>
    <w:rsid w:val="003B37D4"/>
    <w:rsid w:val="003B4281"/>
    <w:rsid w:val="003B584C"/>
    <w:rsid w:val="003B656F"/>
    <w:rsid w:val="003B781A"/>
    <w:rsid w:val="003C1860"/>
    <w:rsid w:val="003C1F64"/>
    <w:rsid w:val="003C63A7"/>
    <w:rsid w:val="003C693E"/>
    <w:rsid w:val="003C6AEA"/>
    <w:rsid w:val="003C72C8"/>
    <w:rsid w:val="003C76FD"/>
    <w:rsid w:val="003D2032"/>
    <w:rsid w:val="003D245B"/>
    <w:rsid w:val="003D358F"/>
    <w:rsid w:val="003D3C80"/>
    <w:rsid w:val="003D4444"/>
    <w:rsid w:val="003D4B17"/>
    <w:rsid w:val="003D4D55"/>
    <w:rsid w:val="003D5F57"/>
    <w:rsid w:val="003D611A"/>
    <w:rsid w:val="003D7092"/>
    <w:rsid w:val="003D74DA"/>
    <w:rsid w:val="003E0FF3"/>
    <w:rsid w:val="003E108E"/>
    <w:rsid w:val="003E199B"/>
    <w:rsid w:val="003E276B"/>
    <w:rsid w:val="003E27A9"/>
    <w:rsid w:val="003E3B6D"/>
    <w:rsid w:val="003E48E2"/>
    <w:rsid w:val="003E589F"/>
    <w:rsid w:val="003F0A70"/>
    <w:rsid w:val="003F2D49"/>
    <w:rsid w:val="003F365C"/>
    <w:rsid w:val="003F5058"/>
    <w:rsid w:val="003F6604"/>
    <w:rsid w:val="003F7510"/>
    <w:rsid w:val="00400E97"/>
    <w:rsid w:val="00401077"/>
    <w:rsid w:val="00403D98"/>
    <w:rsid w:val="004061EC"/>
    <w:rsid w:val="0041151F"/>
    <w:rsid w:val="00411700"/>
    <w:rsid w:val="004117E0"/>
    <w:rsid w:val="0041186C"/>
    <w:rsid w:val="004137B9"/>
    <w:rsid w:val="00413C4E"/>
    <w:rsid w:val="00413E1A"/>
    <w:rsid w:val="004150ED"/>
    <w:rsid w:val="00416EAC"/>
    <w:rsid w:val="00417140"/>
    <w:rsid w:val="00420200"/>
    <w:rsid w:val="004205FC"/>
    <w:rsid w:val="00420A83"/>
    <w:rsid w:val="00420C5E"/>
    <w:rsid w:val="004225F6"/>
    <w:rsid w:val="00425A20"/>
    <w:rsid w:val="00427255"/>
    <w:rsid w:val="00430E11"/>
    <w:rsid w:val="004312E4"/>
    <w:rsid w:val="00431C60"/>
    <w:rsid w:val="00432C02"/>
    <w:rsid w:val="00432D68"/>
    <w:rsid w:val="0043523C"/>
    <w:rsid w:val="004359D8"/>
    <w:rsid w:val="00436AB4"/>
    <w:rsid w:val="00437682"/>
    <w:rsid w:val="00440CEC"/>
    <w:rsid w:val="00447034"/>
    <w:rsid w:val="00447539"/>
    <w:rsid w:val="00451B43"/>
    <w:rsid w:val="00451BBF"/>
    <w:rsid w:val="004539BB"/>
    <w:rsid w:val="004545A1"/>
    <w:rsid w:val="00454F93"/>
    <w:rsid w:val="00455ADD"/>
    <w:rsid w:val="00455BDD"/>
    <w:rsid w:val="00455D69"/>
    <w:rsid w:val="00455E23"/>
    <w:rsid w:val="00463C64"/>
    <w:rsid w:val="0046525D"/>
    <w:rsid w:val="00467091"/>
    <w:rsid w:val="00470590"/>
    <w:rsid w:val="0047060A"/>
    <w:rsid w:val="00470AC1"/>
    <w:rsid w:val="004710C6"/>
    <w:rsid w:val="004711D6"/>
    <w:rsid w:val="00472707"/>
    <w:rsid w:val="00473EE5"/>
    <w:rsid w:val="004746E3"/>
    <w:rsid w:val="00475910"/>
    <w:rsid w:val="00476E07"/>
    <w:rsid w:val="004772B7"/>
    <w:rsid w:val="00480683"/>
    <w:rsid w:val="00480AE4"/>
    <w:rsid w:val="00485A86"/>
    <w:rsid w:val="00485D81"/>
    <w:rsid w:val="00486379"/>
    <w:rsid w:val="00486EE9"/>
    <w:rsid w:val="00487B43"/>
    <w:rsid w:val="00492765"/>
    <w:rsid w:val="004947FC"/>
    <w:rsid w:val="004A03FE"/>
    <w:rsid w:val="004A0B6B"/>
    <w:rsid w:val="004A3356"/>
    <w:rsid w:val="004A4898"/>
    <w:rsid w:val="004A52A7"/>
    <w:rsid w:val="004A5879"/>
    <w:rsid w:val="004A5D35"/>
    <w:rsid w:val="004A6BA2"/>
    <w:rsid w:val="004A7DF1"/>
    <w:rsid w:val="004B1D39"/>
    <w:rsid w:val="004B53C0"/>
    <w:rsid w:val="004C07F2"/>
    <w:rsid w:val="004C1D9E"/>
    <w:rsid w:val="004C2C4C"/>
    <w:rsid w:val="004C5E02"/>
    <w:rsid w:val="004C6FEF"/>
    <w:rsid w:val="004C7E92"/>
    <w:rsid w:val="004D0273"/>
    <w:rsid w:val="004D172B"/>
    <w:rsid w:val="004D1F7E"/>
    <w:rsid w:val="004D3983"/>
    <w:rsid w:val="004D70E1"/>
    <w:rsid w:val="004E2833"/>
    <w:rsid w:val="004E32A1"/>
    <w:rsid w:val="004E4616"/>
    <w:rsid w:val="004E5CE0"/>
    <w:rsid w:val="004E6EA8"/>
    <w:rsid w:val="004F1FC0"/>
    <w:rsid w:val="004F53C2"/>
    <w:rsid w:val="004F5433"/>
    <w:rsid w:val="004F5664"/>
    <w:rsid w:val="004F5DA2"/>
    <w:rsid w:val="005020B2"/>
    <w:rsid w:val="005044CF"/>
    <w:rsid w:val="00505FAB"/>
    <w:rsid w:val="00506625"/>
    <w:rsid w:val="005076B6"/>
    <w:rsid w:val="005077C9"/>
    <w:rsid w:val="00510834"/>
    <w:rsid w:val="00514801"/>
    <w:rsid w:val="00514D77"/>
    <w:rsid w:val="00515CE2"/>
    <w:rsid w:val="005215A2"/>
    <w:rsid w:val="00521B2B"/>
    <w:rsid w:val="00521D9B"/>
    <w:rsid w:val="0052284D"/>
    <w:rsid w:val="0052368F"/>
    <w:rsid w:val="00525F9A"/>
    <w:rsid w:val="00527550"/>
    <w:rsid w:val="00530430"/>
    <w:rsid w:val="005307EC"/>
    <w:rsid w:val="00532021"/>
    <w:rsid w:val="0053355A"/>
    <w:rsid w:val="0053395C"/>
    <w:rsid w:val="005347CC"/>
    <w:rsid w:val="00534C42"/>
    <w:rsid w:val="00535293"/>
    <w:rsid w:val="00535DC4"/>
    <w:rsid w:val="00536BF7"/>
    <w:rsid w:val="00537491"/>
    <w:rsid w:val="005425BF"/>
    <w:rsid w:val="00544405"/>
    <w:rsid w:val="00544A2B"/>
    <w:rsid w:val="00544D68"/>
    <w:rsid w:val="00546343"/>
    <w:rsid w:val="00546754"/>
    <w:rsid w:val="0054737D"/>
    <w:rsid w:val="005479FD"/>
    <w:rsid w:val="00547A6B"/>
    <w:rsid w:val="005505CD"/>
    <w:rsid w:val="00551050"/>
    <w:rsid w:val="005522FF"/>
    <w:rsid w:val="00552B42"/>
    <w:rsid w:val="00554263"/>
    <w:rsid w:val="005545AB"/>
    <w:rsid w:val="00554ACE"/>
    <w:rsid w:val="00556575"/>
    <w:rsid w:val="0056090C"/>
    <w:rsid w:val="005612CF"/>
    <w:rsid w:val="00561BD9"/>
    <w:rsid w:val="00561D63"/>
    <w:rsid w:val="005702E2"/>
    <w:rsid w:val="0057139C"/>
    <w:rsid w:val="00571779"/>
    <w:rsid w:val="00571FA4"/>
    <w:rsid w:val="00572003"/>
    <w:rsid w:val="005722AC"/>
    <w:rsid w:val="005726BF"/>
    <w:rsid w:val="00573696"/>
    <w:rsid w:val="005742E4"/>
    <w:rsid w:val="005749B5"/>
    <w:rsid w:val="005763B5"/>
    <w:rsid w:val="00577CF1"/>
    <w:rsid w:val="00580309"/>
    <w:rsid w:val="0058183C"/>
    <w:rsid w:val="0058434E"/>
    <w:rsid w:val="005863BB"/>
    <w:rsid w:val="005879B4"/>
    <w:rsid w:val="00591D9F"/>
    <w:rsid w:val="00593573"/>
    <w:rsid w:val="00595E03"/>
    <w:rsid w:val="00596EF9"/>
    <w:rsid w:val="005973D8"/>
    <w:rsid w:val="005A0054"/>
    <w:rsid w:val="005A0631"/>
    <w:rsid w:val="005A2DD0"/>
    <w:rsid w:val="005A33CA"/>
    <w:rsid w:val="005A36B1"/>
    <w:rsid w:val="005A4CAC"/>
    <w:rsid w:val="005A6522"/>
    <w:rsid w:val="005A67D8"/>
    <w:rsid w:val="005A702E"/>
    <w:rsid w:val="005A770B"/>
    <w:rsid w:val="005B148C"/>
    <w:rsid w:val="005B1D77"/>
    <w:rsid w:val="005B2718"/>
    <w:rsid w:val="005B331F"/>
    <w:rsid w:val="005B3518"/>
    <w:rsid w:val="005B4799"/>
    <w:rsid w:val="005B4B3C"/>
    <w:rsid w:val="005B5E21"/>
    <w:rsid w:val="005B66DA"/>
    <w:rsid w:val="005B6ADC"/>
    <w:rsid w:val="005B75F9"/>
    <w:rsid w:val="005B7694"/>
    <w:rsid w:val="005B7C9B"/>
    <w:rsid w:val="005C23AD"/>
    <w:rsid w:val="005C5275"/>
    <w:rsid w:val="005C7217"/>
    <w:rsid w:val="005D140D"/>
    <w:rsid w:val="005D4927"/>
    <w:rsid w:val="005D4970"/>
    <w:rsid w:val="005D4EBC"/>
    <w:rsid w:val="005D5041"/>
    <w:rsid w:val="005D5696"/>
    <w:rsid w:val="005D6565"/>
    <w:rsid w:val="005D6E4B"/>
    <w:rsid w:val="005D6EF0"/>
    <w:rsid w:val="005E26E5"/>
    <w:rsid w:val="005E28F0"/>
    <w:rsid w:val="005E316B"/>
    <w:rsid w:val="005E352E"/>
    <w:rsid w:val="005E3630"/>
    <w:rsid w:val="005E4D40"/>
    <w:rsid w:val="005E7284"/>
    <w:rsid w:val="005F285A"/>
    <w:rsid w:val="005F3014"/>
    <w:rsid w:val="005F3F1F"/>
    <w:rsid w:val="005F6F8B"/>
    <w:rsid w:val="005F718B"/>
    <w:rsid w:val="005F7AF3"/>
    <w:rsid w:val="00601FAE"/>
    <w:rsid w:val="00604404"/>
    <w:rsid w:val="00606CD3"/>
    <w:rsid w:val="00607D6A"/>
    <w:rsid w:val="00610802"/>
    <w:rsid w:val="00617CD5"/>
    <w:rsid w:val="00622F76"/>
    <w:rsid w:val="00623B36"/>
    <w:rsid w:val="00623FAA"/>
    <w:rsid w:val="00624652"/>
    <w:rsid w:val="00626154"/>
    <w:rsid w:val="00630941"/>
    <w:rsid w:val="0063102F"/>
    <w:rsid w:val="00633EDD"/>
    <w:rsid w:val="00634799"/>
    <w:rsid w:val="00634D9B"/>
    <w:rsid w:val="006363CE"/>
    <w:rsid w:val="0064031A"/>
    <w:rsid w:val="00641382"/>
    <w:rsid w:val="00641E99"/>
    <w:rsid w:val="00643D90"/>
    <w:rsid w:val="00654BF0"/>
    <w:rsid w:val="0065564E"/>
    <w:rsid w:val="00655BFB"/>
    <w:rsid w:val="00656B95"/>
    <w:rsid w:val="00656BE0"/>
    <w:rsid w:val="00657843"/>
    <w:rsid w:val="00657868"/>
    <w:rsid w:val="0066004E"/>
    <w:rsid w:val="0066088C"/>
    <w:rsid w:val="00662274"/>
    <w:rsid w:val="00662C3B"/>
    <w:rsid w:val="006636A5"/>
    <w:rsid w:val="00667DA4"/>
    <w:rsid w:val="00670040"/>
    <w:rsid w:val="006708DD"/>
    <w:rsid w:val="00673613"/>
    <w:rsid w:val="00674F7F"/>
    <w:rsid w:val="00676F97"/>
    <w:rsid w:val="00677062"/>
    <w:rsid w:val="00680753"/>
    <w:rsid w:val="006808C2"/>
    <w:rsid w:val="00680C4F"/>
    <w:rsid w:val="00681F7A"/>
    <w:rsid w:val="006822C7"/>
    <w:rsid w:val="0068731D"/>
    <w:rsid w:val="006873C7"/>
    <w:rsid w:val="00687C36"/>
    <w:rsid w:val="006902A3"/>
    <w:rsid w:val="0069195B"/>
    <w:rsid w:val="00693E7B"/>
    <w:rsid w:val="00697B87"/>
    <w:rsid w:val="006A0488"/>
    <w:rsid w:val="006A0E00"/>
    <w:rsid w:val="006A2A6B"/>
    <w:rsid w:val="006A34BE"/>
    <w:rsid w:val="006A4E5B"/>
    <w:rsid w:val="006A68DC"/>
    <w:rsid w:val="006B0138"/>
    <w:rsid w:val="006B0892"/>
    <w:rsid w:val="006B23B9"/>
    <w:rsid w:val="006B2427"/>
    <w:rsid w:val="006B39B4"/>
    <w:rsid w:val="006B3D15"/>
    <w:rsid w:val="006C0736"/>
    <w:rsid w:val="006C1C3A"/>
    <w:rsid w:val="006C1CFB"/>
    <w:rsid w:val="006C2ED0"/>
    <w:rsid w:val="006C3606"/>
    <w:rsid w:val="006C366C"/>
    <w:rsid w:val="006C51E5"/>
    <w:rsid w:val="006C763B"/>
    <w:rsid w:val="006D0A67"/>
    <w:rsid w:val="006D25A4"/>
    <w:rsid w:val="006D2681"/>
    <w:rsid w:val="006D2B98"/>
    <w:rsid w:val="006D4931"/>
    <w:rsid w:val="006D54D9"/>
    <w:rsid w:val="006D685D"/>
    <w:rsid w:val="006D75C4"/>
    <w:rsid w:val="006D791A"/>
    <w:rsid w:val="006E0935"/>
    <w:rsid w:val="006E12BC"/>
    <w:rsid w:val="006E1724"/>
    <w:rsid w:val="006E1FB7"/>
    <w:rsid w:val="006E22E7"/>
    <w:rsid w:val="006E2527"/>
    <w:rsid w:val="006E386B"/>
    <w:rsid w:val="006E3C8C"/>
    <w:rsid w:val="006E49AD"/>
    <w:rsid w:val="006E52A9"/>
    <w:rsid w:val="006E625E"/>
    <w:rsid w:val="006F0CAB"/>
    <w:rsid w:val="006F17DC"/>
    <w:rsid w:val="006F2DE9"/>
    <w:rsid w:val="006F3C08"/>
    <w:rsid w:val="006F3F00"/>
    <w:rsid w:val="006F4BAA"/>
    <w:rsid w:val="006F576E"/>
    <w:rsid w:val="006F6AC0"/>
    <w:rsid w:val="00702617"/>
    <w:rsid w:val="00702AAD"/>
    <w:rsid w:val="007030DC"/>
    <w:rsid w:val="00704011"/>
    <w:rsid w:val="007040C2"/>
    <w:rsid w:val="00707BD2"/>
    <w:rsid w:val="007123BC"/>
    <w:rsid w:val="00714A0A"/>
    <w:rsid w:val="00714C87"/>
    <w:rsid w:val="00715728"/>
    <w:rsid w:val="00715A66"/>
    <w:rsid w:val="00716680"/>
    <w:rsid w:val="007170D4"/>
    <w:rsid w:val="00722108"/>
    <w:rsid w:val="00723D90"/>
    <w:rsid w:val="00725346"/>
    <w:rsid w:val="00726F70"/>
    <w:rsid w:val="00727D56"/>
    <w:rsid w:val="00732633"/>
    <w:rsid w:val="00735A91"/>
    <w:rsid w:val="00735E5D"/>
    <w:rsid w:val="0073690E"/>
    <w:rsid w:val="00736A8A"/>
    <w:rsid w:val="00737109"/>
    <w:rsid w:val="0074093C"/>
    <w:rsid w:val="0074109D"/>
    <w:rsid w:val="0074217E"/>
    <w:rsid w:val="0074248B"/>
    <w:rsid w:val="0074512A"/>
    <w:rsid w:val="00746DA8"/>
    <w:rsid w:val="00750566"/>
    <w:rsid w:val="00751799"/>
    <w:rsid w:val="007557FA"/>
    <w:rsid w:val="0075649F"/>
    <w:rsid w:val="00756743"/>
    <w:rsid w:val="00756B69"/>
    <w:rsid w:val="00756CDF"/>
    <w:rsid w:val="00757D54"/>
    <w:rsid w:val="00760A8E"/>
    <w:rsid w:val="00760C8A"/>
    <w:rsid w:val="00763962"/>
    <w:rsid w:val="00764B6D"/>
    <w:rsid w:val="00766631"/>
    <w:rsid w:val="00767B9C"/>
    <w:rsid w:val="00773721"/>
    <w:rsid w:val="00773C0C"/>
    <w:rsid w:val="007749A7"/>
    <w:rsid w:val="00775220"/>
    <w:rsid w:val="00775C17"/>
    <w:rsid w:val="007804EF"/>
    <w:rsid w:val="007809B6"/>
    <w:rsid w:val="00781079"/>
    <w:rsid w:val="007811BC"/>
    <w:rsid w:val="007814C1"/>
    <w:rsid w:val="00781B0B"/>
    <w:rsid w:val="0078255B"/>
    <w:rsid w:val="00782A21"/>
    <w:rsid w:val="007836C6"/>
    <w:rsid w:val="007848EB"/>
    <w:rsid w:val="00785711"/>
    <w:rsid w:val="00785880"/>
    <w:rsid w:val="00785FEB"/>
    <w:rsid w:val="00786AF8"/>
    <w:rsid w:val="00787E1A"/>
    <w:rsid w:val="0079029D"/>
    <w:rsid w:val="007906AD"/>
    <w:rsid w:val="00790BC3"/>
    <w:rsid w:val="00793C72"/>
    <w:rsid w:val="00797044"/>
    <w:rsid w:val="007A0952"/>
    <w:rsid w:val="007A28F7"/>
    <w:rsid w:val="007A31BE"/>
    <w:rsid w:val="007A4F31"/>
    <w:rsid w:val="007A5271"/>
    <w:rsid w:val="007A5D7C"/>
    <w:rsid w:val="007A5D85"/>
    <w:rsid w:val="007A652F"/>
    <w:rsid w:val="007A6A57"/>
    <w:rsid w:val="007A6B52"/>
    <w:rsid w:val="007A7E4B"/>
    <w:rsid w:val="007A7E89"/>
    <w:rsid w:val="007B0F47"/>
    <w:rsid w:val="007B17D8"/>
    <w:rsid w:val="007B1CAE"/>
    <w:rsid w:val="007B2665"/>
    <w:rsid w:val="007B4192"/>
    <w:rsid w:val="007B5F1B"/>
    <w:rsid w:val="007C1FBD"/>
    <w:rsid w:val="007C2AB3"/>
    <w:rsid w:val="007C3CFF"/>
    <w:rsid w:val="007C3D95"/>
    <w:rsid w:val="007C6A03"/>
    <w:rsid w:val="007C7047"/>
    <w:rsid w:val="007C7C66"/>
    <w:rsid w:val="007C7CEF"/>
    <w:rsid w:val="007C7E28"/>
    <w:rsid w:val="007D0BC5"/>
    <w:rsid w:val="007D0DA3"/>
    <w:rsid w:val="007D4BB3"/>
    <w:rsid w:val="007D678D"/>
    <w:rsid w:val="007E017B"/>
    <w:rsid w:val="007E4990"/>
    <w:rsid w:val="007E505F"/>
    <w:rsid w:val="007E6CBC"/>
    <w:rsid w:val="007F21C6"/>
    <w:rsid w:val="007F5D1F"/>
    <w:rsid w:val="007F7AE6"/>
    <w:rsid w:val="0080282C"/>
    <w:rsid w:val="008034D8"/>
    <w:rsid w:val="0080402D"/>
    <w:rsid w:val="0080770C"/>
    <w:rsid w:val="00807A56"/>
    <w:rsid w:val="008128E3"/>
    <w:rsid w:val="00813E7E"/>
    <w:rsid w:val="00813FA6"/>
    <w:rsid w:val="0081579D"/>
    <w:rsid w:val="00815FD2"/>
    <w:rsid w:val="0082058E"/>
    <w:rsid w:val="00820BA3"/>
    <w:rsid w:val="00821333"/>
    <w:rsid w:val="00822564"/>
    <w:rsid w:val="0082326E"/>
    <w:rsid w:val="00825C7B"/>
    <w:rsid w:val="00831CDE"/>
    <w:rsid w:val="00833DEB"/>
    <w:rsid w:val="0083522D"/>
    <w:rsid w:val="00835AC5"/>
    <w:rsid w:val="00840AFA"/>
    <w:rsid w:val="00841441"/>
    <w:rsid w:val="00841572"/>
    <w:rsid w:val="00841E39"/>
    <w:rsid w:val="008427B8"/>
    <w:rsid w:val="00843C60"/>
    <w:rsid w:val="00843E70"/>
    <w:rsid w:val="00843E92"/>
    <w:rsid w:val="00844317"/>
    <w:rsid w:val="008451EB"/>
    <w:rsid w:val="00846BA2"/>
    <w:rsid w:val="00847760"/>
    <w:rsid w:val="0084794B"/>
    <w:rsid w:val="00850518"/>
    <w:rsid w:val="00852D06"/>
    <w:rsid w:val="00860A72"/>
    <w:rsid w:val="008612CC"/>
    <w:rsid w:val="00862A49"/>
    <w:rsid w:val="00862AE7"/>
    <w:rsid w:val="0086362D"/>
    <w:rsid w:val="00863EF0"/>
    <w:rsid w:val="008644A8"/>
    <w:rsid w:val="00865CAD"/>
    <w:rsid w:val="00870AFE"/>
    <w:rsid w:val="0087241B"/>
    <w:rsid w:val="00872E1A"/>
    <w:rsid w:val="00873463"/>
    <w:rsid w:val="00873D9D"/>
    <w:rsid w:val="00874855"/>
    <w:rsid w:val="0087651D"/>
    <w:rsid w:val="008815E5"/>
    <w:rsid w:val="00881DD6"/>
    <w:rsid w:val="00882024"/>
    <w:rsid w:val="008820BA"/>
    <w:rsid w:val="00882DC4"/>
    <w:rsid w:val="00885592"/>
    <w:rsid w:val="0088657B"/>
    <w:rsid w:val="008879C3"/>
    <w:rsid w:val="00890787"/>
    <w:rsid w:val="00891AA6"/>
    <w:rsid w:val="00891F95"/>
    <w:rsid w:val="00894B3D"/>
    <w:rsid w:val="0089678A"/>
    <w:rsid w:val="00897E95"/>
    <w:rsid w:val="008A007B"/>
    <w:rsid w:val="008A1EBF"/>
    <w:rsid w:val="008A3C9C"/>
    <w:rsid w:val="008A48E8"/>
    <w:rsid w:val="008A558F"/>
    <w:rsid w:val="008A6173"/>
    <w:rsid w:val="008A6FEE"/>
    <w:rsid w:val="008B1CF6"/>
    <w:rsid w:val="008B2EFA"/>
    <w:rsid w:val="008B7216"/>
    <w:rsid w:val="008B78C0"/>
    <w:rsid w:val="008B7E33"/>
    <w:rsid w:val="008C0065"/>
    <w:rsid w:val="008C05CB"/>
    <w:rsid w:val="008C1A38"/>
    <w:rsid w:val="008C20F3"/>
    <w:rsid w:val="008C28C6"/>
    <w:rsid w:val="008C449A"/>
    <w:rsid w:val="008C74E7"/>
    <w:rsid w:val="008C7625"/>
    <w:rsid w:val="008D0903"/>
    <w:rsid w:val="008D0BE3"/>
    <w:rsid w:val="008D5762"/>
    <w:rsid w:val="008D69B8"/>
    <w:rsid w:val="008D709E"/>
    <w:rsid w:val="008D7A8F"/>
    <w:rsid w:val="008E20A6"/>
    <w:rsid w:val="008E455C"/>
    <w:rsid w:val="008E4681"/>
    <w:rsid w:val="008E61CE"/>
    <w:rsid w:val="008E6DB5"/>
    <w:rsid w:val="008F054C"/>
    <w:rsid w:val="008F1502"/>
    <w:rsid w:val="008F2FE6"/>
    <w:rsid w:val="008F3F88"/>
    <w:rsid w:val="008F5687"/>
    <w:rsid w:val="008F6470"/>
    <w:rsid w:val="008F7CA7"/>
    <w:rsid w:val="009045C4"/>
    <w:rsid w:val="00905738"/>
    <w:rsid w:val="0090648B"/>
    <w:rsid w:val="0091324B"/>
    <w:rsid w:val="0091499D"/>
    <w:rsid w:val="00916E30"/>
    <w:rsid w:val="0092271C"/>
    <w:rsid w:val="0092557A"/>
    <w:rsid w:val="00925F04"/>
    <w:rsid w:val="009260A2"/>
    <w:rsid w:val="00930D72"/>
    <w:rsid w:val="00934213"/>
    <w:rsid w:val="00934FBB"/>
    <w:rsid w:val="0093770C"/>
    <w:rsid w:val="009409AA"/>
    <w:rsid w:val="0094227D"/>
    <w:rsid w:val="00943FB2"/>
    <w:rsid w:val="0094482A"/>
    <w:rsid w:val="009452CE"/>
    <w:rsid w:val="00945959"/>
    <w:rsid w:val="00945978"/>
    <w:rsid w:val="0094664D"/>
    <w:rsid w:val="00951386"/>
    <w:rsid w:val="00952B37"/>
    <w:rsid w:val="0095748C"/>
    <w:rsid w:val="00960E2D"/>
    <w:rsid w:val="00961AF7"/>
    <w:rsid w:val="00962741"/>
    <w:rsid w:val="0096689C"/>
    <w:rsid w:val="009702B5"/>
    <w:rsid w:val="00971DB3"/>
    <w:rsid w:val="009745AC"/>
    <w:rsid w:val="00974B0D"/>
    <w:rsid w:val="00974D8B"/>
    <w:rsid w:val="00974E63"/>
    <w:rsid w:val="0097740B"/>
    <w:rsid w:val="00980FE5"/>
    <w:rsid w:val="00986511"/>
    <w:rsid w:val="00987C35"/>
    <w:rsid w:val="00990A77"/>
    <w:rsid w:val="00990D00"/>
    <w:rsid w:val="009916C2"/>
    <w:rsid w:val="00991AB5"/>
    <w:rsid w:val="00993961"/>
    <w:rsid w:val="009949A8"/>
    <w:rsid w:val="009955F9"/>
    <w:rsid w:val="00995B70"/>
    <w:rsid w:val="00995F2F"/>
    <w:rsid w:val="00996F59"/>
    <w:rsid w:val="009A088C"/>
    <w:rsid w:val="009A09E5"/>
    <w:rsid w:val="009A149E"/>
    <w:rsid w:val="009A4FCD"/>
    <w:rsid w:val="009A56A0"/>
    <w:rsid w:val="009A5A9D"/>
    <w:rsid w:val="009A5EA1"/>
    <w:rsid w:val="009A70B4"/>
    <w:rsid w:val="009A74E3"/>
    <w:rsid w:val="009A75AC"/>
    <w:rsid w:val="009A7673"/>
    <w:rsid w:val="009B01FE"/>
    <w:rsid w:val="009B03BB"/>
    <w:rsid w:val="009B0451"/>
    <w:rsid w:val="009B58B0"/>
    <w:rsid w:val="009B62AE"/>
    <w:rsid w:val="009B782E"/>
    <w:rsid w:val="009B7BC6"/>
    <w:rsid w:val="009C4A38"/>
    <w:rsid w:val="009C6A99"/>
    <w:rsid w:val="009C6EEF"/>
    <w:rsid w:val="009C79D8"/>
    <w:rsid w:val="009D0888"/>
    <w:rsid w:val="009D2895"/>
    <w:rsid w:val="009D2AA8"/>
    <w:rsid w:val="009D2C88"/>
    <w:rsid w:val="009D5007"/>
    <w:rsid w:val="009D726B"/>
    <w:rsid w:val="009E13C9"/>
    <w:rsid w:val="009E2DA3"/>
    <w:rsid w:val="009E304D"/>
    <w:rsid w:val="009E3405"/>
    <w:rsid w:val="009E5325"/>
    <w:rsid w:val="009E5473"/>
    <w:rsid w:val="009E7BA4"/>
    <w:rsid w:val="009F0467"/>
    <w:rsid w:val="009F12E4"/>
    <w:rsid w:val="009F1CF5"/>
    <w:rsid w:val="009F49BC"/>
    <w:rsid w:val="00A0093C"/>
    <w:rsid w:val="00A01BB7"/>
    <w:rsid w:val="00A01D03"/>
    <w:rsid w:val="00A01F15"/>
    <w:rsid w:val="00A03E27"/>
    <w:rsid w:val="00A118B1"/>
    <w:rsid w:val="00A13579"/>
    <w:rsid w:val="00A1431D"/>
    <w:rsid w:val="00A15CFF"/>
    <w:rsid w:val="00A15F07"/>
    <w:rsid w:val="00A1656A"/>
    <w:rsid w:val="00A209AF"/>
    <w:rsid w:val="00A20FB2"/>
    <w:rsid w:val="00A22006"/>
    <w:rsid w:val="00A223BB"/>
    <w:rsid w:val="00A240EA"/>
    <w:rsid w:val="00A259E2"/>
    <w:rsid w:val="00A26321"/>
    <w:rsid w:val="00A2633C"/>
    <w:rsid w:val="00A3361C"/>
    <w:rsid w:val="00A34924"/>
    <w:rsid w:val="00A352B7"/>
    <w:rsid w:val="00A366E1"/>
    <w:rsid w:val="00A36751"/>
    <w:rsid w:val="00A36A57"/>
    <w:rsid w:val="00A36E82"/>
    <w:rsid w:val="00A40083"/>
    <w:rsid w:val="00A400ED"/>
    <w:rsid w:val="00A458B4"/>
    <w:rsid w:val="00A45DBC"/>
    <w:rsid w:val="00A47E3F"/>
    <w:rsid w:val="00A50409"/>
    <w:rsid w:val="00A52F6F"/>
    <w:rsid w:val="00A53F08"/>
    <w:rsid w:val="00A60496"/>
    <w:rsid w:val="00A61315"/>
    <w:rsid w:val="00A61E78"/>
    <w:rsid w:val="00A62D95"/>
    <w:rsid w:val="00A64BF0"/>
    <w:rsid w:val="00A64E25"/>
    <w:rsid w:val="00A65420"/>
    <w:rsid w:val="00A7148C"/>
    <w:rsid w:val="00A718E3"/>
    <w:rsid w:val="00A71EEC"/>
    <w:rsid w:val="00A7322D"/>
    <w:rsid w:val="00A7502C"/>
    <w:rsid w:val="00A756D3"/>
    <w:rsid w:val="00A757D4"/>
    <w:rsid w:val="00A801EE"/>
    <w:rsid w:val="00A80310"/>
    <w:rsid w:val="00A80BE1"/>
    <w:rsid w:val="00A80C5C"/>
    <w:rsid w:val="00A82AA0"/>
    <w:rsid w:val="00A844F4"/>
    <w:rsid w:val="00A85A1D"/>
    <w:rsid w:val="00A865C4"/>
    <w:rsid w:val="00A87633"/>
    <w:rsid w:val="00A87813"/>
    <w:rsid w:val="00A879D4"/>
    <w:rsid w:val="00A90250"/>
    <w:rsid w:val="00A9360F"/>
    <w:rsid w:val="00A939A6"/>
    <w:rsid w:val="00A93FAD"/>
    <w:rsid w:val="00A9431E"/>
    <w:rsid w:val="00A9514F"/>
    <w:rsid w:val="00A95DF4"/>
    <w:rsid w:val="00A96E53"/>
    <w:rsid w:val="00A96EFE"/>
    <w:rsid w:val="00A97ECE"/>
    <w:rsid w:val="00AA02AC"/>
    <w:rsid w:val="00AA0F2E"/>
    <w:rsid w:val="00AA1128"/>
    <w:rsid w:val="00AA18A1"/>
    <w:rsid w:val="00AA25CE"/>
    <w:rsid w:val="00AA356D"/>
    <w:rsid w:val="00AA372D"/>
    <w:rsid w:val="00AA51EA"/>
    <w:rsid w:val="00AA5CE9"/>
    <w:rsid w:val="00AA6E90"/>
    <w:rsid w:val="00AA71A7"/>
    <w:rsid w:val="00AB0FAE"/>
    <w:rsid w:val="00AB2C27"/>
    <w:rsid w:val="00AB2ECA"/>
    <w:rsid w:val="00AB325F"/>
    <w:rsid w:val="00AB436A"/>
    <w:rsid w:val="00AB525A"/>
    <w:rsid w:val="00AB6392"/>
    <w:rsid w:val="00AB7869"/>
    <w:rsid w:val="00AB7B24"/>
    <w:rsid w:val="00AC2184"/>
    <w:rsid w:val="00AC3684"/>
    <w:rsid w:val="00AC3E56"/>
    <w:rsid w:val="00AC48EB"/>
    <w:rsid w:val="00AC4D66"/>
    <w:rsid w:val="00AC520C"/>
    <w:rsid w:val="00AC6A84"/>
    <w:rsid w:val="00AC70C2"/>
    <w:rsid w:val="00AC7B3D"/>
    <w:rsid w:val="00AD1D90"/>
    <w:rsid w:val="00AD5251"/>
    <w:rsid w:val="00AD58FD"/>
    <w:rsid w:val="00AD68B8"/>
    <w:rsid w:val="00AE00FC"/>
    <w:rsid w:val="00AE0CAE"/>
    <w:rsid w:val="00AE2365"/>
    <w:rsid w:val="00AE3285"/>
    <w:rsid w:val="00AE3B94"/>
    <w:rsid w:val="00AE56CF"/>
    <w:rsid w:val="00AE5C2B"/>
    <w:rsid w:val="00AE5C58"/>
    <w:rsid w:val="00AE679B"/>
    <w:rsid w:val="00AE7216"/>
    <w:rsid w:val="00AE78C8"/>
    <w:rsid w:val="00AE7E64"/>
    <w:rsid w:val="00AF0E09"/>
    <w:rsid w:val="00AF1558"/>
    <w:rsid w:val="00AF1FB6"/>
    <w:rsid w:val="00AF3629"/>
    <w:rsid w:val="00AF5172"/>
    <w:rsid w:val="00AF6118"/>
    <w:rsid w:val="00AF63AA"/>
    <w:rsid w:val="00B01048"/>
    <w:rsid w:val="00B025DF"/>
    <w:rsid w:val="00B03565"/>
    <w:rsid w:val="00B040D1"/>
    <w:rsid w:val="00B04B13"/>
    <w:rsid w:val="00B055FC"/>
    <w:rsid w:val="00B0767A"/>
    <w:rsid w:val="00B110BF"/>
    <w:rsid w:val="00B12923"/>
    <w:rsid w:val="00B1526A"/>
    <w:rsid w:val="00B152A0"/>
    <w:rsid w:val="00B16FAE"/>
    <w:rsid w:val="00B1734C"/>
    <w:rsid w:val="00B17B06"/>
    <w:rsid w:val="00B20382"/>
    <w:rsid w:val="00B218D1"/>
    <w:rsid w:val="00B231CE"/>
    <w:rsid w:val="00B23758"/>
    <w:rsid w:val="00B30802"/>
    <w:rsid w:val="00B30BDA"/>
    <w:rsid w:val="00B330F3"/>
    <w:rsid w:val="00B347E6"/>
    <w:rsid w:val="00B3516B"/>
    <w:rsid w:val="00B35EA0"/>
    <w:rsid w:val="00B365E7"/>
    <w:rsid w:val="00B40105"/>
    <w:rsid w:val="00B4162E"/>
    <w:rsid w:val="00B43253"/>
    <w:rsid w:val="00B44BDE"/>
    <w:rsid w:val="00B4535A"/>
    <w:rsid w:val="00B461E9"/>
    <w:rsid w:val="00B467DB"/>
    <w:rsid w:val="00B51E9F"/>
    <w:rsid w:val="00B52094"/>
    <w:rsid w:val="00B526A1"/>
    <w:rsid w:val="00B52958"/>
    <w:rsid w:val="00B554CB"/>
    <w:rsid w:val="00B56459"/>
    <w:rsid w:val="00B56BBA"/>
    <w:rsid w:val="00B573F6"/>
    <w:rsid w:val="00B5799A"/>
    <w:rsid w:val="00B607A9"/>
    <w:rsid w:val="00B629E8"/>
    <w:rsid w:val="00B63FCF"/>
    <w:rsid w:val="00B65FB0"/>
    <w:rsid w:val="00B66764"/>
    <w:rsid w:val="00B678CA"/>
    <w:rsid w:val="00B70DD8"/>
    <w:rsid w:val="00B74357"/>
    <w:rsid w:val="00B7639E"/>
    <w:rsid w:val="00B81030"/>
    <w:rsid w:val="00B90E80"/>
    <w:rsid w:val="00B9435F"/>
    <w:rsid w:val="00B94D90"/>
    <w:rsid w:val="00B94EC1"/>
    <w:rsid w:val="00B97773"/>
    <w:rsid w:val="00BA2642"/>
    <w:rsid w:val="00BA2C19"/>
    <w:rsid w:val="00BA2EA9"/>
    <w:rsid w:val="00BA32A3"/>
    <w:rsid w:val="00BA3A10"/>
    <w:rsid w:val="00BA3D1C"/>
    <w:rsid w:val="00BA5828"/>
    <w:rsid w:val="00BA7598"/>
    <w:rsid w:val="00BB0E77"/>
    <w:rsid w:val="00BB41A3"/>
    <w:rsid w:val="00BB4679"/>
    <w:rsid w:val="00BB6666"/>
    <w:rsid w:val="00BC091C"/>
    <w:rsid w:val="00BC0F37"/>
    <w:rsid w:val="00BC164B"/>
    <w:rsid w:val="00BC17B4"/>
    <w:rsid w:val="00BC2387"/>
    <w:rsid w:val="00BC3EA6"/>
    <w:rsid w:val="00BC45C2"/>
    <w:rsid w:val="00BC5D7C"/>
    <w:rsid w:val="00BC614D"/>
    <w:rsid w:val="00BC78D2"/>
    <w:rsid w:val="00BD0A40"/>
    <w:rsid w:val="00BD1241"/>
    <w:rsid w:val="00BD2444"/>
    <w:rsid w:val="00BD32EB"/>
    <w:rsid w:val="00BD5810"/>
    <w:rsid w:val="00BD712F"/>
    <w:rsid w:val="00BE0FFE"/>
    <w:rsid w:val="00BE16C7"/>
    <w:rsid w:val="00BE2198"/>
    <w:rsid w:val="00BE2213"/>
    <w:rsid w:val="00BE4D6B"/>
    <w:rsid w:val="00BE61D7"/>
    <w:rsid w:val="00BE63C8"/>
    <w:rsid w:val="00BE6A19"/>
    <w:rsid w:val="00BF13DB"/>
    <w:rsid w:val="00BF2763"/>
    <w:rsid w:val="00BF5E90"/>
    <w:rsid w:val="00BF61A2"/>
    <w:rsid w:val="00BF77F4"/>
    <w:rsid w:val="00C02C37"/>
    <w:rsid w:val="00C02E3E"/>
    <w:rsid w:val="00C0356F"/>
    <w:rsid w:val="00C0458A"/>
    <w:rsid w:val="00C05AE0"/>
    <w:rsid w:val="00C06D1B"/>
    <w:rsid w:val="00C108A8"/>
    <w:rsid w:val="00C129C7"/>
    <w:rsid w:val="00C16293"/>
    <w:rsid w:val="00C174B0"/>
    <w:rsid w:val="00C2016F"/>
    <w:rsid w:val="00C20345"/>
    <w:rsid w:val="00C21F85"/>
    <w:rsid w:val="00C2266B"/>
    <w:rsid w:val="00C2281F"/>
    <w:rsid w:val="00C249F2"/>
    <w:rsid w:val="00C25970"/>
    <w:rsid w:val="00C25BC1"/>
    <w:rsid w:val="00C27507"/>
    <w:rsid w:val="00C31F6C"/>
    <w:rsid w:val="00C33FFF"/>
    <w:rsid w:val="00C35223"/>
    <w:rsid w:val="00C3591C"/>
    <w:rsid w:val="00C35B25"/>
    <w:rsid w:val="00C3608F"/>
    <w:rsid w:val="00C36188"/>
    <w:rsid w:val="00C36EA0"/>
    <w:rsid w:val="00C3739E"/>
    <w:rsid w:val="00C41DC0"/>
    <w:rsid w:val="00C4355E"/>
    <w:rsid w:val="00C43DE6"/>
    <w:rsid w:val="00C4540F"/>
    <w:rsid w:val="00C464B7"/>
    <w:rsid w:val="00C47FAF"/>
    <w:rsid w:val="00C50282"/>
    <w:rsid w:val="00C5120C"/>
    <w:rsid w:val="00C539A1"/>
    <w:rsid w:val="00C53A92"/>
    <w:rsid w:val="00C540A2"/>
    <w:rsid w:val="00C555A8"/>
    <w:rsid w:val="00C55963"/>
    <w:rsid w:val="00C56DFB"/>
    <w:rsid w:val="00C57D0B"/>
    <w:rsid w:val="00C60287"/>
    <w:rsid w:val="00C60D3E"/>
    <w:rsid w:val="00C61029"/>
    <w:rsid w:val="00C612E7"/>
    <w:rsid w:val="00C628C3"/>
    <w:rsid w:val="00C6383E"/>
    <w:rsid w:val="00C64E26"/>
    <w:rsid w:val="00C6520C"/>
    <w:rsid w:val="00C65DAB"/>
    <w:rsid w:val="00C70B66"/>
    <w:rsid w:val="00C71511"/>
    <w:rsid w:val="00C73E40"/>
    <w:rsid w:val="00C74F1C"/>
    <w:rsid w:val="00C7757C"/>
    <w:rsid w:val="00C81A1F"/>
    <w:rsid w:val="00C82FCF"/>
    <w:rsid w:val="00C83CAB"/>
    <w:rsid w:val="00C90813"/>
    <w:rsid w:val="00C912A7"/>
    <w:rsid w:val="00C9306E"/>
    <w:rsid w:val="00C936D2"/>
    <w:rsid w:val="00C9381D"/>
    <w:rsid w:val="00C94427"/>
    <w:rsid w:val="00C95601"/>
    <w:rsid w:val="00C96B86"/>
    <w:rsid w:val="00C9756C"/>
    <w:rsid w:val="00CA0138"/>
    <w:rsid w:val="00CA19C9"/>
    <w:rsid w:val="00CA2553"/>
    <w:rsid w:val="00CA4287"/>
    <w:rsid w:val="00CA66C5"/>
    <w:rsid w:val="00CB0897"/>
    <w:rsid w:val="00CB0F01"/>
    <w:rsid w:val="00CB3A7B"/>
    <w:rsid w:val="00CB5A0B"/>
    <w:rsid w:val="00CB5EE5"/>
    <w:rsid w:val="00CB6DBE"/>
    <w:rsid w:val="00CC1111"/>
    <w:rsid w:val="00CC2BC4"/>
    <w:rsid w:val="00CC4D51"/>
    <w:rsid w:val="00CC69AB"/>
    <w:rsid w:val="00CD178A"/>
    <w:rsid w:val="00CD3BE0"/>
    <w:rsid w:val="00CD45EF"/>
    <w:rsid w:val="00CD58DB"/>
    <w:rsid w:val="00CD5A2D"/>
    <w:rsid w:val="00CD5B36"/>
    <w:rsid w:val="00CD641C"/>
    <w:rsid w:val="00CD7AED"/>
    <w:rsid w:val="00CD7C04"/>
    <w:rsid w:val="00CE137F"/>
    <w:rsid w:val="00CE1E61"/>
    <w:rsid w:val="00CE25AA"/>
    <w:rsid w:val="00CE28A1"/>
    <w:rsid w:val="00CE31D5"/>
    <w:rsid w:val="00CE5900"/>
    <w:rsid w:val="00CE67B3"/>
    <w:rsid w:val="00CF10A7"/>
    <w:rsid w:val="00CF2B2A"/>
    <w:rsid w:val="00CF3464"/>
    <w:rsid w:val="00CF3902"/>
    <w:rsid w:val="00CF5891"/>
    <w:rsid w:val="00CF5EA4"/>
    <w:rsid w:val="00CF6236"/>
    <w:rsid w:val="00CF62D2"/>
    <w:rsid w:val="00CF6E24"/>
    <w:rsid w:val="00D01A3E"/>
    <w:rsid w:val="00D01D6A"/>
    <w:rsid w:val="00D04968"/>
    <w:rsid w:val="00D0680F"/>
    <w:rsid w:val="00D07990"/>
    <w:rsid w:val="00D129FF"/>
    <w:rsid w:val="00D130D8"/>
    <w:rsid w:val="00D1415E"/>
    <w:rsid w:val="00D1468E"/>
    <w:rsid w:val="00D15370"/>
    <w:rsid w:val="00D16424"/>
    <w:rsid w:val="00D1648D"/>
    <w:rsid w:val="00D16F0C"/>
    <w:rsid w:val="00D17ED3"/>
    <w:rsid w:val="00D226C6"/>
    <w:rsid w:val="00D24A44"/>
    <w:rsid w:val="00D27177"/>
    <w:rsid w:val="00D27A68"/>
    <w:rsid w:val="00D311E3"/>
    <w:rsid w:val="00D31402"/>
    <w:rsid w:val="00D3231A"/>
    <w:rsid w:val="00D32605"/>
    <w:rsid w:val="00D3269C"/>
    <w:rsid w:val="00D33070"/>
    <w:rsid w:val="00D37380"/>
    <w:rsid w:val="00D40C5F"/>
    <w:rsid w:val="00D40F9C"/>
    <w:rsid w:val="00D40FA8"/>
    <w:rsid w:val="00D40FF0"/>
    <w:rsid w:val="00D4133F"/>
    <w:rsid w:val="00D417AC"/>
    <w:rsid w:val="00D43EB5"/>
    <w:rsid w:val="00D44626"/>
    <w:rsid w:val="00D44ABC"/>
    <w:rsid w:val="00D46A59"/>
    <w:rsid w:val="00D47091"/>
    <w:rsid w:val="00D476E0"/>
    <w:rsid w:val="00D52BD7"/>
    <w:rsid w:val="00D56E17"/>
    <w:rsid w:val="00D572B1"/>
    <w:rsid w:val="00D60750"/>
    <w:rsid w:val="00D61B1B"/>
    <w:rsid w:val="00D625EF"/>
    <w:rsid w:val="00D62CEC"/>
    <w:rsid w:val="00D66E5D"/>
    <w:rsid w:val="00D67A58"/>
    <w:rsid w:val="00D70042"/>
    <w:rsid w:val="00D720C1"/>
    <w:rsid w:val="00D724AF"/>
    <w:rsid w:val="00D73A32"/>
    <w:rsid w:val="00D754C1"/>
    <w:rsid w:val="00D75782"/>
    <w:rsid w:val="00D75F24"/>
    <w:rsid w:val="00D771EE"/>
    <w:rsid w:val="00D77A25"/>
    <w:rsid w:val="00D80698"/>
    <w:rsid w:val="00D808F8"/>
    <w:rsid w:val="00D83E3F"/>
    <w:rsid w:val="00D86289"/>
    <w:rsid w:val="00D86681"/>
    <w:rsid w:val="00D87B7B"/>
    <w:rsid w:val="00D87CBE"/>
    <w:rsid w:val="00D9074A"/>
    <w:rsid w:val="00D90C8F"/>
    <w:rsid w:val="00D91CFE"/>
    <w:rsid w:val="00D91F85"/>
    <w:rsid w:val="00D95014"/>
    <w:rsid w:val="00D95C38"/>
    <w:rsid w:val="00D95E96"/>
    <w:rsid w:val="00D967A5"/>
    <w:rsid w:val="00D968CF"/>
    <w:rsid w:val="00D97F1E"/>
    <w:rsid w:val="00DA08D9"/>
    <w:rsid w:val="00DA3AB1"/>
    <w:rsid w:val="00DA412F"/>
    <w:rsid w:val="00DA4DDB"/>
    <w:rsid w:val="00DA58A5"/>
    <w:rsid w:val="00DA5B1D"/>
    <w:rsid w:val="00DA65E6"/>
    <w:rsid w:val="00DA788E"/>
    <w:rsid w:val="00DB0D20"/>
    <w:rsid w:val="00DB44B1"/>
    <w:rsid w:val="00DB51C1"/>
    <w:rsid w:val="00DB53B5"/>
    <w:rsid w:val="00DB720F"/>
    <w:rsid w:val="00DB7963"/>
    <w:rsid w:val="00DC2744"/>
    <w:rsid w:val="00DC37C5"/>
    <w:rsid w:val="00DC4F8E"/>
    <w:rsid w:val="00DC5055"/>
    <w:rsid w:val="00DC5B06"/>
    <w:rsid w:val="00DD00AB"/>
    <w:rsid w:val="00DD07F6"/>
    <w:rsid w:val="00DD1434"/>
    <w:rsid w:val="00DD1863"/>
    <w:rsid w:val="00DD29A8"/>
    <w:rsid w:val="00DD32E4"/>
    <w:rsid w:val="00DD3694"/>
    <w:rsid w:val="00DD41E0"/>
    <w:rsid w:val="00DD428F"/>
    <w:rsid w:val="00DD458B"/>
    <w:rsid w:val="00DD4BB4"/>
    <w:rsid w:val="00DD6800"/>
    <w:rsid w:val="00DD7CAB"/>
    <w:rsid w:val="00DD7F9E"/>
    <w:rsid w:val="00DE243B"/>
    <w:rsid w:val="00DE31DA"/>
    <w:rsid w:val="00DE3CC5"/>
    <w:rsid w:val="00DE41F8"/>
    <w:rsid w:val="00DE4CAD"/>
    <w:rsid w:val="00DF207A"/>
    <w:rsid w:val="00DF4D10"/>
    <w:rsid w:val="00DF530A"/>
    <w:rsid w:val="00DF6C99"/>
    <w:rsid w:val="00DF7062"/>
    <w:rsid w:val="00DF7C65"/>
    <w:rsid w:val="00E000B7"/>
    <w:rsid w:val="00E00E9D"/>
    <w:rsid w:val="00E01978"/>
    <w:rsid w:val="00E019F9"/>
    <w:rsid w:val="00E01CDB"/>
    <w:rsid w:val="00E0513F"/>
    <w:rsid w:val="00E05C56"/>
    <w:rsid w:val="00E06BCE"/>
    <w:rsid w:val="00E07CAF"/>
    <w:rsid w:val="00E10F07"/>
    <w:rsid w:val="00E118F0"/>
    <w:rsid w:val="00E11E21"/>
    <w:rsid w:val="00E1239A"/>
    <w:rsid w:val="00E13453"/>
    <w:rsid w:val="00E17FD5"/>
    <w:rsid w:val="00E20159"/>
    <w:rsid w:val="00E2351B"/>
    <w:rsid w:val="00E24B49"/>
    <w:rsid w:val="00E24BA3"/>
    <w:rsid w:val="00E25C74"/>
    <w:rsid w:val="00E2644F"/>
    <w:rsid w:val="00E32638"/>
    <w:rsid w:val="00E340F9"/>
    <w:rsid w:val="00E35466"/>
    <w:rsid w:val="00E35A68"/>
    <w:rsid w:val="00E35D77"/>
    <w:rsid w:val="00E35F4D"/>
    <w:rsid w:val="00E40EF9"/>
    <w:rsid w:val="00E414C3"/>
    <w:rsid w:val="00E42B88"/>
    <w:rsid w:val="00E43475"/>
    <w:rsid w:val="00E43EC0"/>
    <w:rsid w:val="00E4583D"/>
    <w:rsid w:val="00E46A8F"/>
    <w:rsid w:val="00E50329"/>
    <w:rsid w:val="00E5349C"/>
    <w:rsid w:val="00E5391F"/>
    <w:rsid w:val="00E53941"/>
    <w:rsid w:val="00E5412F"/>
    <w:rsid w:val="00E5475C"/>
    <w:rsid w:val="00E5484A"/>
    <w:rsid w:val="00E55D11"/>
    <w:rsid w:val="00E5732A"/>
    <w:rsid w:val="00E600DD"/>
    <w:rsid w:val="00E62C60"/>
    <w:rsid w:val="00E723E1"/>
    <w:rsid w:val="00E74310"/>
    <w:rsid w:val="00E75012"/>
    <w:rsid w:val="00E75351"/>
    <w:rsid w:val="00E75857"/>
    <w:rsid w:val="00E76406"/>
    <w:rsid w:val="00E76851"/>
    <w:rsid w:val="00E7791D"/>
    <w:rsid w:val="00E77B55"/>
    <w:rsid w:val="00E815D1"/>
    <w:rsid w:val="00E82C71"/>
    <w:rsid w:val="00E83844"/>
    <w:rsid w:val="00E846AF"/>
    <w:rsid w:val="00E901A9"/>
    <w:rsid w:val="00E93479"/>
    <w:rsid w:val="00E935E9"/>
    <w:rsid w:val="00E9381B"/>
    <w:rsid w:val="00E93FE4"/>
    <w:rsid w:val="00E94BCA"/>
    <w:rsid w:val="00E94EED"/>
    <w:rsid w:val="00E952A4"/>
    <w:rsid w:val="00E95B19"/>
    <w:rsid w:val="00E95E89"/>
    <w:rsid w:val="00E95ED5"/>
    <w:rsid w:val="00E96309"/>
    <w:rsid w:val="00E965F8"/>
    <w:rsid w:val="00E972BE"/>
    <w:rsid w:val="00E97F28"/>
    <w:rsid w:val="00EA1B56"/>
    <w:rsid w:val="00EA3103"/>
    <w:rsid w:val="00EA31CE"/>
    <w:rsid w:val="00EA38D1"/>
    <w:rsid w:val="00EA3D76"/>
    <w:rsid w:val="00EA3E77"/>
    <w:rsid w:val="00EA433B"/>
    <w:rsid w:val="00EA51EC"/>
    <w:rsid w:val="00EA547A"/>
    <w:rsid w:val="00EA5554"/>
    <w:rsid w:val="00EA56CB"/>
    <w:rsid w:val="00EA67C5"/>
    <w:rsid w:val="00EA71F4"/>
    <w:rsid w:val="00EA783F"/>
    <w:rsid w:val="00EB1F13"/>
    <w:rsid w:val="00EB2289"/>
    <w:rsid w:val="00EB34C3"/>
    <w:rsid w:val="00EB3558"/>
    <w:rsid w:val="00EB3817"/>
    <w:rsid w:val="00EB3B3B"/>
    <w:rsid w:val="00EB5060"/>
    <w:rsid w:val="00EB624E"/>
    <w:rsid w:val="00EC1E63"/>
    <w:rsid w:val="00EC2A40"/>
    <w:rsid w:val="00EC441C"/>
    <w:rsid w:val="00EC5DB7"/>
    <w:rsid w:val="00ED0ABC"/>
    <w:rsid w:val="00ED1247"/>
    <w:rsid w:val="00ED1278"/>
    <w:rsid w:val="00ED19B9"/>
    <w:rsid w:val="00ED1B3A"/>
    <w:rsid w:val="00ED1D67"/>
    <w:rsid w:val="00ED36C0"/>
    <w:rsid w:val="00ED4818"/>
    <w:rsid w:val="00ED75F9"/>
    <w:rsid w:val="00EE133A"/>
    <w:rsid w:val="00EE1910"/>
    <w:rsid w:val="00EE1F5E"/>
    <w:rsid w:val="00EE30B9"/>
    <w:rsid w:val="00EE3CF0"/>
    <w:rsid w:val="00EE6652"/>
    <w:rsid w:val="00EE6B27"/>
    <w:rsid w:val="00EF0517"/>
    <w:rsid w:val="00EF19A5"/>
    <w:rsid w:val="00EF2D41"/>
    <w:rsid w:val="00EF2E0F"/>
    <w:rsid w:val="00EF3D55"/>
    <w:rsid w:val="00EF58FE"/>
    <w:rsid w:val="00EF7FEA"/>
    <w:rsid w:val="00F01EAC"/>
    <w:rsid w:val="00F02483"/>
    <w:rsid w:val="00F02E54"/>
    <w:rsid w:val="00F11B95"/>
    <w:rsid w:val="00F14607"/>
    <w:rsid w:val="00F15A5D"/>
    <w:rsid w:val="00F16114"/>
    <w:rsid w:val="00F20825"/>
    <w:rsid w:val="00F21398"/>
    <w:rsid w:val="00F219E1"/>
    <w:rsid w:val="00F226C4"/>
    <w:rsid w:val="00F22A65"/>
    <w:rsid w:val="00F22E75"/>
    <w:rsid w:val="00F23024"/>
    <w:rsid w:val="00F239EE"/>
    <w:rsid w:val="00F24A61"/>
    <w:rsid w:val="00F24FEC"/>
    <w:rsid w:val="00F25365"/>
    <w:rsid w:val="00F266F8"/>
    <w:rsid w:val="00F31C4B"/>
    <w:rsid w:val="00F33013"/>
    <w:rsid w:val="00F33280"/>
    <w:rsid w:val="00F3390C"/>
    <w:rsid w:val="00F35132"/>
    <w:rsid w:val="00F35A01"/>
    <w:rsid w:val="00F37A4D"/>
    <w:rsid w:val="00F37FAA"/>
    <w:rsid w:val="00F40F04"/>
    <w:rsid w:val="00F432F2"/>
    <w:rsid w:val="00F45D7C"/>
    <w:rsid w:val="00F47861"/>
    <w:rsid w:val="00F509BC"/>
    <w:rsid w:val="00F50AF3"/>
    <w:rsid w:val="00F5130B"/>
    <w:rsid w:val="00F515BA"/>
    <w:rsid w:val="00F52323"/>
    <w:rsid w:val="00F5235A"/>
    <w:rsid w:val="00F5346C"/>
    <w:rsid w:val="00F53576"/>
    <w:rsid w:val="00F54830"/>
    <w:rsid w:val="00F54DFC"/>
    <w:rsid w:val="00F559D2"/>
    <w:rsid w:val="00F56480"/>
    <w:rsid w:val="00F571C5"/>
    <w:rsid w:val="00F60197"/>
    <w:rsid w:val="00F6173D"/>
    <w:rsid w:val="00F6342B"/>
    <w:rsid w:val="00F6503E"/>
    <w:rsid w:val="00F65DD4"/>
    <w:rsid w:val="00F664AE"/>
    <w:rsid w:val="00F67376"/>
    <w:rsid w:val="00F6750E"/>
    <w:rsid w:val="00F7099E"/>
    <w:rsid w:val="00F70CDD"/>
    <w:rsid w:val="00F72CEB"/>
    <w:rsid w:val="00F72DD4"/>
    <w:rsid w:val="00F732FF"/>
    <w:rsid w:val="00F750E9"/>
    <w:rsid w:val="00F75549"/>
    <w:rsid w:val="00F75B7C"/>
    <w:rsid w:val="00F77667"/>
    <w:rsid w:val="00F80116"/>
    <w:rsid w:val="00F802C6"/>
    <w:rsid w:val="00F8095F"/>
    <w:rsid w:val="00F8239D"/>
    <w:rsid w:val="00F842BE"/>
    <w:rsid w:val="00F854B5"/>
    <w:rsid w:val="00F86066"/>
    <w:rsid w:val="00F86212"/>
    <w:rsid w:val="00F86503"/>
    <w:rsid w:val="00F87816"/>
    <w:rsid w:val="00F906F2"/>
    <w:rsid w:val="00F91871"/>
    <w:rsid w:val="00F91BCD"/>
    <w:rsid w:val="00F92189"/>
    <w:rsid w:val="00F92B33"/>
    <w:rsid w:val="00F92DF6"/>
    <w:rsid w:val="00F942D0"/>
    <w:rsid w:val="00F975A0"/>
    <w:rsid w:val="00FB0654"/>
    <w:rsid w:val="00FB196E"/>
    <w:rsid w:val="00FB3538"/>
    <w:rsid w:val="00FB36A9"/>
    <w:rsid w:val="00FB440B"/>
    <w:rsid w:val="00FB4F3B"/>
    <w:rsid w:val="00FB6F0B"/>
    <w:rsid w:val="00FB7EC3"/>
    <w:rsid w:val="00FC11DD"/>
    <w:rsid w:val="00FC150F"/>
    <w:rsid w:val="00FC19F8"/>
    <w:rsid w:val="00FC1B6E"/>
    <w:rsid w:val="00FC2A23"/>
    <w:rsid w:val="00FC2FCB"/>
    <w:rsid w:val="00FC37C2"/>
    <w:rsid w:val="00FC3DD6"/>
    <w:rsid w:val="00FC4151"/>
    <w:rsid w:val="00FC6930"/>
    <w:rsid w:val="00FC6C02"/>
    <w:rsid w:val="00FC7EDD"/>
    <w:rsid w:val="00FD0239"/>
    <w:rsid w:val="00FD05A5"/>
    <w:rsid w:val="00FD254A"/>
    <w:rsid w:val="00FD2730"/>
    <w:rsid w:val="00FD2D60"/>
    <w:rsid w:val="00FD3719"/>
    <w:rsid w:val="00FD3873"/>
    <w:rsid w:val="00FD6180"/>
    <w:rsid w:val="00FD7491"/>
    <w:rsid w:val="00FE0309"/>
    <w:rsid w:val="00FE1EE9"/>
    <w:rsid w:val="00FE2BEA"/>
    <w:rsid w:val="00FE3670"/>
    <w:rsid w:val="00FE3ED9"/>
    <w:rsid w:val="00FE4036"/>
    <w:rsid w:val="00FE4212"/>
    <w:rsid w:val="00FE61EA"/>
    <w:rsid w:val="00FE636A"/>
    <w:rsid w:val="00FE6560"/>
    <w:rsid w:val="00FE78C9"/>
    <w:rsid w:val="00FF0AFE"/>
    <w:rsid w:val="00FF0DBE"/>
    <w:rsid w:val="00FF1F9D"/>
    <w:rsid w:val="00FF20C9"/>
    <w:rsid w:val="00FF3A03"/>
    <w:rsid w:val="00FF451C"/>
    <w:rsid w:val="00FF502D"/>
    <w:rsid w:val="00FF5F30"/>
    <w:rsid w:val="00FF614A"/>
    <w:rsid w:val="00FF68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40783C"/>
  <w15:docId w15:val="{00577899-A527-49F6-9260-93E2F41C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91F"/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E5391F"/>
    <w:pPr>
      <w:keepNext/>
      <w:keepLines/>
      <w:numPr>
        <w:numId w:val="1"/>
      </w:numPr>
      <w:ind w:left="357" w:hanging="357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Ttulo2">
    <w:name w:val="heading 2"/>
    <w:aliases w:val="Item,Reset numbering,H2"/>
    <w:basedOn w:val="Normal"/>
    <w:next w:val="Normal"/>
    <w:link w:val="Ttulo2Char"/>
    <w:unhideWhenUsed/>
    <w:qFormat/>
    <w:rsid w:val="00596EF9"/>
    <w:pPr>
      <w:keepNext/>
      <w:keepLines/>
      <w:numPr>
        <w:ilvl w:val="1"/>
        <w:numId w:val="1"/>
      </w:numPr>
      <w:ind w:left="0" w:firstLine="0"/>
      <w:outlineLvl w:val="1"/>
    </w:pPr>
    <w:rPr>
      <w:rFonts w:eastAsiaTheme="majorEastAsia" w:cstheme="majorBidi"/>
      <w:b/>
      <w:bC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01CDB"/>
    <w:pPr>
      <w:keepNext/>
      <w:keepLines/>
      <w:numPr>
        <w:ilvl w:val="2"/>
        <w:numId w:val="1"/>
      </w:numPr>
      <w:tabs>
        <w:tab w:val="clear" w:pos="1004"/>
        <w:tab w:val="num" w:pos="6"/>
      </w:tabs>
      <w:spacing w:before="200"/>
      <w:ind w:left="726"/>
      <w:outlineLvl w:val="2"/>
    </w:pPr>
    <w:rPr>
      <w:rFonts w:eastAsiaTheme="majorEastAsia" w:cstheme="majorBidi"/>
      <w:b/>
      <w:bCs/>
      <w:sz w:val="22"/>
    </w:rPr>
  </w:style>
  <w:style w:type="paragraph" w:styleId="Ttulo8">
    <w:name w:val="heading 8"/>
    <w:basedOn w:val="Normal"/>
    <w:next w:val="Normal"/>
    <w:link w:val="Ttulo8Char"/>
    <w:qFormat/>
    <w:rsid w:val="00737109"/>
    <w:pPr>
      <w:keepNext/>
      <w:widowControl w:val="0"/>
      <w:numPr>
        <w:ilvl w:val="7"/>
        <w:numId w:val="1"/>
      </w:numPr>
      <w:spacing w:line="240" w:lineRule="atLeast"/>
      <w:jc w:val="center"/>
      <w:outlineLvl w:val="7"/>
    </w:pPr>
    <w:rPr>
      <w:rFonts w:eastAsia="Times New Roman" w:cs="Times New Roman"/>
      <w:snapToGrid w:val="0"/>
      <w:color w:val="000000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391F"/>
    <w:rPr>
      <w:rFonts w:ascii="Arial" w:eastAsiaTheme="majorEastAsia" w:hAnsi="Arial" w:cstheme="majorBidi"/>
      <w:b/>
      <w:bCs/>
      <w:szCs w:val="28"/>
    </w:rPr>
  </w:style>
  <w:style w:type="character" w:customStyle="1" w:styleId="Ttulo2Char">
    <w:name w:val="Título 2 Char"/>
    <w:aliases w:val="Item Char,Reset numbering Char,H2 Char"/>
    <w:basedOn w:val="Fontepargpadro"/>
    <w:link w:val="Ttulo2"/>
    <w:rsid w:val="00596EF9"/>
    <w:rPr>
      <w:rFonts w:ascii="Arial" w:eastAsiaTheme="majorEastAsia" w:hAnsi="Arial" w:cstheme="majorBidi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01CDB"/>
    <w:rPr>
      <w:rFonts w:ascii="Arial" w:eastAsiaTheme="majorEastAsia" w:hAnsi="Arial" w:cstheme="majorBidi"/>
      <w:b/>
      <w:bCs/>
    </w:rPr>
  </w:style>
  <w:style w:type="character" w:customStyle="1" w:styleId="Ttulo8Char">
    <w:name w:val="Título 8 Char"/>
    <w:basedOn w:val="Fontepargpadro"/>
    <w:link w:val="Ttulo8"/>
    <w:rsid w:val="00737109"/>
    <w:rPr>
      <w:rFonts w:ascii="Arial" w:eastAsia="Times New Roman" w:hAnsi="Arial" w:cs="Times New Roman"/>
      <w:snapToGrid w:val="0"/>
      <w:color w:val="000000"/>
      <w:sz w:val="24"/>
      <w:szCs w:val="20"/>
    </w:rPr>
  </w:style>
  <w:style w:type="paragraph" w:styleId="PargrafodaLista">
    <w:name w:val="List Paragraph"/>
    <w:basedOn w:val="Normal"/>
    <w:uiPriority w:val="34"/>
    <w:qFormat/>
    <w:rsid w:val="002B7AD5"/>
    <w:pPr>
      <w:ind w:left="720"/>
    </w:pPr>
  </w:style>
  <w:style w:type="paragraph" w:styleId="Cabealho">
    <w:name w:val="header"/>
    <w:aliases w:val="ho,header odd"/>
    <w:basedOn w:val="Normal"/>
    <w:link w:val="CabealhoChar"/>
    <w:unhideWhenUsed/>
    <w:rsid w:val="00D771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aliases w:val="ho Char,header odd Char"/>
    <w:basedOn w:val="Fontepargpadro"/>
    <w:link w:val="Cabealho"/>
    <w:rsid w:val="00D771EE"/>
  </w:style>
  <w:style w:type="paragraph" w:styleId="Rodap">
    <w:name w:val="footer"/>
    <w:basedOn w:val="Normal"/>
    <w:link w:val="RodapChar"/>
    <w:unhideWhenUsed/>
    <w:rsid w:val="00D771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771EE"/>
  </w:style>
  <w:style w:type="paragraph" w:styleId="Textodebalo">
    <w:name w:val="Balloon Text"/>
    <w:basedOn w:val="Normal"/>
    <w:link w:val="TextodebaloChar"/>
    <w:uiPriority w:val="99"/>
    <w:semiHidden/>
    <w:unhideWhenUsed/>
    <w:rsid w:val="000304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04C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44A2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9459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adeMdia3-nfase5">
    <w:name w:val="Medium Grid 3 Accent 5"/>
    <w:basedOn w:val="Tabelanormal"/>
    <w:uiPriority w:val="69"/>
    <w:rsid w:val="003727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missivo2">
    <w:name w:val="index 2"/>
    <w:basedOn w:val="Normal"/>
    <w:next w:val="Normal"/>
    <w:autoRedefine/>
    <w:uiPriority w:val="99"/>
    <w:unhideWhenUsed/>
    <w:rsid w:val="00350947"/>
    <w:pPr>
      <w:ind w:left="440" w:hanging="220"/>
    </w:pPr>
    <w:rPr>
      <w:rFonts w:cstheme="minorHAnsi"/>
      <w:sz w:val="18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350947"/>
    <w:pPr>
      <w:ind w:left="22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350947"/>
    <w:pPr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350947"/>
    <w:pPr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350947"/>
    <w:pPr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350947"/>
    <w:pPr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350947"/>
    <w:pPr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350947"/>
    <w:pPr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350947"/>
    <w:pPr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350947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rsid w:val="00F92DF6"/>
    <w:pPr>
      <w:tabs>
        <w:tab w:val="left" w:pos="480"/>
        <w:tab w:val="right" w:leader="dot" w:pos="9060"/>
      </w:tabs>
      <w:spacing w:before="120"/>
      <w:jc w:val="center"/>
    </w:pPr>
    <w:rPr>
      <w:rFonts w:eastAsia="Times New Roman" w:cs="Arial"/>
      <w:b/>
      <w:bCs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0D30C5"/>
    <w:pPr>
      <w:spacing w:before="120"/>
      <w:ind w:left="240"/>
    </w:pPr>
    <w:rPr>
      <w:rFonts w:eastAsia="Times New Roman" w:cs="Times New Roman"/>
      <w:bCs/>
    </w:rPr>
  </w:style>
  <w:style w:type="paragraph" w:styleId="Sumrio3">
    <w:name w:val="toc 3"/>
    <w:basedOn w:val="Normal"/>
    <w:next w:val="Normal"/>
    <w:autoRedefine/>
    <w:uiPriority w:val="39"/>
    <w:rsid w:val="000D30C5"/>
    <w:pPr>
      <w:ind w:left="480"/>
    </w:pPr>
    <w:rPr>
      <w:rFonts w:eastAsia="Times New Roman" w:cs="Times New Roman"/>
      <w:i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186387"/>
    <w:pPr>
      <w:ind w:left="660"/>
    </w:pPr>
    <w:rPr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186387"/>
    <w:pPr>
      <w:ind w:left="880"/>
    </w:pPr>
    <w:rPr>
      <w:lang w:val="en-US" w:eastAsia="en-US"/>
    </w:rPr>
  </w:style>
  <w:style w:type="paragraph" w:styleId="Sumrio6">
    <w:name w:val="toc 6"/>
    <w:basedOn w:val="Normal"/>
    <w:next w:val="Normal"/>
    <w:autoRedefine/>
    <w:uiPriority w:val="39"/>
    <w:unhideWhenUsed/>
    <w:rsid w:val="00186387"/>
    <w:pPr>
      <w:ind w:left="1100"/>
    </w:pPr>
    <w:rPr>
      <w:lang w:val="en-US" w:eastAsia="en-US"/>
    </w:rPr>
  </w:style>
  <w:style w:type="paragraph" w:styleId="Sumrio7">
    <w:name w:val="toc 7"/>
    <w:basedOn w:val="Normal"/>
    <w:next w:val="Normal"/>
    <w:autoRedefine/>
    <w:uiPriority w:val="39"/>
    <w:unhideWhenUsed/>
    <w:rsid w:val="00186387"/>
    <w:pPr>
      <w:ind w:left="1320"/>
    </w:pPr>
    <w:rPr>
      <w:lang w:val="en-US" w:eastAsia="en-US"/>
    </w:rPr>
  </w:style>
  <w:style w:type="paragraph" w:styleId="Sumrio8">
    <w:name w:val="toc 8"/>
    <w:basedOn w:val="Normal"/>
    <w:next w:val="Normal"/>
    <w:autoRedefine/>
    <w:uiPriority w:val="39"/>
    <w:unhideWhenUsed/>
    <w:rsid w:val="00186387"/>
    <w:pPr>
      <w:ind w:left="1540"/>
    </w:pPr>
    <w:rPr>
      <w:lang w:val="en-US" w:eastAsia="en-US"/>
    </w:rPr>
  </w:style>
  <w:style w:type="paragraph" w:styleId="Sumrio9">
    <w:name w:val="toc 9"/>
    <w:basedOn w:val="Normal"/>
    <w:next w:val="Normal"/>
    <w:autoRedefine/>
    <w:uiPriority w:val="39"/>
    <w:unhideWhenUsed/>
    <w:rsid w:val="00186387"/>
    <w:pPr>
      <w:ind w:left="1760"/>
    </w:pPr>
    <w:rPr>
      <w:lang w:val="en-US"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912A7"/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311E3"/>
  </w:style>
  <w:style w:type="character" w:styleId="HiperlinkVisitado">
    <w:name w:val="FollowedHyperlink"/>
    <w:basedOn w:val="Fontepargpadro"/>
    <w:uiPriority w:val="99"/>
    <w:semiHidden/>
    <w:unhideWhenUsed/>
    <w:rsid w:val="000C0F3A"/>
    <w:rPr>
      <w:color w:val="800080" w:themeColor="followedHyperlink"/>
      <w:u w:val="single"/>
    </w:rPr>
  </w:style>
  <w:style w:type="paragraph" w:styleId="Corpodetexto">
    <w:name w:val="Body Text"/>
    <w:basedOn w:val="Normal"/>
    <w:link w:val="CorpodetextoChar"/>
    <w:semiHidden/>
    <w:rsid w:val="000424FA"/>
    <w:pPr>
      <w:ind w:right="-1368"/>
      <w:jc w:val="left"/>
    </w:pPr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customStyle="1" w:styleId="CorpodetextoChar">
    <w:name w:val="Corpo de texto Char"/>
    <w:basedOn w:val="Fontepargpadro"/>
    <w:link w:val="Corpodetexto"/>
    <w:semiHidden/>
    <w:rsid w:val="000424FA"/>
    <w:rPr>
      <w:rFonts w:ascii="Times New Roman" w:eastAsia="Times New Roman" w:hAnsi="Times New Roman" w:cs="Times New Roman"/>
      <w:sz w:val="24"/>
      <w:szCs w:val="20"/>
      <w:lang w:eastAsia="ko-KR"/>
    </w:rPr>
  </w:style>
  <w:style w:type="character" w:styleId="Refdecomentrio">
    <w:name w:val="annotation reference"/>
    <w:basedOn w:val="Fontepargpadro"/>
    <w:uiPriority w:val="99"/>
    <w:semiHidden/>
    <w:unhideWhenUsed/>
    <w:rsid w:val="000424F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24FA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24F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24F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24FA"/>
    <w:rPr>
      <w:b/>
      <w:bCs/>
      <w:sz w:val="20"/>
      <w:szCs w:val="20"/>
    </w:rPr>
  </w:style>
  <w:style w:type="character" w:styleId="Nmerodepgina">
    <w:name w:val="page number"/>
    <w:basedOn w:val="Fontepargpadro"/>
    <w:semiHidden/>
    <w:rsid w:val="00A80C5C"/>
  </w:style>
  <w:style w:type="paragraph" w:styleId="NormalWeb">
    <w:name w:val="Normal (Web)"/>
    <w:basedOn w:val="Normal"/>
    <w:uiPriority w:val="99"/>
    <w:semiHidden/>
    <w:unhideWhenUsed/>
    <w:rsid w:val="005076B6"/>
    <w:pPr>
      <w:jc w:val="left"/>
    </w:pPr>
    <w:rPr>
      <w:rFonts w:ascii="Times New Roman" w:hAnsi="Times New Roman" w:cs="Times New Roman"/>
      <w:sz w:val="24"/>
      <w:szCs w:val="24"/>
    </w:rPr>
  </w:style>
  <w:style w:type="table" w:customStyle="1" w:styleId="SombreamentoClaro-nfase13">
    <w:name w:val="Sombreamento Claro - Ênfase 13"/>
    <w:basedOn w:val="Tabelanormal"/>
    <w:uiPriority w:val="60"/>
    <w:rsid w:val="005F718B"/>
    <w:rPr>
      <w:rFonts w:ascii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st">
    <w:name w:val="st"/>
    <w:basedOn w:val="Fontepargpadro"/>
    <w:rsid w:val="003424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34213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34213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34213"/>
    <w:rPr>
      <w:vertAlign w:val="superscript"/>
    </w:rPr>
  </w:style>
  <w:style w:type="paragraph" w:styleId="SemEspaamento">
    <w:name w:val="No Spacing"/>
    <w:uiPriority w:val="1"/>
    <w:qFormat/>
    <w:rsid w:val="00CC69AB"/>
    <w:rPr>
      <w:rFonts w:ascii="Arial" w:hAnsi="Arial"/>
      <w:sz w:val="20"/>
    </w:rPr>
  </w:style>
  <w:style w:type="numbering" w:customStyle="1" w:styleId="Estilo1">
    <w:name w:val="Estilo1"/>
    <w:uiPriority w:val="99"/>
    <w:rsid w:val="002202AF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1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538730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0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422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26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72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70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37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32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42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50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3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9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27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23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27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0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31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5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51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55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9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6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5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3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50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3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82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6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hyperlink" Target="http://2k3rjowss03/sites/Capex/Documentos%20Compartilhados/Integra&#231;&#227;o%20de%20Produtos/01%20-%20Tutoriais%20T&#233;cnicos/2%20-%20Materiais%20de%20Treinamento/Aligera/MA-013%20-%20AG561%20Manual%20de%20Configura&#231;&#227;o%20CLI-20170303.pdf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ftp://10.14.185.228/arquivos/IOS/Aligera/AG561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://2k3rjowss03/sites/Capex/Documentos%20Compartilhados/Integra&#231;&#227;o%20de%20Produtos/01%20-%20Tutoriais%20T&#233;cnicos/2%20-%20Materiais%20de%20Treinamento/Aligera/MA-005%20-%20AG561%20Manual%20do%20Usuario%20e%20Guia%20de%20Instalacao-20160816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F3AE15B9A72A41A3AEDD328C240763" ma:contentTypeVersion="0" ma:contentTypeDescription="Crie um novo documento." ma:contentTypeScope="" ma:versionID="5b10f1525346da3f693fe05eb179d75c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2812A-2263-41F0-9832-3C5FC0D0D3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49B198B-78F9-467A-AB0B-52301E1F96B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4DE85254-24F9-487D-B1D5-072E5C3C92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099B45E-1D6D-4FAB-B89F-5B3070F1D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8291</Words>
  <Characters>44773</Characters>
  <Application>Microsoft Office Word</Application>
  <DocSecurity>0</DocSecurity>
  <Lines>373</Lines>
  <Paragraphs>105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Orientação Técnica</vt:lpstr>
      <vt:lpstr/>
    </vt:vector>
  </TitlesOfParts>
  <Company>EMBRATEL</Company>
  <LinksUpToDate>false</LinksUpToDate>
  <CharactersWithSpaces>52959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Orientação Técnica</dc:title>
  <dc:creator>Alfredo</dc:creator>
  <cp:lastModifiedBy>Rodrigo Resende</cp:lastModifiedBy>
  <cp:revision>3</cp:revision>
  <cp:lastPrinted>2012-03-09T19:26:00Z</cp:lastPrinted>
  <dcterms:created xsi:type="dcterms:W3CDTF">2020-01-09T14:27:00Z</dcterms:created>
  <dcterms:modified xsi:type="dcterms:W3CDTF">2021-10-29T21:06:00Z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0x01010089F3AE15B9A72A41A3AEDD328C240763</vt:lpwstr>
  </property>
</Properties>
</file>