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33EC" w:rsidRPr="00856E34" w:rsidRDefault="00B633EC" w:rsidP="00B633EC">
      <w:pPr>
        <w:ind w:left="1418"/>
        <w:rPr>
          <w:b/>
          <w:bCs/>
          <w:sz w:val="24"/>
          <w:szCs w:val="24"/>
          <w:lang w:val="es-CL" w:eastAsia="es-CL"/>
        </w:rPr>
      </w:pPr>
      <w:r w:rsidRPr="00856E34">
        <w:rPr>
          <w:b/>
          <w:bCs/>
          <w:noProof/>
          <w:sz w:val="24"/>
          <w:szCs w:val="24"/>
          <w:lang w:val="es-CL" w:eastAsia="es-CL"/>
        </w:rPr>
        <w:drawing>
          <wp:anchor distT="0" distB="0" distL="114300" distR="114300" simplePos="0" relativeHeight="251660288" behindDoc="0" locked="0" layoutInCell="1" allowOverlap="1">
            <wp:simplePos x="0" y="0"/>
            <wp:positionH relativeFrom="column">
              <wp:posOffset>37798</wp:posOffset>
            </wp:positionH>
            <wp:positionV relativeFrom="paragraph">
              <wp:posOffset>-61595</wp:posOffset>
            </wp:positionV>
            <wp:extent cx="701977" cy="857250"/>
            <wp:effectExtent l="19050" t="0" r="2873"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srcRect/>
                    <a:stretch>
                      <a:fillRect/>
                    </a:stretch>
                  </pic:blipFill>
                  <pic:spPr bwMode="auto">
                    <a:xfrm>
                      <a:off x="0" y="0"/>
                      <a:ext cx="703424" cy="859018"/>
                    </a:xfrm>
                    <a:prstGeom prst="rect">
                      <a:avLst/>
                    </a:prstGeom>
                    <a:noFill/>
                    <a:ln w="9525">
                      <a:noFill/>
                      <a:miter lim="800000"/>
                      <a:headEnd/>
                      <a:tailEnd/>
                    </a:ln>
                  </pic:spPr>
                </pic:pic>
              </a:graphicData>
            </a:graphic>
          </wp:anchor>
        </w:drawing>
      </w:r>
      <w:proofErr w:type="gramStart"/>
      <w:r w:rsidRPr="00856E34">
        <w:rPr>
          <w:b/>
          <w:bCs/>
          <w:sz w:val="24"/>
          <w:szCs w:val="24"/>
          <w:lang w:val="es-CL" w:eastAsia="es-CL"/>
        </w:rPr>
        <w:t>ESCUELA  ESPECIAL</w:t>
      </w:r>
      <w:proofErr w:type="gramEnd"/>
      <w:r w:rsidRPr="00856E34">
        <w:rPr>
          <w:b/>
          <w:bCs/>
          <w:sz w:val="24"/>
          <w:szCs w:val="24"/>
          <w:lang w:val="es-CL" w:eastAsia="es-CL"/>
        </w:rPr>
        <w:t xml:space="preserve">  EVANGÉLICA</w:t>
      </w:r>
    </w:p>
    <w:p w:rsidR="00B633EC" w:rsidRPr="00856E34" w:rsidRDefault="00B633EC" w:rsidP="00B633EC">
      <w:pPr>
        <w:ind w:left="1418"/>
        <w:rPr>
          <w:b/>
          <w:bCs/>
          <w:sz w:val="24"/>
          <w:szCs w:val="24"/>
          <w:lang w:val="es-CL" w:eastAsia="es-CL"/>
        </w:rPr>
      </w:pPr>
      <w:proofErr w:type="gramStart"/>
      <w:r w:rsidRPr="00856E34">
        <w:rPr>
          <w:b/>
          <w:bCs/>
          <w:sz w:val="24"/>
          <w:szCs w:val="24"/>
          <w:lang w:val="es-CL" w:eastAsia="es-CL"/>
        </w:rPr>
        <w:t>PRESBITERIANA  DE</w:t>
      </w:r>
      <w:proofErr w:type="gramEnd"/>
      <w:r w:rsidRPr="00856E34">
        <w:rPr>
          <w:b/>
          <w:bCs/>
          <w:sz w:val="24"/>
          <w:szCs w:val="24"/>
          <w:lang w:val="es-CL" w:eastAsia="es-CL"/>
        </w:rPr>
        <w:t xml:space="preserve">  TALCA</w:t>
      </w:r>
    </w:p>
    <w:p w:rsidR="00B633EC" w:rsidRPr="00856E34" w:rsidRDefault="00D91A09" w:rsidP="00B633EC">
      <w:pPr>
        <w:ind w:left="1418"/>
        <w:rPr>
          <w:i/>
          <w:iCs/>
          <w:sz w:val="24"/>
          <w:szCs w:val="24"/>
          <w:u w:val="single"/>
          <w:lang w:val="es-CL" w:eastAsia="es-CL"/>
        </w:rPr>
      </w:pPr>
      <w:hyperlink r:id="rId9" w:history="1">
        <w:r w:rsidR="00B633EC" w:rsidRPr="00856E34">
          <w:rPr>
            <w:i/>
            <w:iCs/>
            <w:sz w:val="24"/>
            <w:szCs w:val="24"/>
            <w:u w:val="single"/>
            <w:lang w:val="es-CL" w:eastAsia="es-CL"/>
          </w:rPr>
          <w:t>escuelaeept@gmail.com</w:t>
        </w:r>
      </w:hyperlink>
    </w:p>
    <w:p w:rsidR="00B633EC" w:rsidRPr="00856E34" w:rsidRDefault="00B633EC" w:rsidP="00B633EC">
      <w:pPr>
        <w:ind w:left="1418"/>
        <w:rPr>
          <w:sz w:val="24"/>
          <w:szCs w:val="24"/>
          <w:lang w:val="es-CL" w:eastAsia="es-CL"/>
        </w:rPr>
      </w:pPr>
      <w:r w:rsidRPr="00856E34">
        <w:rPr>
          <w:sz w:val="24"/>
          <w:szCs w:val="24"/>
          <w:lang w:val="es-CL" w:eastAsia="es-CL"/>
        </w:rPr>
        <w:t xml:space="preserve">4 </w:t>
      </w:r>
      <w:proofErr w:type="gramStart"/>
      <w:r w:rsidRPr="00856E34">
        <w:rPr>
          <w:sz w:val="24"/>
          <w:szCs w:val="24"/>
          <w:lang w:val="es-CL" w:eastAsia="es-CL"/>
        </w:rPr>
        <w:t>Poniente</w:t>
      </w:r>
      <w:proofErr w:type="gramEnd"/>
      <w:r w:rsidRPr="00856E34">
        <w:rPr>
          <w:sz w:val="24"/>
          <w:szCs w:val="24"/>
          <w:lang w:val="es-CL" w:eastAsia="es-CL"/>
        </w:rPr>
        <w:t xml:space="preserve">, 14 Sur </w:t>
      </w:r>
      <w:proofErr w:type="spellStart"/>
      <w:r w:rsidRPr="00856E34">
        <w:rPr>
          <w:sz w:val="24"/>
          <w:szCs w:val="24"/>
          <w:lang w:val="es-CL" w:eastAsia="es-CL"/>
        </w:rPr>
        <w:t>N°</w:t>
      </w:r>
      <w:proofErr w:type="spellEnd"/>
      <w:r w:rsidRPr="00856E34">
        <w:rPr>
          <w:sz w:val="24"/>
          <w:szCs w:val="24"/>
          <w:lang w:val="es-CL" w:eastAsia="es-CL"/>
        </w:rPr>
        <w:t xml:space="preserve"> 390, Talca Fonos: 712231442</w:t>
      </w:r>
    </w:p>
    <w:p w:rsidR="00B633EC" w:rsidRPr="00856E34" w:rsidRDefault="00B633EC" w:rsidP="00B633EC">
      <w:pPr>
        <w:rPr>
          <w:b/>
          <w:sz w:val="24"/>
          <w:szCs w:val="24"/>
          <w:lang w:val="es-CL"/>
        </w:rPr>
      </w:pPr>
    </w:p>
    <w:p w:rsidR="000729B2" w:rsidRPr="00856E34" w:rsidRDefault="000729B2" w:rsidP="00B633EC">
      <w:pPr>
        <w:rPr>
          <w:sz w:val="24"/>
          <w:szCs w:val="24"/>
          <w:lang w:val="es-CL"/>
        </w:rPr>
      </w:pPr>
    </w:p>
    <w:p w:rsidR="000729B2" w:rsidRPr="00856E34" w:rsidRDefault="000729B2" w:rsidP="00B633EC">
      <w:pPr>
        <w:spacing w:before="7" w:line="160" w:lineRule="exact"/>
        <w:rPr>
          <w:sz w:val="24"/>
          <w:szCs w:val="24"/>
          <w:lang w:val="es-CL"/>
        </w:rPr>
      </w:pPr>
    </w:p>
    <w:p w:rsidR="000729B2" w:rsidRPr="00856E34" w:rsidRDefault="000729B2" w:rsidP="00B633EC">
      <w:pPr>
        <w:spacing w:line="200" w:lineRule="exact"/>
        <w:rPr>
          <w:sz w:val="24"/>
          <w:szCs w:val="24"/>
          <w:lang w:val="es-CL"/>
        </w:rPr>
      </w:pPr>
    </w:p>
    <w:p w:rsidR="000729B2" w:rsidRPr="00856E34" w:rsidRDefault="000729B2" w:rsidP="00B633EC">
      <w:pPr>
        <w:spacing w:line="200" w:lineRule="exact"/>
        <w:rPr>
          <w:sz w:val="24"/>
          <w:szCs w:val="24"/>
          <w:lang w:val="es-CL"/>
        </w:rPr>
      </w:pPr>
    </w:p>
    <w:p w:rsidR="00B633EC" w:rsidRPr="00856E34" w:rsidRDefault="00B633EC" w:rsidP="00B633EC">
      <w:pPr>
        <w:spacing w:line="200" w:lineRule="exact"/>
        <w:rPr>
          <w:sz w:val="24"/>
          <w:szCs w:val="24"/>
          <w:lang w:val="es-CL"/>
        </w:rPr>
      </w:pPr>
    </w:p>
    <w:p w:rsidR="00B633EC" w:rsidRPr="00856E34" w:rsidRDefault="00B633EC" w:rsidP="00B633EC">
      <w:pPr>
        <w:spacing w:line="200" w:lineRule="exact"/>
        <w:rPr>
          <w:sz w:val="24"/>
          <w:szCs w:val="24"/>
          <w:lang w:val="es-CL"/>
        </w:rPr>
      </w:pPr>
    </w:p>
    <w:p w:rsidR="00B633EC" w:rsidRPr="00856E34" w:rsidRDefault="00B633EC" w:rsidP="00B633EC">
      <w:pPr>
        <w:spacing w:line="200" w:lineRule="exact"/>
        <w:rPr>
          <w:sz w:val="24"/>
          <w:szCs w:val="24"/>
          <w:lang w:val="es-CL"/>
        </w:rPr>
      </w:pPr>
    </w:p>
    <w:p w:rsidR="00B633EC" w:rsidRPr="00856E34" w:rsidRDefault="00B633EC" w:rsidP="00B633EC">
      <w:pPr>
        <w:spacing w:line="200" w:lineRule="exact"/>
        <w:rPr>
          <w:sz w:val="24"/>
          <w:szCs w:val="24"/>
          <w:lang w:val="es-CL"/>
        </w:rPr>
      </w:pPr>
    </w:p>
    <w:p w:rsidR="00B633EC" w:rsidRPr="00856E34" w:rsidRDefault="00B633EC" w:rsidP="00B633EC">
      <w:pPr>
        <w:spacing w:line="200" w:lineRule="exact"/>
        <w:rPr>
          <w:sz w:val="24"/>
          <w:szCs w:val="24"/>
          <w:lang w:val="es-CL"/>
        </w:rPr>
      </w:pPr>
    </w:p>
    <w:p w:rsidR="00B633EC" w:rsidRPr="00856E34" w:rsidRDefault="00B633EC" w:rsidP="00B633EC">
      <w:pPr>
        <w:spacing w:line="200" w:lineRule="exact"/>
        <w:rPr>
          <w:sz w:val="24"/>
          <w:szCs w:val="24"/>
          <w:lang w:val="es-CL"/>
        </w:rPr>
      </w:pPr>
    </w:p>
    <w:p w:rsidR="00B633EC" w:rsidRPr="00856E34" w:rsidRDefault="00B633EC" w:rsidP="00B633EC">
      <w:pPr>
        <w:spacing w:line="200" w:lineRule="exact"/>
        <w:rPr>
          <w:sz w:val="24"/>
          <w:szCs w:val="24"/>
          <w:lang w:val="es-CL"/>
        </w:rPr>
      </w:pPr>
    </w:p>
    <w:p w:rsidR="00B633EC" w:rsidRPr="00856E34" w:rsidRDefault="00B633EC" w:rsidP="00B633EC">
      <w:pPr>
        <w:spacing w:line="200" w:lineRule="exact"/>
        <w:rPr>
          <w:sz w:val="24"/>
          <w:szCs w:val="24"/>
          <w:lang w:val="es-CL"/>
        </w:rPr>
      </w:pPr>
    </w:p>
    <w:p w:rsidR="000729B2" w:rsidRPr="00856E34" w:rsidRDefault="000729B2" w:rsidP="00B633EC">
      <w:pPr>
        <w:spacing w:line="200" w:lineRule="exact"/>
        <w:rPr>
          <w:sz w:val="24"/>
          <w:szCs w:val="24"/>
          <w:lang w:val="es-CL"/>
        </w:rPr>
      </w:pPr>
    </w:p>
    <w:p w:rsidR="000729B2" w:rsidRPr="00856E34" w:rsidRDefault="000729B2" w:rsidP="00B633EC">
      <w:pPr>
        <w:spacing w:line="200" w:lineRule="exact"/>
        <w:rPr>
          <w:sz w:val="24"/>
          <w:szCs w:val="24"/>
          <w:lang w:val="es-CL"/>
        </w:rPr>
      </w:pPr>
    </w:p>
    <w:p w:rsidR="000729B2" w:rsidRPr="00856E34" w:rsidRDefault="000729B2" w:rsidP="00B633EC">
      <w:pPr>
        <w:spacing w:line="200" w:lineRule="exact"/>
        <w:rPr>
          <w:sz w:val="24"/>
          <w:szCs w:val="24"/>
          <w:lang w:val="es-CL"/>
        </w:rPr>
      </w:pPr>
    </w:p>
    <w:p w:rsidR="000729B2" w:rsidRPr="00856E34" w:rsidRDefault="00B633EC" w:rsidP="00B633EC">
      <w:pPr>
        <w:spacing w:before="4"/>
        <w:ind w:right="48"/>
        <w:jc w:val="center"/>
        <w:rPr>
          <w:b/>
          <w:sz w:val="36"/>
          <w:szCs w:val="36"/>
          <w:lang w:val="es-CL"/>
        </w:rPr>
      </w:pPr>
      <w:r w:rsidRPr="00856E34">
        <w:rPr>
          <w:b/>
          <w:sz w:val="36"/>
          <w:szCs w:val="36"/>
          <w:lang w:val="es-CL"/>
        </w:rPr>
        <w:t>REGLAMENTO</w:t>
      </w:r>
      <w:r w:rsidR="00257E7F" w:rsidRPr="00856E34">
        <w:rPr>
          <w:b/>
          <w:spacing w:val="-1"/>
          <w:sz w:val="36"/>
          <w:szCs w:val="36"/>
          <w:lang w:val="es-CL"/>
        </w:rPr>
        <w:t xml:space="preserve"> </w:t>
      </w:r>
      <w:r w:rsidR="00257E7F" w:rsidRPr="00856E34">
        <w:rPr>
          <w:b/>
          <w:spacing w:val="-2"/>
          <w:sz w:val="36"/>
          <w:szCs w:val="36"/>
          <w:lang w:val="es-CL"/>
        </w:rPr>
        <w:t>D</w:t>
      </w:r>
      <w:r w:rsidR="00257E7F" w:rsidRPr="00856E34">
        <w:rPr>
          <w:b/>
          <w:sz w:val="36"/>
          <w:szCs w:val="36"/>
          <w:lang w:val="es-CL"/>
        </w:rPr>
        <w:t>E</w:t>
      </w:r>
      <w:r w:rsidR="00257E7F" w:rsidRPr="00856E34">
        <w:rPr>
          <w:b/>
          <w:spacing w:val="-1"/>
          <w:sz w:val="36"/>
          <w:szCs w:val="36"/>
          <w:lang w:val="es-CL"/>
        </w:rPr>
        <w:t xml:space="preserve"> </w:t>
      </w:r>
      <w:r w:rsidR="00257E7F" w:rsidRPr="00856E34">
        <w:rPr>
          <w:b/>
          <w:spacing w:val="-2"/>
          <w:sz w:val="36"/>
          <w:szCs w:val="36"/>
          <w:lang w:val="es-CL"/>
        </w:rPr>
        <w:t>EVALU</w:t>
      </w:r>
      <w:r w:rsidR="00257E7F" w:rsidRPr="00856E34">
        <w:rPr>
          <w:b/>
          <w:spacing w:val="2"/>
          <w:sz w:val="36"/>
          <w:szCs w:val="36"/>
          <w:lang w:val="es-CL"/>
        </w:rPr>
        <w:t>A</w:t>
      </w:r>
      <w:r w:rsidR="00257E7F" w:rsidRPr="00856E34">
        <w:rPr>
          <w:b/>
          <w:spacing w:val="-2"/>
          <w:sz w:val="36"/>
          <w:szCs w:val="36"/>
          <w:lang w:val="es-CL"/>
        </w:rPr>
        <w:t>C</w:t>
      </w:r>
      <w:r w:rsidR="00257E7F" w:rsidRPr="00856E34">
        <w:rPr>
          <w:b/>
          <w:sz w:val="36"/>
          <w:szCs w:val="36"/>
          <w:lang w:val="es-CL"/>
        </w:rPr>
        <w:t>I</w:t>
      </w:r>
      <w:r w:rsidR="00257E7F" w:rsidRPr="00856E34">
        <w:rPr>
          <w:b/>
          <w:spacing w:val="3"/>
          <w:sz w:val="36"/>
          <w:szCs w:val="36"/>
          <w:lang w:val="es-CL"/>
        </w:rPr>
        <w:t>Ó</w:t>
      </w:r>
      <w:r w:rsidR="00257E7F" w:rsidRPr="00856E34">
        <w:rPr>
          <w:b/>
          <w:sz w:val="36"/>
          <w:szCs w:val="36"/>
          <w:lang w:val="es-CL"/>
        </w:rPr>
        <w:t>N</w:t>
      </w:r>
    </w:p>
    <w:p w:rsidR="00A915FD" w:rsidRPr="00856E34" w:rsidRDefault="00A915FD" w:rsidP="00B633EC">
      <w:pPr>
        <w:spacing w:before="4"/>
        <w:ind w:right="48"/>
        <w:jc w:val="center"/>
        <w:rPr>
          <w:b/>
          <w:sz w:val="36"/>
          <w:szCs w:val="36"/>
          <w:lang w:val="es-CL"/>
        </w:rPr>
      </w:pPr>
      <w:r w:rsidRPr="00856E34">
        <w:rPr>
          <w:b/>
          <w:sz w:val="36"/>
          <w:szCs w:val="36"/>
          <w:lang w:val="es-CL"/>
        </w:rPr>
        <w:t>Y PROMOCIÓN ESCOLAR</w:t>
      </w:r>
    </w:p>
    <w:p w:rsidR="00B633EC" w:rsidRPr="00856E34" w:rsidRDefault="00B633EC" w:rsidP="00B633EC">
      <w:pPr>
        <w:spacing w:before="4"/>
        <w:ind w:right="48"/>
        <w:jc w:val="center"/>
        <w:rPr>
          <w:sz w:val="24"/>
          <w:szCs w:val="24"/>
          <w:lang w:val="es-CL"/>
        </w:rPr>
      </w:pPr>
      <w:r w:rsidRPr="00856E34">
        <w:rPr>
          <w:sz w:val="24"/>
          <w:szCs w:val="24"/>
          <w:lang w:val="es-CL"/>
        </w:rPr>
        <w:t xml:space="preserve">(Base: Decreto </w:t>
      </w:r>
      <w:proofErr w:type="spellStart"/>
      <w:r w:rsidRPr="00856E34">
        <w:rPr>
          <w:sz w:val="24"/>
          <w:szCs w:val="24"/>
          <w:lang w:val="es-CL"/>
        </w:rPr>
        <w:t>N°</w:t>
      </w:r>
      <w:proofErr w:type="spellEnd"/>
      <w:r w:rsidRPr="00856E34">
        <w:rPr>
          <w:sz w:val="24"/>
          <w:szCs w:val="24"/>
          <w:lang w:val="es-CL"/>
        </w:rPr>
        <w:t xml:space="preserve"> 511/1997)</w:t>
      </w:r>
    </w:p>
    <w:p w:rsidR="000729B2" w:rsidRPr="00856E34" w:rsidRDefault="000729B2" w:rsidP="00B633EC">
      <w:pPr>
        <w:spacing w:before="7" w:line="160" w:lineRule="exact"/>
        <w:ind w:right="48"/>
        <w:jc w:val="center"/>
        <w:rPr>
          <w:sz w:val="24"/>
          <w:szCs w:val="24"/>
          <w:lang w:val="es-CL"/>
        </w:rPr>
      </w:pPr>
    </w:p>
    <w:p w:rsidR="00B633EC" w:rsidRPr="00856E34" w:rsidRDefault="00B633EC" w:rsidP="00B633EC">
      <w:pPr>
        <w:spacing w:line="480" w:lineRule="exact"/>
        <w:ind w:right="1093"/>
        <w:jc w:val="center"/>
        <w:rPr>
          <w:i/>
          <w:w w:val="96"/>
          <w:sz w:val="24"/>
          <w:szCs w:val="24"/>
          <w:lang w:val="es-CL"/>
        </w:rPr>
      </w:pPr>
    </w:p>
    <w:p w:rsidR="00B633EC" w:rsidRPr="00856E34" w:rsidRDefault="00B633EC" w:rsidP="00B633EC">
      <w:pPr>
        <w:spacing w:line="480" w:lineRule="exact"/>
        <w:ind w:right="1093"/>
        <w:jc w:val="center"/>
        <w:rPr>
          <w:i/>
          <w:w w:val="96"/>
          <w:sz w:val="24"/>
          <w:szCs w:val="24"/>
          <w:lang w:val="es-CL"/>
        </w:rPr>
      </w:pPr>
    </w:p>
    <w:p w:rsidR="000729B2" w:rsidRPr="00856E34" w:rsidRDefault="00257E7F" w:rsidP="00B633EC">
      <w:pPr>
        <w:spacing w:line="480" w:lineRule="exact"/>
        <w:ind w:right="48"/>
        <w:jc w:val="center"/>
        <w:rPr>
          <w:b/>
          <w:sz w:val="36"/>
          <w:szCs w:val="36"/>
          <w:lang w:val="es-CL"/>
        </w:rPr>
      </w:pPr>
      <w:r w:rsidRPr="00856E34">
        <w:rPr>
          <w:b/>
          <w:w w:val="96"/>
          <w:sz w:val="36"/>
          <w:szCs w:val="36"/>
          <w:lang w:val="es-CL"/>
        </w:rPr>
        <w:t>E</w:t>
      </w:r>
      <w:r w:rsidRPr="00856E34">
        <w:rPr>
          <w:b/>
          <w:spacing w:val="-2"/>
          <w:w w:val="96"/>
          <w:sz w:val="36"/>
          <w:szCs w:val="36"/>
          <w:lang w:val="es-CL"/>
        </w:rPr>
        <w:t>S</w:t>
      </w:r>
      <w:r w:rsidRPr="00856E34">
        <w:rPr>
          <w:b/>
          <w:w w:val="96"/>
          <w:sz w:val="36"/>
          <w:szCs w:val="36"/>
          <w:lang w:val="es-CL"/>
        </w:rPr>
        <w:t>CUE</w:t>
      </w:r>
      <w:r w:rsidRPr="00856E34">
        <w:rPr>
          <w:b/>
          <w:spacing w:val="-1"/>
          <w:w w:val="96"/>
          <w:sz w:val="36"/>
          <w:szCs w:val="36"/>
          <w:lang w:val="es-CL"/>
        </w:rPr>
        <w:t>L</w:t>
      </w:r>
      <w:r w:rsidRPr="00856E34">
        <w:rPr>
          <w:b/>
          <w:w w:val="96"/>
          <w:sz w:val="36"/>
          <w:szCs w:val="36"/>
          <w:lang w:val="es-CL"/>
        </w:rPr>
        <w:t>A</w:t>
      </w:r>
      <w:r w:rsidRPr="00856E34">
        <w:rPr>
          <w:b/>
          <w:spacing w:val="11"/>
          <w:w w:val="96"/>
          <w:sz w:val="36"/>
          <w:szCs w:val="36"/>
          <w:lang w:val="es-CL"/>
        </w:rPr>
        <w:t xml:space="preserve"> </w:t>
      </w:r>
      <w:r w:rsidRPr="00856E34">
        <w:rPr>
          <w:b/>
          <w:w w:val="96"/>
          <w:sz w:val="36"/>
          <w:szCs w:val="36"/>
          <w:lang w:val="es-CL"/>
        </w:rPr>
        <w:t>E</w:t>
      </w:r>
      <w:r w:rsidRPr="00856E34">
        <w:rPr>
          <w:b/>
          <w:spacing w:val="-2"/>
          <w:w w:val="96"/>
          <w:sz w:val="36"/>
          <w:szCs w:val="36"/>
          <w:lang w:val="es-CL"/>
        </w:rPr>
        <w:t>S</w:t>
      </w:r>
      <w:r w:rsidRPr="00856E34">
        <w:rPr>
          <w:b/>
          <w:spacing w:val="1"/>
          <w:w w:val="96"/>
          <w:sz w:val="36"/>
          <w:szCs w:val="36"/>
          <w:lang w:val="es-CL"/>
        </w:rPr>
        <w:t>P</w:t>
      </w:r>
      <w:r w:rsidRPr="00856E34">
        <w:rPr>
          <w:b/>
          <w:w w:val="96"/>
          <w:sz w:val="36"/>
          <w:szCs w:val="36"/>
          <w:lang w:val="es-CL"/>
        </w:rPr>
        <w:t>ECIAL</w:t>
      </w:r>
      <w:r w:rsidR="00B633EC" w:rsidRPr="00856E34">
        <w:rPr>
          <w:b/>
          <w:w w:val="96"/>
          <w:sz w:val="36"/>
          <w:szCs w:val="36"/>
          <w:lang w:val="es-CL"/>
        </w:rPr>
        <w:t xml:space="preserve"> </w:t>
      </w:r>
      <w:r w:rsidRPr="00856E34">
        <w:rPr>
          <w:b/>
          <w:w w:val="103"/>
          <w:sz w:val="36"/>
          <w:szCs w:val="36"/>
          <w:lang w:val="es-CL"/>
        </w:rPr>
        <w:t>EV</w:t>
      </w:r>
      <w:r w:rsidRPr="00856E34">
        <w:rPr>
          <w:b/>
          <w:spacing w:val="-5"/>
          <w:w w:val="103"/>
          <w:sz w:val="36"/>
          <w:szCs w:val="36"/>
          <w:lang w:val="es-CL"/>
        </w:rPr>
        <w:t>A</w:t>
      </w:r>
      <w:r w:rsidRPr="00856E34">
        <w:rPr>
          <w:b/>
          <w:spacing w:val="-2"/>
          <w:w w:val="105"/>
          <w:sz w:val="36"/>
          <w:szCs w:val="36"/>
          <w:lang w:val="es-CL"/>
        </w:rPr>
        <w:t>N</w:t>
      </w:r>
      <w:r w:rsidRPr="00856E34">
        <w:rPr>
          <w:b/>
          <w:w w:val="96"/>
          <w:sz w:val="36"/>
          <w:szCs w:val="36"/>
          <w:lang w:val="es-CL"/>
        </w:rPr>
        <w:t>GÉ</w:t>
      </w:r>
      <w:r w:rsidRPr="00856E34">
        <w:rPr>
          <w:b/>
          <w:spacing w:val="-2"/>
          <w:w w:val="96"/>
          <w:sz w:val="36"/>
          <w:szCs w:val="36"/>
          <w:lang w:val="es-CL"/>
        </w:rPr>
        <w:t>L</w:t>
      </w:r>
      <w:r w:rsidRPr="00856E34">
        <w:rPr>
          <w:b/>
          <w:w w:val="94"/>
          <w:sz w:val="36"/>
          <w:szCs w:val="36"/>
          <w:lang w:val="es-CL"/>
        </w:rPr>
        <w:t xml:space="preserve">ICA </w:t>
      </w:r>
      <w:r w:rsidRPr="00856E34">
        <w:rPr>
          <w:b/>
          <w:spacing w:val="1"/>
          <w:sz w:val="36"/>
          <w:szCs w:val="36"/>
          <w:lang w:val="es-CL"/>
        </w:rPr>
        <w:t>P</w:t>
      </w:r>
      <w:r w:rsidRPr="00856E34">
        <w:rPr>
          <w:b/>
          <w:sz w:val="36"/>
          <w:szCs w:val="36"/>
          <w:lang w:val="es-CL"/>
        </w:rPr>
        <w:t>RE</w:t>
      </w:r>
      <w:r w:rsidRPr="00856E34">
        <w:rPr>
          <w:b/>
          <w:spacing w:val="-3"/>
          <w:sz w:val="36"/>
          <w:szCs w:val="36"/>
          <w:lang w:val="es-CL"/>
        </w:rPr>
        <w:t>S</w:t>
      </w:r>
      <w:r w:rsidRPr="00856E34">
        <w:rPr>
          <w:b/>
          <w:sz w:val="36"/>
          <w:szCs w:val="36"/>
          <w:lang w:val="es-CL"/>
        </w:rPr>
        <w:t>BITE</w:t>
      </w:r>
      <w:r w:rsidRPr="00856E34">
        <w:rPr>
          <w:b/>
          <w:spacing w:val="-2"/>
          <w:sz w:val="36"/>
          <w:szCs w:val="36"/>
          <w:lang w:val="es-CL"/>
        </w:rPr>
        <w:t>R</w:t>
      </w:r>
      <w:r w:rsidRPr="00856E34">
        <w:rPr>
          <w:b/>
          <w:sz w:val="36"/>
          <w:szCs w:val="36"/>
          <w:lang w:val="es-CL"/>
        </w:rPr>
        <w:t>IA</w:t>
      </w:r>
      <w:r w:rsidRPr="00856E34">
        <w:rPr>
          <w:b/>
          <w:spacing w:val="-2"/>
          <w:sz w:val="36"/>
          <w:szCs w:val="36"/>
          <w:lang w:val="es-CL"/>
        </w:rPr>
        <w:t>N</w:t>
      </w:r>
      <w:r w:rsidRPr="00856E34">
        <w:rPr>
          <w:b/>
          <w:sz w:val="36"/>
          <w:szCs w:val="36"/>
          <w:lang w:val="es-CL"/>
        </w:rPr>
        <w:t>A</w:t>
      </w:r>
      <w:r w:rsidRPr="00856E34">
        <w:rPr>
          <w:b/>
          <w:spacing w:val="-25"/>
          <w:sz w:val="36"/>
          <w:szCs w:val="36"/>
          <w:lang w:val="es-CL"/>
        </w:rPr>
        <w:t xml:space="preserve"> </w:t>
      </w:r>
      <w:r w:rsidRPr="00856E34">
        <w:rPr>
          <w:b/>
          <w:spacing w:val="-2"/>
          <w:sz w:val="36"/>
          <w:szCs w:val="36"/>
          <w:lang w:val="es-CL"/>
        </w:rPr>
        <w:t>D</w:t>
      </w:r>
      <w:r w:rsidRPr="00856E34">
        <w:rPr>
          <w:b/>
          <w:sz w:val="36"/>
          <w:szCs w:val="36"/>
          <w:lang w:val="es-CL"/>
        </w:rPr>
        <w:t>E</w:t>
      </w:r>
      <w:r w:rsidRPr="00856E34">
        <w:rPr>
          <w:b/>
          <w:spacing w:val="-18"/>
          <w:sz w:val="36"/>
          <w:szCs w:val="36"/>
          <w:lang w:val="es-CL"/>
        </w:rPr>
        <w:t xml:space="preserve"> </w:t>
      </w:r>
      <w:r w:rsidRPr="00856E34">
        <w:rPr>
          <w:b/>
          <w:w w:val="99"/>
          <w:sz w:val="36"/>
          <w:szCs w:val="36"/>
          <w:lang w:val="es-CL"/>
        </w:rPr>
        <w:t>TA</w:t>
      </w:r>
      <w:r w:rsidRPr="00856E34">
        <w:rPr>
          <w:b/>
          <w:spacing w:val="-2"/>
          <w:w w:val="99"/>
          <w:sz w:val="36"/>
          <w:szCs w:val="36"/>
          <w:lang w:val="es-CL"/>
        </w:rPr>
        <w:t>L</w:t>
      </w:r>
      <w:r w:rsidRPr="00856E34">
        <w:rPr>
          <w:b/>
          <w:w w:val="89"/>
          <w:sz w:val="36"/>
          <w:szCs w:val="36"/>
          <w:lang w:val="es-CL"/>
        </w:rPr>
        <w:t>CA</w:t>
      </w:r>
    </w:p>
    <w:p w:rsidR="000729B2" w:rsidRPr="00856E34" w:rsidRDefault="000729B2" w:rsidP="00B633EC">
      <w:pPr>
        <w:spacing w:before="7" w:line="180" w:lineRule="exact"/>
        <w:rPr>
          <w:sz w:val="24"/>
          <w:szCs w:val="24"/>
          <w:lang w:val="es-CL"/>
        </w:rPr>
      </w:pPr>
    </w:p>
    <w:p w:rsidR="000729B2" w:rsidRPr="00856E34" w:rsidRDefault="000729B2" w:rsidP="00B633EC">
      <w:pPr>
        <w:spacing w:line="200" w:lineRule="exact"/>
        <w:rPr>
          <w:sz w:val="24"/>
          <w:szCs w:val="24"/>
          <w:lang w:val="es-CL"/>
        </w:rPr>
      </w:pPr>
    </w:p>
    <w:p w:rsidR="000729B2" w:rsidRPr="00856E34" w:rsidRDefault="000729B2" w:rsidP="00B633EC">
      <w:pPr>
        <w:spacing w:line="200" w:lineRule="exact"/>
        <w:rPr>
          <w:sz w:val="24"/>
          <w:szCs w:val="24"/>
          <w:lang w:val="es-CL"/>
        </w:rPr>
      </w:pPr>
    </w:p>
    <w:p w:rsidR="000729B2" w:rsidRPr="00856E34" w:rsidRDefault="000729B2" w:rsidP="00B633EC">
      <w:pPr>
        <w:spacing w:line="200" w:lineRule="exact"/>
        <w:rPr>
          <w:sz w:val="24"/>
          <w:szCs w:val="24"/>
          <w:lang w:val="es-CL"/>
        </w:rPr>
      </w:pPr>
    </w:p>
    <w:p w:rsidR="000729B2" w:rsidRPr="00856E34" w:rsidRDefault="000729B2" w:rsidP="00B633EC">
      <w:pPr>
        <w:spacing w:line="200" w:lineRule="exact"/>
        <w:rPr>
          <w:sz w:val="24"/>
          <w:szCs w:val="24"/>
          <w:lang w:val="es-CL"/>
        </w:rPr>
      </w:pPr>
    </w:p>
    <w:p w:rsidR="00B633EC" w:rsidRPr="00856E34" w:rsidRDefault="00B633EC" w:rsidP="00B633EC">
      <w:pPr>
        <w:spacing w:line="200" w:lineRule="exact"/>
        <w:rPr>
          <w:sz w:val="24"/>
          <w:szCs w:val="24"/>
          <w:lang w:val="es-CL"/>
        </w:rPr>
      </w:pPr>
    </w:p>
    <w:p w:rsidR="00B633EC" w:rsidRPr="00856E34" w:rsidRDefault="00B633EC" w:rsidP="00B633EC">
      <w:pPr>
        <w:spacing w:line="200" w:lineRule="exact"/>
        <w:rPr>
          <w:sz w:val="24"/>
          <w:szCs w:val="24"/>
          <w:lang w:val="es-CL"/>
        </w:rPr>
      </w:pPr>
    </w:p>
    <w:p w:rsidR="00B633EC" w:rsidRPr="00856E34" w:rsidRDefault="00B633EC" w:rsidP="00B633EC">
      <w:pPr>
        <w:spacing w:line="200" w:lineRule="exact"/>
        <w:rPr>
          <w:sz w:val="24"/>
          <w:szCs w:val="24"/>
          <w:lang w:val="es-CL"/>
        </w:rPr>
      </w:pPr>
    </w:p>
    <w:p w:rsidR="00B633EC" w:rsidRPr="00856E34" w:rsidRDefault="00B633EC" w:rsidP="00B633EC">
      <w:pPr>
        <w:spacing w:line="200" w:lineRule="exact"/>
        <w:rPr>
          <w:sz w:val="24"/>
          <w:szCs w:val="24"/>
          <w:lang w:val="es-CL"/>
        </w:rPr>
      </w:pPr>
    </w:p>
    <w:p w:rsidR="00B633EC" w:rsidRPr="00856E34" w:rsidRDefault="00B633EC" w:rsidP="00B633EC">
      <w:pPr>
        <w:spacing w:line="200" w:lineRule="exact"/>
        <w:rPr>
          <w:sz w:val="24"/>
          <w:szCs w:val="24"/>
          <w:lang w:val="es-CL"/>
        </w:rPr>
      </w:pPr>
    </w:p>
    <w:p w:rsidR="00B633EC" w:rsidRPr="00856E34" w:rsidRDefault="00B633EC" w:rsidP="00B633EC">
      <w:pPr>
        <w:spacing w:line="200" w:lineRule="exact"/>
        <w:rPr>
          <w:sz w:val="24"/>
          <w:szCs w:val="24"/>
          <w:lang w:val="es-CL"/>
        </w:rPr>
      </w:pPr>
    </w:p>
    <w:p w:rsidR="00B633EC" w:rsidRPr="00856E34" w:rsidRDefault="00B633EC" w:rsidP="00B633EC">
      <w:pPr>
        <w:spacing w:line="200" w:lineRule="exact"/>
        <w:rPr>
          <w:sz w:val="24"/>
          <w:szCs w:val="24"/>
          <w:lang w:val="es-CL"/>
        </w:rPr>
      </w:pPr>
    </w:p>
    <w:p w:rsidR="000729B2" w:rsidRPr="00856E34" w:rsidRDefault="000729B2" w:rsidP="00B633EC">
      <w:pPr>
        <w:spacing w:line="200" w:lineRule="exact"/>
        <w:rPr>
          <w:sz w:val="24"/>
          <w:szCs w:val="24"/>
          <w:lang w:val="es-CL"/>
        </w:rPr>
      </w:pPr>
    </w:p>
    <w:p w:rsidR="000729B2" w:rsidRPr="00856E34" w:rsidRDefault="000729B2" w:rsidP="00B633EC">
      <w:pPr>
        <w:spacing w:line="200" w:lineRule="exact"/>
        <w:rPr>
          <w:sz w:val="24"/>
          <w:szCs w:val="24"/>
          <w:lang w:val="es-CL"/>
        </w:rPr>
      </w:pPr>
    </w:p>
    <w:p w:rsidR="00B633EC" w:rsidRPr="00856E34" w:rsidRDefault="00257E7F" w:rsidP="00B633EC">
      <w:pPr>
        <w:spacing w:line="369" w:lineRule="auto"/>
        <w:ind w:right="48" w:firstLine="5"/>
        <w:jc w:val="center"/>
        <w:rPr>
          <w:b/>
          <w:sz w:val="24"/>
          <w:szCs w:val="24"/>
          <w:lang w:val="es-CL"/>
        </w:rPr>
      </w:pPr>
      <w:r w:rsidRPr="00856E34">
        <w:rPr>
          <w:b/>
          <w:spacing w:val="-2"/>
          <w:sz w:val="24"/>
          <w:szCs w:val="24"/>
          <w:lang w:val="es-CL"/>
        </w:rPr>
        <w:t>D</w:t>
      </w:r>
      <w:r w:rsidRPr="00856E34">
        <w:rPr>
          <w:b/>
          <w:spacing w:val="2"/>
          <w:sz w:val="24"/>
          <w:szCs w:val="24"/>
          <w:lang w:val="es-CL"/>
        </w:rPr>
        <w:t>i</w:t>
      </w:r>
      <w:r w:rsidRPr="00856E34">
        <w:rPr>
          <w:b/>
          <w:spacing w:val="1"/>
          <w:sz w:val="24"/>
          <w:szCs w:val="24"/>
          <w:lang w:val="es-CL"/>
        </w:rPr>
        <w:t>r</w:t>
      </w:r>
      <w:r w:rsidRPr="00856E34">
        <w:rPr>
          <w:b/>
          <w:spacing w:val="-4"/>
          <w:sz w:val="24"/>
          <w:szCs w:val="24"/>
          <w:lang w:val="es-CL"/>
        </w:rPr>
        <w:t>e</w:t>
      </w:r>
      <w:r w:rsidRPr="00856E34">
        <w:rPr>
          <w:b/>
          <w:spacing w:val="1"/>
          <w:sz w:val="24"/>
          <w:szCs w:val="24"/>
          <w:lang w:val="es-CL"/>
        </w:rPr>
        <w:t>c</w:t>
      </w:r>
      <w:r w:rsidRPr="00856E34">
        <w:rPr>
          <w:b/>
          <w:spacing w:val="-2"/>
          <w:sz w:val="24"/>
          <w:szCs w:val="24"/>
          <w:lang w:val="es-CL"/>
        </w:rPr>
        <w:t>t</w:t>
      </w:r>
      <w:r w:rsidRPr="00856E34">
        <w:rPr>
          <w:b/>
          <w:spacing w:val="2"/>
          <w:sz w:val="24"/>
          <w:szCs w:val="24"/>
          <w:lang w:val="es-CL"/>
        </w:rPr>
        <w:t>o</w:t>
      </w:r>
      <w:r w:rsidRPr="00856E34">
        <w:rPr>
          <w:b/>
          <w:spacing w:val="1"/>
          <w:sz w:val="24"/>
          <w:szCs w:val="24"/>
          <w:lang w:val="es-CL"/>
        </w:rPr>
        <w:t>r</w:t>
      </w:r>
      <w:r w:rsidRPr="00856E34">
        <w:rPr>
          <w:b/>
          <w:sz w:val="24"/>
          <w:szCs w:val="24"/>
          <w:lang w:val="es-CL"/>
        </w:rPr>
        <w:t>:</w:t>
      </w:r>
      <w:r w:rsidRPr="00856E34">
        <w:rPr>
          <w:b/>
          <w:spacing w:val="-5"/>
          <w:sz w:val="24"/>
          <w:szCs w:val="24"/>
          <w:lang w:val="es-CL"/>
        </w:rPr>
        <w:t xml:space="preserve"> </w:t>
      </w:r>
      <w:r w:rsidR="00B633EC" w:rsidRPr="00856E34">
        <w:rPr>
          <w:b/>
          <w:sz w:val="24"/>
          <w:szCs w:val="24"/>
          <w:lang w:val="es-CL"/>
        </w:rPr>
        <w:t>José Horacio Molina Fonseca</w:t>
      </w:r>
    </w:p>
    <w:p w:rsidR="00B633EC" w:rsidRPr="00856E34" w:rsidRDefault="00257E7F" w:rsidP="00B633EC">
      <w:pPr>
        <w:spacing w:line="369" w:lineRule="auto"/>
        <w:ind w:right="48" w:firstLine="5"/>
        <w:jc w:val="center"/>
        <w:rPr>
          <w:b/>
          <w:sz w:val="24"/>
          <w:szCs w:val="24"/>
          <w:lang w:val="es-CL"/>
        </w:rPr>
      </w:pPr>
      <w:r w:rsidRPr="00856E34">
        <w:rPr>
          <w:b/>
          <w:sz w:val="24"/>
          <w:szCs w:val="24"/>
          <w:lang w:val="es-CL"/>
        </w:rPr>
        <w:t xml:space="preserve"> </w:t>
      </w:r>
      <w:r w:rsidRPr="00856E34">
        <w:rPr>
          <w:b/>
          <w:spacing w:val="-2"/>
          <w:sz w:val="24"/>
          <w:szCs w:val="24"/>
          <w:lang w:val="es-CL"/>
        </w:rPr>
        <w:t>R</w:t>
      </w:r>
      <w:r w:rsidRPr="00856E34">
        <w:rPr>
          <w:b/>
          <w:spacing w:val="1"/>
          <w:sz w:val="24"/>
          <w:szCs w:val="24"/>
          <w:lang w:val="es-CL"/>
        </w:rPr>
        <w:t>e</w:t>
      </w:r>
      <w:r w:rsidRPr="00856E34">
        <w:rPr>
          <w:b/>
          <w:spacing w:val="-1"/>
          <w:sz w:val="24"/>
          <w:szCs w:val="24"/>
          <w:lang w:val="es-CL"/>
        </w:rPr>
        <w:t>p</w:t>
      </w:r>
      <w:r w:rsidRPr="00856E34">
        <w:rPr>
          <w:b/>
          <w:spacing w:val="1"/>
          <w:sz w:val="24"/>
          <w:szCs w:val="24"/>
          <w:lang w:val="es-CL"/>
        </w:rPr>
        <w:t>re</w:t>
      </w:r>
      <w:r w:rsidRPr="00856E34">
        <w:rPr>
          <w:b/>
          <w:spacing w:val="-5"/>
          <w:sz w:val="24"/>
          <w:szCs w:val="24"/>
          <w:lang w:val="es-CL"/>
        </w:rPr>
        <w:t>s</w:t>
      </w:r>
      <w:r w:rsidRPr="00856E34">
        <w:rPr>
          <w:b/>
          <w:spacing w:val="1"/>
          <w:sz w:val="24"/>
          <w:szCs w:val="24"/>
          <w:lang w:val="es-CL"/>
        </w:rPr>
        <w:t>e</w:t>
      </w:r>
      <w:r w:rsidRPr="00856E34">
        <w:rPr>
          <w:b/>
          <w:spacing w:val="-1"/>
          <w:sz w:val="24"/>
          <w:szCs w:val="24"/>
          <w:lang w:val="es-CL"/>
        </w:rPr>
        <w:t>n</w:t>
      </w:r>
      <w:r w:rsidRPr="00856E34">
        <w:rPr>
          <w:b/>
          <w:spacing w:val="-2"/>
          <w:sz w:val="24"/>
          <w:szCs w:val="24"/>
          <w:lang w:val="es-CL"/>
        </w:rPr>
        <w:t>t</w:t>
      </w:r>
      <w:r w:rsidRPr="00856E34">
        <w:rPr>
          <w:b/>
          <w:spacing w:val="2"/>
          <w:sz w:val="24"/>
          <w:szCs w:val="24"/>
          <w:lang w:val="es-CL"/>
        </w:rPr>
        <w:t>a</w:t>
      </w:r>
      <w:r w:rsidRPr="00856E34">
        <w:rPr>
          <w:b/>
          <w:spacing w:val="-1"/>
          <w:sz w:val="24"/>
          <w:szCs w:val="24"/>
          <w:lang w:val="es-CL"/>
        </w:rPr>
        <w:t>n</w:t>
      </w:r>
      <w:r w:rsidRPr="00856E34">
        <w:rPr>
          <w:b/>
          <w:spacing w:val="-2"/>
          <w:sz w:val="24"/>
          <w:szCs w:val="24"/>
          <w:lang w:val="es-CL"/>
        </w:rPr>
        <w:t>t</w:t>
      </w:r>
      <w:r w:rsidRPr="00856E34">
        <w:rPr>
          <w:b/>
          <w:sz w:val="24"/>
          <w:szCs w:val="24"/>
          <w:lang w:val="es-CL"/>
        </w:rPr>
        <w:t>e</w:t>
      </w:r>
      <w:r w:rsidRPr="00856E34">
        <w:rPr>
          <w:b/>
          <w:spacing w:val="-2"/>
          <w:sz w:val="24"/>
          <w:szCs w:val="24"/>
          <w:lang w:val="es-CL"/>
        </w:rPr>
        <w:t xml:space="preserve"> </w:t>
      </w:r>
      <w:r w:rsidRPr="00856E34">
        <w:rPr>
          <w:b/>
          <w:spacing w:val="1"/>
          <w:sz w:val="24"/>
          <w:szCs w:val="24"/>
          <w:lang w:val="es-CL"/>
        </w:rPr>
        <w:t>L</w:t>
      </w:r>
      <w:r w:rsidRPr="00856E34">
        <w:rPr>
          <w:b/>
          <w:spacing w:val="-4"/>
          <w:sz w:val="24"/>
          <w:szCs w:val="24"/>
          <w:lang w:val="es-CL"/>
        </w:rPr>
        <w:t>e</w:t>
      </w:r>
      <w:r w:rsidRPr="00856E34">
        <w:rPr>
          <w:b/>
          <w:spacing w:val="-2"/>
          <w:sz w:val="24"/>
          <w:szCs w:val="24"/>
          <w:lang w:val="es-CL"/>
        </w:rPr>
        <w:t>g</w:t>
      </w:r>
      <w:r w:rsidRPr="00856E34">
        <w:rPr>
          <w:b/>
          <w:spacing w:val="2"/>
          <w:sz w:val="24"/>
          <w:szCs w:val="24"/>
          <w:lang w:val="es-CL"/>
        </w:rPr>
        <w:t>al</w:t>
      </w:r>
      <w:r w:rsidRPr="00856E34">
        <w:rPr>
          <w:b/>
          <w:sz w:val="24"/>
          <w:szCs w:val="24"/>
          <w:lang w:val="es-CL"/>
        </w:rPr>
        <w:t>: H</w:t>
      </w:r>
      <w:r w:rsidRPr="00856E34">
        <w:rPr>
          <w:b/>
          <w:spacing w:val="-7"/>
          <w:sz w:val="24"/>
          <w:szCs w:val="24"/>
          <w:lang w:val="es-CL"/>
        </w:rPr>
        <w:t>u</w:t>
      </w:r>
      <w:r w:rsidRPr="00856E34">
        <w:rPr>
          <w:b/>
          <w:spacing w:val="-2"/>
          <w:sz w:val="24"/>
          <w:szCs w:val="24"/>
          <w:lang w:val="es-CL"/>
        </w:rPr>
        <w:t>g</w:t>
      </w:r>
      <w:r w:rsidRPr="00856E34">
        <w:rPr>
          <w:b/>
          <w:sz w:val="24"/>
          <w:szCs w:val="24"/>
          <w:lang w:val="es-CL"/>
        </w:rPr>
        <w:t>o</w:t>
      </w:r>
      <w:r w:rsidRPr="00856E34">
        <w:rPr>
          <w:b/>
          <w:spacing w:val="3"/>
          <w:sz w:val="24"/>
          <w:szCs w:val="24"/>
          <w:lang w:val="es-CL"/>
        </w:rPr>
        <w:t xml:space="preserve"> </w:t>
      </w:r>
      <w:r w:rsidRPr="00856E34">
        <w:rPr>
          <w:b/>
          <w:spacing w:val="-2"/>
          <w:sz w:val="24"/>
          <w:szCs w:val="24"/>
          <w:lang w:val="es-CL"/>
        </w:rPr>
        <w:t>N</w:t>
      </w:r>
      <w:r w:rsidRPr="00856E34">
        <w:rPr>
          <w:b/>
          <w:spacing w:val="-1"/>
          <w:sz w:val="24"/>
          <w:szCs w:val="24"/>
          <w:lang w:val="es-CL"/>
        </w:rPr>
        <w:t>úñ</w:t>
      </w:r>
      <w:r w:rsidRPr="00856E34">
        <w:rPr>
          <w:b/>
          <w:spacing w:val="-4"/>
          <w:sz w:val="24"/>
          <w:szCs w:val="24"/>
          <w:lang w:val="es-CL"/>
        </w:rPr>
        <w:t>e</w:t>
      </w:r>
      <w:r w:rsidRPr="00856E34">
        <w:rPr>
          <w:b/>
          <w:sz w:val="24"/>
          <w:szCs w:val="24"/>
          <w:lang w:val="es-CL"/>
        </w:rPr>
        <w:t>z</w:t>
      </w:r>
      <w:r w:rsidRPr="00856E34">
        <w:rPr>
          <w:b/>
          <w:spacing w:val="-2"/>
          <w:sz w:val="24"/>
          <w:szCs w:val="24"/>
          <w:lang w:val="es-CL"/>
        </w:rPr>
        <w:t xml:space="preserve"> </w:t>
      </w:r>
      <w:r w:rsidRPr="00856E34">
        <w:rPr>
          <w:b/>
          <w:sz w:val="24"/>
          <w:szCs w:val="24"/>
          <w:lang w:val="es-CL"/>
        </w:rPr>
        <w:t>Or</w:t>
      </w:r>
      <w:r w:rsidRPr="00856E34">
        <w:rPr>
          <w:b/>
          <w:spacing w:val="2"/>
          <w:sz w:val="24"/>
          <w:szCs w:val="24"/>
          <w:lang w:val="es-CL"/>
        </w:rPr>
        <w:t>e</w:t>
      </w:r>
      <w:r w:rsidRPr="00856E34">
        <w:rPr>
          <w:b/>
          <w:spacing w:val="-3"/>
          <w:sz w:val="24"/>
          <w:szCs w:val="24"/>
          <w:lang w:val="es-CL"/>
        </w:rPr>
        <w:t>ll</w:t>
      </w:r>
      <w:r w:rsidRPr="00856E34">
        <w:rPr>
          <w:b/>
          <w:spacing w:val="2"/>
          <w:sz w:val="24"/>
          <w:szCs w:val="24"/>
          <w:lang w:val="es-CL"/>
        </w:rPr>
        <w:t>a</w:t>
      </w:r>
      <w:r w:rsidRPr="00856E34">
        <w:rPr>
          <w:b/>
          <w:spacing w:val="-1"/>
          <w:sz w:val="24"/>
          <w:szCs w:val="24"/>
          <w:lang w:val="es-CL"/>
        </w:rPr>
        <w:t>n</w:t>
      </w:r>
      <w:r w:rsidRPr="00856E34">
        <w:rPr>
          <w:b/>
          <w:sz w:val="24"/>
          <w:szCs w:val="24"/>
          <w:lang w:val="es-CL"/>
        </w:rPr>
        <w:t xml:space="preserve">a </w:t>
      </w:r>
    </w:p>
    <w:p w:rsidR="000729B2" w:rsidRPr="00856E34" w:rsidRDefault="00257E7F" w:rsidP="00B633EC">
      <w:pPr>
        <w:spacing w:line="369" w:lineRule="auto"/>
        <w:ind w:right="48" w:firstLine="5"/>
        <w:jc w:val="center"/>
        <w:rPr>
          <w:sz w:val="24"/>
          <w:szCs w:val="24"/>
          <w:lang w:val="es-CL"/>
        </w:rPr>
      </w:pPr>
      <w:r w:rsidRPr="00856E34">
        <w:rPr>
          <w:b/>
          <w:spacing w:val="-2"/>
          <w:sz w:val="24"/>
          <w:szCs w:val="24"/>
          <w:lang w:val="es-CL"/>
        </w:rPr>
        <w:t>R</w:t>
      </w:r>
      <w:r w:rsidRPr="00856E34">
        <w:rPr>
          <w:b/>
          <w:spacing w:val="1"/>
          <w:sz w:val="24"/>
          <w:szCs w:val="24"/>
          <w:lang w:val="es-CL"/>
        </w:rPr>
        <w:t>B</w:t>
      </w:r>
      <w:r w:rsidRPr="00856E34">
        <w:rPr>
          <w:b/>
          <w:spacing w:val="-2"/>
          <w:sz w:val="24"/>
          <w:szCs w:val="24"/>
          <w:lang w:val="es-CL"/>
        </w:rPr>
        <w:t>D</w:t>
      </w:r>
      <w:r w:rsidRPr="00856E34">
        <w:rPr>
          <w:b/>
          <w:sz w:val="24"/>
          <w:szCs w:val="24"/>
          <w:lang w:val="es-CL"/>
        </w:rPr>
        <w:t xml:space="preserve">: </w:t>
      </w:r>
      <w:r w:rsidRPr="00856E34">
        <w:rPr>
          <w:b/>
          <w:spacing w:val="-2"/>
          <w:sz w:val="24"/>
          <w:szCs w:val="24"/>
          <w:lang w:val="es-CL"/>
        </w:rPr>
        <w:t>2</w:t>
      </w:r>
      <w:r w:rsidRPr="00856E34">
        <w:rPr>
          <w:b/>
          <w:spacing w:val="2"/>
          <w:sz w:val="24"/>
          <w:szCs w:val="24"/>
          <w:lang w:val="es-CL"/>
        </w:rPr>
        <w:t>9</w:t>
      </w:r>
      <w:r w:rsidRPr="00856E34">
        <w:rPr>
          <w:b/>
          <w:spacing w:val="-2"/>
          <w:sz w:val="24"/>
          <w:szCs w:val="24"/>
          <w:lang w:val="es-CL"/>
        </w:rPr>
        <w:t>9</w:t>
      </w:r>
      <w:r w:rsidRPr="00856E34">
        <w:rPr>
          <w:b/>
          <w:spacing w:val="4"/>
          <w:sz w:val="24"/>
          <w:szCs w:val="24"/>
          <w:lang w:val="es-CL"/>
        </w:rPr>
        <w:t>4</w:t>
      </w:r>
      <w:r w:rsidRPr="00856E34">
        <w:rPr>
          <w:b/>
          <w:spacing w:val="-6"/>
          <w:sz w:val="24"/>
          <w:szCs w:val="24"/>
          <w:lang w:val="es-CL"/>
        </w:rPr>
        <w:t>-</w:t>
      </w:r>
      <w:r w:rsidRPr="00856E34">
        <w:rPr>
          <w:b/>
          <w:sz w:val="24"/>
          <w:szCs w:val="24"/>
          <w:lang w:val="es-CL"/>
        </w:rPr>
        <w:t>7</w:t>
      </w:r>
    </w:p>
    <w:p w:rsidR="000729B2" w:rsidRPr="00856E34" w:rsidRDefault="000729B2" w:rsidP="00B633EC">
      <w:pPr>
        <w:spacing w:before="8"/>
        <w:ind w:right="48"/>
        <w:jc w:val="center"/>
        <w:rPr>
          <w:sz w:val="24"/>
          <w:szCs w:val="24"/>
          <w:lang w:val="es-CL"/>
        </w:rPr>
      </w:pPr>
    </w:p>
    <w:p w:rsidR="00A51B7A" w:rsidRDefault="00A51B7A" w:rsidP="00B633EC">
      <w:pPr>
        <w:spacing w:before="8"/>
        <w:ind w:right="48"/>
        <w:jc w:val="center"/>
        <w:rPr>
          <w:sz w:val="24"/>
          <w:szCs w:val="24"/>
          <w:lang w:val="es-CL"/>
        </w:rPr>
      </w:pPr>
    </w:p>
    <w:p w:rsidR="00856E34" w:rsidRDefault="00856E34" w:rsidP="00B633EC">
      <w:pPr>
        <w:spacing w:before="8"/>
        <w:ind w:right="48"/>
        <w:jc w:val="center"/>
        <w:rPr>
          <w:sz w:val="24"/>
          <w:szCs w:val="24"/>
          <w:lang w:val="es-CL"/>
        </w:rPr>
      </w:pPr>
    </w:p>
    <w:p w:rsidR="00856E34" w:rsidRPr="00856E34" w:rsidRDefault="00856E34" w:rsidP="00B633EC">
      <w:pPr>
        <w:spacing w:before="8"/>
        <w:ind w:right="48"/>
        <w:jc w:val="center"/>
        <w:rPr>
          <w:sz w:val="24"/>
          <w:szCs w:val="24"/>
          <w:lang w:val="es-CL"/>
        </w:rPr>
      </w:pPr>
    </w:p>
    <w:p w:rsidR="00A51B7A" w:rsidRPr="00856E34" w:rsidRDefault="00A51B7A" w:rsidP="00B633EC">
      <w:pPr>
        <w:spacing w:before="8"/>
        <w:ind w:right="48"/>
        <w:jc w:val="center"/>
        <w:rPr>
          <w:sz w:val="24"/>
          <w:szCs w:val="24"/>
          <w:lang w:val="es-CL"/>
        </w:rPr>
        <w:sectPr w:rsidR="00A51B7A" w:rsidRPr="00856E34" w:rsidSect="00022A91">
          <w:headerReference w:type="even" r:id="rId10"/>
          <w:headerReference w:type="default" r:id="rId11"/>
          <w:footerReference w:type="even" r:id="rId12"/>
          <w:footerReference w:type="default" r:id="rId13"/>
          <w:headerReference w:type="first" r:id="rId14"/>
          <w:footerReference w:type="first" r:id="rId15"/>
          <w:pgSz w:w="12240" w:h="15840" w:code="1"/>
          <w:pgMar w:top="1247" w:right="1418" w:bottom="1247" w:left="1985" w:header="0" w:footer="694" w:gutter="0"/>
          <w:cols w:space="720"/>
          <w:docGrid w:linePitch="272"/>
        </w:sectPr>
      </w:pPr>
    </w:p>
    <w:p w:rsidR="00B633EC" w:rsidRPr="00856E34" w:rsidRDefault="00B633EC" w:rsidP="00B633EC">
      <w:pPr>
        <w:ind w:left="1276"/>
        <w:rPr>
          <w:b/>
          <w:bCs/>
          <w:sz w:val="24"/>
          <w:szCs w:val="24"/>
          <w:lang w:val="es-CL" w:eastAsia="es-CL"/>
        </w:rPr>
      </w:pPr>
      <w:r w:rsidRPr="00856E34">
        <w:rPr>
          <w:b/>
          <w:bCs/>
          <w:noProof/>
          <w:sz w:val="24"/>
          <w:szCs w:val="24"/>
          <w:lang w:val="es-CL" w:eastAsia="es-CL"/>
        </w:rPr>
        <w:lastRenderedPageBreak/>
        <w:drawing>
          <wp:anchor distT="0" distB="0" distL="114300" distR="114300" simplePos="0" relativeHeight="251662336" behindDoc="0" locked="0" layoutInCell="1" allowOverlap="1">
            <wp:simplePos x="0" y="0"/>
            <wp:positionH relativeFrom="column">
              <wp:posOffset>123825</wp:posOffset>
            </wp:positionH>
            <wp:positionV relativeFrom="paragraph">
              <wp:posOffset>-4004</wp:posOffset>
            </wp:positionV>
            <wp:extent cx="565150" cy="690157"/>
            <wp:effectExtent l="19050" t="0" r="6350"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srcRect/>
                    <a:stretch>
                      <a:fillRect/>
                    </a:stretch>
                  </pic:blipFill>
                  <pic:spPr bwMode="auto">
                    <a:xfrm>
                      <a:off x="0" y="0"/>
                      <a:ext cx="566315" cy="691580"/>
                    </a:xfrm>
                    <a:prstGeom prst="rect">
                      <a:avLst/>
                    </a:prstGeom>
                    <a:noFill/>
                    <a:ln w="9525">
                      <a:noFill/>
                      <a:miter lim="800000"/>
                      <a:headEnd/>
                      <a:tailEnd/>
                    </a:ln>
                  </pic:spPr>
                </pic:pic>
              </a:graphicData>
            </a:graphic>
          </wp:anchor>
        </w:drawing>
      </w:r>
      <w:proofErr w:type="gramStart"/>
      <w:r w:rsidRPr="00856E34">
        <w:rPr>
          <w:b/>
          <w:bCs/>
          <w:sz w:val="24"/>
          <w:szCs w:val="24"/>
          <w:lang w:val="es-CL" w:eastAsia="es-CL"/>
        </w:rPr>
        <w:t>ESCUELA  ESPECIAL</w:t>
      </w:r>
      <w:proofErr w:type="gramEnd"/>
      <w:r w:rsidRPr="00856E34">
        <w:rPr>
          <w:b/>
          <w:bCs/>
          <w:sz w:val="24"/>
          <w:szCs w:val="24"/>
          <w:lang w:val="es-CL" w:eastAsia="es-CL"/>
        </w:rPr>
        <w:t xml:space="preserve">  EVANGÉLICA</w:t>
      </w:r>
    </w:p>
    <w:p w:rsidR="00B633EC" w:rsidRPr="00856E34" w:rsidRDefault="00B633EC" w:rsidP="00B633EC">
      <w:pPr>
        <w:ind w:left="1276"/>
        <w:rPr>
          <w:b/>
          <w:bCs/>
          <w:sz w:val="24"/>
          <w:szCs w:val="24"/>
          <w:lang w:val="es-CL" w:eastAsia="es-CL"/>
        </w:rPr>
      </w:pPr>
      <w:proofErr w:type="gramStart"/>
      <w:r w:rsidRPr="00856E34">
        <w:rPr>
          <w:b/>
          <w:bCs/>
          <w:sz w:val="24"/>
          <w:szCs w:val="24"/>
          <w:lang w:val="es-CL" w:eastAsia="es-CL"/>
        </w:rPr>
        <w:t>PRESBITERIANA  DE</w:t>
      </w:r>
      <w:proofErr w:type="gramEnd"/>
      <w:r w:rsidRPr="00856E34">
        <w:rPr>
          <w:b/>
          <w:bCs/>
          <w:sz w:val="24"/>
          <w:szCs w:val="24"/>
          <w:lang w:val="es-CL" w:eastAsia="es-CL"/>
        </w:rPr>
        <w:t xml:space="preserve">  TALCA</w:t>
      </w:r>
    </w:p>
    <w:p w:rsidR="00B633EC" w:rsidRPr="00856E34" w:rsidRDefault="00D91A09" w:rsidP="00B633EC">
      <w:pPr>
        <w:ind w:left="1276"/>
        <w:rPr>
          <w:i/>
          <w:iCs/>
          <w:sz w:val="24"/>
          <w:szCs w:val="24"/>
          <w:u w:val="single"/>
          <w:lang w:val="es-CL" w:eastAsia="es-CL"/>
        </w:rPr>
      </w:pPr>
      <w:hyperlink r:id="rId16" w:history="1">
        <w:r w:rsidR="00B633EC" w:rsidRPr="00856E34">
          <w:rPr>
            <w:i/>
            <w:iCs/>
            <w:sz w:val="24"/>
            <w:szCs w:val="24"/>
            <w:u w:val="single"/>
            <w:lang w:val="es-CL" w:eastAsia="es-CL"/>
          </w:rPr>
          <w:t>escuelaeept@gmail.com</w:t>
        </w:r>
      </w:hyperlink>
    </w:p>
    <w:p w:rsidR="00B633EC" w:rsidRPr="00856E34" w:rsidRDefault="00B633EC" w:rsidP="00B633EC">
      <w:pPr>
        <w:ind w:left="1276"/>
        <w:rPr>
          <w:sz w:val="24"/>
          <w:szCs w:val="24"/>
          <w:lang w:val="es-CL" w:eastAsia="es-CL"/>
        </w:rPr>
      </w:pPr>
      <w:r w:rsidRPr="00856E34">
        <w:rPr>
          <w:sz w:val="24"/>
          <w:szCs w:val="24"/>
          <w:lang w:val="es-CL" w:eastAsia="es-CL"/>
        </w:rPr>
        <w:t xml:space="preserve">4 </w:t>
      </w:r>
      <w:proofErr w:type="gramStart"/>
      <w:r w:rsidRPr="00856E34">
        <w:rPr>
          <w:sz w:val="24"/>
          <w:szCs w:val="24"/>
          <w:lang w:val="es-CL" w:eastAsia="es-CL"/>
        </w:rPr>
        <w:t>Poniente</w:t>
      </w:r>
      <w:proofErr w:type="gramEnd"/>
      <w:r w:rsidRPr="00856E34">
        <w:rPr>
          <w:sz w:val="24"/>
          <w:szCs w:val="24"/>
          <w:lang w:val="es-CL" w:eastAsia="es-CL"/>
        </w:rPr>
        <w:t xml:space="preserve">, 14 Sur </w:t>
      </w:r>
      <w:proofErr w:type="spellStart"/>
      <w:r w:rsidRPr="00856E34">
        <w:rPr>
          <w:sz w:val="24"/>
          <w:szCs w:val="24"/>
          <w:lang w:val="es-CL" w:eastAsia="es-CL"/>
        </w:rPr>
        <w:t>N°</w:t>
      </w:r>
      <w:proofErr w:type="spellEnd"/>
      <w:r w:rsidRPr="00856E34">
        <w:rPr>
          <w:sz w:val="24"/>
          <w:szCs w:val="24"/>
          <w:lang w:val="es-CL" w:eastAsia="es-CL"/>
        </w:rPr>
        <w:t xml:space="preserve"> 390, Talca Fonos: 712231442</w:t>
      </w:r>
    </w:p>
    <w:p w:rsidR="00B633EC" w:rsidRPr="00856E34" w:rsidRDefault="00B633EC" w:rsidP="00B633EC">
      <w:pPr>
        <w:rPr>
          <w:b/>
          <w:sz w:val="24"/>
          <w:szCs w:val="24"/>
          <w:lang w:val="es-CL"/>
        </w:rPr>
      </w:pPr>
    </w:p>
    <w:p w:rsidR="000729B2" w:rsidRPr="00856E34" w:rsidRDefault="000729B2" w:rsidP="00A51B7A">
      <w:pPr>
        <w:spacing w:line="276" w:lineRule="auto"/>
        <w:rPr>
          <w:sz w:val="24"/>
          <w:szCs w:val="24"/>
          <w:lang w:val="es-CL"/>
        </w:rPr>
      </w:pPr>
    </w:p>
    <w:p w:rsidR="00B633EC" w:rsidRPr="00856E34" w:rsidRDefault="00A915FD" w:rsidP="00A51B7A">
      <w:pPr>
        <w:spacing w:line="276" w:lineRule="auto"/>
        <w:jc w:val="center"/>
        <w:rPr>
          <w:b/>
          <w:sz w:val="24"/>
          <w:szCs w:val="24"/>
          <w:lang w:val="es-CL"/>
        </w:rPr>
      </w:pPr>
      <w:r w:rsidRPr="00856E34">
        <w:rPr>
          <w:b/>
          <w:sz w:val="24"/>
          <w:szCs w:val="24"/>
          <w:lang w:val="es-CL"/>
        </w:rPr>
        <w:t>REGLAMENTO DE EVALUACIÓN</w:t>
      </w:r>
    </w:p>
    <w:p w:rsidR="00A915FD" w:rsidRPr="00856E34" w:rsidRDefault="00A915FD" w:rsidP="00A51B7A">
      <w:pPr>
        <w:spacing w:line="276" w:lineRule="auto"/>
        <w:jc w:val="center"/>
        <w:rPr>
          <w:b/>
          <w:sz w:val="24"/>
          <w:szCs w:val="24"/>
          <w:lang w:val="es-CL"/>
        </w:rPr>
      </w:pPr>
      <w:r w:rsidRPr="00856E34">
        <w:rPr>
          <w:b/>
          <w:sz w:val="24"/>
          <w:szCs w:val="24"/>
          <w:lang w:val="es-CL"/>
        </w:rPr>
        <w:t>Y PROMOCIÓN ESCOLAR</w:t>
      </w:r>
    </w:p>
    <w:p w:rsidR="000729B2" w:rsidRPr="00856E34" w:rsidRDefault="000729B2" w:rsidP="00A915FD">
      <w:pPr>
        <w:spacing w:line="200" w:lineRule="exact"/>
        <w:jc w:val="center"/>
        <w:rPr>
          <w:sz w:val="24"/>
          <w:szCs w:val="24"/>
          <w:lang w:val="es-CL"/>
        </w:rPr>
      </w:pPr>
    </w:p>
    <w:p w:rsidR="00B633EC" w:rsidRPr="00856E34" w:rsidRDefault="00B633EC">
      <w:pPr>
        <w:spacing w:line="200" w:lineRule="exact"/>
        <w:rPr>
          <w:sz w:val="24"/>
          <w:szCs w:val="24"/>
          <w:lang w:val="es-CL"/>
        </w:rPr>
      </w:pPr>
    </w:p>
    <w:p w:rsidR="009A0378" w:rsidRPr="00856E34" w:rsidRDefault="009A0378" w:rsidP="009A0378">
      <w:pPr>
        <w:jc w:val="center"/>
        <w:rPr>
          <w:b/>
          <w:sz w:val="24"/>
          <w:szCs w:val="24"/>
          <w:lang w:val="es-CL"/>
        </w:rPr>
      </w:pPr>
      <w:r w:rsidRPr="00856E34">
        <w:rPr>
          <w:sz w:val="24"/>
          <w:szCs w:val="24"/>
          <w:lang w:val="es-CL"/>
        </w:rPr>
        <w:t xml:space="preserve">TITULO 01: </w:t>
      </w:r>
      <w:r w:rsidRPr="00856E34">
        <w:rPr>
          <w:b/>
          <w:sz w:val="24"/>
          <w:szCs w:val="24"/>
          <w:lang w:val="es-CL"/>
        </w:rPr>
        <w:t>INTRODUCCIÓN</w:t>
      </w:r>
    </w:p>
    <w:p w:rsidR="009A0378" w:rsidRPr="00856E34" w:rsidRDefault="009A0378" w:rsidP="009A0378">
      <w:pPr>
        <w:jc w:val="center"/>
        <w:rPr>
          <w:b/>
          <w:sz w:val="24"/>
          <w:szCs w:val="24"/>
          <w:lang w:val="es-CL"/>
        </w:rPr>
      </w:pPr>
    </w:p>
    <w:p w:rsidR="00A30ACF" w:rsidRPr="00856E34" w:rsidRDefault="009A0378" w:rsidP="00A30ACF">
      <w:pPr>
        <w:jc w:val="both"/>
        <w:rPr>
          <w:rFonts w:eastAsia="Arial"/>
          <w:sz w:val="24"/>
          <w:szCs w:val="24"/>
          <w:lang w:val="es-CL"/>
        </w:rPr>
      </w:pPr>
      <w:r w:rsidRPr="00856E34">
        <w:rPr>
          <w:sz w:val="24"/>
          <w:szCs w:val="24"/>
          <w:lang w:val="es-CL"/>
        </w:rPr>
        <w:t xml:space="preserve">ART. 01: </w:t>
      </w:r>
      <w:r w:rsidRPr="00856E34">
        <w:rPr>
          <w:rFonts w:eastAsia="Arial"/>
          <w:spacing w:val="-2"/>
          <w:sz w:val="24"/>
          <w:szCs w:val="24"/>
          <w:lang w:val="es-CL"/>
        </w:rPr>
        <w:t>E</w:t>
      </w:r>
      <w:r w:rsidRPr="00856E34">
        <w:rPr>
          <w:rFonts w:eastAsia="Arial"/>
          <w:sz w:val="24"/>
          <w:szCs w:val="24"/>
          <w:lang w:val="es-CL"/>
        </w:rPr>
        <w:t>l</w:t>
      </w:r>
      <w:r w:rsidRPr="00856E34">
        <w:rPr>
          <w:rFonts w:eastAsia="Arial"/>
          <w:spacing w:val="14"/>
          <w:sz w:val="24"/>
          <w:szCs w:val="24"/>
          <w:lang w:val="es-CL"/>
        </w:rPr>
        <w:t xml:space="preserve"> </w:t>
      </w:r>
      <w:r w:rsidRPr="00856E34">
        <w:rPr>
          <w:rFonts w:eastAsia="Arial"/>
          <w:spacing w:val="1"/>
          <w:sz w:val="24"/>
          <w:szCs w:val="24"/>
          <w:lang w:val="es-CL"/>
        </w:rPr>
        <w:t>pre</w:t>
      </w:r>
      <w:r w:rsidRPr="00856E34">
        <w:rPr>
          <w:rFonts w:eastAsia="Arial"/>
          <w:sz w:val="24"/>
          <w:szCs w:val="24"/>
          <w:lang w:val="es-CL"/>
        </w:rPr>
        <w:t>s</w:t>
      </w:r>
      <w:r w:rsidRPr="00856E34">
        <w:rPr>
          <w:rFonts w:eastAsia="Arial"/>
          <w:spacing w:val="-4"/>
          <w:sz w:val="24"/>
          <w:szCs w:val="24"/>
          <w:lang w:val="es-CL"/>
        </w:rPr>
        <w:t>e</w:t>
      </w:r>
      <w:r w:rsidRPr="00856E34">
        <w:rPr>
          <w:rFonts w:eastAsia="Arial"/>
          <w:spacing w:val="1"/>
          <w:sz w:val="24"/>
          <w:szCs w:val="24"/>
          <w:lang w:val="es-CL"/>
        </w:rPr>
        <w:t>n</w:t>
      </w:r>
      <w:r w:rsidRPr="00856E34">
        <w:rPr>
          <w:rFonts w:eastAsia="Arial"/>
          <w:sz w:val="24"/>
          <w:szCs w:val="24"/>
          <w:lang w:val="es-CL"/>
        </w:rPr>
        <w:t>te</w:t>
      </w:r>
      <w:r w:rsidRPr="00856E34">
        <w:rPr>
          <w:rFonts w:eastAsia="Arial"/>
          <w:spacing w:val="11"/>
          <w:sz w:val="24"/>
          <w:szCs w:val="24"/>
          <w:lang w:val="es-CL"/>
        </w:rPr>
        <w:t xml:space="preserve"> </w:t>
      </w:r>
      <w:r w:rsidRPr="00856E34">
        <w:rPr>
          <w:rFonts w:eastAsia="Arial"/>
          <w:spacing w:val="1"/>
          <w:sz w:val="24"/>
          <w:szCs w:val="24"/>
          <w:lang w:val="es-CL"/>
        </w:rPr>
        <w:t>reglamento e</w:t>
      </w:r>
      <w:r w:rsidRPr="00856E34">
        <w:rPr>
          <w:rFonts w:eastAsia="Arial"/>
          <w:sz w:val="24"/>
          <w:szCs w:val="24"/>
          <w:lang w:val="es-CL"/>
        </w:rPr>
        <w:t>s</w:t>
      </w:r>
      <w:r w:rsidRPr="00856E34">
        <w:rPr>
          <w:rFonts w:eastAsia="Arial"/>
          <w:spacing w:val="10"/>
          <w:sz w:val="24"/>
          <w:szCs w:val="24"/>
          <w:lang w:val="es-CL"/>
        </w:rPr>
        <w:t xml:space="preserve"> </w:t>
      </w:r>
      <w:r w:rsidRPr="00856E34">
        <w:rPr>
          <w:rFonts w:eastAsia="Arial"/>
          <w:spacing w:val="1"/>
          <w:sz w:val="24"/>
          <w:szCs w:val="24"/>
          <w:lang w:val="es-CL"/>
        </w:rPr>
        <w:t>u</w:t>
      </w:r>
      <w:r w:rsidRPr="00856E34">
        <w:rPr>
          <w:rFonts w:eastAsia="Arial"/>
          <w:sz w:val="24"/>
          <w:szCs w:val="24"/>
          <w:lang w:val="es-CL"/>
        </w:rPr>
        <w:t>n</w:t>
      </w:r>
      <w:r w:rsidRPr="00856E34">
        <w:rPr>
          <w:rFonts w:eastAsia="Arial"/>
          <w:spacing w:val="6"/>
          <w:sz w:val="24"/>
          <w:szCs w:val="24"/>
          <w:lang w:val="es-CL"/>
        </w:rPr>
        <w:t xml:space="preserve"> </w:t>
      </w:r>
      <w:r w:rsidRPr="00856E34">
        <w:rPr>
          <w:rFonts w:eastAsia="Arial"/>
          <w:spacing w:val="4"/>
          <w:sz w:val="24"/>
          <w:szCs w:val="24"/>
          <w:lang w:val="es-CL"/>
        </w:rPr>
        <w:t>i</w:t>
      </w:r>
      <w:r w:rsidRPr="00856E34">
        <w:rPr>
          <w:rFonts w:eastAsia="Arial"/>
          <w:spacing w:val="-4"/>
          <w:sz w:val="24"/>
          <w:szCs w:val="24"/>
          <w:lang w:val="es-CL"/>
        </w:rPr>
        <w:t>n</w:t>
      </w:r>
      <w:r w:rsidRPr="00856E34">
        <w:rPr>
          <w:rFonts w:eastAsia="Arial"/>
          <w:sz w:val="24"/>
          <w:szCs w:val="24"/>
          <w:lang w:val="es-CL"/>
        </w:rPr>
        <w:t>st</w:t>
      </w:r>
      <w:r w:rsidRPr="00856E34">
        <w:rPr>
          <w:rFonts w:eastAsia="Arial"/>
          <w:spacing w:val="2"/>
          <w:sz w:val="24"/>
          <w:szCs w:val="24"/>
          <w:lang w:val="es-CL"/>
        </w:rPr>
        <w:t>r</w:t>
      </w:r>
      <w:r w:rsidRPr="00856E34">
        <w:rPr>
          <w:rFonts w:eastAsia="Arial"/>
          <w:spacing w:val="1"/>
          <w:sz w:val="24"/>
          <w:szCs w:val="24"/>
          <w:lang w:val="es-CL"/>
        </w:rPr>
        <w:t>u</w:t>
      </w:r>
      <w:r w:rsidRPr="00856E34">
        <w:rPr>
          <w:rFonts w:eastAsia="Arial"/>
          <w:spacing w:val="-8"/>
          <w:sz w:val="24"/>
          <w:szCs w:val="24"/>
          <w:lang w:val="es-CL"/>
        </w:rPr>
        <w:t>m</w:t>
      </w:r>
      <w:r w:rsidRPr="00856E34">
        <w:rPr>
          <w:rFonts w:eastAsia="Arial"/>
          <w:spacing w:val="1"/>
          <w:sz w:val="24"/>
          <w:szCs w:val="24"/>
          <w:lang w:val="es-CL"/>
        </w:rPr>
        <w:t>en</w:t>
      </w:r>
      <w:r w:rsidRPr="00856E34">
        <w:rPr>
          <w:rFonts w:eastAsia="Arial"/>
          <w:sz w:val="24"/>
          <w:szCs w:val="24"/>
          <w:lang w:val="es-CL"/>
        </w:rPr>
        <w:t>to</w:t>
      </w:r>
      <w:r w:rsidRPr="00856E34">
        <w:rPr>
          <w:rFonts w:eastAsia="Arial"/>
          <w:spacing w:val="11"/>
          <w:sz w:val="24"/>
          <w:szCs w:val="24"/>
          <w:lang w:val="es-CL"/>
        </w:rPr>
        <w:t xml:space="preserve"> </w:t>
      </w:r>
      <w:r w:rsidRPr="00856E34">
        <w:rPr>
          <w:rFonts w:eastAsia="Arial"/>
          <w:spacing w:val="1"/>
          <w:sz w:val="24"/>
          <w:szCs w:val="24"/>
          <w:lang w:val="es-CL"/>
        </w:rPr>
        <w:t>qu</w:t>
      </w:r>
      <w:r w:rsidRPr="00856E34">
        <w:rPr>
          <w:rFonts w:eastAsia="Arial"/>
          <w:sz w:val="24"/>
          <w:szCs w:val="24"/>
          <w:lang w:val="es-CL"/>
        </w:rPr>
        <w:t>e</w:t>
      </w:r>
      <w:r w:rsidRPr="00856E34">
        <w:rPr>
          <w:rFonts w:eastAsia="Arial"/>
          <w:spacing w:val="11"/>
          <w:sz w:val="24"/>
          <w:szCs w:val="24"/>
          <w:lang w:val="es-CL"/>
        </w:rPr>
        <w:t xml:space="preserve"> </w:t>
      </w:r>
      <w:r w:rsidRPr="00856E34">
        <w:rPr>
          <w:rFonts w:eastAsia="Arial"/>
          <w:spacing w:val="1"/>
          <w:sz w:val="24"/>
          <w:szCs w:val="24"/>
          <w:lang w:val="es-CL"/>
        </w:rPr>
        <w:t>de</w:t>
      </w:r>
      <w:r w:rsidRPr="00856E34">
        <w:rPr>
          <w:rFonts w:eastAsia="Arial"/>
          <w:sz w:val="24"/>
          <w:szCs w:val="24"/>
          <w:lang w:val="es-CL"/>
        </w:rPr>
        <w:t>sc</w:t>
      </w:r>
      <w:r w:rsidRPr="00856E34">
        <w:rPr>
          <w:rFonts w:eastAsia="Arial"/>
          <w:spacing w:val="-3"/>
          <w:sz w:val="24"/>
          <w:szCs w:val="24"/>
          <w:lang w:val="es-CL"/>
        </w:rPr>
        <w:t>r</w:t>
      </w:r>
      <w:r w:rsidRPr="00856E34">
        <w:rPr>
          <w:rFonts w:eastAsia="Arial"/>
          <w:spacing w:val="4"/>
          <w:sz w:val="24"/>
          <w:szCs w:val="24"/>
          <w:lang w:val="es-CL"/>
        </w:rPr>
        <w:t>i</w:t>
      </w:r>
      <w:r w:rsidRPr="00856E34">
        <w:rPr>
          <w:rFonts w:eastAsia="Arial"/>
          <w:spacing w:val="1"/>
          <w:sz w:val="24"/>
          <w:szCs w:val="24"/>
          <w:lang w:val="es-CL"/>
        </w:rPr>
        <w:t>b</w:t>
      </w:r>
      <w:r w:rsidRPr="00856E34">
        <w:rPr>
          <w:rFonts w:eastAsia="Arial"/>
          <w:sz w:val="24"/>
          <w:szCs w:val="24"/>
          <w:lang w:val="es-CL"/>
        </w:rPr>
        <w:t>e</w:t>
      </w:r>
      <w:r w:rsidRPr="00856E34">
        <w:rPr>
          <w:rFonts w:eastAsia="Arial"/>
          <w:spacing w:val="6"/>
          <w:sz w:val="24"/>
          <w:szCs w:val="24"/>
          <w:lang w:val="es-CL"/>
        </w:rPr>
        <w:t xml:space="preserve"> </w:t>
      </w:r>
      <w:r w:rsidRPr="00856E34">
        <w:rPr>
          <w:rFonts w:eastAsia="Arial"/>
          <w:spacing w:val="4"/>
          <w:sz w:val="24"/>
          <w:szCs w:val="24"/>
          <w:lang w:val="es-CL"/>
        </w:rPr>
        <w:t>l</w:t>
      </w:r>
      <w:r w:rsidRPr="00856E34">
        <w:rPr>
          <w:rFonts w:eastAsia="Arial"/>
          <w:spacing w:val="1"/>
          <w:sz w:val="24"/>
          <w:szCs w:val="24"/>
          <w:lang w:val="es-CL"/>
        </w:rPr>
        <w:t>a</w:t>
      </w:r>
      <w:r w:rsidRPr="00856E34">
        <w:rPr>
          <w:rFonts w:eastAsia="Arial"/>
          <w:sz w:val="24"/>
          <w:szCs w:val="24"/>
          <w:lang w:val="es-CL"/>
        </w:rPr>
        <w:t>s</w:t>
      </w:r>
      <w:r w:rsidRPr="00856E34">
        <w:rPr>
          <w:rFonts w:eastAsia="Arial"/>
          <w:spacing w:val="10"/>
          <w:sz w:val="24"/>
          <w:szCs w:val="24"/>
          <w:lang w:val="es-CL"/>
        </w:rPr>
        <w:t xml:space="preserve"> </w:t>
      </w:r>
      <w:r w:rsidRPr="00856E34">
        <w:rPr>
          <w:rFonts w:eastAsia="Arial"/>
          <w:spacing w:val="1"/>
          <w:sz w:val="24"/>
          <w:szCs w:val="24"/>
          <w:lang w:val="es-CL"/>
        </w:rPr>
        <w:t>nor</w:t>
      </w:r>
      <w:r w:rsidRPr="00856E34">
        <w:rPr>
          <w:rFonts w:eastAsia="Arial"/>
          <w:spacing w:val="-8"/>
          <w:sz w:val="24"/>
          <w:szCs w:val="24"/>
          <w:lang w:val="es-CL"/>
        </w:rPr>
        <w:t>m</w:t>
      </w:r>
      <w:r w:rsidRPr="00856E34">
        <w:rPr>
          <w:rFonts w:eastAsia="Arial"/>
          <w:spacing w:val="1"/>
          <w:sz w:val="24"/>
          <w:szCs w:val="24"/>
          <w:lang w:val="es-CL"/>
        </w:rPr>
        <w:t>a</w:t>
      </w:r>
      <w:r w:rsidRPr="00856E34">
        <w:rPr>
          <w:rFonts w:eastAsia="Arial"/>
          <w:sz w:val="24"/>
          <w:szCs w:val="24"/>
          <w:lang w:val="es-CL"/>
        </w:rPr>
        <w:t>s y</w:t>
      </w:r>
      <w:r w:rsidRPr="00856E34">
        <w:rPr>
          <w:rFonts w:eastAsia="Arial"/>
          <w:spacing w:val="5"/>
          <w:sz w:val="24"/>
          <w:szCs w:val="24"/>
          <w:lang w:val="es-CL"/>
        </w:rPr>
        <w:t xml:space="preserve"> </w:t>
      </w:r>
      <w:proofErr w:type="spellStart"/>
      <w:r w:rsidRPr="00856E34">
        <w:rPr>
          <w:rFonts w:eastAsia="Arial"/>
          <w:spacing w:val="1"/>
          <w:sz w:val="24"/>
          <w:szCs w:val="24"/>
          <w:lang w:val="es-CL"/>
        </w:rPr>
        <w:t>pro</w:t>
      </w:r>
      <w:r w:rsidRPr="00856E34">
        <w:rPr>
          <w:rFonts w:eastAsia="Arial"/>
          <w:sz w:val="24"/>
          <w:szCs w:val="24"/>
          <w:lang w:val="es-CL"/>
        </w:rPr>
        <w:t>c</w:t>
      </w:r>
      <w:r w:rsidRPr="00856E34">
        <w:rPr>
          <w:rFonts w:eastAsia="Arial"/>
          <w:spacing w:val="1"/>
          <w:sz w:val="24"/>
          <w:szCs w:val="24"/>
          <w:lang w:val="es-CL"/>
        </w:rPr>
        <w:t>e</w:t>
      </w:r>
      <w:r w:rsidR="00F53D3A" w:rsidRPr="00856E34">
        <w:rPr>
          <w:rFonts w:eastAsia="Arial"/>
          <w:spacing w:val="1"/>
          <w:sz w:val="24"/>
          <w:szCs w:val="24"/>
          <w:lang w:val="es-CL"/>
        </w:rPr>
        <w:t>-</w:t>
      </w:r>
      <w:r w:rsidRPr="00856E34">
        <w:rPr>
          <w:rFonts w:eastAsia="Arial"/>
          <w:spacing w:val="-4"/>
          <w:sz w:val="24"/>
          <w:szCs w:val="24"/>
          <w:lang w:val="es-CL"/>
        </w:rPr>
        <w:t>d</w:t>
      </w:r>
      <w:r w:rsidRPr="00856E34">
        <w:rPr>
          <w:rFonts w:eastAsia="Arial"/>
          <w:spacing w:val="4"/>
          <w:sz w:val="24"/>
          <w:szCs w:val="24"/>
          <w:lang w:val="es-CL"/>
        </w:rPr>
        <w:t>i</w:t>
      </w:r>
      <w:r w:rsidRPr="00856E34">
        <w:rPr>
          <w:rFonts w:eastAsia="Arial"/>
          <w:spacing w:val="-8"/>
          <w:sz w:val="24"/>
          <w:szCs w:val="24"/>
          <w:lang w:val="es-CL"/>
        </w:rPr>
        <w:t>m</w:t>
      </w:r>
      <w:r w:rsidRPr="00856E34">
        <w:rPr>
          <w:rFonts w:eastAsia="Arial"/>
          <w:spacing w:val="4"/>
          <w:sz w:val="24"/>
          <w:szCs w:val="24"/>
          <w:lang w:val="es-CL"/>
        </w:rPr>
        <w:t>i</w:t>
      </w:r>
      <w:r w:rsidRPr="00856E34">
        <w:rPr>
          <w:rFonts w:eastAsia="Arial"/>
          <w:spacing w:val="1"/>
          <w:sz w:val="24"/>
          <w:szCs w:val="24"/>
          <w:lang w:val="es-CL"/>
        </w:rPr>
        <w:t>en</w:t>
      </w:r>
      <w:r w:rsidRPr="00856E34">
        <w:rPr>
          <w:rFonts w:eastAsia="Arial"/>
          <w:sz w:val="24"/>
          <w:szCs w:val="24"/>
          <w:lang w:val="es-CL"/>
        </w:rPr>
        <w:t>t</w:t>
      </w:r>
      <w:r w:rsidRPr="00856E34">
        <w:rPr>
          <w:rFonts w:eastAsia="Arial"/>
          <w:spacing w:val="1"/>
          <w:sz w:val="24"/>
          <w:szCs w:val="24"/>
          <w:lang w:val="es-CL"/>
        </w:rPr>
        <w:t>o</w:t>
      </w:r>
      <w:r w:rsidRPr="00856E34">
        <w:rPr>
          <w:rFonts w:eastAsia="Arial"/>
          <w:sz w:val="24"/>
          <w:szCs w:val="24"/>
          <w:lang w:val="es-CL"/>
        </w:rPr>
        <w:t>s</w:t>
      </w:r>
      <w:proofErr w:type="spellEnd"/>
      <w:r w:rsidRPr="00856E34">
        <w:rPr>
          <w:rFonts w:eastAsia="Arial"/>
          <w:spacing w:val="5"/>
          <w:sz w:val="24"/>
          <w:szCs w:val="24"/>
          <w:lang w:val="es-CL"/>
        </w:rPr>
        <w:t xml:space="preserve"> </w:t>
      </w:r>
      <w:r w:rsidRPr="00856E34">
        <w:rPr>
          <w:rFonts w:eastAsia="Arial"/>
          <w:spacing w:val="1"/>
          <w:sz w:val="24"/>
          <w:szCs w:val="24"/>
          <w:lang w:val="es-CL"/>
        </w:rPr>
        <w:t>q</w:t>
      </w:r>
      <w:r w:rsidRPr="00856E34">
        <w:rPr>
          <w:rFonts w:eastAsia="Arial"/>
          <w:spacing w:val="-4"/>
          <w:sz w:val="24"/>
          <w:szCs w:val="24"/>
          <w:lang w:val="es-CL"/>
        </w:rPr>
        <w:t>u</w:t>
      </w:r>
      <w:r w:rsidRPr="00856E34">
        <w:rPr>
          <w:rFonts w:eastAsia="Arial"/>
          <w:sz w:val="24"/>
          <w:szCs w:val="24"/>
          <w:lang w:val="es-CL"/>
        </w:rPr>
        <w:t>e</w:t>
      </w:r>
      <w:r w:rsidRPr="00856E34">
        <w:rPr>
          <w:rFonts w:eastAsia="Arial"/>
          <w:spacing w:val="6"/>
          <w:sz w:val="24"/>
          <w:szCs w:val="24"/>
          <w:lang w:val="es-CL"/>
        </w:rPr>
        <w:t xml:space="preserve"> </w:t>
      </w:r>
      <w:r w:rsidRPr="00856E34">
        <w:rPr>
          <w:rFonts w:eastAsia="Arial"/>
          <w:spacing w:val="1"/>
          <w:sz w:val="24"/>
          <w:szCs w:val="24"/>
          <w:lang w:val="es-CL"/>
        </w:rPr>
        <w:t>o</w:t>
      </w:r>
      <w:r w:rsidRPr="00856E34">
        <w:rPr>
          <w:rFonts w:eastAsia="Arial"/>
          <w:spacing w:val="-3"/>
          <w:sz w:val="24"/>
          <w:szCs w:val="24"/>
          <w:lang w:val="es-CL"/>
        </w:rPr>
        <w:t>r</w:t>
      </w:r>
      <w:r w:rsidRPr="00856E34">
        <w:rPr>
          <w:rFonts w:eastAsia="Arial"/>
          <w:spacing w:val="4"/>
          <w:sz w:val="24"/>
          <w:szCs w:val="24"/>
          <w:lang w:val="es-CL"/>
        </w:rPr>
        <w:t>i</w:t>
      </w:r>
      <w:r w:rsidRPr="00856E34">
        <w:rPr>
          <w:rFonts w:eastAsia="Arial"/>
          <w:spacing w:val="1"/>
          <w:sz w:val="24"/>
          <w:szCs w:val="24"/>
          <w:lang w:val="es-CL"/>
        </w:rPr>
        <w:t>e</w:t>
      </w:r>
      <w:r w:rsidRPr="00856E34">
        <w:rPr>
          <w:rFonts w:eastAsia="Arial"/>
          <w:spacing w:val="-4"/>
          <w:sz w:val="24"/>
          <w:szCs w:val="24"/>
          <w:lang w:val="es-CL"/>
        </w:rPr>
        <w:t>n</w:t>
      </w:r>
      <w:r w:rsidRPr="00856E34">
        <w:rPr>
          <w:rFonts w:eastAsia="Arial"/>
          <w:sz w:val="24"/>
          <w:szCs w:val="24"/>
          <w:lang w:val="es-CL"/>
        </w:rPr>
        <w:t>t</w:t>
      </w:r>
      <w:r w:rsidRPr="00856E34">
        <w:rPr>
          <w:rFonts w:eastAsia="Arial"/>
          <w:spacing w:val="1"/>
          <w:sz w:val="24"/>
          <w:szCs w:val="24"/>
          <w:lang w:val="es-CL"/>
        </w:rPr>
        <w:t>a</w:t>
      </w:r>
      <w:r w:rsidRPr="00856E34">
        <w:rPr>
          <w:rFonts w:eastAsia="Arial"/>
          <w:sz w:val="24"/>
          <w:szCs w:val="24"/>
          <w:lang w:val="es-CL"/>
        </w:rPr>
        <w:t>n</w:t>
      </w:r>
      <w:r w:rsidRPr="00856E34">
        <w:rPr>
          <w:rFonts w:eastAsia="Arial"/>
          <w:spacing w:val="1"/>
          <w:sz w:val="24"/>
          <w:szCs w:val="24"/>
          <w:lang w:val="es-CL"/>
        </w:rPr>
        <w:t xml:space="preserve"> </w:t>
      </w:r>
      <w:r w:rsidR="00F53D3A" w:rsidRPr="00856E34">
        <w:rPr>
          <w:rFonts w:eastAsia="Arial"/>
          <w:spacing w:val="4"/>
          <w:sz w:val="24"/>
          <w:szCs w:val="24"/>
          <w:lang w:val="es-CL"/>
        </w:rPr>
        <w:t xml:space="preserve">la </w:t>
      </w:r>
      <w:r w:rsidRPr="00856E34">
        <w:rPr>
          <w:rFonts w:eastAsia="Arial"/>
          <w:spacing w:val="1"/>
          <w:sz w:val="24"/>
          <w:szCs w:val="24"/>
          <w:lang w:val="es-CL"/>
        </w:rPr>
        <w:t>evaluación de los aprendizajes y competencias</w:t>
      </w:r>
      <w:r w:rsidR="00F53D3A" w:rsidRPr="00856E34">
        <w:rPr>
          <w:rFonts w:eastAsia="Arial"/>
          <w:spacing w:val="1"/>
          <w:sz w:val="24"/>
          <w:szCs w:val="24"/>
          <w:lang w:val="es-CL"/>
        </w:rPr>
        <w:t xml:space="preserve"> adquiridas por los</w:t>
      </w:r>
      <w:r w:rsidRPr="00856E34">
        <w:rPr>
          <w:rFonts w:eastAsia="Arial"/>
          <w:spacing w:val="1"/>
          <w:sz w:val="24"/>
          <w:szCs w:val="24"/>
          <w:lang w:val="es-CL"/>
        </w:rPr>
        <w:t xml:space="preserve"> e</w:t>
      </w:r>
      <w:r w:rsidRPr="00856E34">
        <w:rPr>
          <w:rFonts w:eastAsia="Arial"/>
          <w:sz w:val="24"/>
          <w:szCs w:val="24"/>
          <w:lang w:val="es-CL"/>
        </w:rPr>
        <w:t>st</w:t>
      </w:r>
      <w:r w:rsidRPr="00856E34">
        <w:rPr>
          <w:rFonts w:eastAsia="Arial"/>
          <w:spacing w:val="1"/>
          <w:sz w:val="24"/>
          <w:szCs w:val="24"/>
          <w:lang w:val="es-CL"/>
        </w:rPr>
        <w:t>u</w:t>
      </w:r>
      <w:r w:rsidRPr="00856E34">
        <w:rPr>
          <w:rFonts w:eastAsia="Arial"/>
          <w:spacing w:val="-4"/>
          <w:sz w:val="24"/>
          <w:szCs w:val="24"/>
          <w:lang w:val="es-CL"/>
        </w:rPr>
        <w:t>d</w:t>
      </w:r>
      <w:r w:rsidRPr="00856E34">
        <w:rPr>
          <w:rFonts w:eastAsia="Arial"/>
          <w:spacing w:val="4"/>
          <w:sz w:val="24"/>
          <w:szCs w:val="24"/>
          <w:lang w:val="es-CL"/>
        </w:rPr>
        <w:t>i</w:t>
      </w:r>
      <w:r w:rsidRPr="00856E34">
        <w:rPr>
          <w:rFonts w:eastAsia="Arial"/>
          <w:spacing w:val="1"/>
          <w:sz w:val="24"/>
          <w:szCs w:val="24"/>
          <w:lang w:val="es-CL"/>
        </w:rPr>
        <w:t>an</w:t>
      </w:r>
      <w:r w:rsidRPr="00856E34">
        <w:rPr>
          <w:rFonts w:eastAsia="Arial"/>
          <w:sz w:val="24"/>
          <w:szCs w:val="24"/>
          <w:lang w:val="es-CL"/>
        </w:rPr>
        <w:t>t</w:t>
      </w:r>
      <w:r w:rsidRPr="00856E34">
        <w:rPr>
          <w:rFonts w:eastAsia="Arial"/>
          <w:spacing w:val="1"/>
          <w:sz w:val="24"/>
          <w:szCs w:val="24"/>
          <w:lang w:val="es-CL"/>
        </w:rPr>
        <w:t>e</w:t>
      </w:r>
      <w:r w:rsidRPr="00856E34">
        <w:rPr>
          <w:rFonts w:eastAsia="Arial"/>
          <w:sz w:val="24"/>
          <w:szCs w:val="24"/>
          <w:lang w:val="es-CL"/>
        </w:rPr>
        <w:t>s</w:t>
      </w:r>
      <w:r w:rsidRPr="00856E34">
        <w:rPr>
          <w:rFonts w:eastAsia="Arial"/>
          <w:spacing w:val="-4"/>
          <w:sz w:val="24"/>
          <w:szCs w:val="24"/>
          <w:lang w:val="es-CL"/>
        </w:rPr>
        <w:t xml:space="preserve"> </w:t>
      </w:r>
      <w:r w:rsidRPr="00856E34">
        <w:rPr>
          <w:rFonts w:eastAsia="Arial"/>
          <w:spacing w:val="1"/>
          <w:sz w:val="24"/>
          <w:szCs w:val="24"/>
          <w:lang w:val="es-CL"/>
        </w:rPr>
        <w:t>d</w:t>
      </w:r>
      <w:r w:rsidRPr="00856E34">
        <w:rPr>
          <w:rFonts w:eastAsia="Arial"/>
          <w:sz w:val="24"/>
          <w:szCs w:val="24"/>
          <w:lang w:val="es-CL"/>
        </w:rPr>
        <w:t>e</w:t>
      </w:r>
      <w:r w:rsidR="00F53D3A" w:rsidRPr="00856E34">
        <w:rPr>
          <w:rFonts w:eastAsia="Arial"/>
          <w:spacing w:val="-3"/>
          <w:sz w:val="24"/>
          <w:szCs w:val="24"/>
          <w:lang w:val="es-CL"/>
        </w:rPr>
        <w:t xml:space="preserve"> la </w:t>
      </w:r>
      <w:r w:rsidRPr="00856E34">
        <w:rPr>
          <w:rFonts w:eastAsia="Arial"/>
          <w:spacing w:val="-1"/>
          <w:sz w:val="24"/>
          <w:szCs w:val="24"/>
          <w:lang w:val="es-CL"/>
        </w:rPr>
        <w:t>E</w:t>
      </w:r>
      <w:r w:rsidRPr="00856E34">
        <w:rPr>
          <w:rFonts w:eastAsia="Arial"/>
          <w:sz w:val="24"/>
          <w:szCs w:val="24"/>
          <w:lang w:val="es-CL"/>
        </w:rPr>
        <w:t>sc</w:t>
      </w:r>
      <w:r w:rsidRPr="00856E34">
        <w:rPr>
          <w:rFonts w:eastAsia="Arial"/>
          <w:spacing w:val="-4"/>
          <w:sz w:val="24"/>
          <w:szCs w:val="24"/>
          <w:lang w:val="es-CL"/>
        </w:rPr>
        <w:t>u</w:t>
      </w:r>
      <w:r w:rsidRPr="00856E34">
        <w:rPr>
          <w:rFonts w:eastAsia="Arial"/>
          <w:spacing w:val="1"/>
          <w:sz w:val="24"/>
          <w:szCs w:val="24"/>
          <w:lang w:val="es-CL"/>
        </w:rPr>
        <w:t>e</w:t>
      </w:r>
      <w:r w:rsidRPr="00856E34">
        <w:rPr>
          <w:rFonts w:eastAsia="Arial"/>
          <w:spacing w:val="4"/>
          <w:sz w:val="24"/>
          <w:szCs w:val="24"/>
          <w:lang w:val="es-CL"/>
        </w:rPr>
        <w:t>l</w:t>
      </w:r>
      <w:r w:rsidRPr="00856E34">
        <w:rPr>
          <w:rFonts w:eastAsia="Arial"/>
          <w:sz w:val="24"/>
          <w:szCs w:val="24"/>
          <w:lang w:val="es-CL"/>
        </w:rPr>
        <w:t>a</w:t>
      </w:r>
      <w:r w:rsidRPr="00856E34">
        <w:rPr>
          <w:rFonts w:eastAsia="Arial"/>
          <w:spacing w:val="1"/>
          <w:sz w:val="24"/>
          <w:szCs w:val="24"/>
          <w:lang w:val="es-CL"/>
        </w:rPr>
        <w:t xml:space="preserve"> </w:t>
      </w:r>
      <w:r w:rsidRPr="00856E34">
        <w:rPr>
          <w:rFonts w:eastAsia="Arial"/>
          <w:spacing w:val="-1"/>
          <w:sz w:val="24"/>
          <w:szCs w:val="24"/>
          <w:lang w:val="es-CL"/>
        </w:rPr>
        <w:t>E</w:t>
      </w:r>
      <w:r w:rsidRPr="00856E34">
        <w:rPr>
          <w:rFonts w:eastAsia="Arial"/>
          <w:sz w:val="24"/>
          <w:szCs w:val="24"/>
          <w:lang w:val="es-CL"/>
        </w:rPr>
        <w:t>s</w:t>
      </w:r>
      <w:r w:rsidRPr="00856E34">
        <w:rPr>
          <w:rFonts w:eastAsia="Arial"/>
          <w:spacing w:val="1"/>
          <w:sz w:val="24"/>
          <w:szCs w:val="24"/>
          <w:lang w:val="es-CL"/>
        </w:rPr>
        <w:t>pe</w:t>
      </w:r>
      <w:r w:rsidRPr="00856E34">
        <w:rPr>
          <w:rFonts w:eastAsia="Arial"/>
          <w:spacing w:val="-5"/>
          <w:sz w:val="24"/>
          <w:szCs w:val="24"/>
          <w:lang w:val="es-CL"/>
        </w:rPr>
        <w:t>c</w:t>
      </w:r>
      <w:r w:rsidRPr="00856E34">
        <w:rPr>
          <w:rFonts w:eastAsia="Arial"/>
          <w:sz w:val="24"/>
          <w:szCs w:val="24"/>
          <w:lang w:val="es-CL"/>
        </w:rPr>
        <w:t xml:space="preserve">ial </w:t>
      </w:r>
      <w:r w:rsidRPr="00856E34">
        <w:rPr>
          <w:rFonts w:eastAsia="Arial"/>
          <w:spacing w:val="-1"/>
          <w:sz w:val="24"/>
          <w:szCs w:val="24"/>
          <w:lang w:val="es-CL"/>
        </w:rPr>
        <w:t>E</w:t>
      </w:r>
      <w:r w:rsidRPr="00856E34">
        <w:rPr>
          <w:rFonts w:eastAsia="Arial"/>
          <w:sz w:val="24"/>
          <w:szCs w:val="24"/>
          <w:lang w:val="es-CL"/>
        </w:rPr>
        <w:t>v</w:t>
      </w:r>
      <w:r w:rsidRPr="00856E34">
        <w:rPr>
          <w:rFonts w:eastAsia="Arial"/>
          <w:spacing w:val="1"/>
          <w:sz w:val="24"/>
          <w:szCs w:val="24"/>
          <w:lang w:val="es-CL"/>
        </w:rPr>
        <w:t>ang</w:t>
      </w:r>
      <w:r w:rsidRPr="00856E34">
        <w:rPr>
          <w:rFonts w:eastAsia="Arial"/>
          <w:spacing w:val="-4"/>
          <w:sz w:val="24"/>
          <w:szCs w:val="24"/>
          <w:lang w:val="es-CL"/>
        </w:rPr>
        <w:t>é</w:t>
      </w:r>
      <w:r w:rsidRPr="00856E34">
        <w:rPr>
          <w:rFonts w:eastAsia="Arial"/>
          <w:sz w:val="24"/>
          <w:szCs w:val="24"/>
          <w:lang w:val="es-CL"/>
        </w:rPr>
        <w:t>l</w:t>
      </w:r>
      <w:r w:rsidRPr="00856E34">
        <w:rPr>
          <w:rFonts w:eastAsia="Arial"/>
          <w:spacing w:val="4"/>
          <w:sz w:val="24"/>
          <w:szCs w:val="24"/>
          <w:lang w:val="es-CL"/>
        </w:rPr>
        <w:t>i</w:t>
      </w:r>
      <w:r w:rsidRPr="00856E34">
        <w:rPr>
          <w:rFonts w:eastAsia="Arial"/>
          <w:sz w:val="24"/>
          <w:szCs w:val="24"/>
          <w:lang w:val="es-CL"/>
        </w:rPr>
        <w:t>ca</w:t>
      </w:r>
      <w:r w:rsidRPr="00856E34">
        <w:rPr>
          <w:rFonts w:eastAsia="Arial"/>
          <w:spacing w:val="1"/>
          <w:sz w:val="24"/>
          <w:szCs w:val="24"/>
          <w:lang w:val="es-CL"/>
        </w:rPr>
        <w:t xml:space="preserve"> </w:t>
      </w:r>
      <w:r w:rsidRPr="00856E34">
        <w:rPr>
          <w:rFonts w:eastAsia="Arial"/>
          <w:spacing w:val="-1"/>
          <w:sz w:val="24"/>
          <w:szCs w:val="24"/>
          <w:lang w:val="es-CL"/>
        </w:rPr>
        <w:t>P</w:t>
      </w:r>
      <w:r w:rsidRPr="00856E34">
        <w:rPr>
          <w:rFonts w:eastAsia="Arial"/>
          <w:spacing w:val="1"/>
          <w:sz w:val="24"/>
          <w:szCs w:val="24"/>
          <w:lang w:val="es-CL"/>
        </w:rPr>
        <w:t>re</w:t>
      </w:r>
      <w:r w:rsidRPr="00856E34">
        <w:rPr>
          <w:rFonts w:eastAsia="Arial"/>
          <w:sz w:val="24"/>
          <w:szCs w:val="24"/>
          <w:lang w:val="es-CL"/>
        </w:rPr>
        <w:t>s</w:t>
      </w:r>
      <w:r w:rsidRPr="00856E34">
        <w:rPr>
          <w:rFonts w:eastAsia="Arial"/>
          <w:spacing w:val="-4"/>
          <w:sz w:val="24"/>
          <w:szCs w:val="24"/>
          <w:lang w:val="es-CL"/>
        </w:rPr>
        <w:t>b</w:t>
      </w:r>
      <w:r w:rsidRPr="00856E34">
        <w:rPr>
          <w:rFonts w:eastAsia="Arial"/>
          <w:sz w:val="24"/>
          <w:szCs w:val="24"/>
          <w:lang w:val="es-CL"/>
        </w:rPr>
        <w:t>it</w:t>
      </w:r>
      <w:r w:rsidRPr="00856E34">
        <w:rPr>
          <w:rFonts w:eastAsia="Arial"/>
          <w:spacing w:val="1"/>
          <w:sz w:val="24"/>
          <w:szCs w:val="24"/>
          <w:lang w:val="es-CL"/>
        </w:rPr>
        <w:t>e</w:t>
      </w:r>
      <w:r w:rsidRPr="00856E34">
        <w:rPr>
          <w:rFonts w:eastAsia="Arial"/>
          <w:spacing w:val="-3"/>
          <w:sz w:val="24"/>
          <w:szCs w:val="24"/>
          <w:lang w:val="es-CL"/>
        </w:rPr>
        <w:t>r</w:t>
      </w:r>
      <w:r w:rsidRPr="00856E34">
        <w:rPr>
          <w:rFonts w:eastAsia="Arial"/>
          <w:spacing w:val="4"/>
          <w:sz w:val="24"/>
          <w:szCs w:val="24"/>
          <w:lang w:val="es-CL"/>
        </w:rPr>
        <w:t>i</w:t>
      </w:r>
      <w:r w:rsidRPr="00856E34">
        <w:rPr>
          <w:rFonts w:eastAsia="Arial"/>
          <w:spacing w:val="1"/>
          <w:sz w:val="24"/>
          <w:szCs w:val="24"/>
          <w:lang w:val="es-CL"/>
        </w:rPr>
        <w:t>a</w:t>
      </w:r>
      <w:r w:rsidRPr="00856E34">
        <w:rPr>
          <w:rFonts w:eastAsia="Arial"/>
          <w:spacing w:val="-4"/>
          <w:sz w:val="24"/>
          <w:szCs w:val="24"/>
          <w:lang w:val="es-CL"/>
        </w:rPr>
        <w:t>n</w:t>
      </w:r>
      <w:r w:rsidRPr="00856E34">
        <w:rPr>
          <w:rFonts w:eastAsia="Arial"/>
          <w:spacing w:val="1"/>
          <w:sz w:val="24"/>
          <w:szCs w:val="24"/>
          <w:lang w:val="es-CL"/>
        </w:rPr>
        <w:t>a</w:t>
      </w:r>
      <w:r w:rsidR="00F53D3A" w:rsidRPr="00856E34">
        <w:rPr>
          <w:rFonts w:eastAsia="Arial"/>
          <w:spacing w:val="1"/>
          <w:sz w:val="24"/>
          <w:szCs w:val="24"/>
          <w:lang w:val="es-CL"/>
        </w:rPr>
        <w:t xml:space="preserve"> de Talca. Asimismo, describe y regula el proceso de promoción escolar</w:t>
      </w:r>
      <w:r w:rsidRPr="00856E34">
        <w:rPr>
          <w:rFonts w:eastAsia="Arial"/>
          <w:sz w:val="24"/>
          <w:szCs w:val="24"/>
          <w:lang w:val="es-CL"/>
        </w:rPr>
        <w:t>.</w:t>
      </w:r>
      <w:r w:rsidRPr="00856E34">
        <w:rPr>
          <w:b/>
          <w:sz w:val="24"/>
          <w:szCs w:val="24"/>
          <w:lang w:val="es-CL"/>
        </w:rPr>
        <w:t xml:space="preserve"> </w:t>
      </w:r>
      <w:r w:rsidR="00F53D3A" w:rsidRPr="00856E34">
        <w:rPr>
          <w:sz w:val="24"/>
          <w:szCs w:val="24"/>
          <w:lang w:val="es-CL"/>
        </w:rPr>
        <w:t>En lo fundamental, e</w:t>
      </w:r>
      <w:r w:rsidRPr="00856E34">
        <w:rPr>
          <w:rFonts w:eastAsia="Arial"/>
          <w:sz w:val="24"/>
          <w:szCs w:val="24"/>
          <w:lang w:val="es-CL"/>
        </w:rPr>
        <w:t>ste</w:t>
      </w:r>
      <w:r w:rsidRPr="00856E34">
        <w:rPr>
          <w:rFonts w:eastAsia="Arial"/>
          <w:spacing w:val="5"/>
          <w:sz w:val="24"/>
          <w:szCs w:val="24"/>
          <w:lang w:val="es-CL"/>
        </w:rPr>
        <w:t xml:space="preserve"> </w:t>
      </w:r>
      <w:r w:rsidR="00F53D3A" w:rsidRPr="00856E34">
        <w:rPr>
          <w:rFonts w:eastAsia="Arial"/>
          <w:spacing w:val="-3"/>
          <w:sz w:val="24"/>
          <w:szCs w:val="24"/>
          <w:lang w:val="es-CL"/>
        </w:rPr>
        <w:t>instrumento técnico pedagógico constituye</w:t>
      </w:r>
      <w:r w:rsidRPr="00856E34">
        <w:rPr>
          <w:rFonts w:eastAsia="Arial"/>
          <w:spacing w:val="5"/>
          <w:sz w:val="24"/>
          <w:szCs w:val="24"/>
          <w:lang w:val="es-CL"/>
        </w:rPr>
        <w:t xml:space="preserve"> </w:t>
      </w:r>
      <w:r w:rsidRPr="00856E34">
        <w:rPr>
          <w:rFonts w:eastAsia="Arial"/>
          <w:spacing w:val="1"/>
          <w:sz w:val="24"/>
          <w:szCs w:val="24"/>
          <w:lang w:val="es-CL"/>
        </w:rPr>
        <w:t>un</w:t>
      </w:r>
      <w:r w:rsidRPr="00856E34">
        <w:rPr>
          <w:rFonts w:eastAsia="Arial"/>
          <w:sz w:val="24"/>
          <w:szCs w:val="24"/>
          <w:lang w:val="es-CL"/>
        </w:rPr>
        <w:t>a</w:t>
      </w:r>
      <w:r w:rsidRPr="00856E34">
        <w:rPr>
          <w:rFonts w:eastAsia="Arial"/>
          <w:spacing w:val="5"/>
          <w:sz w:val="24"/>
          <w:szCs w:val="24"/>
          <w:lang w:val="es-CL"/>
        </w:rPr>
        <w:t xml:space="preserve"> </w:t>
      </w:r>
      <w:r w:rsidRPr="00856E34">
        <w:rPr>
          <w:rFonts w:eastAsia="Arial"/>
          <w:spacing w:val="1"/>
          <w:sz w:val="24"/>
          <w:szCs w:val="24"/>
          <w:lang w:val="es-CL"/>
        </w:rPr>
        <w:t>g</w:t>
      </w:r>
      <w:r w:rsidRPr="00856E34">
        <w:rPr>
          <w:rFonts w:eastAsia="Arial"/>
          <w:spacing w:val="-4"/>
          <w:sz w:val="24"/>
          <w:szCs w:val="24"/>
          <w:lang w:val="es-CL"/>
        </w:rPr>
        <w:t>u</w:t>
      </w:r>
      <w:r w:rsidRPr="00856E34">
        <w:rPr>
          <w:rFonts w:eastAsia="Arial"/>
          <w:sz w:val="24"/>
          <w:szCs w:val="24"/>
          <w:lang w:val="es-CL"/>
        </w:rPr>
        <w:t>ía</w:t>
      </w:r>
      <w:r w:rsidRPr="00856E34">
        <w:rPr>
          <w:rFonts w:eastAsia="Arial"/>
          <w:spacing w:val="11"/>
          <w:sz w:val="24"/>
          <w:szCs w:val="24"/>
          <w:lang w:val="es-CL"/>
        </w:rPr>
        <w:t xml:space="preserve"> </w:t>
      </w:r>
      <w:r w:rsidR="00F53D3A" w:rsidRPr="00856E34">
        <w:rPr>
          <w:rFonts w:eastAsia="Arial"/>
          <w:spacing w:val="1"/>
          <w:sz w:val="24"/>
          <w:szCs w:val="24"/>
          <w:lang w:val="es-CL"/>
        </w:rPr>
        <w:t>para</w:t>
      </w:r>
      <w:r w:rsidRPr="00856E34">
        <w:rPr>
          <w:rFonts w:eastAsia="Arial"/>
          <w:sz w:val="24"/>
          <w:szCs w:val="24"/>
          <w:lang w:val="es-CL"/>
        </w:rPr>
        <w:t xml:space="preserve"> </w:t>
      </w:r>
      <w:r w:rsidRPr="00856E34">
        <w:rPr>
          <w:rFonts w:eastAsia="Arial"/>
          <w:spacing w:val="4"/>
          <w:sz w:val="24"/>
          <w:szCs w:val="24"/>
          <w:lang w:val="es-CL"/>
        </w:rPr>
        <w:t>l</w:t>
      </w:r>
      <w:r w:rsidRPr="00856E34">
        <w:rPr>
          <w:rFonts w:eastAsia="Arial"/>
          <w:sz w:val="24"/>
          <w:szCs w:val="24"/>
          <w:lang w:val="es-CL"/>
        </w:rPr>
        <w:t>a</w:t>
      </w:r>
      <w:r w:rsidRPr="00856E34">
        <w:rPr>
          <w:rFonts w:eastAsia="Arial"/>
          <w:spacing w:val="5"/>
          <w:sz w:val="24"/>
          <w:szCs w:val="24"/>
          <w:lang w:val="es-CL"/>
        </w:rPr>
        <w:t xml:space="preserve"> </w:t>
      </w:r>
      <w:r w:rsidRPr="00856E34">
        <w:rPr>
          <w:rFonts w:eastAsia="Arial"/>
          <w:sz w:val="24"/>
          <w:szCs w:val="24"/>
          <w:lang w:val="es-CL"/>
        </w:rPr>
        <w:t>t</w:t>
      </w:r>
      <w:r w:rsidRPr="00856E34">
        <w:rPr>
          <w:rFonts w:eastAsia="Arial"/>
          <w:spacing w:val="1"/>
          <w:sz w:val="24"/>
          <w:szCs w:val="24"/>
          <w:lang w:val="es-CL"/>
        </w:rPr>
        <w:t>o</w:t>
      </w:r>
      <w:r w:rsidRPr="00856E34">
        <w:rPr>
          <w:rFonts w:eastAsia="Arial"/>
          <w:spacing w:val="-8"/>
          <w:sz w:val="24"/>
          <w:szCs w:val="24"/>
          <w:lang w:val="es-CL"/>
        </w:rPr>
        <w:t>m</w:t>
      </w:r>
      <w:r w:rsidRPr="00856E34">
        <w:rPr>
          <w:rFonts w:eastAsia="Arial"/>
          <w:sz w:val="24"/>
          <w:szCs w:val="24"/>
          <w:lang w:val="es-CL"/>
        </w:rPr>
        <w:t>a</w:t>
      </w:r>
      <w:r w:rsidRPr="00856E34">
        <w:rPr>
          <w:rFonts w:eastAsia="Arial"/>
          <w:spacing w:val="5"/>
          <w:sz w:val="24"/>
          <w:szCs w:val="24"/>
          <w:lang w:val="es-CL"/>
        </w:rPr>
        <w:t xml:space="preserve"> </w:t>
      </w:r>
      <w:r w:rsidRPr="00856E34">
        <w:rPr>
          <w:rFonts w:eastAsia="Arial"/>
          <w:spacing w:val="1"/>
          <w:sz w:val="24"/>
          <w:szCs w:val="24"/>
          <w:lang w:val="es-CL"/>
        </w:rPr>
        <w:t>d</w:t>
      </w:r>
      <w:r w:rsidRPr="00856E34">
        <w:rPr>
          <w:rFonts w:eastAsia="Arial"/>
          <w:sz w:val="24"/>
          <w:szCs w:val="24"/>
          <w:lang w:val="es-CL"/>
        </w:rPr>
        <w:t>e</w:t>
      </w:r>
      <w:r w:rsidRPr="00856E34">
        <w:rPr>
          <w:rFonts w:eastAsia="Arial"/>
          <w:spacing w:val="5"/>
          <w:sz w:val="24"/>
          <w:szCs w:val="24"/>
          <w:lang w:val="es-CL"/>
        </w:rPr>
        <w:t xml:space="preserve"> </w:t>
      </w:r>
      <w:r w:rsidRPr="00856E34">
        <w:rPr>
          <w:rFonts w:eastAsia="Arial"/>
          <w:spacing w:val="1"/>
          <w:sz w:val="24"/>
          <w:szCs w:val="24"/>
          <w:lang w:val="es-CL"/>
        </w:rPr>
        <w:t>de</w:t>
      </w:r>
      <w:r w:rsidRPr="00856E34">
        <w:rPr>
          <w:rFonts w:eastAsia="Arial"/>
          <w:sz w:val="24"/>
          <w:szCs w:val="24"/>
          <w:lang w:val="es-CL"/>
        </w:rPr>
        <w:t>c</w:t>
      </w:r>
      <w:r w:rsidRPr="00856E34">
        <w:rPr>
          <w:rFonts w:eastAsia="Arial"/>
          <w:spacing w:val="4"/>
          <w:sz w:val="24"/>
          <w:szCs w:val="24"/>
          <w:lang w:val="es-CL"/>
        </w:rPr>
        <w:t>i</w:t>
      </w:r>
      <w:r w:rsidRPr="00856E34">
        <w:rPr>
          <w:rFonts w:eastAsia="Arial"/>
          <w:spacing w:val="-5"/>
          <w:sz w:val="24"/>
          <w:szCs w:val="24"/>
          <w:lang w:val="es-CL"/>
        </w:rPr>
        <w:t>s</w:t>
      </w:r>
      <w:r w:rsidRPr="00856E34">
        <w:rPr>
          <w:rFonts w:eastAsia="Arial"/>
          <w:spacing w:val="4"/>
          <w:sz w:val="24"/>
          <w:szCs w:val="24"/>
          <w:lang w:val="es-CL"/>
        </w:rPr>
        <w:t>i</w:t>
      </w:r>
      <w:r w:rsidRPr="00856E34">
        <w:rPr>
          <w:rFonts w:eastAsia="Arial"/>
          <w:spacing w:val="-4"/>
          <w:sz w:val="24"/>
          <w:szCs w:val="24"/>
          <w:lang w:val="es-CL"/>
        </w:rPr>
        <w:t>o</w:t>
      </w:r>
      <w:r w:rsidRPr="00856E34">
        <w:rPr>
          <w:rFonts w:eastAsia="Arial"/>
          <w:spacing w:val="1"/>
          <w:sz w:val="24"/>
          <w:szCs w:val="24"/>
          <w:lang w:val="es-CL"/>
        </w:rPr>
        <w:t>ne</w:t>
      </w:r>
      <w:r w:rsidRPr="00856E34">
        <w:rPr>
          <w:rFonts w:eastAsia="Arial"/>
          <w:sz w:val="24"/>
          <w:szCs w:val="24"/>
          <w:lang w:val="es-CL"/>
        </w:rPr>
        <w:t>s</w:t>
      </w:r>
      <w:r w:rsidRPr="00856E34">
        <w:rPr>
          <w:rFonts w:eastAsia="Arial"/>
          <w:spacing w:val="4"/>
          <w:sz w:val="24"/>
          <w:szCs w:val="24"/>
          <w:lang w:val="es-CL"/>
        </w:rPr>
        <w:t xml:space="preserve"> </w:t>
      </w:r>
      <w:r w:rsidR="00F53D3A" w:rsidRPr="00856E34">
        <w:rPr>
          <w:rFonts w:eastAsia="Arial"/>
          <w:sz w:val="24"/>
          <w:szCs w:val="24"/>
          <w:lang w:val="es-CL"/>
        </w:rPr>
        <w:t>acerca d</w:t>
      </w:r>
      <w:r w:rsidR="00F53D3A" w:rsidRPr="00856E34">
        <w:rPr>
          <w:rFonts w:eastAsia="Arial"/>
          <w:spacing w:val="5"/>
          <w:sz w:val="24"/>
          <w:szCs w:val="24"/>
          <w:lang w:val="es-CL"/>
        </w:rPr>
        <w:t>el progreso escolar d</w:t>
      </w:r>
      <w:r w:rsidRPr="00856E34">
        <w:rPr>
          <w:rFonts w:eastAsia="Arial"/>
          <w:spacing w:val="-4"/>
          <w:sz w:val="24"/>
          <w:szCs w:val="24"/>
          <w:lang w:val="es-CL"/>
        </w:rPr>
        <w:t>e</w:t>
      </w:r>
      <w:r w:rsidRPr="00856E34">
        <w:rPr>
          <w:rFonts w:eastAsia="Arial"/>
          <w:sz w:val="24"/>
          <w:szCs w:val="24"/>
          <w:lang w:val="es-CL"/>
        </w:rPr>
        <w:t xml:space="preserve">l </w:t>
      </w:r>
      <w:r w:rsidRPr="00856E34">
        <w:rPr>
          <w:rFonts w:eastAsia="Arial"/>
          <w:spacing w:val="1"/>
          <w:sz w:val="24"/>
          <w:szCs w:val="24"/>
          <w:lang w:val="es-CL"/>
        </w:rPr>
        <w:t>a</w:t>
      </w:r>
      <w:r w:rsidRPr="00856E34">
        <w:rPr>
          <w:rFonts w:eastAsia="Arial"/>
          <w:spacing w:val="4"/>
          <w:sz w:val="24"/>
          <w:szCs w:val="24"/>
          <w:lang w:val="es-CL"/>
        </w:rPr>
        <w:t>l</w:t>
      </w:r>
      <w:r w:rsidRPr="00856E34">
        <w:rPr>
          <w:rFonts w:eastAsia="Arial"/>
          <w:spacing w:val="1"/>
          <w:sz w:val="24"/>
          <w:szCs w:val="24"/>
          <w:lang w:val="es-CL"/>
        </w:rPr>
        <w:t>u</w:t>
      </w:r>
      <w:r w:rsidRPr="00856E34">
        <w:rPr>
          <w:rFonts w:eastAsia="Arial"/>
          <w:spacing w:val="-8"/>
          <w:sz w:val="24"/>
          <w:szCs w:val="24"/>
          <w:lang w:val="es-CL"/>
        </w:rPr>
        <w:t>m</w:t>
      </w:r>
      <w:r w:rsidRPr="00856E34">
        <w:rPr>
          <w:rFonts w:eastAsia="Arial"/>
          <w:spacing w:val="1"/>
          <w:sz w:val="24"/>
          <w:szCs w:val="24"/>
          <w:lang w:val="es-CL"/>
        </w:rPr>
        <w:t>no(a</w:t>
      </w:r>
      <w:r w:rsidRPr="00856E34">
        <w:rPr>
          <w:rFonts w:eastAsia="Arial"/>
          <w:sz w:val="24"/>
          <w:szCs w:val="24"/>
          <w:lang w:val="es-CL"/>
        </w:rPr>
        <w:t>)</w:t>
      </w:r>
      <w:r w:rsidR="00F53D3A" w:rsidRPr="00856E34">
        <w:rPr>
          <w:rFonts w:eastAsia="Arial"/>
          <w:sz w:val="24"/>
          <w:szCs w:val="24"/>
          <w:lang w:val="es-CL"/>
        </w:rPr>
        <w:t xml:space="preserve">, como también </w:t>
      </w:r>
      <w:proofErr w:type="gramStart"/>
      <w:r w:rsidRPr="00856E34">
        <w:rPr>
          <w:rFonts w:eastAsia="Arial"/>
          <w:spacing w:val="1"/>
          <w:sz w:val="24"/>
          <w:szCs w:val="24"/>
          <w:lang w:val="es-CL"/>
        </w:rPr>
        <w:t>par</w:t>
      </w:r>
      <w:r w:rsidRPr="00856E34">
        <w:rPr>
          <w:rFonts w:eastAsia="Arial"/>
          <w:sz w:val="24"/>
          <w:szCs w:val="24"/>
          <w:lang w:val="es-CL"/>
        </w:rPr>
        <w:t xml:space="preserve">a </w:t>
      </w:r>
      <w:r w:rsidRPr="00856E34">
        <w:rPr>
          <w:rFonts w:eastAsia="Arial"/>
          <w:spacing w:val="1"/>
          <w:sz w:val="24"/>
          <w:szCs w:val="24"/>
          <w:lang w:val="es-CL"/>
        </w:rPr>
        <w:t xml:space="preserve"> </w:t>
      </w:r>
      <w:r w:rsidR="00F53D3A" w:rsidRPr="00856E34">
        <w:rPr>
          <w:rFonts w:eastAsia="Arial"/>
          <w:spacing w:val="-8"/>
          <w:sz w:val="24"/>
          <w:szCs w:val="24"/>
          <w:lang w:val="es-CL"/>
        </w:rPr>
        <w:t>el</w:t>
      </w:r>
      <w:proofErr w:type="gramEnd"/>
      <w:r w:rsidR="00F53D3A" w:rsidRPr="00856E34">
        <w:rPr>
          <w:rFonts w:eastAsia="Arial"/>
          <w:spacing w:val="-8"/>
          <w:sz w:val="24"/>
          <w:szCs w:val="24"/>
          <w:lang w:val="es-CL"/>
        </w:rPr>
        <w:t xml:space="preserve"> mejoramiento continuo de</w:t>
      </w:r>
      <w:r w:rsidRPr="00856E34">
        <w:rPr>
          <w:rFonts w:eastAsia="Arial"/>
          <w:spacing w:val="2"/>
          <w:sz w:val="24"/>
          <w:szCs w:val="24"/>
          <w:lang w:val="es-CL"/>
        </w:rPr>
        <w:t xml:space="preserve"> </w:t>
      </w:r>
      <w:r w:rsidRPr="00856E34">
        <w:rPr>
          <w:rFonts w:eastAsia="Arial"/>
          <w:spacing w:val="4"/>
          <w:sz w:val="24"/>
          <w:szCs w:val="24"/>
          <w:lang w:val="es-CL"/>
        </w:rPr>
        <w:t>l</w:t>
      </w:r>
      <w:r w:rsidRPr="00856E34">
        <w:rPr>
          <w:rFonts w:eastAsia="Arial"/>
          <w:sz w:val="24"/>
          <w:szCs w:val="24"/>
          <w:lang w:val="es-CL"/>
        </w:rPr>
        <w:t xml:space="preserve">a </w:t>
      </w:r>
      <w:r w:rsidRPr="00856E34">
        <w:rPr>
          <w:rFonts w:eastAsia="Arial"/>
          <w:spacing w:val="1"/>
          <w:sz w:val="24"/>
          <w:szCs w:val="24"/>
          <w:lang w:val="es-CL"/>
        </w:rPr>
        <w:t xml:space="preserve"> ge</w:t>
      </w:r>
      <w:r w:rsidR="00F53D3A" w:rsidRPr="00856E34">
        <w:rPr>
          <w:rFonts w:eastAsia="Arial"/>
          <w:spacing w:val="1"/>
          <w:sz w:val="24"/>
          <w:szCs w:val="24"/>
          <w:lang w:val="es-CL"/>
        </w:rPr>
        <w:t>stión escolar</w:t>
      </w:r>
      <w:r w:rsidR="00F53D3A" w:rsidRPr="00856E34">
        <w:rPr>
          <w:rFonts w:eastAsia="Arial"/>
          <w:sz w:val="24"/>
          <w:szCs w:val="24"/>
          <w:lang w:val="es-CL"/>
        </w:rPr>
        <w:t xml:space="preserve"> y d</w:t>
      </w:r>
      <w:r w:rsidR="00F53D3A" w:rsidRPr="00856E34">
        <w:rPr>
          <w:rFonts w:eastAsia="Arial"/>
          <w:spacing w:val="4"/>
          <w:sz w:val="24"/>
          <w:szCs w:val="24"/>
          <w:lang w:val="es-CL"/>
        </w:rPr>
        <w:t>el proceso de</w:t>
      </w:r>
      <w:r w:rsidRPr="00856E34">
        <w:rPr>
          <w:rFonts w:eastAsia="Arial"/>
          <w:spacing w:val="1"/>
          <w:sz w:val="24"/>
          <w:szCs w:val="24"/>
          <w:lang w:val="es-CL"/>
        </w:rPr>
        <w:t xml:space="preserve"> en</w:t>
      </w:r>
      <w:r w:rsidRPr="00856E34">
        <w:rPr>
          <w:rFonts w:eastAsia="Arial"/>
          <w:sz w:val="24"/>
          <w:szCs w:val="24"/>
          <w:lang w:val="es-CL"/>
        </w:rPr>
        <w:t>s</w:t>
      </w:r>
      <w:r w:rsidRPr="00856E34">
        <w:rPr>
          <w:rFonts w:eastAsia="Arial"/>
          <w:spacing w:val="1"/>
          <w:sz w:val="24"/>
          <w:szCs w:val="24"/>
          <w:lang w:val="es-CL"/>
        </w:rPr>
        <w:t>eñan</w:t>
      </w:r>
      <w:r w:rsidRPr="00856E34">
        <w:rPr>
          <w:rFonts w:eastAsia="Arial"/>
          <w:spacing w:val="-5"/>
          <w:sz w:val="24"/>
          <w:szCs w:val="24"/>
          <w:lang w:val="es-CL"/>
        </w:rPr>
        <w:t>z</w:t>
      </w:r>
      <w:r w:rsidRPr="00856E34">
        <w:rPr>
          <w:rFonts w:eastAsia="Arial"/>
          <w:sz w:val="24"/>
          <w:szCs w:val="24"/>
          <w:lang w:val="es-CL"/>
        </w:rPr>
        <w:t>a</w:t>
      </w:r>
      <w:r w:rsidR="00F53D3A" w:rsidRPr="00856E34">
        <w:rPr>
          <w:rFonts w:eastAsia="Arial"/>
          <w:sz w:val="24"/>
          <w:szCs w:val="24"/>
          <w:lang w:val="es-CL"/>
        </w:rPr>
        <w:t xml:space="preserve"> que se ejecuta en el establecimiento.</w:t>
      </w:r>
    </w:p>
    <w:p w:rsidR="002A07A2" w:rsidRPr="00856E34" w:rsidRDefault="002A07A2" w:rsidP="00AC0253">
      <w:pPr>
        <w:pStyle w:val="Ttulo1"/>
        <w:numPr>
          <w:ilvl w:val="0"/>
          <w:numId w:val="0"/>
        </w:numPr>
        <w:shd w:val="clear" w:color="auto" w:fill="FFFFFF"/>
        <w:spacing w:line="208" w:lineRule="atLeast"/>
        <w:jc w:val="both"/>
        <w:rPr>
          <w:rFonts w:ascii="Times New Roman" w:hAnsi="Times New Roman" w:cs="Times New Roman"/>
          <w:b w:val="0"/>
          <w:sz w:val="24"/>
          <w:szCs w:val="24"/>
          <w:lang w:val="es-CL"/>
        </w:rPr>
      </w:pPr>
      <w:r w:rsidRPr="00856E34">
        <w:rPr>
          <w:rFonts w:ascii="Times New Roman" w:eastAsia="Arial" w:hAnsi="Times New Roman" w:cs="Times New Roman"/>
          <w:b w:val="0"/>
          <w:spacing w:val="-2"/>
          <w:sz w:val="24"/>
          <w:szCs w:val="24"/>
          <w:lang w:val="es-CL"/>
        </w:rPr>
        <w:t xml:space="preserve">ART. 02:  Para todos los efectos, el presente reglamento está basado en las normas legales y educacionales vigentes </w:t>
      </w:r>
      <w:r w:rsidR="00DE484E" w:rsidRPr="00856E34">
        <w:rPr>
          <w:rFonts w:ascii="Times New Roman" w:eastAsia="Arial" w:hAnsi="Times New Roman" w:cs="Times New Roman"/>
          <w:b w:val="0"/>
          <w:spacing w:val="-2"/>
          <w:sz w:val="24"/>
          <w:szCs w:val="24"/>
          <w:lang w:val="es-CL"/>
        </w:rPr>
        <w:t xml:space="preserve">para la modalidad de educación especial y </w:t>
      </w:r>
      <w:r w:rsidRPr="00856E34">
        <w:rPr>
          <w:rFonts w:ascii="Times New Roman" w:eastAsia="Arial" w:hAnsi="Times New Roman" w:cs="Times New Roman"/>
          <w:b w:val="0"/>
          <w:spacing w:val="-2"/>
          <w:sz w:val="24"/>
          <w:szCs w:val="24"/>
          <w:lang w:val="es-CL"/>
        </w:rPr>
        <w:t xml:space="preserve">para los niveles de educación preescolar y escolar del país; entre otras, el Decreto </w:t>
      </w:r>
      <w:proofErr w:type="spellStart"/>
      <w:r w:rsidRPr="00856E34">
        <w:rPr>
          <w:rFonts w:ascii="Times New Roman" w:eastAsia="Arial" w:hAnsi="Times New Roman" w:cs="Times New Roman"/>
          <w:b w:val="0"/>
          <w:spacing w:val="-2"/>
          <w:sz w:val="24"/>
          <w:szCs w:val="24"/>
          <w:lang w:val="es-CL"/>
        </w:rPr>
        <w:t>N°</w:t>
      </w:r>
      <w:proofErr w:type="spellEnd"/>
      <w:r w:rsidRPr="00856E34">
        <w:rPr>
          <w:rFonts w:ascii="Times New Roman" w:eastAsia="Arial" w:hAnsi="Times New Roman" w:cs="Times New Roman"/>
          <w:b w:val="0"/>
          <w:spacing w:val="-2"/>
          <w:sz w:val="24"/>
          <w:szCs w:val="24"/>
          <w:lang w:val="es-CL"/>
        </w:rPr>
        <w:t xml:space="preserve"> 87 / 1990 que aprueba Planes y Programa</w:t>
      </w:r>
      <w:r w:rsidR="00D1355F">
        <w:rPr>
          <w:rFonts w:ascii="Times New Roman" w:eastAsia="Arial" w:hAnsi="Times New Roman" w:cs="Times New Roman"/>
          <w:b w:val="0"/>
          <w:spacing w:val="-2"/>
          <w:sz w:val="24"/>
          <w:szCs w:val="24"/>
          <w:lang w:val="es-CL"/>
        </w:rPr>
        <w:t>s</w:t>
      </w:r>
      <w:r w:rsidRPr="00856E34">
        <w:rPr>
          <w:rFonts w:ascii="Times New Roman" w:eastAsia="Arial" w:hAnsi="Times New Roman" w:cs="Times New Roman"/>
          <w:b w:val="0"/>
          <w:spacing w:val="-2"/>
          <w:sz w:val="24"/>
          <w:szCs w:val="24"/>
          <w:lang w:val="es-CL"/>
        </w:rPr>
        <w:t xml:space="preserve"> para Personas con Deficiencia Mental, el Decreto </w:t>
      </w:r>
      <w:proofErr w:type="spellStart"/>
      <w:r w:rsidRPr="00856E34">
        <w:rPr>
          <w:rFonts w:ascii="Times New Roman" w:eastAsia="Arial" w:hAnsi="Times New Roman" w:cs="Times New Roman"/>
          <w:b w:val="0"/>
          <w:spacing w:val="-2"/>
          <w:sz w:val="24"/>
          <w:szCs w:val="24"/>
          <w:lang w:val="es-CL"/>
        </w:rPr>
        <w:t>N°</w:t>
      </w:r>
      <w:proofErr w:type="spellEnd"/>
      <w:r w:rsidRPr="00856E34">
        <w:rPr>
          <w:rFonts w:ascii="Times New Roman" w:eastAsia="Arial" w:hAnsi="Times New Roman" w:cs="Times New Roman"/>
          <w:b w:val="0"/>
          <w:spacing w:val="-2"/>
          <w:sz w:val="24"/>
          <w:szCs w:val="24"/>
          <w:lang w:val="es-CL"/>
        </w:rPr>
        <w:t xml:space="preserve"> 511 / 1997 que aprueba Reglamento de Evaluación y Promoción Escolar y el Decreto </w:t>
      </w:r>
      <w:proofErr w:type="spellStart"/>
      <w:r w:rsidRPr="00856E34">
        <w:rPr>
          <w:rFonts w:ascii="Times New Roman" w:eastAsia="Arial" w:hAnsi="Times New Roman" w:cs="Times New Roman"/>
          <w:b w:val="0"/>
          <w:spacing w:val="-2"/>
          <w:sz w:val="24"/>
          <w:szCs w:val="24"/>
          <w:lang w:val="es-CL"/>
        </w:rPr>
        <w:t>N°</w:t>
      </w:r>
      <w:proofErr w:type="spellEnd"/>
      <w:r w:rsidRPr="00856E34">
        <w:rPr>
          <w:rFonts w:ascii="Times New Roman" w:eastAsia="Arial" w:hAnsi="Times New Roman" w:cs="Times New Roman"/>
          <w:b w:val="0"/>
          <w:spacing w:val="-2"/>
          <w:sz w:val="24"/>
          <w:szCs w:val="24"/>
          <w:lang w:val="es-CL"/>
        </w:rPr>
        <w:t xml:space="preserve"> 83 que </w:t>
      </w:r>
      <w:r w:rsidRPr="00856E34">
        <w:rPr>
          <w:rFonts w:ascii="Times New Roman" w:hAnsi="Times New Roman" w:cs="Times New Roman"/>
          <w:b w:val="0"/>
          <w:bCs w:val="0"/>
          <w:sz w:val="24"/>
          <w:szCs w:val="24"/>
          <w:lang w:val="es-CL"/>
        </w:rPr>
        <w:t xml:space="preserve">aprueba </w:t>
      </w:r>
      <w:r w:rsidR="00424658">
        <w:rPr>
          <w:rFonts w:ascii="Times New Roman" w:hAnsi="Times New Roman" w:cs="Times New Roman"/>
          <w:b w:val="0"/>
          <w:bCs w:val="0"/>
          <w:sz w:val="24"/>
          <w:szCs w:val="24"/>
          <w:lang w:val="es-CL"/>
        </w:rPr>
        <w:t>Criterios y Orientaciones de Adecuación Curricular para Estudiantes con N</w:t>
      </w:r>
      <w:r w:rsidRPr="00856E34">
        <w:rPr>
          <w:rFonts w:ascii="Times New Roman" w:hAnsi="Times New Roman" w:cs="Times New Roman"/>
          <w:b w:val="0"/>
          <w:bCs w:val="0"/>
          <w:sz w:val="24"/>
          <w:szCs w:val="24"/>
          <w:lang w:val="es-CL"/>
        </w:rPr>
        <w:t xml:space="preserve">ecesidades </w:t>
      </w:r>
      <w:r w:rsidR="00424658">
        <w:rPr>
          <w:rFonts w:ascii="Times New Roman" w:hAnsi="Times New Roman" w:cs="Times New Roman"/>
          <w:b w:val="0"/>
          <w:bCs w:val="0"/>
          <w:sz w:val="24"/>
          <w:szCs w:val="24"/>
          <w:lang w:val="es-CL"/>
        </w:rPr>
        <w:t xml:space="preserve">Educativas Especiales de Educación </w:t>
      </w:r>
      <w:proofErr w:type="spellStart"/>
      <w:r w:rsidR="00424658">
        <w:rPr>
          <w:rFonts w:ascii="Times New Roman" w:hAnsi="Times New Roman" w:cs="Times New Roman"/>
          <w:b w:val="0"/>
          <w:bCs w:val="0"/>
          <w:sz w:val="24"/>
          <w:szCs w:val="24"/>
          <w:lang w:val="es-CL"/>
        </w:rPr>
        <w:t>P</w:t>
      </w:r>
      <w:r w:rsidRPr="00856E34">
        <w:rPr>
          <w:rFonts w:ascii="Times New Roman" w:hAnsi="Times New Roman" w:cs="Times New Roman"/>
          <w:b w:val="0"/>
          <w:bCs w:val="0"/>
          <w:sz w:val="24"/>
          <w:szCs w:val="24"/>
          <w:lang w:val="es-CL"/>
        </w:rPr>
        <w:t>arvularia</w:t>
      </w:r>
      <w:proofErr w:type="spellEnd"/>
      <w:r w:rsidRPr="00856E34">
        <w:rPr>
          <w:rFonts w:ascii="Times New Roman" w:hAnsi="Times New Roman" w:cs="Times New Roman"/>
          <w:b w:val="0"/>
          <w:bCs w:val="0"/>
          <w:sz w:val="24"/>
          <w:szCs w:val="24"/>
          <w:lang w:val="es-CL"/>
        </w:rPr>
        <w:t xml:space="preserve"> y </w:t>
      </w:r>
      <w:r w:rsidR="00424658">
        <w:rPr>
          <w:rFonts w:ascii="Times New Roman" w:hAnsi="Times New Roman" w:cs="Times New Roman"/>
          <w:b w:val="0"/>
          <w:bCs w:val="0"/>
          <w:sz w:val="24"/>
          <w:szCs w:val="24"/>
          <w:lang w:val="es-CL"/>
        </w:rPr>
        <w:t>E</w:t>
      </w:r>
      <w:r w:rsidRPr="00856E34">
        <w:rPr>
          <w:rFonts w:ascii="Times New Roman" w:hAnsi="Times New Roman" w:cs="Times New Roman"/>
          <w:b w:val="0"/>
          <w:bCs w:val="0"/>
          <w:sz w:val="24"/>
          <w:szCs w:val="24"/>
          <w:lang w:val="es-CL"/>
        </w:rPr>
        <w:t xml:space="preserve">ducación </w:t>
      </w:r>
      <w:r w:rsidR="00424658">
        <w:rPr>
          <w:rFonts w:ascii="Times New Roman" w:hAnsi="Times New Roman" w:cs="Times New Roman"/>
          <w:b w:val="0"/>
          <w:bCs w:val="0"/>
          <w:sz w:val="24"/>
          <w:szCs w:val="24"/>
          <w:lang w:val="es-CL"/>
        </w:rPr>
        <w:t>B</w:t>
      </w:r>
      <w:r w:rsidRPr="00856E34">
        <w:rPr>
          <w:rFonts w:ascii="Times New Roman" w:hAnsi="Times New Roman" w:cs="Times New Roman"/>
          <w:b w:val="0"/>
          <w:bCs w:val="0"/>
          <w:sz w:val="24"/>
          <w:szCs w:val="24"/>
          <w:lang w:val="es-CL"/>
        </w:rPr>
        <w:t>ásica</w:t>
      </w:r>
      <w:r w:rsidR="00AC0253" w:rsidRPr="00856E34">
        <w:rPr>
          <w:rFonts w:ascii="Times New Roman" w:hAnsi="Times New Roman" w:cs="Times New Roman"/>
          <w:b w:val="0"/>
          <w:bCs w:val="0"/>
          <w:sz w:val="24"/>
          <w:szCs w:val="24"/>
          <w:lang w:val="es-CL"/>
        </w:rPr>
        <w:t>.</w:t>
      </w:r>
    </w:p>
    <w:p w:rsidR="00A30ACF" w:rsidRPr="00856E34" w:rsidRDefault="00A30ACF" w:rsidP="00A30ACF">
      <w:pPr>
        <w:jc w:val="both"/>
        <w:rPr>
          <w:b/>
          <w:sz w:val="24"/>
          <w:szCs w:val="24"/>
          <w:lang w:val="es-CL"/>
        </w:rPr>
      </w:pPr>
    </w:p>
    <w:p w:rsidR="00A30ACF" w:rsidRPr="00856E34" w:rsidRDefault="00023A01" w:rsidP="00A30ACF">
      <w:pPr>
        <w:jc w:val="both"/>
        <w:rPr>
          <w:b/>
          <w:sz w:val="24"/>
          <w:szCs w:val="24"/>
          <w:lang w:val="es-CL"/>
        </w:rPr>
      </w:pPr>
      <w:r w:rsidRPr="00856E34">
        <w:rPr>
          <w:rFonts w:eastAsia="Arial"/>
          <w:spacing w:val="-2"/>
          <w:sz w:val="24"/>
          <w:szCs w:val="24"/>
          <w:lang w:val="es-CL"/>
        </w:rPr>
        <w:t xml:space="preserve">ART. </w:t>
      </w:r>
      <w:r w:rsidR="00F86EFF" w:rsidRPr="00856E34">
        <w:rPr>
          <w:rFonts w:eastAsia="Arial"/>
          <w:spacing w:val="-2"/>
          <w:sz w:val="24"/>
          <w:szCs w:val="24"/>
          <w:lang w:val="es-CL"/>
        </w:rPr>
        <w:t>03</w:t>
      </w:r>
      <w:r w:rsidRPr="00856E34">
        <w:rPr>
          <w:rFonts w:eastAsia="Arial"/>
          <w:spacing w:val="-2"/>
          <w:sz w:val="24"/>
          <w:szCs w:val="24"/>
          <w:lang w:val="es-CL"/>
        </w:rPr>
        <w:t>:  En tanto documento técnico regulador del proceso de enseñanza aprendizaje, este instrumento contiene</w:t>
      </w:r>
      <w:r w:rsidR="00A30ACF" w:rsidRPr="00856E34">
        <w:rPr>
          <w:rFonts w:eastAsia="Arial"/>
          <w:sz w:val="24"/>
          <w:szCs w:val="24"/>
          <w:lang w:val="es-CL"/>
        </w:rPr>
        <w:t xml:space="preserve"> </w:t>
      </w:r>
      <w:r w:rsidRPr="00856E34">
        <w:rPr>
          <w:rFonts w:eastAsia="Arial"/>
          <w:sz w:val="24"/>
          <w:szCs w:val="24"/>
          <w:lang w:val="es-CL"/>
        </w:rPr>
        <w:t xml:space="preserve">conceptos </w:t>
      </w:r>
      <w:r w:rsidR="00A30ACF" w:rsidRPr="00856E34">
        <w:rPr>
          <w:rFonts w:eastAsia="Arial"/>
          <w:spacing w:val="1"/>
          <w:sz w:val="24"/>
          <w:szCs w:val="24"/>
          <w:lang w:val="es-CL"/>
        </w:rPr>
        <w:t>peda</w:t>
      </w:r>
      <w:r w:rsidR="00A30ACF" w:rsidRPr="00856E34">
        <w:rPr>
          <w:rFonts w:eastAsia="Arial"/>
          <w:spacing w:val="-4"/>
          <w:sz w:val="24"/>
          <w:szCs w:val="24"/>
          <w:lang w:val="es-CL"/>
        </w:rPr>
        <w:t>gógicos</w:t>
      </w:r>
      <w:r w:rsidRPr="00856E34">
        <w:rPr>
          <w:rFonts w:eastAsia="Arial"/>
          <w:sz w:val="24"/>
          <w:szCs w:val="24"/>
          <w:lang w:val="es-CL"/>
        </w:rPr>
        <w:t xml:space="preserve">, </w:t>
      </w:r>
      <w:r w:rsidR="002A67B1">
        <w:rPr>
          <w:rFonts w:eastAsia="Arial"/>
          <w:sz w:val="24"/>
          <w:szCs w:val="24"/>
          <w:lang w:val="es-CL"/>
        </w:rPr>
        <w:t xml:space="preserve">objetivos del reglamento, principios, </w:t>
      </w:r>
      <w:proofErr w:type="spellStart"/>
      <w:r w:rsidR="002A67B1">
        <w:rPr>
          <w:rFonts w:eastAsia="Arial"/>
          <w:sz w:val="24"/>
          <w:szCs w:val="24"/>
          <w:lang w:val="es-CL"/>
        </w:rPr>
        <w:t>caracte-rísticas</w:t>
      </w:r>
      <w:proofErr w:type="spellEnd"/>
      <w:r w:rsidR="002A67B1">
        <w:rPr>
          <w:rFonts w:eastAsia="Arial"/>
          <w:sz w:val="24"/>
          <w:szCs w:val="24"/>
          <w:lang w:val="es-CL"/>
        </w:rPr>
        <w:t xml:space="preserve"> y tipos de evaluación, indicaciones (</w:t>
      </w:r>
      <w:proofErr w:type="spellStart"/>
      <w:r w:rsidR="002A67B1">
        <w:rPr>
          <w:rFonts w:eastAsia="Arial"/>
          <w:sz w:val="24"/>
          <w:szCs w:val="24"/>
          <w:lang w:val="es-CL"/>
        </w:rPr>
        <w:t>Dec</w:t>
      </w:r>
      <w:proofErr w:type="spellEnd"/>
      <w:r w:rsidR="002A67B1">
        <w:rPr>
          <w:rFonts w:eastAsia="Arial"/>
          <w:sz w:val="24"/>
          <w:szCs w:val="24"/>
          <w:lang w:val="es-CL"/>
        </w:rPr>
        <w:t xml:space="preserve">. 83) sobre la evaluación diagnóstica </w:t>
      </w:r>
      <w:proofErr w:type="gramStart"/>
      <w:r w:rsidR="002A67B1">
        <w:rPr>
          <w:rFonts w:eastAsia="Arial"/>
          <w:sz w:val="24"/>
          <w:szCs w:val="24"/>
          <w:lang w:val="es-CL"/>
        </w:rPr>
        <w:t>individual,  procedimientos</w:t>
      </w:r>
      <w:proofErr w:type="gramEnd"/>
      <w:r w:rsidR="002A67B1">
        <w:rPr>
          <w:rFonts w:eastAsia="Arial"/>
          <w:sz w:val="24"/>
          <w:szCs w:val="24"/>
          <w:lang w:val="es-CL"/>
        </w:rPr>
        <w:t xml:space="preserve"> y estrategias evaluativas, </w:t>
      </w:r>
      <w:r w:rsidR="009928C0">
        <w:rPr>
          <w:rFonts w:eastAsia="Arial"/>
          <w:sz w:val="24"/>
          <w:szCs w:val="24"/>
          <w:lang w:val="es-CL"/>
        </w:rPr>
        <w:t xml:space="preserve">de los logros de aprendizaje y </w:t>
      </w:r>
      <w:proofErr w:type="spellStart"/>
      <w:r w:rsidR="009928C0">
        <w:rPr>
          <w:rFonts w:eastAsia="Arial"/>
          <w:sz w:val="24"/>
          <w:szCs w:val="24"/>
          <w:lang w:val="es-CL"/>
        </w:rPr>
        <w:t>califi</w:t>
      </w:r>
      <w:r w:rsidR="00424658">
        <w:rPr>
          <w:rFonts w:eastAsia="Arial"/>
          <w:sz w:val="24"/>
          <w:szCs w:val="24"/>
          <w:lang w:val="es-CL"/>
        </w:rPr>
        <w:t>-</w:t>
      </w:r>
      <w:r w:rsidR="009928C0">
        <w:rPr>
          <w:rFonts w:eastAsia="Arial"/>
          <w:sz w:val="24"/>
          <w:szCs w:val="24"/>
          <w:lang w:val="es-CL"/>
        </w:rPr>
        <w:t>caciones</w:t>
      </w:r>
      <w:proofErr w:type="spellEnd"/>
      <w:r w:rsidR="009928C0">
        <w:rPr>
          <w:rFonts w:eastAsia="Arial"/>
          <w:sz w:val="24"/>
          <w:szCs w:val="24"/>
          <w:lang w:val="es-CL"/>
        </w:rPr>
        <w:t>; como asimismo, las formas de comunicar los resultados de aprendizaje a los padres y apoderados.</w:t>
      </w:r>
    </w:p>
    <w:p w:rsidR="009A0378" w:rsidRPr="00856E34" w:rsidRDefault="009A0378">
      <w:pPr>
        <w:spacing w:line="200" w:lineRule="exact"/>
        <w:rPr>
          <w:sz w:val="24"/>
          <w:szCs w:val="24"/>
          <w:lang w:val="es-CL"/>
        </w:rPr>
      </w:pPr>
    </w:p>
    <w:p w:rsidR="009A0378" w:rsidRPr="00856E34" w:rsidRDefault="009A0378">
      <w:pPr>
        <w:spacing w:line="200" w:lineRule="exact"/>
        <w:rPr>
          <w:sz w:val="24"/>
          <w:szCs w:val="24"/>
          <w:lang w:val="es-CL"/>
        </w:rPr>
      </w:pPr>
    </w:p>
    <w:p w:rsidR="00A915FD" w:rsidRPr="00856E34" w:rsidRDefault="00A915FD" w:rsidP="00A915FD">
      <w:pPr>
        <w:jc w:val="center"/>
        <w:rPr>
          <w:b/>
          <w:sz w:val="24"/>
          <w:szCs w:val="24"/>
          <w:lang w:val="es-CL"/>
        </w:rPr>
      </w:pPr>
      <w:r w:rsidRPr="00856E34">
        <w:rPr>
          <w:sz w:val="24"/>
          <w:szCs w:val="24"/>
          <w:lang w:val="es-CL"/>
        </w:rPr>
        <w:t xml:space="preserve">TITULO 02: </w:t>
      </w:r>
      <w:r w:rsidRPr="00856E34">
        <w:rPr>
          <w:b/>
          <w:sz w:val="24"/>
          <w:szCs w:val="24"/>
          <w:lang w:val="es-CL"/>
        </w:rPr>
        <w:t>CONCEPTUALIZACIÓN</w:t>
      </w:r>
    </w:p>
    <w:p w:rsidR="00A915FD" w:rsidRPr="00856E34" w:rsidRDefault="00A915FD" w:rsidP="00A915FD">
      <w:pPr>
        <w:rPr>
          <w:sz w:val="24"/>
          <w:szCs w:val="24"/>
          <w:lang w:val="es-CL"/>
        </w:rPr>
      </w:pPr>
    </w:p>
    <w:p w:rsidR="00A915FD" w:rsidRPr="00856E34" w:rsidRDefault="00023A01" w:rsidP="00A915FD">
      <w:pPr>
        <w:jc w:val="both"/>
        <w:rPr>
          <w:sz w:val="24"/>
          <w:szCs w:val="24"/>
          <w:lang w:val="es-CL"/>
        </w:rPr>
      </w:pPr>
      <w:r w:rsidRPr="00856E34">
        <w:rPr>
          <w:sz w:val="24"/>
          <w:szCs w:val="24"/>
          <w:lang w:val="es-CL"/>
        </w:rPr>
        <w:t>ART. 0</w:t>
      </w:r>
      <w:r w:rsidR="00F86EFF" w:rsidRPr="00856E34">
        <w:rPr>
          <w:sz w:val="24"/>
          <w:szCs w:val="24"/>
          <w:lang w:val="es-CL"/>
        </w:rPr>
        <w:t>4</w:t>
      </w:r>
      <w:r w:rsidR="00A915FD" w:rsidRPr="00856E34">
        <w:rPr>
          <w:sz w:val="24"/>
          <w:szCs w:val="24"/>
          <w:lang w:val="es-CL"/>
        </w:rPr>
        <w:t xml:space="preserve">: Por evaluación de los aprendizajes se entiende a: un proceso continuo e inherente al proceso educativo sistematizado y consiste en delinear, obtener y </w:t>
      </w:r>
      <w:r w:rsidRPr="00856E34">
        <w:rPr>
          <w:sz w:val="24"/>
          <w:szCs w:val="24"/>
          <w:lang w:val="es-CL"/>
        </w:rPr>
        <w:t>proveer la información útil</w:t>
      </w:r>
      <w:r w:rsidR="00A915FD" w:rsidRPr="00856E34">
        <w:rPr>
          <w:sz w:val="24"/>
          <w:szCs w:val="24"/>
          <w:lang w:val="es-CL"/>
        </w:rPr>
        <w:t xml:space="preserve"> para juzgar alternativas de decisión a tomar.  Una evaluación consiste en emitir un juicio de valor sobre un determinado elemento basado en la comparación con un parámetro (patrón estándar) establecido con anterioridad, que sirve como criterio de referencia; por lo tanto, la evaluación educacional es un intento por describir (medir), estimar (emitir juicio) e influir (tomar decisiones) en los cambios que se producen en educación.</w:t>
      </w:r>
    </w:p>
    <w:p w:rsidR="00A915FD" w:rsidRPr="00856E34" w:rsidRDefault="00A915FD" w:rsidP="00A915FD">
      <w:pPr>
        <w:jc w:val="both"/>
        <w:rPr>
          <w:sz w:val="24"/>
          <w:szCs w:val="24"/>
          <w:lang w:val="es-CL"/>
        </w:rPr>
      </w:pPr>
    </w:p>
    <w:p w:rsidR="00A915FD" w:rsidRPr="00856E34" w:rsidRDefault="00F86EFF" w:rsidP="00A915FD">
      <w:pPr>
        <w:jc w:val="both"/>
        <w:rPr>
          <w:sz w:val="24"/>
          <w:szCs w:val="24"/>
          <w:lang w:val="es-CL"/>
        </w:rPr>
      </w:pPr>
      <w:r w:rsidRPr="00856E34">
        <w:rPr>
          <w:sz w:val="24"/>
          <w:szCs w:val="24"/>
          <w:lang w:val="es-CL"/>
        </w:rPr>
        <w:t>ART. 05</w:t>
      </w:r>
      <w:r w:rsidR="00A915FD" w:rsidRPr="00856E34">
        <w:rPr>
          <w:sz w:val="24"/>
          <w:szCs w:val="24"/>
          <w:lang w:val="es-CL"/>
        </w:rPr>
        <w:t xml:space="preserve">: En concordancia con el marco curricular nacional y el proyecto educativo </w:t>
      </w:r>
      <w:proofErr w:type="spellStart"/>
      <w:r w:rsidR="00A915FD" w:rsidRPr="00856E34">
        <w:rPr>
          <w:sz w:val="24"/>
          <w:szCs w:val="24"/>
          <w:lang w:val="es-CL"/>
        </w:rPr>
        <w:t>institu</w:t>
      </w:r>
      <w:r w:rsidR="009A0378" w:rsidRPr="00856E34">
        <w:rPr>
          <w:sz w:val="24"/>
          <w:szCs w:val="24"/>
          <w:lang w:val="es-CL"/>
        </w:rPr>
        <w:t>-</w:t>
      </w:r>
      <w:r w:rsidR="00A915FD" w:rsidRPr="00856E34">
        <w:rPr>
          <w:sz w:val="24"/>
          <w:szCs w:val="24"/>
          <w:lang w:val="es-CL"/>
        </w:rPr>
        <w:t>cional</w:t>
      </w:r>
      <w:proofErr w:type="spellEnd"/>
      <w:r w:rsidR="00A915FD" w:rsidRPr="00856E34">
        <w:rPr>
          <w:sz w:val="24"/>
          <w:szCs w:val="24"/>
          <w:lang w:val="es-CL"/>
        </w:rPr>
        <w:t xml:space="preserve">, la escuela opta por un sistema de evaluación centrado en la persona como </w:t>
      </w:r>
      <w:proofErr w:type="spellStart"/>
      <w:r w:rsidR="00A915FD" w:rsidRPr="00856E34">
        <w:rPr>
          <w:sz w:val="24"/>
          <w:szCs w:val="24"/>
          <w:lang w:val="es-CL"/>
        </w:rPr>
        <w:t>indivi</w:t>
      </w:r>
      <w:proofErr w:type="spellEnd"/>
      <w:r w:rsidR="009A0378" w:rsidRPr="00856E34">
        <w:rPr>
          <w:sz w:val="24"/>
          <w:szCs w:val="24"/>
          <w:lang w:val="es-CL"/>
        </w:rPr>
        <w:t>-</w:t>
      </w:r>
      <w:r w:rsidR="00A915FD" w:rsidRPr="00856E34">
        <w:rPr>
          <w:sz w:val="24"/>
          <w:szCs w:val="24"/>
          <w:lang w:val="es-CL"/>
        </w:rPr>
        <w:t xml:space="preserve">dualidad; por lo que el marco de referencia es lo que el alumno y la alumna puedan hacer </w:t>
      </w:r>
      <w:r w:rsidR="00A915FD" w:rsidRPr="00856E34">
        <w:rPr>
          <w:sz w:val="24"/>
          <w:szCs w:val="24"/>
          <w:lang w:val="es-CL"/>
        </w:rPr>
        <w:lastRenderedPageBreak/>
        <w:t xml:space="preserve">(potencialidades), sus </w:t>
      </w:r>
      <w:r w:rsidR="009A0378" w:rsidRPr="00856E34">
        <w:rPr>
          <w:sz w:val="24"/>
          <w:szCs w:val="24"/>
          <w:lang w:val="es-CL"/>
        </w:rPr>
        <w:t xml:space="preserve">diversos </w:t>
      </w:r>
      <w:r w:rsidR="00A915FD" w:rsidRPr="00856E34">
        <w:rPr>
          <w:sz w:val="24"/>
          <w:szCs w:val="24"/>
          <w:lang w:val="es-CL"/>
        </w:rPr>
        <w:t>estilos de aprendizaje, sus conductas de adaptación, sus necesidades educativas especiales permanentes (múltiples o no) por una parte, como también</w:t>
      </w:r>
      <w:r w:rsidR="0043692A" w:rsidRPr="00856E34">
        <w:rPr>
          <w:sz w:val="24"/>
          <w:szCs w:val="24"/>
          <w:lang w:val="es-CL"/>
        </w:rPr>
        <w:t>,</w:t>
      </w:r>
      <w:r w:rsidR="00A915FD" w:rsidRPr="00856E34">
        <w:rPr>
          <w:sz w:val="24"/>
          <w:szCs w:val="24"/>
          <w:lang w:val="es-CL"/>
        </w:rPr>
        <w:t xml:space="preserve"> los aprendizajes esperados para dicha individualidad, teniendo en consideración las correspondientes adecuaciones</w:t>
      </w:r>
      <w:r w:rsidR="009A0378" w:rsidRPr="00856E34">
        <w:rPr>
          <w:sz w:val="24"/>
          <w:szCs w:val="24"/>
          <w:lang w:val="es-CL"/>
        </w:rPr>
        <w:t xml:space="preserve"> del currículum regular, en el contexto de las políticas de inclusión socioeducativa que las normativas educacionales fijan para educación especial.</w:t>
      </w:r>
    </w:p>
    <w:p w:rsidR="00A915FD" w:rsidRPr="00856E34" w:rsidRDefault="00A915FD" w:rsidP="00A915FD">
      <w:pPr>
        <w:jc w:val="both"/>
        <w:rPr>
          <w:sz w:val="24"/>
          <w:szCs w:val="24"/>
          <w:lang w:val="es-CL"/>
        </w:rPr>
      </w:pPr>
    </w:p>
    <w:p w:rsidR="00A915FD" w:rsidRPr="00856E34" w:rsidRDefault="00F86EFF" w:rsidP="00A915FD">
      <w:pPr>
        <w:jc w:val="both"/>
        <w:rPr>
          <w:sz w:val="24"/>
          <w:szCs w:val="24"/>
          <w:lang w:val="es-CL"/>
        </w:rPr>
      </w:pPr>
      <w:r w:rsidRPr="00856E34">
        <w:rPr>
          <w:sz w:val="24"/>
          <w:szCs w:val="24"/>
          <w:lang w:val="es-CL"/>
        </w:rPr>
        <w:t>ART. 06</w:t>
      </w:r>
      <w:r w:rsidR="00A915FD" w:rsidRPr="00856E34">
        <w:rPr>
          <w:sz w:val="24"/>
          <w:szCs w:val="24"/>
          <w:lang w:val="es-CL"/>
        </w:rPr>
        <w:t xml:space="preserve">: Los marcos de referencia base del proceso evaluativo serán fijados conforme criterio, es decir de carácter </w:t>
      </w:r>
      <w:proofErr w:type="spellStart"/>
      <w:r w:rsidR="00A915FD" w:rsidRPr="00856E34">
        <w:rPr>
          <w:sz w:val="24"/>
          <w:szCs w:val="24"/>
          <w:lang w:val="es-CL"/>
        </w:rPr>
        <w:t>edumétrico</w:t>
      </w:r>
      <w:proofErr w:type="spellEnd"/>
      <w:r w:rsidR="00A915FD" w:rsidRPr="00856E34">
        <w:rPr>
          <w:sz w:val="24"/>
          <w:szCs w:val="24"/>
          <w:lang w:val="es-CL"/>
        </w:rPr>
        <w:t xml:space="preserve">, primando lo cualitativo por sobre lo cuantitativo o psicométrico (evaluación según norma estándar), lo que implica que el alumno y la alumna será comparado(a) consigo mismo(a) y de acuerdo a los criterios que para él o ella sean </w:t>
      </w:r>
      <w:r w:rsidR="009A0378" w:rsidRPr="00856E34">
        <w:rPr>
          <w:sz w:val="24"/>
          <w:szCs w:val="24"/>
          <w:lang w:val="es-CL"/>
        </w:rPr>
        <w:t>establecidos en la planificación y las pertinentes adecuaciones curriculares.</w:t>
      </w:r>
    </w:p>
    <w:p w:rsidR="00A915FD" w:rsidRPr="00856E34" w:rsidRDefault="00A915FD" w:rsidP="00A915FD">
      <w:pPr>
        <w:jc w:val="both"/>
        <w:rPr>
          <w:sz w:val="24"/>
          <w:szCs w:val="24"/>
          <w:lang w:val="es-CL"/>
        </w:rPr>
      </w:pPr>
    </w:p>
    <w:p w:rsidR="00A915FD" w:rsidRPr="00856E34" w:rsidRDefault="00A915FD" w:rsidP="00A915FD">
      <w:pPr>
        <w:jc w:val="both"/>
        <w:rPr>
          <w:sz w:val="24"/>
          <w:szCs w:val="24"/>
          <w:lang w:val="es-CL"/>
        </w:rPr>
      </w:pPr>
      <w:r w:rsidRPr="00856E34">
        <w:rPr>
          <w:sz w:val="24"/>
          <w:szCs w:val="24"/>
          <w:lang w:val="es-CL"/>
        </w:rPr>
        <w:t>ART. 0</w:t>
      </w:r>
      <w:r w:rsidR="00F86EFF" w:rsidRPr="00856E34">
        <w:rPr>
          <w:sz w:val="24"/>
          <w:szCs w:val="24"/>
          <w:lang w:val="es-CL"/>
        </w:rPr>
        <w:t>7</w:t>
      </w:r>
      <w:r w:rsidRPr="00856E34">
        <w:rPr>
          <w:sz w:val="24"/>
          <w:szCs w:val="24"/>
          <w:lang w:val="es-CL"/>
        </w:rPr>
        <w:t xml:space="preserve">: No </w:t>
      </w:r>
      <w:proofErr w:type="gramStart"/>
      <w:r w:rsidRPr="00856E34">
        <w:rPr>
          <w:sz w:val="24"/>
          <w:szCs w:val="24"/>
          <w:lang w:val="es-CL"/>
        </w:rPr>
        <w:t>obstante</w:t>
      </w:r>
      <w:proofErr w:type="gramEnd"/>
      <w:r w:rsidRPr="00856E34">
        <w:rPr>
          <w:sz w:val="24"/>
          <w:szCs w:val="24"/>
          <w:lang w:val="es-CL"/>
        </w:rPr>
        <w:t xml:space="preserve"> el carácter esencialmente formativo y cualitativo de la evaluación, a fin de lograr un acercamiento constructivo con la enseñanza básica común facilitando con ello la inclusión escolar, los resultados de aprendizaje de los alumnos y alumnas serán expresados en niveles de logro y reflejados por cifras numéricas y conceptos. </w:t>
      </w:r>
    </w:p>
    <w:p w:rsidR="00B633EC" w:rsidRPr="00856E34" w:rsidRDefault="00B633EC">
      <w:pPr>
        <w:spacing w:line="200" w:lineRule="exact"/>
        <w:rPr>
          <w:sz w:val="24"/>
          <w:szCs w:val="24"/>
          <w:lang w:val="es-CL"/>
        </w:rPr>
      </w:pPr>
    </w:p>
    <w:p w:rsidR="00B633EC" w:rsidRPr="00856E34" w:rsidRDefault="00B633EC">
      <w:pPr>
        <w:spacing w:line="200" w:lineRule="exact"/>
        <w:rPr>
          <w:sz w:val="24"/>
          <w:szCs w:val="24"/>
          <w:lang w:val="es-CL"/>
        </w:rPr>
      </w:pPr>
    </w:p>
    <w:p w:rsidR="00DE484E" w:rsidRPr="00856E34" w:rsidRDefault="00DE484E" w:rsidP="00DE484E">
      <w:pPr>
        <w:jc w:val="center"/>
        <w:rPr>
          <w:b/>
          <w:i/>
          <w:sz w:val="24"/>
          <w:szCs w:val="24"/>
          <w:lang w:val="es-CL"/>
        </w:rPr>
      </w:pPr>
      <w:r w:rsidRPr="00856E34">
        <w:rPr>
          <w:sz w:val="24"/>
          <w:szCs w:val="24"/>
          <w:lang w:val="es-CL"/>
        </w:rPr>
        <w:t xml:space="preserve">TITULO 03: </w:t>
      </w:r>
      <w:r w:rsidRPr="00856E34">
        <w:rPr>
          <w:b/>
          <w:sz w:val="24"/>
          <w:szCs w:val="24"/>
          <w:lang w:val="es-CL"/>
        </w:rPr>
        <w:t>DE LOS OBJETIVOS DEL REGLAMENTO DE EVALUACIÓN</w:t>
      </w:r>
    </w:p>
    <w:p w:rsidR="00DE484E" w:rsidRPr="00856E34" w:rsidRDefault="00DE484E" w:rsidP="00DE484E">
      <w:pPr>
        <w:rPr>
          <w:sz w:val="24"/>
          <w:szCs w:val="24"/>
          <w:lang w:val="es-CL"/>
        </w:rPr>
      </w:pPr>
    </w:p>
    <w:p w:rsidR="00DE484E" w:rsidRPr="00856E34" w:rsidRDefault="00DE484E" w:rsidP="00DE484E">
      <w:pPr>
        <w:rPr>
          <w:sz w:val="24"/>
          <w:szCs w:val="24"/>
          <w:lang w:val="es-CL"/>
        </w:rPr>
      </w:pPr>
      <w:r w:rsidRPr="00856E34">
        <w:rPr>
          <w:sz w:val="24"/>
          <w:szCs w:val="24"/>
          <w:lang w:val="es-CL"/>
        </w:rPr>
        <w:t>ART. 0</w:t>
      </w:r>
      <w:r w:rsidR="00F86EFF" w:rsidRPr="00856E34">
        <w:rPr>
          <w:sz w:val="24"/>
          <w:szCs w:val="24"/>
          <w:lang w:val="es-CL"/>
        </w:rPr>
        <w:t>8</w:t>
      </w:r>
      <w:r w:rsidRPr="00856E34">
        <w:rPr>
          <w:sz w:val="24"/>
          <w:szCs w:val="24"/>
          <w:lang w:val="es-CL"/>
        </w:rPr>
        <w:t>: El presente reglamento de evaluación y promoción escolar tiene como objetivos:</w:t>
      </w:r>
    </w:p>
    <w:p w:rsidR="00DE484E" w:rsidRPr="00856E34" w:rsidRDefault="00DE484E" w:rsidP="00DE484E">
      <w:pPr>
        <w:rPr>
          <w:sz w:val="24"/>
          <w:szCs w:val="24"/>
          <w:lang w:val="es-CL"/>
        </w:rPr>
      </w:pPr>
    </w:p>
    <w:p w:rsidR="00DE484E" w:rsidRPr="00856E34" w:rsidRDefault="00DE484E" w:rsidP="00DE484E">
      <w:pPr>
        <w:numPr>
          <w:ilvl w:val="0"/>
          <w:numId w:val="2"/>
        </w:numPr>
        <w:jc w:val="both"/>
        <w:rPr>
          <w:sz w:val="24"/>
          <w:szCs w:val="24"/>
          <w:lang w:val="es-CL"/>
        </w:rPr>
      </w:pPr>
      <w:r w:rsidRPr="00856E34">
        <w:rPr>
          <w:sz w:val="24"/>
          <w:szCs w:val="24"/>
          <w:lang w:val="es-CL"/>
        </w:rPr>
        <w:t xml:space="preserve">Orientar la evaluación del proceso educativo del estudiante con necesidades educativas especiales derivadas </w:t>
      </w:r>
      <w:r w:rsidR="00D1355F">
        <w:rPr>
          <w:sz w:val="24"/>
          <w:szCs w:val="24"/>
          <w:lang w:val="es-CL"/>
        </w:rPr>
        <w:t>de</w:t>
      </w:r>
      <w:r w:rsidRPr="00856E34">
        <w:rPr>
          <w:sz w:val="24"/>
          <w:szCs w:val="24"/>
          <w:lang w:val="es-CL"/>
        </w:rPr>
        <w:t xml:space="preserve"> una discapacidad intelectual o retos múltiples.</w:t>
      </w:r>
    </w:p>
    <w:p w:rsidR="00DE484E" w:rsidRPr="00856E34" w:rsidRDefault="00DE484E" w:rsidP="00DE484E">
      <w:pPr>
        <w:jc w:val="both"/>
        <w:rPr>
          <w:sz w:val="24"/>
          <w:szCs w:val="24"/>
          <w:lang w:val="es-CL"/>
        </w:rPr>
      </w:pPr>
    </w:p>
    <w:p w:rsidR="00DE484E" w:rsidRPr="00856E34" w:rsidRDefault="00DE484E" w:rsidP="00DE484E">
      <w:pPr>
        <w:numPr>
          <w:ilvl w:val="0"/>
          <w:numId w:val="2"/>
        </w:numPr>
        <w:jc w:val="both"/>
        <w:rPr>
          <w:sz w:val="24"/>
          <w:szCs w:val="24"/>
          <w:lang w:val="es-CL"/>
        </w:rPr>
      </w:pPr>
      <w:r w:rsidRPr="00856E34">
        <w:rPr>
          <w:sz w:val="24"/>
          <w:szCs w:val="24"/>
          <w:lang w:val="es-CL"/>
        </w:rPr>
        <w:t>Unificar criterios en el manejo de procedimientos e instrumentos evaluativos por parte de los docentes diferenciales de la escuela, en las etapas de diagnóstico, realización y finalización del proceso educativo, disminuyendo al máximo las fuentes de sesgos.</w:t>
      </w:r>
    </w:p>
    <w:p w:rsidR="00DE484E" w:rsidRPr="00856E34" w:rsidRDefault="00DE484E" w:rsidP="00DE484E">
      <w:pPr>
        <w:jc w:val="both"/>
        <w:rPr>
          <w:sz w:val="24"/>
          <w:szCs w:val="24"/>
          <w:lang w:val="es-CL"/>
        </w:rPr>
      </w:pPr>
    </w:p>
    <w:p w:rsidR="00DE484E" w:rsidRPr="00856E34" w:rsidRDefault="00DE484E" w:rsidP="00DE484E">
      <w:pPr>
        <w:numPr>
          <w:ilvl w:val="0"/>
          <w:numId w:val="2"/>
        </w:numPr>
        <w:jc w:val="both"/>
        <w:rPr>
          <w:sz w:val="24"/>
          <w:szCs w:val="24"/>
          <w:lang w:val="es-CL"/>
        </w:rPr>
      </w:pPr>
      <w:r w:rsidRPr="00856E34">
        <w:rPr>
          <w:sz w:val="24"/>
          <w:szCs w:val="24"/>
          <w:lang w:val="es-CL"/>
        </w:rPr>
        <w:t>Favorecer la aplicación de procedimientos evaluativos pertinentes al currículo optado, según el potencial, ritmo o estilo de aprendizaje de estudiante, teniendo en suma consideración las adecuaciones curriculares que sean pertinentes a cada caso, a fin de alcanzar aprendizajes reales que aseguren la continuidad y el progreso del proceso educativo.</w:t>
      </w:r>
    </w:p>
    <w:p w:rsidR="00DE484E" w:rsidRPr="00856E34" w:rsidRDefault="00DE484E" w:rsidP="00DE484E">
      <w:pPr>
        <w:ind w:left="340"/>
        <w:jc w:val="both"/>
        <w:rPr>
          <w:sz w:val="24"/>
          <w:szCs w:val="24"/>
          <w:lang w:val="es-CL"/>
        </w:rPr>
      </w:pPr>
    </w:p>
    <w:p w:rsidR="00DE484E" w:rsidRPr="00856E34" w:rsidRDefault="00DE484E" w:rsidP="00DE484E">
      <w:pPr>
        <w:numPr>
          <w:ilvl w:val="0"/>
          <w:numId w:val="2"/>
        </w:numPr>
        <w:jc w:val="both"/>
        <w:rPr>
          <w:sz w:val="24"/>
          <w:szCs w:val="24"/>
          <w:lang w:val="es-CL"/>
        </w:rPr>
      </w:pPr>
      <w:r w:rsidRPr="00856E34">
        <w:rPr>
          <w:sz w:val="24"/>
          <w:szCs w:val="24"/>
          <w:lang w:val="es-CL"/>
        </w:rPr>
        <w:t>Motivar la actualización permanente del conocimiento pedagógico referido a la práctica evaluativa, como acción docente relevante al momento de otorgar ayudas idóneas al alumno y a la alumna con necesidades educativas especiales.</w:t>
      </w:r>
    </w:p>
    <w:p w:rsidR="00DE484E" w:rsidRPr="00856E34" w:rsidRDefault="00DE484E" w:rsidP="00DE484E">
      <w:pPr>
        <w:ind w:left="340"/>
        <w:jc w:val="both"/>
        <w:rPr>
          <w:sz w:val="24"/>
          <w:szCs w:val="24"/>
          <w:lang w:val="es-CL"/>
        </w:rPr>
      </w:pPr>
    </w:p>
    <w:p w:rsidR="00DE484E" w:rsidRPr="00856E34" w:rsidRDefault="00DE484E" w:rsidP="00DE484E">
      <w:pPr>
        <w:rPr>
          <w:sz w:val="24"/>
          <w:szCs w:val="24"/>
          <w:lang w:val="es-CL"/>
        </w:rPr>
      </w:pPr>
      <w:r w:rsidRPr="00856E34">
        <w:rPr>
          <w:sz w:val="24"/>
          <w:szCs w:val="24"/>
          <w:lang w:val="es-CL"/>
        </w:rPr>
        <w:t>ART. 0</w:t>
      </w:r>
      <w:r w:rsidR="00F86EFF" w:rsidRPr="00856E34">
        <w:rPr>
          <w:sz w:val="24"/>
          <w:szCs w:val="24"/>
          <w:lang w:val="es-CL"/>
        </w:rPr>
        <w:t>9</w:t>
      </w:r>
      <w:r w:rsidRPr="00856E34">
        <w:rPr>
          <w:sz w:val="24"/>
          <w:szCs w:val="24"/>
          <w:lang w:val="es-CL"/>
        </w:rPr>
        <w:t xml:space="preserve">: Los objetivos </w:t>
      </w:r>
      <w:r w:rsidR="00856E34">
        <w:rPr>
          <w:sz w:val="24"/>
          <w:szCs w:val="24"/>
          <w:lang w:val="es-CL"/>
        </w:rPr>
        <w:t xml:space="preserve">de la </w:t>
      </w:r>
      <w:r w:rsidRPr="00856E34">
        <w:rPr>
          <w:sz w:val="24"/>
          <w:szCs w:val="24"/>
          <w:lang w:val="es-CL"/>
        </w:rPr>
        <w:t>evalua</w:t>
      </w:r>
      <w:r w:rsidR="00856E34">
        <w:rPr>
          <w:sz w:val="24"/>
          <w:szCs w:val="24"/>
          <w:lang w:val="es-CL"/>
        </w:rPr>
        <w:t>ción</w:t>
      </w:r>
      <w:r w:rsidRPr="00856E34">
        <w:rPr>
          <w:sz w:val="24"/>
          <w:szCs w:val="24"/>
          <w:lang w:val="es-CL"/>
        </w:rPr>
        <w:t>, como acción consustancial al aprendizaje, son:</w:t>
      </w:r>
    </w:p>
    <w:p w:rsidR="00DE484E" w:rsidRPr="00856E34" w:rsidRDefault="00DE484E" w:rsidP="00DE484E">
      <w:pPr>
        <w:rPr>
          <w:sz w:val="24"/>
          <w:szCs w:val="24"/>
          <w:lang w:val="es-CL"/>
        </w:rPr>
      </w:pPr>
    </w:p>
    <w:p w:rsidR="00DE484E" w:rsidRPr="00856E34" w:rsidRDefault="00DE484E" w:rsidP="00DE484E">
      <w:pPr>
        <w:numPr>
          <w:ilvl w:val="0"/>
          <w:numId w:val="3"/>
        </w:numPr>
        <w:jc w:val="both"/>
        <w:rPr>
          <w:sz w:val="24"/>
          <w:szCs w:val="24"/>
          <w:lang w:val="es-CL"/>
        </w:rPr>
      </w:pPr>
      <w:r w:rsidRPr="00856E34">
        <w:rPr>
          <w:sz w:val="24"/>
          <w:szCs w:val="24"/>
          <w:lang w:val="es-CL"/>
        </w:rPr>
        <w:t>Explorar, a través del diagnóstico multidisciplinario, el pot</w:t>
      </w:r>
      <w:r w:rsidR="00D1355F">
        <w:rPr>
          <w:sz w:val="24"/>
          <w:szCs w:val="24"/>
          <w:lang w:val="es-CL"/>
        </w:rPr>
        <w:t xml:space="preserve">encial de desarrollo del alumno (a) </w:t>
      </w:r>
      <w:r w:rsidRPr="00856E34">
        <w:rPr>
          <w:sz w:val="24"/>
          <w:szCs w:val="24"/>
          <w:lang w:val="es-CL"/>
        </w:rPr>
        <w:t xml:space="preserve">con necesidades educativas especiales asociadas a una discapacidad </w:t>
      </w:r>
      <w:proofErr w:type="spellStart"/>
      <w:r w:rsidRPr="00856E34">
        <w:rPr>
          <w:sz w:val="24"/>
          <w:szCs w:val="24"/>
          <w:lang w:val="es-CL"/>
        </w:rPr>
        <w:t>inte</w:t>
      </w:r>
      <w:r w:rsidR="00D1355F">
        <w:rPr>
          <w:sz w:val="24"/>
          <w:szCs w:val="24"/>
          <w:lang w:val="es-CL"/>
        </w:rPr>
        <w:t>-</w:t>
      </w:r>
      <w:r w:rsidRPr="00856E34">
        <w:rPr>
          <w:sz w:val="24"/>
          <w:szCs w:val="24"/>
          <w:lang w:val="es-CL"/>
        </w:rPr>
        <w:t>lectual</w:t>
      </w:r>
      <w:proofErr w:type="spellEnd"/>
      <w:r w:rsidRPr="00856E34">
        <w:rPr>
          <w:sz w:val="24"/>
          <w:szCs w:val="24"/>
          <w:lang w:val="es-CL"/>
        </w:rPr>
        <w:t xml:space="preserve"> </w:t>
      </w:r>
      <w:r w:rsidR="00D1355F">
        <w:rPr>
          <w:sz w:val="24"/>
          <w:szCs w:val="24"/>
          <w:lang w:val="es-CL"/>
        </w:rPr>
        <w:t>y/</w:t>
      </w:r>
      <w:r w:rsidRPr="00856E34">
        <w:rPr>
          <w:sz w:val="24"/>
          <w:szCs w:val="24"/>
          <w:lang w:val="es-CL"/>
        </w:rPr>
        <w:t>o</w:t>
      </w:r>
      <w:r w:rsidR="00D1355F">
        <w:rPr>
          <w:sz w:val="24"/>
          <w:szCs w:val="24"/>
          <w:lang w:val="es-CL"/>
        </w:rPr>
        <w:t xml:space="preserve"> retos múltiples, para iniciar, continuar, </w:t>
      </w:r>
      <w:r w:rsidRPr="00856E34">
        <w:rPr>
          <w:sz w:val="24"/>
          <w:szCs w:val="24"/>
          <w:lang w:val="es-CL"/>
        </w:rPr>
        <w:t xml:space="preserve">completar o complementar su proceso de aprendizaje, habilitación o rehabilitación e </w:t>
      </w:r>
      <w:r w:rsidR="00F86EFF" w:rsidRPr="00856E34">
        <w:rPr>
          <w:sz w:val="24"/>
          <w:szCs w:val="24"/>
          <w:lang w:val="es-CL"/>
        </w:rPr>
        <w:t>inclusión</w:t>
      </w:r>
      <w:r w:rsidRPr="00856E34">
        <w:rPr>
          <w:sz w:val="24"/>
          <w:szCs w:val="24"/>
          <w:lang w:val="es-CL"/>
        </w:rPr>
        <w:t xml:space="preserve"> social</w:t>
      </w:r>
      <w:r w:rsidR="00F86EFF" w:rsidRPr="00856E34">
        <w:rPr>
          <w:sz w:val="24"/>
          <w:szCs w:val="24"/>
          <w:lang w:val="es-CL"/>
        </w:rPr>
        <w:t>,</w:t>
      </w:r>
      <w:r w:rsidRPr="00856E34">
        <w:rPr>
          <w:sz w:val="24"/>
          <w:szCs w:val="24"/>
          <w:lang w:val="es-CL"/>
        </w:rPr>
        <w:t xml:space="preserve"> escolar o laboral.</w:t>
      </w:r>
    </w:p>
    <w:p w:rsidR="00DE484E" w:rsidRPr="00856E34" w:rsidRDefault="00DE484E" w:rsidP="00DE484E">
      <w:pPr>
        <w:jc w:val="both"/>
        <w:rPr>
          <w:sz w:val="24"/>
          <w:szCs w:val="24"/>
          <w:lang w:val="es-CL"/>
        </w:rPr>
      </w:pPr>
    </w:p>
    <w:p w:rsidR="00DE484E" w:rsidRPr="00856E34" w:rsidRDefault="00DE484E" w:rsidP="00DE484E">
      <w:pPr>
        <w:numPr>
          <w:ilvl w:val="0"/>
          <w:numId w:val="3"/>
        </w:numPr>
        <w:jc w:val="both"/>
        <w:rPr>
          <w:sz w:val="24"/>
          <w:szCs w:val="24"/>
          <w:lang w:val="es-CL"/>
        </w:rPr>
      </w:pPr>
      <w:r w:rsidRPr="00856E34">
        <w:rPr>
          <w:sz w:val="24"/>
          <w:szCs w:val="24"/>
          <w:lang w:val="es-CL"/>
        </w:rPr>
        <w:t>Verificar, mediante procedimientos evaluativos diferenciados, el logro de los aprendizajes esperado</w:t>
      </w:r>
      <w:r w:rsidR="00D1355F">
        <w:rPr>
          <w:sz w:val="24"/>
          <w:szCs w:val="24"/>
          <w:lang w:val="es-CL"/>
        </w:rPr>
        <w:t>s</w:t>
      </w:r>
      <w:r w:rsidRPr="00856E34">
        <w:rPr>
          <w:sz w:val="24"/>
          <w:szCs w:val="24"/>
          <w:lang w:val="es-CL"/>
        </w:rPr>
        <w:t xml:space="preserve"> por el currículo pertinente a la discapacidad intelectual o retos múltiples que presenta el alumno o la alumna.</w:t>
      </w:r>
    </w:p>
    <w:p w:rsidR="00DE484E" w:rsidRPr="00856E34" w:rsidRDefault="00DE484E" w:rsidP="00DE484E">
      <w:pPr>
        <w:numPr>
          <w:ilvl w:val="0"/>
          <w:numId w:val="3"/>
        </w:numPr>
        <w:jc w:val="both"/>
        <w:rPr>
          <w:sz w:val="24"/>
          <w:szCs w:val="24"/>
          <w:lang w:val="es-CL"/>
        </w:rPr>
      </w:pPr>
      <w:r w:rsidRPr="00856E34">
        <w:rPr>
          <w:sz w:val="24"/>
          <w:szCs w:val="24"/>
          <w:lang w:val="es-CL"/>
        </w:rPr>
        <w:lastRenderedPageBreak/>
        <w:t xml:space="preserve">Describir y estimar tanto las competencias fundamentales como las destrezas específicas de los alumnos y de las alumnas, en función de sus reales posibilidades </w:t>
      </w:r>
      <w:r w:rsidR="00F86EFF" w:rsidRPr="00856E34">
        <w:rPr>
          <w:sz w:val="24"/>
          <w:szCs w:val="24"/>
          <w:lang w:val="es-CL"/>
        </w:rPr>
        <w:t>escolares, laborales y de inclusión</w:t>
      </w:r>
      <w:r w:rsidRPr="00856E34">
        <w:rPr>
          <w:sz w:val="24"/>
          <w:szCs w:val="24"/>
          <w:lang w:val="es-CL"/>
        </w:rPr>
        <w:t xml:space="preserve"> social plena. </w:t>
      </w:r>
    </w:p>
    <w:p w:rsidR="00B633EC" w:rsidRDefault="00B633EC">
      <w:pPr>
        <w:spacing w:line="200" w:lineRule="exact"/>
        <w:rPr>
          <w:sz w:val="24"/>
          <w:szCs w:val="24"/>
          <w:lang w:val="es-CL"/>
        </w:rPr>
      </w:pPr>
    </w:p>
    <w:p w:rsidR="00856E34" w:rsidRDefault="00856E34">
      <w:pPr>
        <w:spacing w:line="200" w:lineRule="exact"/>
        <w:rPr>
          <w:sz w:val="24"/>
          <w:szCs w:val="24"/>
          <w:lang w:val="es-CL"/>
        </w:rPr>
      </w:pPr>
    </w:p>
    <w:p w:rsidR="00856E34" w:rsidRPr="00856E34" w:rsidRDefault="00856E34">
      <w:pPr>
        <w:spacing w:line="200" w:lineRule="exact"/>
        <w:rPr>
          <w:sz w:val="24"/>
          <w:szCs w:val="24"/>
          <w:lang w:val="es-CL"/>
        </w:rPr>
      </w:pPr>
    </w:p>
    <w:p w:rsidR="00856E34" w:rsidRDefault="00856E34" w:rsidP="00856E34">
      <w:pPr>
        <w:jc w:val="center"/>
        <w:rPr>
          <w:b/>
          <w:sz w:val="24"/>
          <w:szCs w:val="24"/>
          <w:lang w:val="es-CL"/>
        </w:rPr>
      </w:pPr>
      <w:r w:rsidRPr="00856E34">
        <w:rPr>
          <w:b/>
          <w:sz w:val="24"/>
          <w:szCs w:val="24"/>
          <w:lang w:val="es-CL"/>
        </w:rPr>
        <w:t xml:space="preserve">TÍTULO 04: </w:t>
      </w:r>
      <w:r w:rsidR="00D71706">
        <w:rPr>
          <w:b/>
          <w:sz w:val="24"/>
          <w:szCs w:val="24"/>
          <w:lang w:val="es-CL"/>
        </w:rPr>
        <w:t xml:space="preserve">PRINCIPIOS, </w:t>
      </w:r>
      <w:r w:rsidR="00D71706" w:rsidRPr="00856E34">
        <w:rPr>
          <w:b/>
          <w:sz w:val="24"/>
          <w:szCs w:val="24"/>
          <w:lang w:val="es-CL"/>
        </w:rPr>
        <w:t xml:space="preserve">CARACTERÍSTICAS </w:t>
      </w:r>
      <w:r w:rsidR="00201A51">
        <w:rPr>
          <w:b/>
          <w:sz w:val="24"/>
          <w:szCs w:val="24"/>
          <w:lang w:val="es-CL"/>
        </w:rPr>
        <w:t xml:space="preserve">Y </w:t>
      </w:r>
      <w:r w:rsidR="00201A51" w:rsidRPr="00856E34">
        <w:rPr>
          <w:b/>
          <w:sz w:val="24"/>
          <w:szCs w:val="24"/>
          <w:lang w:val="es-CL"/>
        </w:rPr>
        <w:t xml:space="preserve">TIPOS </w:t>
      </w:r>
      <w:r w:rsidRPr="00856E34">
        <w:rPr>
          <w:b/>
          <w:sz w:val="24"/>
          <w:szCs w:val="24"/>
          <w:lang w:val="es-CL"/>
        </w:rPr>
        <w:t>DE EVALUACIÓN</w:t>
      </w:r>
      <w:r w:rsidR="00D71706">
        <w:rPr>
          <w:b/>
          <w:sz w:val="24"/>
          <w:szCs w:val="24"/>
          <w:lang w:val="es-CL"/>
        </w:rPr>
        <w:t>:</w:t>
      </w:r>
    </w:p>
    <w:p w:rsidR="00D71706" w:rsidRDefault="00D71706" w:rsidP="00856E34">
      <w:pPr>
        <w:jc w:val="center"/>
        <w:rPr>
          <w:b/>
          <w:sz w:val="24"/>
          <w:szCs w:val="24"/>
          <w:lang w:val="es-CL"/>
        </w:rPr>
      </w:pPr>
    </w:p>
    <w:p w:rsidR="00D71706" w:rsidRDefault="00D71706" w:rsidP="00D71706">
      <w:pPr>
        <w:jc w:val="both"/>
        <w:rPr>
          <w:sz w:val="24"/>
          <w:szCs w:val="24"/>
          <w:shd w:val="clear" w:color="auto" w:fill="FFFFFF"/>
          <w:lang w:val="es-CL"/>
        </w:rPr>
      </w:pPr>
      <w:r w:rsidRPr="00D71706">
        <w:rPr>
          <w:sz w:val="24"/>
          <w:szCs w:val="24"/>
          <w:lang w:val="es-CL"/>
        </w:rPr>
        <w:t xml:space="preserve">ART. 10: </w:t>
      </w:r>
      <w:r w:rsidR="00D1355F">
        <w:rPr>
          <w:sz w:val="24"/>
          <w:szCs w:val="24"/>
          <w:lang w:val="es-CL"/>
        </w:rPr>
        <w:t>Conforme a</w:t>
      </w:r>
      <w:r>
        <w:rPr>
          <w:sz w:val="24"/>
          <w:szCs w:val="24"/>
          <w:lang w:val="es-CL"/>
        </w:rPr>
        <w:t xml:space="preserve">l Decreto </w:t>
      </w:r>
      <w:proofErr w:type="spellStart"/>
      <w:r>
        <w:rPr>
          <w:sz w:val="24"/>
          <w:szCs w:val="24"/>
          <w:lang w:val="es-CL"/>
        </w:rPr>
        <w:t>N°</w:t>
      </w:r>
      <w:proofErr w:type="spellEnd"/>
      <w:r>
        <w:rPr>
          <w:sz w:val="24"/>
          <w:szCs w:val="24"/>
          <w:lang w:val="es-CL"/>
        </w:rPr>
        <w:t xml:space="preserve"> 83/2015, l</w:t>
      </w:r>
      <w:r w:rsidRPr="00D71706">
        <w:rPr>
          <w:sz w:val="24"/>
          <w:szCs w:val="24"/>
          <w:shd w:val="clear" w:color="auto" w:fill="FFFFFF"/>
          <w:lang w:val="es-CL"/>
        </w:rPr>
        <w:t xml:space="preserve">os principios que orientan la toma de </w:t>
      </w:r>
      <w:proofErr w:type="spellStart"/>
      <w:r w:rsidRPr="00D71706">
        <w:rPr>
          <w:sz w:val="24"/>
          <w:szCs w:val="24"/>
          <w:shd w:val="clear" w:color="auto" w:fill="FFFFFF"/>
          <w:lang w:val="es-CL"/>
        </w:rPr>
        <w:t>deci</w:t>
      </w:r>
      <w:r>
        <w:rPr>
          <w:sz w:val="24"/>
          <w:szCs w:val="24"/>
          <w:shd w:val="clear" w:color="auto" w:fill="FFFFFF"/>
          <w:lang w:val="es-CL"/>
        </w:rPr>
        <w:t>-</w:t>
      </w:r>
      <w:r w:rsidRPr="00D71706">
        <w:rPr>
          <w:sz w:val="24"/>
          <w:szCs w:val="24"/>
          <w:shd w:val="clear" w:color="auto" w:fill="FFFFFF"/>
          <w:lang w:val="es-CL"/>
        </w:rPr>
        <w:t>siones</w:t>
      </w:r>
      <w:proofErr w:type="spellEnd"/>
      <w:r w:rsidRPr="00D71706">
        <w:rPr>
          <w:sz w:val="24"/>
          <w:szCs w:val="24"/>
          <w:shd w:val="clear" w:color="auto" w:fill="FFFFFF"/>
          <w:lang w:val="es-CL"/>
        </w:rPr>
        <w:t xml:space="preserve"> para definir las adecuaciones curriculares</w:t>
      </w:r>
      <w:r>
        <w:rPr>
          <w:sz w:val="24"/>
          <w:szCs w:val="24"/>
          <w:shd w:val="clear" w:color="auto" w:fill="FFFFFF"/>
          <w:lang w:val="es-CL"/>
        </w:rPr>
        <w:t xml:space="preserve">, que también deben presidir los procesos evaluativos del establecimiento, </w:t>
      </w:r>
      <w:r w:rsidRPr="00D71706">
        <w:rPr>
          <w:sz w:val="24"/>
          <w:szCs w:val="24"/>
          <w:shd w:val="clear" w:color="auto" w:fill="FFFFFF"/>
          <w:lang w:val="es-CL"/>
        </w:rPr>
        <w:t>son los siguientes:</w:t>
      </w:r>
    </w:p>
    <w:p w:rsidR="00D71706" w:rsidRPr="00D71706" w:rsidRDefault="00D71706" w:rsidP="00D71706">
      <w:pPr>
        <w:jc w:val="both"/>
        <w:rPr>
          <w:sz w:val="24"/>
          <w:szCs w:val="24"/>
          <w:shd w:val="clear" w:color="auto" w:fill="FFFFFF"/>
          <w:lang w:val="es-CL"/>
        </w:rPr>
      </w:pPr>
    </w:p>
    <w:p w:rsidR="00D71706" w:rsidRPr="00D71706" w:rsidRDefault="00D71706" w:rsidP="00D71706">
      <w:pPr>
        <w:pStyle w:val="Prrafodelista"/>
        <w:numPr>
          <w:ilvl w:val="0"/>
          <w:numId w:val="6"/>
        </w:numPr>
        <w:ind w:left="284" w:hanging="284"/>
        <w:jc w:val="both"/>
        <w:rPr>
          <w:sz w:val="24"/>
          <w:szCs w:val="24"/>
          <w:shd w:val="clear" w:color="auto" w:fill="FFFFFF"/>
          <w:lang w:val="es-CL"/>
        </w:rPr>
      </w:pPr>
      <w:r w:rsidRPr="00D71706">
        <w:rPr>
          <w:sz w:val="24"/>
          <w:szCs w:val="24"/>
          <w:shd w:val="clear" w:color="auto" w:fill="FFFFFF"/>
          <w:lang w:val="es-CL"/>
        </w:rPr>
        <w:t>Igualdad de oportunidades. El sistema debe propender a ofrecer a todos los alumnos y alumnas la posibilidad de desarrollarse como personas libres, con conciencia de su propia dignidad y como sujetos de derechos, y contribuir a que todos los estudiantes tengan la oportunidad de desarrollar plenamente su potencial, independientemente de sus condiciones y circunstancias de vida.</w:t>
      </w:r>
    </w:p>
    <w:p w:rsidR="00D71706" w:rsidRPr="00D71706" w:rsidRDefault="00D71706" w:rsidP="00D71706">
      <w:pPr>
        <w:ind w:left="284" w:hanging="284"/>
        <w:jc w:val="both"/>
        <w:rPr>
          <w:sz w:val="24"/>
          <w:szCs w:val="24"/>
          <w:shd w:val="clear" w:color="auto" w:fill="FFFFFF"/>
          <w:lang w:val="es-CL"/>
        </w:rPr>
      </w:pPr>
    </w:p>
    <w:p w:rsidR="00D71706" w:rsidRPr="00D71706" w:rsidRDefault="00D71706" w:rsidP="00D71706">
      <w:pPr>
        <w:pStyle w:val="Prrafodelista"/>
        <w:numPr>
          <w:ilvl w:val="0"/>
          <w:numId w:val="6"/>
        </w:numPr>
        <w:ind w:left="284" w:hanging="284"/>
        <w:jc w:val="both"/>
        <w:rPr>
          <w:sz w:val="24"/>
          <w:szCs w:val="24"/>
          <w:shd w:val="clear" w:color="auto" w:fill="FFFFFF"/>
          <w:lang w:val="es-CL"/>
        </w:rPr>
      </w:pPr>
      <w:r w:rsidRPr="00D71706">
        <w:rPr>
          <w:sz w:val="24"/>
          <w:szCs w:val="24"/>
          <w:shd w:val="clear" w:color="auto" w:fill="FFFFFF"/>
          <w:lang w:val="es-CL"/>
        </w:rPr>
        <w:t>Calidad educativa con equidad. El sistema debe propender, en la máxima medida posible, a que todos los estudiantes alcancen los objetivos generales que estipula la Ley General de Educación, independiente de sus condiciones y circunstancias.</w:t>
      </w:r>
      <w:r w:rsidRPr="00D71706">
        <w:rPr>
          <w:sz w:val="24"/>
          <w:szCs w:val="24"/>
          <w:lang w:val="es-CL"/>
        </w:rPr>
        <w:t xml:space="preserve"> </w:t>
      </w:r>
      <w:r w:rsidRPr="00D71706">
        <w:rPr>
          <w:sz w:val="24"/>
          <w:szCs w:val="24"/>
          <w:shd w:val="clear" w:color="auto" w:fill="FFFFFF"/>
          <w:lang w:val="es-CL"/>
        </w:rPr>
        <w:t>Para conseguir una educación de calidad, el currículum debe caracterizarse por ser relevante y pertinente.</w:t>
      </w:r>
    </w:p>
    <w:p w:rsidR="00D71706" w:rsidRPr="00D71706" w:rsidRDefault="00D71706" w:rsidP="00D71706">
      <w:pPr>
        <w:ind w:left="284" w:hanging="284"/>
        <w:jc w:val="both"/>
        <w:rPr>
          <w:sz w:val="24"/>
          <w:szCs w:val="24"/>
          <w:shd w:val="clear" w:color="auto" w:fill="FFFFFF"/>
          <w:lang w:val="es-CL"/>
        </w:rPr>
      </w:pPr>
    </w:p>
    <w:p w:rsidR="00D71706" w:rsidRPr="00D71706" w:rsidRDefault="00D71706" w:rsidP="00D71706">
      <w:pPr>
        <w:pStyle w:val="Prrafodelista"/>
        <w:numPr>
          <w:ilvl w:val="0"/>
          <w:numId w:val="6"/>
        </w:numPr>
        <w:ind w:left="284" w:hanging="284"/>
        <w:jc w:val="both"/>
        <w:rPr>
          <w:sz w:val="24"/>
          <w:szCs w:val="24"/>
          <w:shd w:val="clear" w:color="auto" w:fill="FFFFFF"/>
          <w:lang w:val="es-CL"/>
        </w:rPr>
      </w:pPr>
      <w:r w:rsidRPr="00D71706">
        <w:rPr>
          <w:sz w:val="24"/>
          <w:szCs w:val="24"/>
          <w:shd w:val="clear" w:color="auto" w:fill="FFFFFF"/>
          <w:lang w:val="es-CL"/>
        </w:rPr>
        <w:t>Inclusión educativa y valoración de la diversidad. El sistema debe promover y favorecer el acceso, presencia y participación de todos los alumnos y alumnas, especialmente de aquellos que por diversas razones se encuentran excluidos o en situaciones de riesgo de ser marginados, reconociendo, respetando y valorando las diferencias individuales que existen al interior de cualquier grupo escolar, más aún si se trata de estudiantes con necesidades educativas especiales múltiples.</w:t>
      </w:r>
    </w:p>
    <w:p w:rsidR="00856E34" w:rsidRPr="00D71706" w:rsidRDefault="00856E34" w:rsidP="00D71706">
      <w:pPr>
        <w:ind w:left="284" w:hanging="284"/>
        <w:jc w:val="both"/>
        <w:rPr>
          <w:b/>
          <w:sz w:val="24"/>
          <w:szCs w:val="24"/>
          <w:lang w:val="es-CL"/>
        </w:rPr>
      </w:pPr>
    </w:p>
    <w:p w:rsidR="00856E34" w:rsidRPr="004D25A6" w:rsidRDefault="00D71706" w:rsidP="00D71706">
      <w:pPr>
        <w:pStyle w:val="Prrafodelista"/>
        <w:numPr>
          <w:ilvl w:val="0"/>
          <w:numId w:val="6"/>
        </w:numPr>
        <w:ind w:left="284" w:hanging="284"/>
        <w:jc w:val="both"/>
        <w:rPr>
          <w:b/>
          <w:sz w:val="24"/>
          <w:szCs w:val="24"/>
          <w:lang w:val="es-CL"/>
        </w:rPr>
      </w:pPr>
      <w:r w:rsidRPr="00D71706">
        <w:rPr>
          <w:sz w:val="24"/>
          <w:szCs w:val="24"/>
          <w:shd w:val="clear" w:color="auto" w:fill="FFFFFF"/>
          <w:lang w:val="es-CL"/>
        </w:rPr>
        <w:t>Flexibilidad en la respuesta educativa. El sistema debe proporcionar respuestas educativas flexibles, equivalentes en calidad, que favorezcan el acceso, la permanencia y el progreso de todos los estudiantes. Esta flexibilidad es especialmente valorada cuando se trata de aquellos que se encuentran en situación de mayor vulnerabilidad.</w:t>
      </w:r>
    </w:p>
    <w:p w:rsidR="004D25A6" w:rsidRDefault="004D25A6" w:rsidP="004D25A6">
      <w:pPr>
        <w:pStyle w:val="Prrafodelista"/>
        <w:ind w:left="284"/>
        <w:jc w:val="both"/>
        <w:rPr>
          <w:sz w:val="24"/>
          <w:szCs w:val="24"/>
          <w:shd w:val="clear" w:color="auto" w:fill="FFFFFF"/>
          <w:lang w:val="es-CL"/>
        </w:rPr>
      </w:pPr>
    </w:p>
    <w:p w:rsidR="004D25A6" w:rsidRDefault="004D25A6" w:rsidP="004D25A6">
      <w:pPr>
        <w:pStyle w:val="Prrafodelista"/>
        <w:ind w:left="0"/>
        <w:jc w:val="both"/>
        <w:rPr>
          <w:sz w:val="24"/>
          <w:szCs w:val="24"/>
          <w:shd w:val="clear" w:color="auto" w:fill="FFFFFF"/>
          <w:lang w:val="es-CL"/>
        </w:rPr>
      </w:pPr>
      <w:r>
        <w:rPr>
          <w:sz w:val="24"/>
          <w:szCs w:val="24"/>
          <w:shd w:val="clear" w:color="auto" w:fill="FFFFFF"/>
          <w:lang w:val="es-CL"/>
        </w:rPr>
        <w:t xml:space="preserve">ART. 11: Conforme los indicados principios normativos, siendo la evaluación una acción inherente al proceso de enseñanza aprendizaje, se debe caracterizar por ser pertinente y relevante, equitativa e inclusiva, flexible y dinámica, integral, procesual y continua, cualitativa y </w:t>
      </w:r>
      <w:proofErr w:type="spellStart"/>
      <w:r>
        <w:rPr>
          <w:sz w:val="24"/>
          <w:szCs w:val="24"/>
          <w:shd w:val="clear" w:color="auto" w:fill="FFFFFF"/>
          <w:lang w:val="es-CL"/>
        </w:rPr>
        <w:t>criterial</w:t>
      </w:r>
      <w:proofErr w:type="spellEnd"/>
      <w:r>
        <w:rPr>
          <w:sz w:val="24"/>
          <w:szCs w:val="24"/>
          <w:shd w:val="clear" w:color="auto" w:fill="FFFFFF"/>
          <w:lang w:val="es-CL"/>
        </w:rPr>
        <w:t>, democrática y participativa; y, finalmente, constructiva, orientadora y formativa; características todas que aseguran la toma de las mejores decisiones acerca del proceso educativo</w:t>
      </w:r>
      <w:r w:rsidR="00201A51">
        <w:rPr>
          <w:sz w:val="24"/>
          <w:szCs w:val="24"/>
          <w:shd w:val="clear" w:color="auto" w:fill="FFFFFF"/>
          <w:lang w:val="es-CL"/>
        </w:rPr>
        <w:t xml:space="preserve"> que vive el estudiante con o sin necesidades educativas especiales.</w:t>
      </w:r>
    </w:p>
    <w:p w:rsidR="00201A51" w:rsidRDefault="00201A51" w:rsidP="004D25A6">
      <w:pPr>
        <w:pStyle w:val="Prrafodelista"/>
        <w:ind w:left="0"/>
        <w:jc w:val="both"/>
        <w:rPr>
          <w:sz w:val="24"/>
          <w:szCs w:val="24"/>
          <w:shd w:val="clear" w:color="auto" w:fill="FFFFFF"/>
          <w:lang w:val="es-CL"/>
        </w:rPr>
      </w:pPr>
    </w:p>
    <w:p w:rsidR="00201A51" w:rsidRDefault="00201A51" w:rsidP="004D25A6">
      <w:pPr>
        <w:pStyle w:val="Prrafodelista"/>
        <w:ind w:left="0"/>
        <w:jc w:val="both"/>
        <w:rPr>
          <w:sz w:val="24"/>
          <w:szCs w:val="24"/>
          <w:lang w:val="es-CL"/>
        </w:rPr>
      </w:pPr>
      <w:r w:rsidRPr="00201A51">
        <w:rPr>
          <w:sz w:val="24"/>
          <w:szCs w:val="24"/>
          <w:lang w:val="es-CL"/>
        </w:rPr>
        <w:t xml:space="preserve">ART. 12: </w:t>
      </w:r>
      <w:r>
        <w:rPr>
          <w:sz w:val="24"/>
          <w:szCs w:val="24"/>
          <w:lang w:val="es-CL"/>
        </w:rPr>
        <w:t xml:space="preserve">En la claridad de que cualquier tipología factible de construir en el amplio y complejo espectro </w:t>
      </w:r>
      <w:r w:rsidR="00D1355F">
        <w:rPr>
          <w:sz w:val="24"/>
          <w:szCs w:val="24"/>
          <w:lang w:val="es-CL"/>
        </w:rPr>
        <w:t xml:space="preserve">de </w:t>
      </w:r>
      <w:r>
        <w:rPr>
          <w:sz w:val="24"/>
          <w:szCs w:val="24"/>
          <w:lang w:val="es-CL"/>
        </w:rPr>
        <w:t xml:space="preserve">las acciones humanas, requiere de una categorización previa, </w:t>
      </w:r>
      <w:r w:rsidR="00D1355F">
        <w:rPr>
          <w:sz w:val="24"/>
          <w:szCs w:val="24"/>
          <w:lang w:val="es-CL"/>
        </w:rPr>
        <w:t xml:space="preserve">se </w:t>
      </w:r>
      <w:proofErr w:type="spellStart"/>
      <w:r w:rsidR="00D1355F">
        <w:rPr>
          <w:sz w:val="24"/>
          <w:szCs w:val="24"/>
          <w:lang w:val="es-CL"/>
        </w:rPr>
        <w:t>clasi-fi</w:t>
      </w:r>
      <w:r>
        <w:rPr>
          <w:sz w:val="24"/>
          <w:szCs w:val="24"/>
          <w:lang w:val="es-CL"/>
        </w:rPr>
        <w:t>ca</w:t>
      </w:r>
      <w:r w:rsidR="00D1355F">
        <w:rPr>
          <w:sz w:val="24"/>
          <w:szCs w:val="24"/>
          <w:lang w:val="es-CL"/>
        </w:rPr>
        <w:t>n</w:t>
      </w:r>
      <w:proofErr w:type="spellEnd"/>
      <w:r>
        <w:rPr>
          <w:sz w:val="24"/>
          <w:szCs w:val="24"/>
          <w:lang w:val="es-CL"/>
        </w:rPr>
        <w:t xml:space="preserve"> los tipos de evaluación conforme los siguientes criterios:</w:t>
      </w:r>
    </w:p>
    <w:p w:rsidR="00201A51" w:rsidRDefault="00201A51" w:rsidP="004D25A6">
      <w:pPr>
        <w:pStyle w:val="Prrafodelista"/>
        <w:ind w:left="0"/>
        <w:jc w:val="both"/>
        <w:rPr>
          <w:sz w:val="24"/>
          <w:szCs w:val="24"/>
          <w:lang w:val="es-CL"/>
        </w:rPr>
      </w:pPr>
    </w:p>
    <w:p w:rsidR="00201A51" w:rsidRDefault="00201A51" w:rsidP="00861C39">
      <w:pPr>
        <w:pStyle w:val="Prrafodelista"/>
        <w:numPr>
          <w:ilvl w:val="0"/>
          <w:numId w:val="8"/>
        </w:numPr>
        <w:ind w:left="284" w:hanging="284"/>
        <w:jc w:val="both"/>
        <w:rPr>
          <w:sz w:val="24"/>
          <w:szCs w:val="24"/>
          <w:lang w:val="es-CL"/>
        </w:rPr>
      </w:pPr>
      <w:r>
        <w:rPr>
          <w:sz w:val="24"/>
          <w:szCs w:val="24"/>
          <w:lang w:val="es-CL"/>
        </w:rPr>
        <w:t xml:space="preserve">La evaluación de los aprendizajes en tanto </w:t>
      </w:r>
      <w:r w:rsidRPr="00861C39">
        <w:rPr>
          <w:b/>
          <w:sz w:val="24"/>
          <w:szCs w:val="24"/>
          <w:lang w:val="es-CL"/>
        </w:rPr>
        <w:t>proceso escolar</w:t>
      </w:r>
      <w:r w:rsidR="00861C39" w:rsidRPr="00861C39">
        <w:rPr>
          <w:sz w:val="24"/>
          <w:szCs w:val="24"/>
          <w:lang w:val="es-CL"/>
        </w:rPr>
        <w:t xml:space="preserve"> ¿Cuándo Evaluar</w:t>
      </w:r>
      <w:r w:rsidR="00861C39">
        <w:rPr>
          <w:b/>
          <w:sz w:val="24"/>
          <w:szCs w:val="24"/>
          <w:lang w:val="es-CL"/>
        </w:rPr>
        <w:t>?</w:t>
      </w:r>
      <w:r>
        <w:rPr>
          <w:sz w:val="24"/>
          <w:szCs w:val="24"/>
          <w:lang w:val="es-CL"/>
        </w:rPr>
        <w:t>:</w:t>
      </w:r>
    </w:p>
    <w:p w:rsidR="00201A51" w:rsidRDefault="00201A51" w:rsidP="004D25A6">
      <w:pPr>
        <w:pStyle w:val="Prrafodelista"/>
        <w:ind w:left="0"/>
        <w:jc w:val="both"/>
        <w:rPr>
          <w:sz w:val="24"/>
          <w:szCs w:val="24"/>
          <w:lang w:val="es-CL"/>
        </w:rPr>
      </w:pPr>
    </w:p>
    <w:p w:rsidR="00201A51" w:rsidRPr="009F10D8" w:rsidRDefault="00201A51" w:rsidP="009F10D8">
      <w:pPr>
        <w:pStyle w:val="Prrafodelista"/>
        <w:numPr>
          <w:ilvl w:val="0"/>
          <w:numId w:val="7"/>
        </w:numPr>
        <w:ind w:left="284" w:hanging="284"/>
        <w:jc w:val="both"/>
        <w:rPr>
          <w:sz w:val="24"/>
          <w:szCs w:val="24"/>
          <w:lang w:val="es-CL"/>
        </w:rPr>
      </w:pPr>
      <w:r>
        <w:rPr>
          <w:sz w:val="24"/>
          <w:szCs w:val="24"/>
          <w:lang w:val="es-CL"/>
        </w:rPr>
        <w:lastRenderedPageBreak/>
        <w:t>Evaluación Diagnóstica:</w:t>
      </w:r>
      <w:r w:rsidR="002E09D2" w:rsidRPr="002E09D2">
        <w:rPr>
          <w:sz w:val="24"/>
          <w:szCs w:val="24"/>
          <w:lang w:val="es-CL"/>
        </w:rPr>
        <w:t xml:space="preserve"> </w:t>
      </w:r>
      <w:r w:rsidR="002E09D2" w:rsidRPr="00856E34">
        <w:rPr>
          <w:sz w:val="24"/>
          <w:szCs w:val="24"/>
          <w:lang w:val="es-CL"/>
        </w:rPr>
        <w:t>A efectuar previo al ingreso o matrícula del alumno o alumna, o durante el período de organización escolar, al iniciar el proceso educativo</w:t>
      </w:r>
      <w:r w:rsidR="002E09D2">
        <w:rPr>
          <w:sz w:val="24"/>
          <w:szCs w:val="24"/>
          <w:lang w:val="es-CL"/>
        </w:rPr>
        <w:t xml:space="preserve"> escolar</w:t>
      </w:r>
      <w:r w:rsidR="002E09D2" w:rsidRPr="00856E34">
        <w:rPr>
          <w:sz w:val="24"/>
          <w:szCs w:val="24"/>
          <w:lang w:val="es-CL"/>
        </w:rPr>
        <w:t>.</w:t>
      </w:r>
      <w:r w:rsidR="002E09D2">
        <w:rPr>
          <w:sz w:val="24"/>
          <w:szCs w:val="24"/>
          <w:lang w:val="es-CL"/>
        </w:rPr>
        <w:t xml:space="preserve"> Tiene como objetivo determinar los conocimientos, actitudes, habilidades y destrezas con los que el estudiante con necesidades educativas especiales permanentes inicia el proceso de aprendizaje.</w:t>
      </w:r>
      <w:r w:rsidR="009F10D8">
        <w:rPr>
          <w:sz w:val="24"/>
          <w:szCs w:val="24"/>
          <w:lang w:val="es-CL"/>
        </w:rPr>
        <w:t xml:space="preserve">      </w:t>
      </w:r>
      <w:r w:rsidR="002E09D2" w:rsidRPr="009F10D8">
        <w:rPr>
          <w:lang w:val="es-CL"/>
        </w:rPr>
        <w:t xml:space="preserve">NOTA: </w:t>
      </w:r>
      <w:r w:rsidR="002E09D2" w:rsidRPr="009F10D8">
        <w:rPr>
          <w:i/>
          <w:lang w:val="es-CL"/>
        </w:rPr>
        <w:t xml:space="preserve">(Este reglamento contempla un título específico </w:t>
      </w:r>
      <w:r w:rsidR="009F10D8" w:rsidRPr="009F10D8">
        <w:rPr>
          <w:i/>
          <w:lang w:val="es-CL"/>
        </w:rPr>
        <w:t>sobre este tema</w:t>
      </w:r>
      <w:r w:rsidR="002E09D2" w:rsidRPr="009F10D8">
        <w:rPr>
          <w:i/>
          <w:lang w:val="es-CL"/>
        </w:rPr>
        <w:t>)</w:t>
      </w:r>
    </w:p>
    <w:p w:rsidR="002E09D2" w:rsidRDefault="002E09D2" w:rsidP="002E09D2">
      <w:pPr>
        <w:pStyle w:val="Prrafodelista"/>
        <w:ind w:left="284"/>
        <w:jc w:val="both"/>
        <w:rPr>
          <w:sz w:val="24"/>
          <w:szCs w:val="24"/>
          <w:lang w:val="es-CL"/>
        </w:rPr>
      </w:pPr>
    </w:p>
    <w:p w:rsidR="00C95AEC" w:rsidRPr="00C95AEC" w:rsidRDefault="00201A51" w:rsidP="00C95AEC">
      <w:pPr>
        <w:pStyle w:val="Prrafodelista"/>
        <w:numPr>
          <w:ilvl w:val="0"/>
          <w:numId w:val="7"/>
        </w:numPr>
        <w:ind w:left="284" w:hanging="284"/>
        <w:jc w:val="both"/>
        <w:rPr>
          <w:sz w:val="24"/>
          <w:szCs w:val="24"/>
          <w:lang w:val="es-CL"/>
        </w:rPr>
      </w:pPr>
      <w:r>
        <w:rPr>
          <w:sz w:val="24"/>
          <w:szCs w:val="24"/>
          <w:lang w:val="es-CL"/>
        </w:rPr>
        <w:t>Evaluación de Proceso:</w:t>
      </w:r>
      <w:r w:rsidR="00AB7F3C">
        <w:rPr>
          <w:sz w:val="24"/>
          <w:szCs w:val="24"/>
          <w:lang w:val="es-CL"/>
        </w:rPr>
        <w:t xml:space="preserve"> </w:t>
      </w:r>
      <w:r w:rsidR="000D10EE">
        <w:rPr>
          <w:rFonts w:eastAsia="Arial"/>
          <w:sz w:val="24"/>
          <w:szCs w:val="24"/>
          <w:lang w:val="es-CL"/>
        </w:rPr>
        <w:t>Se</w:t>
      </w:r>
      <w:r w:rsidR="000D10EE" w:rsidRPr="00856E34">
        <w:rPr>
          <w:rFonts w:eastAsia="Arial"/>
          <w:spacing w:val="53"/>
          <w:sz w:val="24"/>
          <w:szCs w:val="24"/>
          <w:lang w:val="es-CL"/>
        </w:rPr>
        <w:t xml:space="preserve"> </w:t>
      </w:r>
      <w:r w:rsidR="000D10EE" w:rsidRPr="00856E34">
        <w:rPr>
          <w:rFonts w:eastAsia="Arial"/>
          <w:spacing w:val="1"/>
          <w:sz w:val="24"/>
          <w:szCs w:val="24"/>
          <w:lang w:val="es-CL"/>
        </w:rPr>
        <w:t>re</w:t>
      </w:r>
      <w:r w:rsidR="000D10EE" w:rsidRPr="00856E34">
        <w:rPr>
          <w:rFonts w:eastAsia="Arial"/>
          <w:spacing w:val="-4"/>
          <w:sz w:val="24"/>
          <w:szCs w:val="24"/>
          <w:lang w:val="es-CL"/>
        </w:rPr>
        <w:t>a</w:t>
      </w:r>
      <w:r w:rsidR="000D10EE" w:rsidRPr="00856E34">
        <w:rPr>
          <w:rFonts w:eastAsia="Arial"/>
          <w:sz w:val="24"/>
          <w:szCs w:val="24"/>
          <w:lang w:val="es-CL"/>
        </w:rPr>
        <w:t>l</w:t>
      </w:r>
      <w:r w:rsidR="000D10EE" w:rsidRPr="00856E34">
        <w:rPr>
          <w:rFonts w:eastAsia="Arial"/>
          <w:spacing w:val="7"/>
          <w:sz w:val="24"/>
          <w:szCs w:val="24"/>
          <w:lang w:val="es-CL"/>
        </w:rPr>
        <w:t>i</w:t>
      </w:r>
      <w:r w:rsidR="000D10EE" w:rsidRPr="00856E34">
        <w:rPr>
          <w:rFonts w:eastAsia="Arial"/>
          <w:sz w:val="24"/>
          <w:szCs w:val="24"/>
          <w:lang w:val="es-CL"/>
        </w:rPr>
        <w:t>za</w:t>
      </w:r>
      <w:r w:rsidR="000D10EE" w:rsidRPr="00856E34">
        <w:rPr>
          <w:rFonts w:eastAsia="Arial"/>
          <w:spacing w:val="57"/>
          <w:sz w:val="24"/>
          <w:szCs w:val="24"/>
          <w:lang w:val="es-CL"/>
        </w:rPr>
        <w:t xml:space="preserve"> </w:t>
      </w:r>
      <w:r w:rsidR="000D10EE" w:rsidRPr="00856E34">
        <w:rPr>
          <w:rFonts w:eastAsia="Arial"/>
          <w:sz w:val="24"/>
          <w:szCs w:val="24"/>
          <w:lang w:val="es-CL"/>
        </w:rPr>
        <w:t>a</w:t>
      </w:r>
      <w:r w:rsidR="000D10EE" w:rsidRPr="00856E34">
        <w:rPr>
          <w:rFonts w:eastAsia="Arial"/>
          <w:spacing w:val="53"/>
          <w:sz w:val="24"/>
          <w:szCs w:val="24"/>
          <w:lang w:val="es-CL"/>
        </w:rPr>
        <w:t xml:space="preserve"> </w:t>
      </w:r>
      <w:r w:rsidR="000D10EE" w:rsidRPr="00856E34">
        <w:rPr>
          <w:rFonts w:eastAsia="Arial"/>
          <w:spacing w:val="4"/>
          <w:sz w:val="24"/>
          <w:szCs w:val="24"/>
          <w:lang w:val="es-CL"/>
        </w:rPr>
        <w:t>l</w:t>
      </w:r>
      <w:r w:rsidR="000D10EE" w:rsidRPr="00856E34">
        <w:rPr>
          <w:rFonts w:eastAsia="Arial"/>
          <w:sz w:val="24"/>
          <w:szCs w:val="24"/>
          <w:lang w:val="es-CL"/>
        </w:rPr>
        <w:t>o</w:t>
      </w:r>
      <w:r w:rsidR="000D10EE" w:rsidRPr="00856E34">
        <w:rPr>
          <w:rFonts w:eastAsia="Arial"/>
          <w:spacing w:val="53"/>
          <w:sz w:val="24"/>
          <w:szCs w:val="24"/>
          <w:lang w:val="es-CL"/>
        </w:rPr>
        <w:t xml:space="preserve"> </w:t>
      </w:r>
      <w:r w:rsidR="000D10EE" w:rsidRPr="00856E34">
        <w:rPr>
          <w:rFonts w:eastAsia="Arial"/>
          <w:sz w:val="24"/>
          <w:szCs w:val="24"/>
          <w:lang w:val="es-CL"/>
        </w:rPr>
        <w:t>la</w:t>
      </w:r>
      <w:r w:rsidR="000D10EE" w:rsidRPr="00856E34">
        <w:rPr>
          <w:rFonts w:eastAsia="Arial"/>
          <w:spacing w:val="2"/>
          <w:sz w:val="24"/>
          <w:szCs w:val="24"/>
          <w:lang w:val="es-CL"/>
        </w:rPr>
        <w:t>r</w:t>
      </w:r>
      <w:r w:rsidR="000D10EE" w:rsidRPr="00856E34">
        <w:rPr>
          <w:rFonts w:eastAsia="Arial"/>
          <w:spacing w:val="1"/>
          <w:sz w:val="24"/>
          <w:szCs w:val="24"/>
          <w:lang w:val="es-CL"/>
        </w:rPr>
        <w:t>g</w:t>
      </w:r>
      <w:r w:rsidR="000D10EE" w:rsidRPr="00856E34">
        <w:rPr>
          <w:rFonts w:eastAsia="Arial"/>
          <w:sz w:val="24"/>
          <w:szCs w:val="24"/>
          <w:lang w:val="es-CL"/>
        </w:rPr>
        <w:t>o</w:t>
      </w:r>
      <w:r w:rsidR="000D10EE" w:rsidRPr="00856E34">
        <w:rPr>
          <w:rFonts w:eastAsia="Arial"/>
          <w:spacing w:val="53"/>
          <w:sz w:val="24"/>
          <w:szCs w:val="24"/>
          <w:lang w:val="es-CL"/>
        </w:rPr>
        <w:t xml:space="preserve"> </w:t>
      </w:r>
      <w:r w:rsidR="000D10EE" w:rsidRPr="00856E34">
        <w:rPr>
          <w:rFonts w:eastAsia="Arial"/>
          <w:spacing w:val="1"/>
          <w:sz w:val="24"/>
          <w:szCs w:val="24"/>
          <w:lang w:val="es-CL"/>
        </w:rPr>
        <w:t>d</w:t>
      </w:r>
      <w:r w:rsidR="000D10EE" w:rsidRPr="00856E34">
        <w:rPr>
          <w:rFonts w:eastAsia="Arial"/>
          <w:sz w:val="24"/>
          <w:szCs w:val="24"/>
          <w:lang w:val="es-CL"/>
        </w:rPr>
        <w:t>e</w:t>
      </w:r>
      <w:r w:rsidR="000D10EE" w:rsidRPr="00856E34">
        <w:rPr>
          <w:rFonts w:eastAsia="Arial"/>
          <w:spacing w:val="57"/>
          <w:sz w:val="24"/>
          <w:szCs w:val="24"/>
          <w:lang w:val="es-CL"/>
        </w:rPr>
        <w:t xml:space="preserve"> </w:t>
      </w:r>
      <w:r w:rsidR="000D10EE" w:rsidRPr="00856E34">
        <w:rPr>
          <w:rFonts w:eastAsia="Arial"/>
          <w:sz w:val="24"/>
          <w:szCs w:val="24"/>
          <w:lang w:val="es-CL"/>
        </w:rPr>
        <w:t>t</w:t>
      </w:r>
      <w:r w:rsidR="000D10EE" w:rsidRPr="00856E34">
        <w:rPr>
          <w:rFonts w:eastAsia="Arial"/>
          <w:spacing w:val="1"/>
          <w:sz w:val="24"/>
          <w:szCs w:val="24"/>
          <w:lang w:val="es-CL"/>
        </w:rPr>
        <w:t>od</w:t>
      </w:r>
      <w:r w:rsidR="000D10EE" w:rsidRPr="00856E34">
        <w:rPr>
          <w:rFonts w:eastAsia="Arial"/>
          <w:sz w:val="24"/>
          <w:szCs w:val="24"/>
          <w:lang w:val="es-CL"/>
        </w:rPr>
        <w:t>o</w:t>
      </w:r>
      <w:r w:rsidR="000D10EE" w:rsidRPr="00856E34">
        <w:rPr>
          <w:rFonts w:eastAsia="Arial"/>
          <w:spacing w:val="53"/>
          <w:sz w:val="24"/>
          <w:szCs w:val="24"/>
          <w:lang w:val="es-CL"/>
        </w:rPr>
        <w:t xml:space="preserve"> </w:t>
      </w:r>
      <w:proofErr w:type="gramStart"/>
      <w:r w:rsidR="000D10EE" w:rsidRPr="00856E34">
        <w:rPr>
          <w:rFonts w:eastAsia="Arial"/>
          <w:spacing w:val="-4"/>
          <w:sz w:val="24"/>
          <w:szCs w:val="24"/>
          <w:lang w:val="es-CL"/>
        </w:rPr>
        <w:t>e</w:t>
      </w:r>
      <w:r w:rsidR="000D10EE" w:rsidRPr="00856E34">
        <w:rPr>
          <w:rFonts w:eastAsia="Arial"/>
          <w:sz w:val="24"/>
          <w:szCs w:val="24"/>
          <w:lang w:val="es-CL"/>
        </w:rPr>
        <w:t xml:space="preserve">l  </w:t>
      </w:r>
      <w:r w:rsidR="000D10EE" w:rsidRPr="00856E34">
        <w:rPr>
          <w:rFonts w:eastAsia="Arial"/>
          <w:spacing w:val="-4"/>
          <w:sz w:val="24"/>
          <w:szCs w:val="24"/>
          <w:lang w:val="es-CL"/>
        </w:rPr>
        <w:t>p</w:t>
      </w:r>
      <w:r w:rsidR="000D10EE" w:rsidRPr="00856E34">
        <w:rPr>
          <w:rFonts w:eastAsia="Arial"/>
          <w:spacing w:val="1"/>
          <w:sz w:val="24"/>
          <w:szCs w:val="24"/>
          <w:lang w:val="es-CL"/>
        </w:rPr>
        <w:t>er</w:t>
      </w:r>
      <w:r w:rsidR="000D10EE">
        <w:rPr>
          <w:rFonts w:eastAsia="Arial"/>
          <w:sz w:val="24"/>
          <w:szCs w:val="24"/>
          <w:lang w:val="es-CL"/>
        </w:rPr>
        <w:t>í</w:t>
      </w:r>
      <w:r w:rsidR="000D10EE" w:rsidRPr="00856E34">
        <w:rPr>
          <w:rFonts w:eastAsia="Arial"/>
          <w:sz w:val="24"/>
          <w:szCs w:val="24"/>
          <w:lang w:val="es-CL"/>
        </w:rPr>
        <w:t>o</w:t>
      </w:r>
      <w:r w:rsidR="000D10EE" w:rsidRPr="00856E34">
        <w:rPr>
          <w:rFonts w:eastAsia="Arial"/>
          <w:spacing w:val="1"/>
          <w:sz w:val="24"/>
          <w:szCs w:val="24"/>
          <w:lang w:val="es-CL"/>
        </w:rPr>
        <w:t>d</w:t>
      </w:r>
      <w:r w:rsidR="000D10EE" w:rsidRPr="00856E34">
        <w:rPr>
          <w:rFonts w:eastAsia="Arial"/>
          <w:sz w:val="24"/>
          <w:szCs w:val="24"/>
          <w:lang w:val="es-CL"/>
        </w:rPr>
        <w:t>o</w:t>
      </w:r>
      <w:proofErr w:type="gramEnd"/>
      <w:r w:rsidR="000D10EE" w:rsidRPr="00856E34">
        <w:rPr>
          <w:rFonts w:eastAsia="Arial"/>
          <w:spacing w:val="59"/>
          <w:sz w:val="24"/>
          <w:szCs w:val="24"/>
          <w:lang w:val="es-CL"/>
        </w:rPr>
        <w:t xml:space="preserve"> </w:t>
      </w:r>
      <w:r w:rsidR="000D10EE" w:rsidRPr="00856E34">
        <w:rPr>
          <w:rFonts w:eastAsia="Arial"/>
          <w:spacing w:val="1"/>
          <w:sz w:val="24"/>
          <w:szCs w:val="24"/>
          <w:lang w:val="es-CL"/>
        </w:rPr>
        <w:t>d</w:t>
      </w:r>
      <w:r w:rsidR="000D10EE" w:rsidRPr="00856E34">
        <w:rPr>
          <w:rFonts w:eastAsia="Arial"/>
          <w:sz w:val="24"/>
          <w:szCs w:val="24"/>
          <w:lang w:val="es-CL"/>
        </w:rPr>
        <w:t>e</w:t>
      </w:r>
      <w:r w:rsidR="000D10EE" w:rsidRPr="00856E34">
        <w:rPr>
          <w:rFonts w:eastAsia="Arial"/>
          <w:spacing w:val="53"/>
          <w:sz w:val="24"/>
          <w:szCs w:val="24"/>
          <w:lang w:val="es-CL"/>
        </w:rPr>
        <w:t xml:space="preserve"> </w:t>
      </w:r>
      <w:r w:rsidR="000D10EE" w:rsidRPr="00856E34">
        <w:rPr>
          <w:rFonts w:eastAsia="Arial"/>
          <w:spacing w:val="1"/>
          <w:sz w:val="24"/>
          <w:szCs w:val="24"/>
          <w:lang w:val="es-CL"/>
        </w:rPr>
        <w:t>apr</w:t>
      </w:r>
      <w:r w:rsidR="000D10EE" w:rsidRPr="00856E34">
        <w:rPr>
          <w:rFonts w:eastAsia="Arial"/>
          <w:spacing w:val="-4"/>
          <w:sz w:val="24"/>
          <w:szCs w:val="24"/>
          <w:lang w:val="es-CL"/>
        </w:rPr>
        <w:t>e</w:t>
      </w:r>
      <w:r w:rsidR="000D10EE" w:rsidRPr="00856E34">
        <w:rPr>
          <w:rFonts w:eastAsia="Arial"/>
          <w:spacing w:val="1"/>
          <w:sz w:val="24"/>
          <w:szCs w:val="24"/>
          <w:lang w:val="es-CL"/>
        </w:rPr>
        <w:t>n</w:t>
      </w:r>
      <w:r w:rsidR="000D10EE" w:rsidRPr="00856E34">
        <w:rPr>
          <w:rFonts w:eastAsia="Arial"/>
          <w:spacing w:val="-4"/>
          <w:sz w:val="24"/>
          <w:szCs w:val="24"/>
          <w:lang w:val="es-CL"/>
        </w:rPr>
        <w:t>d</w:t>
      </w:r>
      <w:r w:rsidR="000D10EE" w:rsidRPr="00856E34">
        <w:rPr>
          <w:rFonts w:eastAsia="Arial"/>
          <w:spacing w:val="4"/>
          <w:sz w:val="24"/>
          <w:szCs w:val="24"/>
          <w:lang w:val="es-CL"/>
        </w:rPr>
        <w:t>i</w:t>
      </w:r>
      <w:r w:rsidR="000D10EE" w:rsidRPr="00856E34">
        <w:rPr>
          <w:rFonts w:eastAsia="Arial"/>
          <w:sz w:val="24"/>
          <w:szCs w:val="24"/>
          <w:lang w:val="es-CL"/>
        </w:rPr>
        <w:t>z</w:t>
      </w:r>
      <w:r w:rsidR="000D10EE" w:rsidRPr="00856E34">
        <w:rPr>
          <w:rFonts w:eastAsia="Arial"/>
          <w:spacing w:val="1"/>
          <w:sz w:val="24"/>
          <w:szCs w:val="24"/>
          <w:lang w:val="es-CL"/>
        </w:rPr>
        <w:t>a</w:t>
      </w:r>
      <w:r w:rsidR="000D10EE" w:rsidRPr="00856E34">
        <w:rPr>
          <w:rFonts w:eastAsia="Arial"/>
          <w:spacing w:val="-5"/>
          <w:sz w:val="24"/>
          <w:szCs w:val="24"/>
          <w:lang w:val="es-CL"/>
        </w:rPr>
        <w:t>j</w:t>
      </w:r>
      <w:r w:rsidR="000D10EE" w:rsidRPr="00856E34">
        <w:rPr>
          <w:rFonts w:eastAsia="Arial"/>
          <w:sz w:val="24"/>
          <w:szCs w:val="24"/>
          <w:lang w:val="es-CL"/>
        </w:rPr>
        <w:t>e</w:t>
      </w:r>
      <w:r w:rsidR="000D10EE" w:rsidRPr="00856E34">
        <w:rPr>
          <w:rFonts w:eastAsia="Arial"/>
          <w:spacing w:val="57"/>
          <w:sz w:val="24"/>
          <w:szCs w:val="24"/>
          <w:lang w:val="es-CL"/>
        </w:rPr>
        <w:t xml:space="preserve"> </w:t>
      </w:r>
      <w:r w:rsidR="000D10EE" w:rsidRPr="00856E34">
        <w:rPr>
          <w:rFonts w:eastAsia="Arial"/>
          <w:spacing w:val="1"/>
          <w:sz w:val="24"/>
          <w:szCs w:val="24"/>
          <w:lang w:val="es-CL"/>
        </w:rPr>
        <w:t>d</w:t>
      </w:r>
      <w:r w:rsidR="000D10EE">
        <w:rPr>
          <w:rFonts w:eastAsia="Arial"/>
          <w:sz w:val="24"/>
          <w:szCs w:val="24"/>
          <w:lang w:val="es-CL"/>
        </w:rPr>
        <w:t xml:space="preserve">el </w:t>
      </w:r>
      <w:r w:rsidR="000D10EE" w:rsidRPr="000D10EE">
        <w:rPr>
          <w:rFonts w:eastAsia="Arial"/>
          <w:sz w:val="24"/>
          <w:szCs w:val="24"/>
          <w:lang w:val="es-CL"/>
        </w:rPr>
        <w:t xml:space="preserve">estudiante y </w:t>
      </w:r>
      <w:r w:rsidR="000D10EE" w:rsidRPr="000D10EE">
        <w:rPr>
          <w:rFonts w:eastAsia="Arial"/>
          <w:spacing w:val="1"/>
          <w:sz w:val="24"/>
          <w:szCs w:val="24"/>
          <w:lang w:val="es-CL"/>
        </w:rPr>
        <w:t>pre</w:t>
      </w:r>
      <w:r w:rsidR="000D10EE" w:rsidRPr="000D10EE">
        <w:rPr>
          <w:rFonts w:eastAsia="Arial"/>
          <w:sz w:val="24"/>
          <w:szCs w:val="24"/>
          <w:lang w:val="es-CL"/>
        </w:rPr>
        <w:t>t</w:t>
      </w:r>
      <w:r w:rsidR="000D10EE" w:rsidRPr="000D10EE">
        <w:rPr>
          <w:rFonts w:eastAsia="Arial"/>
          <w:spacing w:val="1"/>
          <w:sz w:val="24"/>
          <w:szCs w:val="24"/>
          <w:lang w:val="es-CL"/>
        </w:rPr>
        <w:t>en</w:t>
      </w:r>
      <w:r w:rsidR="000D10EE" w:rsidRPr="000D10EE">
        <w:rPr>
          <w:rFonts w:eastAsia="Arial"/>
          <w:spacing w:val="-4"/>
          <w:sz w:val="24"/>
          <w:szCs w:val="24"/>
          <w:lang w:val="es-CL"/>
        </w:rPr>
        <w:t>d</w:t>
      </w:r>
      <w:r w:rsidR="000D10EE" w:rsidRPr="000D10EE">
        <w:rPr>
          <w:rFonts w:eastAsia="Arial"/>
          <w:sz w:val="24"/>
          <w:szCs w:val="24"/>
          <w:lang w:val="es-CL"/>
        </w:rPr>
        <w:t>e</w:t>
      </w:r>
      <w:r w:rsidR="000D10EE" w:rsidRPr="000D10EE">
        <w:rPr>
          <w:rFonts w:eastAsia="Arial"/>
          <w:spacing w:val="1"/>
          <w:sz w:val="24"/>
          <w:szCs w:val="24"/>
          <w:lang w:val="es-CL"/>
        </w:rPr>
        <w:t xml:space="preserve"> de</w:t>
      </w:r>
      <w:r w:rsidR="000D10EE" w:rsidRPr="000D10EE">
        <w:rPr>
          <w:rFonts w:eastAsia="Arial"/>
          <w:sz w:val="24"/>
          <w:szCs w:val="24"/>
          <w:lang w:val="es-CL"/>
        </w:rPr>
        <w:t>s</w:t>
      </w:r>
      <w:r w:rsidR="000D10EE" w:rsidRPr="000D10EE">
        <w:rPr>
          <w:rFonts w:eastAsia="Arial"/>
          <w:spacing w:val="-5"/>
          <w:sz w:val="24"/>
          <w:szCs w:val="24"/>
          <w:lang w:val="es-CL"/>
        </w:rPr>
        <w:t>c</w:t>
      </w:r>
      <w:r w:rsidR="000D10EE" w:rsidRPr="000D10EE">
        <w:rPr>
          <w:rFonts w:eastAsia="Arial"/>
          <w:spacing w:val="1"/>
          <w:sz w:val="24"/>
          <w:szCs w:val="24"/>
          <w:lang w:val="es-CL"/>
        </w:rPr>
        <w:t>r</w:t>
      </w:r>
      <w:r w:rsidR="000D10EE" w:rsidRPr="000D10EE">
        <w:rPr>
          <w:rFonts w:eastAsia="Arial"/>
          <w:sz w:val="24"/>
          <w:szCs w:val="24"/>
          <w:lang w:val="es-CL"/>
        </w:rPr>
        <w:t>ibir</w:t>
      </w:r>
      <w:r w:rsidR="000D10EE" w:rsidRPr="000D10EE">
        <w:rPr>
          <w:rFonts w:eastAsia="Arial"/>
          <w:spacing w:val="2"/>
          <w:sz w:val="24"/>
          <w:szCs w:val="24"/>
          <w:lang w:val="es-CL"/>
        </w:rPr>
        <w:t xml:space="preserve"> </w:t>
      </w:r>
      <w:r w:rsidR="000D10EE" w:rsidRPr="000D10EE">
        <w:rPr>
          <w:rFonts w:eastAsia="Arial"/>
          <w:sz w:val="24"/>
          <w:szCs w:val="24"/>
          <w:lang w:val="es-CL"/>
        </w:rPr>
        <w:t>e</w:t>
      </w:r>
      <w:r w:rsidR="000D10EE" w:rsidRPr="000D10EE">
        <w:rPr>
          <w:rFonts w:eastAsia="Arial"/>
          <w:spacing w:val="-3"/>
          <w:sz w:val="24"/>
          <w:szCs w:val="24"/>
          <w:lang w:val="es-CL"/>
        </w:rPr>
        <w:t xml:space="preserve"> </w:t>
      </w:r>
      <w:r w:rsidR="000D10EE" w:rsidRPr="000D10EE">
        <w:rPr>
          <w:rFonts w:eastAsia="Arial"/>
          <w:spacing w:val="4"/>
          <w:sz w:val="24"/>
          <w:szCs w:val="24"/>
          <w:lang w:val="es-CL"/>
        </w:rPr>
        <w:t>i</w:t>
      </w:r>
      <w:r w:rsidR="000D10EE" w:rsidRPr="000D10EE">
        <w:rPr>
          <w:rFonts w:eastAsia="Arial"/>
          <w:spacing w:val="1"/>
          <w:sz w:val="24"/>
          <w:szCs w:val="24"/>
          <w:lang w:val="es-CL"/>
        </w:rPr>
        <w:t>n</w:t>
      </w:r>
      <w:r w:rsidR="000D10EE" w:rsidRPr="000D10EE">
        <w:rPr>
          <w:rFonts w:eastAsia="Arial"/>
          <w:spacing w:val="-4"/>
          <w:sz w:val="24"/>
          <w:szCs w:val="24"/>
          <w:lang w:val="es-CL"/>
        </w:rPr>
        <w:t>t</w:t>
      </w:r>
      <w:r w:rsidR="000D10EE" w:rsidRPr="000D10EE">
        <w:rPr>
          <w:rFonts w:eastAsia="Arial"/>
          <w:spacing w:val="1"/>
          <w:sz w:val="24"/>
          <w:szCs w:val="24"/>
          <w:lang w:val="es-CL"/>
        </w:rPr>
        <w:t>er</w:t>
      </w:r>
      <w:r w:rsidR="000D10EE" w:rsidRPr="000D10EE">
        <w:rPr>
          <w:rFonts w:eastAsia="Arial"/>
          <w:spacing w:val="-4"/>
          <w:sz w:val="24"/>
          <w:szCs w:val="24"/>
          <w:lang w:val="es-CL"/>
        </w:rPr>
        <w:t>p</w:t>
      </w:r>
      <w:r w:rsidR="000D10EE" w:rsidRPr="000D10EE">
        <w:rPr>
          <w:rFonts w:eastAsia="Arial"/>
          <w:spacing w:val="1"/>
          <w:sz w:val="24"/>
          <w:szCs w:val="24"/>
          <w:lang w:val="es-CL"/>
        </w:rPr>
        <w:t>re</w:t>
      </w:r>
      <w:r w:rsidR="000D10EE" w:rsidRPr="000D10EE">
        <w:rPr>
          <w:rFonts w:eastAsia="Arial"/>
          <w:sz w:val="24"/>
          <w:szCs w:val="24"/>
          <w:lang w:val="es-CL"/>
        </w:rPr>
        <w:t>t</w:t>
      </w:r>
      <w:r w:rsidR="000D10EE" w:rsidRPr="000D10EE">
        <w:rPr>
          <w:rFonts w:eastAsia="Arial"/>
          <w:spacing w:val="1"/>
          <w:sz w:val="24"/>
          <w:szCs w:val="24"/>
          <w:lang w:val="es-CL"/>
        </w:rPr>
        <w:t>a</w:t>
      </w:r>
      <w:r w:rsidR="000D10EE" w:rsidRPr="000D10EE">
        <w:rPr>
          <w:rFonts w:eastAsia="Arial"/>
          <w:spacing w:val="-3"/>
          <w:sz w:val="24"/>
          <w:szCs w:val="24"/>
          <w:lang w:val="es-CL"/>
        </w:rPr>
        <w:t>r</w:t>
      </w:r>
      <w:r w:rsidR="000D10EE" w:rsidRPr="000D10EE">
        <w:rPr>
          <w:rFonts w:eastAsia="Arial"/>
          <w:sz w:val="24"/>
          <w:szCs w:val="24"/>
          <w:lang w:val="es-CL"/>
        </w:rPr>
        <w:t>,</w:t>
      </w:r>
      <w:r w:rsidR="000D10EE" w:rsidRPr="000D10EE">
        <w:rPr>
          <w:rFonts w:eastAsia="Arial"/>
          <w:spacing w:val="1"/>
          <w:sz w:val="24"/>
          <w:szCs w:val="24"/>
          <w:lang w:val="es-CL"/>
        </w:rPr>
        <w:t xml:space="preserve"> n</w:t>
      </w:r>
      <w:r w:rsidR="000D10EE" w:rsidRPr="000D10EE">
        <w:rPr>
          <w:rFonts w:eastAsia="Arial"/>
          <w:sz w:val="24"/>
          <w:szCs w:val="24"/>
          <w:lang w:val="es-CL"/>
        </w:rPr>
        <w:t>o</w:t>
      </w:r>
      <w:r w:rsidR="000D10EE" w:rsidRPr="000D10EE">
        <w:rPr>
          <w:rFonts w:eastAsia="Arial"/>
          <w:spacing w:val="1"/>
          <w:sz w:val="24"/>
          <w:szCs w:val="24"/>
          <w:lang w:val="es-CL"/>
        </w:rPr>
        <w:t xml:space="preserve"> t</w:t>
      </w:r>
      <w:r w:rsidR="000D10EE" w:rsidRPr="000D10EE">
        <w:rPr>
          <w:rFonts w:eastAsia="Arial"/>
          <w:spacing w:val="-4"/>
          <w:sz w:val="24"/>
          <w:szCs w:val="24"/>
          <w:lang w:val="es-CL"/>
        </w:rPr>
        <w:t>a</w:t>
      </w:r>
      <w:r w:rsidR="000D10EE" w:rsidRPr="000D10EE">
        <w:rPr>
          <w:rFonts w:eastAsia="Arial"/>
          <w:spacing w:val="1"/>
          <w:sz w:val="24"/>
          <w:szCs w:val="24"/>
          <w:lang w:val="es-CL"/>
        </w:rPr>
        <w:t>n</w:t>
      </w:r>
      <w:r w:rsidR="000D10EE" w:rsidRPr="000D10EE">
        <w:rPr>
          <w:rFonts w:eastAsia="Arial"/>
          <w:sz w:val="24"/>
          <w:szCs w:val="24"/>
          <w:lang w:val="es-CL"/>
        </w:rPr>
        <w:t>to</w:t>
      </w:r>
      <w:r w:rsidR="000D10EE" w:rsidRPr="000D10EE">
        <w:rPr>
          <w:rFonts w:eastAsia="Arial"/>
          <w:spacing w:val="1"/>
          <w:sz w:val="24"/>
          <w:szCs w:val="24"/>
          <w:lang w:val="es-CL"/>
        </w:rPr>
        <w:t xml:space="preserve"> </w:t>
      </w:r>
      <w:r w:rsidR="000D10EE" w:rsidRPr="000D10EE">
        <w:rPr>
          <w:rFonts w:eastAsia="Arial"/>
          <w:spacing w:val="-7"/>
          <w:sz w:val="24"/>
          <w:szCs w:val="24"/>
          <w:lang w:val="es-CL"/>
        </w:rPr>
        <w:t>m</w:t>
      </w:r>
      <w:r w:rsidR="000D10EE" w:rsidRPr="000D10EE">
        <w:rPr>
          <w:rFonts w:eastAsia="Arial"/>
          <w:spacing w:val="1"/>
          <w:sz w:val="24"/>
          <w:szCs w:val="24"/>
          <w:lang w:val="es-CL"/>
        </w:rPr>
        <w:t>ed</w:t>
      </w:r>
      <w:r w:rsidR="000D10EE" w:rsidRPr="000D10EE">
        <w:rPr>
          <w:rFonts w:eastAsia="Arial"/>
          <w:sz w:val="24"/>
          <w:szCs w:val="24"/>
          <w:lang w:val="es-CL"/>
        </w:rPr>
        <w:t>ir</w:t>
      </w:r>
      <w:r w:rsidR="000D10EE" w:rsidRPr="000D10EE">
        <w:rPr>
          <w:rFonts w:eastAsia="Arial"/>
          <w:spacing w:val="1"/>
          <w:sz w:val="24"/>
          <w:szCs w:val="24"/>
          <w:lang w:val="es-CL"/>
        </w:rPr>
        <w:t xml:space="preserve"> </w:t>
      </w:r>
      <w:r w:rsidR="000D10EE" w:rsidRPr="000D10EE">
        <w:rPr>
          <w:rFonts w:eastAsia="Arial"/>
          <w:sz w:val="24"/>
          <w:szCs w:val="24"/>
          <w:lang w:val="es-CL"/>
        </w:rPr>
        <w:t>y</w:t>
      </w:r>
      <w:r w:rsidR="000D10EE" w:rsidRPr="000D10EE">
        <w:rPr>
          <w:rFonts w:eastAsia="Arial"/>
          <w:spacing w:val="1"/>
          <w:sz w:val="24"/>
          <w:szCs w:val="24"/>
          <w:lang w:val="es-CL"/>
        </w:rPr>
        <w:t xml:space="preserve"> </w:t>
      </w:r>
      <w:r w:rsidR="000D10EE" w:rsidRPr="000D10EE">
        <w:rPr>
          <w:rFonts w:eastAsia="Arial"/>
          <w:sz w:val="24"/>
          <w:szCs w:val="24"/>
          <w:lang w:val="es-CL"/>
        </w:rPr>
        <w:t>cla</w:t>
      </w:r>
      <w:r w:rsidR="000D10EE" w:rsidRPr="000D10EE">
        <w:rPr>
          <w:rFonts w:eastAsia="Arial"/>
          <w:spacing w:val="-4"/>
          <w:sz w:val="24"/>
          <w:szCs w:val="24"/>
          <w:lang w:val="es-CL"/>
        </w:rPr>
        <w:t>s</w:t>
      </w:r>
      <w:r w:rsidR="000D10EE" w:rsidRPr="000D10EE">
        <w:rPr>
          <w:rFonts w:eastAsia="Arial"/>
          <w:spacing w:val="4"/>
          <w:sz w:val="24"/>
          <w:szCs w:val="24"/>
          <w:lang w:val="es-CL"/>
        </w:rPr>
        <w:t>i</w:t>
      </w:r>
      <w:r w:rsidR="000D10EE" w:rsidRPr="000D10EE">
        <w:rPr>
          <w:rFonts w:eastAsia="Arial"/>
          <w:spacing w:val="-4"/>
          <w:sz w:val="24"/>
          <w:szCs w:val="24"/>
          <w:lang w:val="es-CL"/>
        </w:rPr>
        <w:t>f</w:t>
      </w:r>
      <w:r w:rsidR="000D10EE" w:rsidRPr="000D10EE">
        <w:rPr>
          <w:rFonts w:eastAsia="Arial"/>
          <w:spacing w:val="4"/>
          <w:sz w:val="24"/>
          <w:szCs w:val="24"/>
          <w:lang w:val="es-CL"/>
        </w:rPr>
        <w:t>i</w:t>
      </w:r>
      <w:r w:rsidR="000D10EE" w:rsidRPr="000D10EE">
        <w:rPr>
          <w:rFonts w:eastAsia="Arial"/>
          <w:sz w:val="24"/>
          <w:szCs w:val="24"/>
          <w:lang w:val="es-CL"/>
        </w:rPr>
        <w:t>c</w:t>
      </w:r>
      <w:r w:rsidR="000D10EE" w:rsidRPr="000D10EE">
        <w:rPr>
          <w:rFonts w:eastAsia="Arial"/>
          <w:spacing w:val="1"/>
          <w:sz w:val="24"/>
          <w:szCs w:val="24"/>
          <w:lang w:val="es-CL"/>
        </w:rPr>
        <w:t>a</w:t>
      </w:r>
      <w:r w:rsidR="000D10EE" w:rsidRPr="000D10EE">
        <w:rPr>
          <w:rFonts w:eastAsia="Arial"/>
          <w:spacing w:val="11"/>
          <w:sz w:val="24"/>
          <w:szCs w:val="24"/>
          <w:lang w:val="es-CL"/>
        </w:rPr>
        <w:t>r</w:t>
      </w:r>
      <w:r w:rsidR="000D10EE" w:rsidRPr="000D10EE">
        <w:rPr>
          <w:rFonts w:eastAsia="Arial"/>
          <w:sz w:val="24"/>
          <w:szCs w:val="24"/>
          <w:lang w:val="es-CL"/>
        </w:rPr>
        <w:t xml:space="preserve">. Tiene como propósito </w:t>
      </w:r>
      <w:r w:rsidR="000D10EE">
        <w:rPr>
          <w:rFonts w:eastAsia="Arial"/>
          <w:spacing w:val="-2"/>
          <w:sz w:val="24"/>
          <w:szCs w:val="24"/>
          <w:lang w:val="es-CL"/>
        </w:rPr>
        <w:t>v</w:t>
      </w:r>
      <w:r w:rsidR="000D10EE" w:rsidRPr="000D10EE">
        <w:rPr>
          <w:rFonts w:eastAsia="Arial"/>
          <w:spacing w:val="-4"/>
          <w:sz w:val="24"/>
          <w:szCs w:val="24"/>
          <w:lang w:val="es-CL"/>
        </w:rPr>
        <w:t>e</w:t>
      </w:r>
      <w:r w:rsidR="000D10EE" w:rsidRPr="000D10EE">
        <w:rPr>
          <w:rFonts w:eastAsia="Arial"/>
          <w:spacing w:val="1"/>
          <w:sz w:val="24"/>
          <w:szCs w:val="24"/>
          <w:lang w:val="es-CL"/>
        </w:rPr>
        <w:t>r</w:t>
      </w:r>
      <w:r w:rsidR="000D10EE" w:rsidRPr="000D10EE">
        <w:rPr>
          <w:rFonts w:eastAsia="Arial"/>
          <w:spacing w:val="12"/>
          <w:sz w:val="24"/>
          <w:szCs w:val="24"/>
          <w:lang w:val="es-CL"/>
        </w:rPr>
        <w:t>i</w:t>
      </w:r>
      <w:r w:rsidR="000D10EE" w:rsidRPr="000D10EE">
        <w:rPr>
          <w:rFonts w:eastAsia="Arial"/>
          <w:spacing w:val="-4"/>
          <w:sz w:val="24"/>
          <w:szCs w:val="24"/>
          <w:lang w:val="es-CL"/>
        </w:rPr>
        <w:t>f</w:t>
      </w:r>
      <w:r w:rsidR="000D10EE" w:rsidRPr="000D10EE">
        <w:rPr>
          <w:rFonts w:eastAsia="Arial"/>
          <w:spacing w:val="4"/>
          <w:sz w:val="24"/>
          <w:szCs w:val="24"/>
          <w:lang w:val="es-CL"/>
        </w:rPr>
        <w:t>i</w:t>
      </w:r>
      <w:r w:rsidR="000D10EE" w:rsidRPr="000D10EE">
        <w:rPr>
          <w:rFonts w:eastAsia="Arial"/>
          <w:sz w:val="24"/>
          <w:szCs w:val="24"/>
          <w:lang w:val="es-CL"/>
        </w:rPr>
        <w:t>c</w:t>
      </w:r>
      <w:r w:rsidR="000D10EE" w:rsidRPr="000D10EE">
        <w:rPr>
          <w:rFonts w:eastAsia="Arial"/>
          <w:spacing w:val="-4"/>
          <w:sz w:val="24"/>
          <w:szCs w:val="24"/>
          <w:lang w:val="es-CL"/>
        </w:rPr>
        <w:t>a</w:t>
      </w:r>
      <w:r w:rsidR="000D10EE">
        <w:rPr>
          <w:rFonts w:eastAsia="Arial"/>
          <w:sz w:val="24"/>
          <w:szCs w:val="24"/>
          <w:lang w:val="es-CL"/>
        </w:rPr>
        <w:t xml:space="preserve">r el tipo y </w:t>
      </w:r>
      <w:r w:rsidR="000D10EE" w:rsidRPr="000D10EE">
        <w:rPr>
          <w:rFonts w:eastAsia="Arial"/>
          <w:spacing w:val="1"/>
          <w:sz w:val="24"/>
          <w:szCs w:val="24"/>
          <w:lang w:val="es-CL"/>
        </w:rPr>
        <w:t>g</w:t>
      </w:r>
      <w:r w:rsidR="000D10EE" w:rsidRPr="000D10EE">
        <w:rPr>
          <w:rFonts w:eastAsia="Arial"/>
          <w:spacing w:val="-3"/>
          <w:sz w:val="24"/>
          <w:szCs w:val="24"/>
          <w:lang w:val="es-CL"/>
        </w:rPr>
        <w:t>r</w:t>
      </w:r>
      <w:r w:rsidR="000D10EE" w:rsidRPr="000D10EE">
        <w:rPr>
          <w:rFonts w:eastAsia="Arial"/>
          <w:spacing w:val="1"/>
          <w:sz w:val="24"/>
          <w:szCs w:val="24"/>
          <w:lang w:val="es-CL"/>
        </w:rPr>
        <w:t>ad</w:t>
      </w:r>
      <w:r w:rsidR="000D10EE" w:rsidRPr="000D10EE">
        <w:rPr>
          <w:rFonts w:eastAsia="Arial"/>
          <w:sz w:val="24"/>
          <w:szCs w:val="24"/>
          <w:lang w:val="es-CL"/>
        </w:rPr>
        <w:t>o</w:t>
      </w:r>
      <w:r w:rsidR="000D10EE" w:rsidRPr="000D10EE">
        <w:rPr>
          <w:rFonts w:eastAsia="Arial"/>
          <w:spacing w:val="39"/>
          <w:sz w:val="24"/>
          <w:szCs w:val="24"/>
          <w:lang w:val="es-CL"/>
        </w:rPr>
        <w:t xml:space="preserve"> </w:t>
      </w:r>
      <w:r w:rsidR="000D10EE" w:rsidRPr="000D10EE">
        <w:rPr>
          <w:rFonts w:eastAsia="Arial"/>
          <w:spacing w:val="1"/>
          <w:sz w:val="24"/>
          <w:szCs w:val="24"/>
          <w:lang w:val="es-CL"/>
        </w:rPr>
        <w:t>d</w:t>
      </w:r>
      <w:r w:rsidR="000D10EE" w:rsidRPr="000D10EE">
        <w:rPr>
          <w:rFonts w:eastAsia="Arial"/>
          <w:sz w:val="24"/>
          <w:szCs w:val="24"/>
          <w:lang w:val="es-CL"/>
        </w:rPr>
        <w:t>e</w:t>
      </w:r>
      <w:r w:rsidR="000D10EE" w:rsidRPr="000D10EE">
        <w:rPr>
          <w:rFonts w:eastAsia="Arial"/>
          <w:spacing w:val="39"/>
          <w:sz w:val="24"/>
          <w:szCs w:val="24"/>
          <w:lang w:val="es-CL"/>
        </w:rPr>
        <w:t xml:space="preserve"> </w:t>
      </w:r>
      <w:r w:rsidR="000D10EE" w:rsidRPr="000D10EE">
        <w:rPr>
          <w:rFonts w:eastAsia="Arial"/>
          <w:spacing w:val="1"/>
          <w:sz w:val="24"/>
          <w:szCs w:val="24"/>
          <w:lang w:val="es-CL"/>
        </w:rPr>
        <w:t>a</w:t>
      </w:r>
      <w:r w:rsidR="000D10EE" w:rsidRPr="000D10EE">
        <w:rPr>
          <w:rFonts w:eastAsia="Arial"/>
          <w:sz w:val="24"/>
          <w:szCs w:val="24"/>
          <w:lang w:val="es-CL"/>
        </w:rPr>
        <w:t>v</w:t>
      </w:r>
      <w:r w:rsidR="000D10EE" w:rsidRPr="000D10EE">
        <w:rPr>
          <w:rFonts w:eastAsia="Arial"/>
          <w:spacing w:val="1"/>
          <w:sz w:val="24"/>
          <w:szCs w:val="24"/>
          <w:lang w:val="es-CL"/>
        </w:rPr>
        <w:t>an</w:t>
      </w:r>
      <w:r w:rsidR="000D10EE" w:rsidRPr="000D10EE">
        <w:rPr>
          <w:rFonts w:eastAsia="Arial"/>
          <w:sz w:val="24"/>
          <w:szCs w:val="24"/>
          <w:lang w:val="es-CL"/>
        </w:rPr>
        <w:t>ce</w:t>
      </w:r>
      <w:r w:rsidR="000D10EE" w:rsidRPr="000D10EE">
        <w:rPr>
          <w:rFonts w:eastAsia="Arial"/>
          <w:spacing w:val="39"/>
          <w:sz w:val="24"/>
          <w:szCs w:val="24"/>
          <w:lang w:val="es-CL"/>
        </w:rPr>
        <w:t xml:space="preserve"> </w:t>
      </w:r>
      <w:r w:rsidR="000D10EE" w:rsidRPr="000D10EE">
        <w:rPr>
          <w:rFonts w:eastAsia="Arial"/>
          <w:spacing w:val="1"/>
          <w:sz w:val="24"/>
          <w:szCs w:val="24"/>
          <w:lang w:val="es-CL"/>
        </w:rPr>
        <w:t>d</w:t>
      </w:r>
      <w:r w:rsidR="000D10EE" w:rsidRPr="000D10EE">
        <w:rPr>
          <w:rFonts w:eastAsia="Arial"/>
          <w:spacing w:val="-4"/>
          <w:sz w:val="24"/>
          <w:szCs w:val="24"/>
          <w:lang w:val="es-CL"/>
        </w:rPr>
        <w:t>e</w:t>
      </w:r>
      <w:r w:rsidR="000D10EE" w:rsidRPr="000D10EE">
        <w:rPr>
          <w:rFonts w:eastAsia="Arial"/>
          <w:sz w:val="24"/>
          <w:szCs w:val="24"/>
          <w:lang w:val="es-CL"/>
        </w:rPr>
        <w:t>l</w:t>
      </w:r>
      <w:r w:rsidR="000D10EE" w:rsidRPr="000D10EE">
        <w:rPr>
          <w:rFonts w:eastAsia="Arial"/>
          <w:spacing w:val="42"/>
          <w:sz w:val="24"/>
          <w:szCs w:val="24"/>
          <w:lang w:val="es-CL"/>
        </w:rPr>
        <w:t xml:space="preserve"> </w:t>
      </w:r>
      <w:r w:rsidR="000D10EE" w:rsidRPr="000D10EE">
        <w:rPr>
          <w:rFonts w:eastAsia="Arial"/>
          <w:spacing w:val="1"/>
          <w:sz w:val="24"/>
          <w:szCs w:val="24"/>
          <w:lang w:val="es-CL"/>
        </w:rPr>
        <w:t>a</w:t>
      </w:r>
      <w:r w:rsidR="000D10EE" w:rsidRPr="000D10EE">
        <w:rPr>
          <w:rFonts w:eastAsia="Arial"/>
          <w:sz w:val="24"/>
          <w:szCs w:val="24"/>
          <w:lang w:val="es-CL"/>
        </w:rPr>
        <w:t>lu</w:t>
      </w:r>
      <w:r w:rsidR="000D10EE" w:rsidRPr="000D10EE">
        <w:rPr>
          <w:rFonts w:eastAsia="Arial"/>
          <w:spacing w:val="-7"/>
          <w:sz w:val="24"/>
          <w:szCs w:val="24"/>
          <w:lang w:val="es-CL"/>
        </w:rPr>
        <w:t>m</w:t>
      </w:r>
      <w:r w:rsidR="000D10EE" w:rsidRPr="000D10EE">
        <w:rPr>
          <w:rFonts w:eastAsia="Arial"/>
          <w:spacing w:val="1"/>
          <w:sz w:val="24"/>
          <w:szCs w:val="24"/>
          <w:lang w:val="es-CL"/>
        </w:rPr>
        <w:t>no(a</w:t>
      </w:r>
      <w:r w:rsidR="000D10EE" w:rsidRPr="000D10EE">
        <w:rPr>
          <w:rFonts w:eastAsia="Arial"/>
          <w:sz w:val="24"/>
          <w:szCs w:val="24"/>
          <w:lang w:val="es-CL"/>
        </w:rPr>
        <w:t xml:space="preserve">) </w:t>
      </w:r>
      <w:r w:rsidR="000D10EE" w:rsidRPr="000D10EE">
        <w:rPr>
          <w:rFonts w:eastAsia="Arial"/>
          <w:spacing w:val="1"/>
          <w:sz w:val="24"/>
          <w:szCs w:val="24"/>
          <w:lang w:val="es-CL"/>
        </w:rPr>
        <w:t>par</w:t>
      </w:r>
      <w:r w:rsidR="000D10EE" w:rsidRPr="000D10EE">
        <w:rPr>
          <w:rFonts w:eastAsia="Arial"/>
          <w:sz w:val="24"/>
          <w:szCs w:val="24"/>
          <w:lang w:val="es-CL"/>
        </w:rPr>
        <w:t>a</w:t>
      </w:r>
      <w:r w:rsidR="000D10EE" w:rsidRPr="000D10EE">
        <w:rPr>
          <w:rFonts w:eastAsia="Arial"/>
          <w:spacing w:val="20"/>
          <w:sz w:val="24"/>
          <w:szCs w:val="24"/>
          <w:lang w:val="es-CL"/>
        </w:rPr>
        <w:t xml:space="preserve"> </w:t>
      </w:r>
      <w:r w:rsidR="000D10EE" w:rsidRPr="000D10EE">
        <w:rPr>
          <w:rFonts w:eastAsia="Arial"/>
          <w:sz w:val="24"/>
          <w:szCs w:val="24"/>
          <w:lang w:val="es-CL"/>
        </w:rPr>
        <w:t>t</w:t>
      </w:r>
      <w:r w:rsidR="000D10EE" w:rsidRPr="000D10EE">
        <w:rPr>
          <w:rFonts w:eastAsia="Arial"/>
          <w:spacing w:val="1"/>
          <w:sz w:val="24"/>
          <w:szCs w:val="24"/>
          <w:lang w:val="es-CL"/>
        </w:rPr>
        <w:t>o</w:t>
      </w:r>
      <w:r w:rsidR="000D10EE" w:rsidRPr="000D10EE">
        <w:rPr>
          <w:rFonts w:eastAsia="Arial"/>
          <w:spacing w:val="-8"/>
          <w:sz w:val="24"/>
          <w:szCs w:val="24"/>
          <w:lang w:val="es-CL"/>
        </w:rPr>
        <w:t>m</w:t>
      </w:r>
      <w:r w:rsidR="000D10EE" w:rsidRPr="000D10EE">
        <w:rPr>
          <w:rFonts w:eastAsia="Arial"/>
          <w:spacing w:val="1"/>
          <w:sz w:val="24"/>
          <w:szCs w:val="24"/>
          <w:lang w:val="es-CL"/>
        </w:rPr>
        <w:t>a</w:t>
      </w:r>
      <w:r w:rsidR="000D10EE" w:rsidRPr="000D10EE">
        <w:rPr>
          <w:rFonts w:eastAsia="Arial"/>
          <w:sz w:val="24"/>
          <w:szCs w:val="24"/>
          <w:lang w:val="es-CL"/>
        </w:rPr>
        <w:t>r</w:t>
      </w:r>
      <w:r w:rsidR="000D10EE" w:rsidRPr="000D10EE">
        <w:rPr>
          <w:rFonts w:eastAsia="Arial"/>
          <w:spacing w:val="21"/>
          <w:sz w:val="24"/>
          <w:szCs w:val="24"/>
          <w:lang w:val="es-CL"/>
        </w:rPr>
        <w:t xml:space="preserve"> </w:t>
      </w:r>
      <w:r w:rsidR="000D10EE" w:rsidRPr="000D10EE">
        <w:rPr>
          <w:rFonts w:eastAsia="Arial"/>
          <w:spacing w:val="1"/>
          <w:sz w:val="24"/>
          <w:szCs w:val="24"/>
          <w:lang w:val="es-CL"/>
        </w:rPr>
        <w:t>de</w:t>
      </w:r>
      <w:r w:rsidR="000D10EE" w:rsidRPr="000D10EE">
        <w:rPr>
          <w:rFonts w:eastAsia="Arial"/>
          <w:sz w:val="24"/>
          <w:szCs w:val="24"/>
          <w:lang w:val="es-CL"/>
        </w:rPr>
        <w:t>c</w:t>
      </w:r>
      <w:r w:rsidR="000D10EE" w:rsidRPr="000D10EE">
        <w:rPr>
          <w:rFonts w:eastAsia="Arial"/>
          <w:spacing w:val="4"/>
          <w:sz w:val="24"/>
          <w:szCs w:val="24"/>
          <w:lang w:val="es-CL"/>
        </w:rPr>
        <w:t>i</w:t>
      </w:r>
      <w:r w:rsidR="000D10EE" w:rsidRPr="000D10EE">
        <w:rPr>
          <w:rFonts w:eastAsia="Arial"/>
          <w:spacing w:val="-5"/>
          <w:sz w:val="24"/>
          <w:szCs w:val="24"/>
          <w:lang w:val="es-CL"/>
        </w:rPr>
        <w:t>s</w:t>
      </w:r>
      <w:r w:rsidR="000D10EE" w:rsidRPr="000D10EE">
        <w:rPr>
          <w:rFonts w:eastAsia="Arial"/>
          <w:spacing w:val="4"/>
          <w:sz w:val="24"/>
          <w:szCs w:val="24"/>
          <w:lang w:val="es-CL"/>
        </w:rPr>
        <w:t>i</w:t>
      </w:r>
      <w:r w:rsidR="000D10EE" w:rsidRPr="000D10EE">
        <w:rPr>
          <w:rFonts w:eastAsia="Arial"/>
          <w:spacing w:val="1"/>
          <w:sz w:val="24"/>
          <w:szCs w:val="24"/>
          <w:lang w:val="es-CL"/>
        </w:rPr>
        <w:t>one</w:t>
      </w:r>
      <w:r w:rsidR="000D10EE" w:rsidRPr="000D10EE">
        <w:rPr>
          <w:rFonts w:eastAsia="Arial"/>
          <w:sz w:val="24"/>
          <w:szCs w:val="24"/>
          <w:lang w:val="es-CL"/>
        </w:rPr>
        <w:t>s</w:t>
      </w:r>
      <w:r w:rsidR="000D10EE" w:rsidRPr="000D10EE">
        <w:rPr>
          <w:rFonts w:eastAsia="Arial"/>
          <w:spacing w:val="20"/>
          <w:sz w:val="24"/>
          <w:szCs w:val="24"/>
          <w:lang w:val="es-CL"/>
        </w:rPr>
        <w:t xml:space="preserve"> </w:t>
      </w:r>
      <w:r w:rsidR="000D10EE" w:rsidRPr="000D10EE">
        <w:rPr>
          <w:rFonts w:eastAsia="Arial"/>
          <w:spacing w:val="-4"/>
          <w:sz w:val="24"/>
          <w:szCs w:val="24"/>
          <w:lang w:val="es-CL"/>
        </w:rPr>
        <w:t>p</w:t>
      </w:r>
      <w:r w:rsidR="000D10EE" w:rsidRPr="000D10EE">
        <w:rPr>
          <w:rFonts w:eastAsia="Arial"/>
          <w:spacing w:val="1"/>
          <w:sz w:val="24"/>
          <w:szCs w:val="24"/>
          <w:lang w:val="es-CL"/>
        </w:rPr>
        <w:t>edag</w:t>
      </w:r>
      <w:r w:rsidR="000D10EE" w:rsidRPr="000D10EE">
        <w:rPr>
          <w:rFonts w:eastAsia="Arial"/>
          <w:spacing w:val="-4"/>
          <w:sz w:val="24"/>
          <w:szCs w:val="24"/>
          <w:lang w:val="es-CL"/>
        </w:rPr>
        <w:t>óg</w:t>
      </w:r>
      <w:r w:rsidR="000D10EE" w:rsidRPr="000D10EE">
        <w:rPr>
          <w:rFonts w:eastAsia="Arial"/>
          <w:spacing w:val="4"/>
          <w:sz w:val="24"/>
          <w:szCs w:val="24"/>
          <w:lang w:val="es-CL"/>
        </w:rPr>
        <w:t>i</w:t>
      </w:r>
      <w:r w:rsidR="000D10EE" w:rsidRPr="000D10EE">
        <w:rPr>
          <w:rFonts w:eastAsia="Arial"/>
          <w:sz w:val="24"/>
          <w:szCs w:val="24"/>
          <w:lang w:val="es-CL"/>
        </w:rPr>
        <w:t>c</w:t>
      </w:r>
      <w:r w:rsidR="000D10EE" w:rsidRPr="000D10EE">
        <w:rPr>
          <w:rFonts w:eastAsia="Arial"/>
          <w:spacing w:val="1"/>
          <w:sz w:val="24"/>
          <w:szCs w:val="24"/>
          <w:lang w:val="es-CL"/>
        </w:rPr>
        <w:t>a</w:t>
      </w:r>
      <w:r w:rsidR="000D10EE" w:rsidRPr="000D10EE">
        <w:rPr>
          <w:rFonts w:eastAsia="Arial"/>
          <w:sz w:val="24"/>
          <w:szCs w:val="24"/>
          <w:lang w:val="es-CL"/>
        </w:rPr>
        <w:t>s</w:t>
      </w:r>
      <w:r w:rsidR="000D10EE" w:rsidRPr="00856E34">
        <w:rPr>
          <w:rFonts w:eastAsia="Arial"/>
          <w:spacing w:val="20"/>
          <w:sz w:val="24"/>
          <w:szCs w:val="24"/>
          <w:lang w:val="es-CL"/>
        </w:rPr>
        <w:t xml:space="preserve"> </w:t>
      </w:r>
      <w:r w:rsidR="000D10EE" w:rsidRPr="00856E34">
        <w:rPr>
          <w:rFonts w:eastAsia="Arial"/>
          <w:spacing w:val="1"/>
          <w:sz w:val="24"/>
          <w:szCs w:val="24"/>
          <w:lang w:val="es-CL"/>
        </w:rPr>
        <w:t>per</w:t>
      </w:r>
      <w:r w:rsidR="000D10EE" w:rsidRPr="00856E34">
        <w:rPr>
          <w:rFonts w:eastAsia="Arial"/>
          <w:spacing w:val="-4"/>
          <w:sz w:val="24"/>
          <w:szCs w:val="24"/>
          <w:lang w:val="es-CL"/>
        </w:rPr>
        <w:t>t</w:t>
      </w:r>
      <w:r w:rsidR="000D10EE" w:rsidRPr="00856E34">
        <w:rPr>
          <w:rFonts w:eastAsia="Arial"/>
          <w:spacing w:val="4"/>
          <w:sz w:val="24"/>
          <w:szCs w:val="24"/>
          <w:lang w:val="es-CL"/>
        </w:rPr>
        <w:t>i</w:t>
      </w:r>
      <w:r w:rsidR="000D10EE" w:rsidRPr="00856E34">
        <w:rPr>
          <w:rFonts w:eastAsia="Arial"/>
          <w:spacing w:val="-4"/>
          <w:sz w:val="24"/>
          <w:szCs w:val="24"/>
          <w:lang w:val="es-CL"/>
        </w:rPr>
        <w:t>n</w:t>
      </w:r>
      <w:r w:rsidR="000D10EE" w:rsidRPr="00856E34">
        <w:rPr>
          <w:rFonts w:eastAsia="Arial"/>
          <w:spacing w:val="1"/>
          <w:sz w:val="24"/>
          <w:szCs w:val="24"/>
          <w:lang w:val="es-CL"/>
        </w:rPr>
        <w:t>en</w:t>
      </w:r>
      <w:r w:rsidR="000D10EE" w:rsidRPr="00856E34">
        <w:rPr>
          <w:rFonts w:eastAsia="Arial"/>
          <w:spacing w:val="-4"/>
          <w:sz w:val="24"/>
          <w:szCs w:val="24"/>
          <w:lang w:val="es-CL"/>
        </w:rPr>
        <w:t>t</w:t>
      </w:r>
      <w:r w:rsidR="000D10EE" w:rsidRPr="00856E34">
        <w:rPr>
          <w:rFonts w:eastAsia="Arial"/>
          <w:spacing w:val="1"/>
          <w:sz w:val="24"/>
          <w:szCs w:val="24"/>
          <w:lang w:val="es-CL"/>
        </w:rPr>
        <w:t>e</w:t>
      </w:r>
      <w:r w:rsidR="000D10EE" w:rsidRPr="00856E34">
        <w:rPr>
          <w:rFonts w:eastAsia="Arial"/>
          <w:sz w:val="24"/>
          <w:szCs w:val="24"/>
          <w:lang w:val="es-CL"/>
        </w:rPr>
        <w:t>s.</w:t>
      </w:r>
      <w:r w:rsidR="000D10EE" w:rsidRPr="00856E34">
        <w:rPr>
          <w:rFonts w:eastAsia="Arial"/>
          <w:spacing w:val="20"/>
          <w:sz w:val="24"/>
          <w:szCs w:val="24"/>
          <w:lang w:val="es-CL"/>
        </w:rPr>
        <w:t xml:space="preserve"> </w:t>
      </w:r>
      <w:r w:rsidR="000D10EE" w:rsidRPr="00856E34">
        <w:rPr>
          <w:rFonts w:eastAsia="Arial"/>
          <w:sz w:val="24"/>
          <w:szCs w:val="24"/>
          <w:lang w:val="es-CL"/>
        </w:rPr>
        <w:t>Ce</w:t>
      </w:r>
      <w:r w:rsidR="000D10EE" w:rsidRPr="00856E34">
        <w:rPr>
          <w:rFonts w:eastAsia="Arial"/>
          <w:spacing w:val="1"/>
          <w:sz w:val="24"/>
          <w:szCs w:val="24"/>
          <w:lang w:val="es-CL"/>
        </w:rPr>
        <w:t>n</w:t>
      </w:r>
      <w:r w:rsidR="000D10EE" w:rsidRPr="00856E34">
        <w:rPr>
          <w:rFonts w:eastAsia="Arial"/>
          <w:sz w:val="24"/>
          <w:szCs w:val="24"/>
          <w:lang w:val="es-CL"/>
        </w:rPr>
        <w:t>t</w:t>
      </w:r>
      <w:r w:rsidR="000D10EE" w:rsidRPr="00856E34">
        <w:rPr>
          <w:rFonts w:eastAsia="Arial"/>
          <w:spacing w:val="2"/>
          <w:sz w:val="24"/>
          <w:szCs w:val="24"/>
          <w:lang w:val="es-CL"/>
        </w:rPr>
        <w:t>r</w:t>
      </w:r>
      <w:r w:rsidR="000D10EE" w:rsidRPr="00856E34">
        <w:rPr>
          <w:rFonts w:eastAsia="Arial"/>
          <w:sz w:val="24"/>
          <w:szCs w:val="24"/>
          <w:lang w:val="es-CL"/>
        </w:rPr>
        <w:t>a</w:t>
      </w:r>
      <w:r w:rsidR="000D10EE" w:rsidRPr="00856E34">
        <w:rPr>
          <w:rFonts w:eastAsia="Arial"/>
          <w:spacing w:val="16"/>
          <w:sz w:val="24"/>
          <w:szCs w:val="24"/>
          <w:lang w:val="es-CL"/>
        </w:rPr>
        <w:t xml:space="preserve"> </w:t>
      </w:r>
      <w:r w:rsidR="000D10EE" w:rsidRPr="00856E34">
        <w:rPr>
          <w:rFonts w:eastAsia="Arial"/>
          <w:spacing w:val="4"/>
          <w:sz w:val="24"/>
          <w:szCs w:val="24"/>
          <w:lang w:val="es-CL"/>
        </w:rPr>
        <w:t>l</w:t>
      </w:r>
      <w:r w:rsidR="000D10EE" w:rsidRPr="00856E34">
        <w:rPr>
          <w:rFonts w:eastAsia="Arial"/>
          <w:sz w:val="24"/>
          <w:szCs w:val="24"/>
          <w:lang w:val="es-CL"/>
        </w:rPr>
        <w:t>a</w:t>
      </w:r>
      <w:r w:rsidR="000D10EE" w:rsidRPr="00856E34">
        <w:rPr>
          <w:rFonts w:eastAsia="Arial"/>
          <w:spacing w:val="20"/>
          <w:sz w:val="24"/>
          <w:szCs w:val="24"/>
          <w:lang w:val="es-CL"/>
        </w:rPr>
        <w:t xml:space="preserve"> </w:t>
      </w:r>
      <w:r w:rsidR="000D10EE" w:rsidRPr="00856E34">
        <w:rPr>
          <w:rFonts w:eastAsia="Arial"/>
          <w:spacing w:val="1"/>
          <w:sz w:val="24"/>
          <w:szCs w:val="24"/>
          <w:lang w:val="es-CL"/>
        </w:rPr>
        <w:t>a</w:t>
      </w:r>
      <w:r w:rsidR="000D10EE" w:rsidRPr="00856E34">
        <w:rPr>
          <w:rFonts w:eastAsia="Arial"/>
          <w:sz w:val="24"/>
          <w:szCs w:val="24"/>
          <w:lang w:val="es-CL"/>
        </w:rPr>
        <w:t>t</w:t>
      </w:r>
      <w:r w:rsidR="000D10EE" w:rsidRPr="00856E34">
        <w:rPr>
          <w:rFonts w:eastAsia="Arial"/>
          <w:spacing w:val="1"/>
          <w:sz w:val="24"/>
          <w:szCs w:val="24"/>
          <w:lang w:val="es-CL"/>
        </w:rPr>
        <w:t>en</w:t>
      </w:r>
      <w:r w:rsidR="000D10EE" w:rsidRPr="00856E34">
        <w:rPr>
          <w:rFonts w:eastAsia="Arial"/>
          <w:spacing w:val="-5"/>
          <w:sz w:val="24"/>
          <w:szCs w:val="24"/>
          <w:lang w:val="es-CL"/>
        </w:rPr>
        <w:t>c</w:t>
      </w:r>
      <w:r w:rsidR="000D10EE" w:rsidRPr="00856E34">
        <w:rPr>
          <w:rFonts w:eastAsia="Arial"/>
          <w:spacing w:val="4"/>
          <w:sz w:val="24"/>
          <w:szCs w:val="24"/>
          <w:lang w:val="es-CL"/>
        </w:rPr>
        <w:t>i</w:t>
      </w:r>
      <w:r w:rsidR="000D10EE" w:rsidRPr="00856E34">
        <w:rPr>
          <w:rFonts w:eastAsia="Arial"/>
          <w:spacing w:val="-4"/>
          <w:sz w:val="24"/>
          <w:szCs w:val="24"/>
          <w:lang w:val="es-CL"/>
        </w:rPr>
        <w:t>ó</w:t>
      </w:r>
      <w:r w:rsidR="000D10EE" w:rsidRPr="00856E34">
        <w:rPr>
          <w:rFonts w:eastAsia="Arial"/>
          <w:sz w:val="24"/>
          <w:szCs w:val="24"/>
          <w:lang w:val="es-CL"/>
        </w:rPr>
        <w:t>n</w:t>
      </w:r>
      <w:r w:rsidR="000D10EE" w:rsidRPr="00856E34">
        <w:rPr>
          <w:rFonts w:eastAsia="Arial"/>
          <w:spacing w:val="20"/>
          <w:sz w:val="24"/>
          <w:szCs w:val="24"/>
          <w:lang w:val="es-CL"/>
        </w:rPr>
        <w:t xml:space="preserve"> </w:t>
      </w:r>
      <w:r w:rsidR="000D10EE" w:rsidRPr="00856E34">
        <w:rPr>
          <w:rFonts w:eastAsia="Arial"/>
          <w:spacing w:val="1"/>
          <w:sz w:val="24"/>
          <w:szCs w:val="24"/>
          <w:lang w:val="es-CL"/>
        </w:rPr>
        <w:t>e</w:t>
      </w:r>
      <w:r w:rsidR="000D10EE" w:rsidRPr="00856E34">
        <w:rPr>
          <w:rFonts w:eastAsia="Arial"/>
          <w:sz w:val="24"/>
          <w:szCs w:val="24"/>
          <w:lang w:val="es-CL"/>
        </w:rPr>
        <w:t>n</w:t>
      </w:r>
      <w:r w:rsidR="000D10EE" w:rsidRPr="00856E34">
        <w:rPr>
          <w:rFonts w:eastAsia="Arial"/>
          <w:spacing w:val="20"/>
          <w:sz w:val="24"/>
          <w:szCs w:val="24"/>
          <w:lang w:val="es-CL"/>
        </w:rPr>
        <w:t xml:space="preserve"> </w:t>
      </w:r>
      <w:r w:rsidR="000D10EE" w:rsidRPr="00856E34">
        <w:rPr>
          <w:rFonts w:eastAsia="Arial"/>
          <w:spacing w:val="1"/>
          <w:sz w:val="24"/>
          <w:szCs w:val="24"/>
          <w:lang w:val="es-CL"/>
        </w:rPr>
        <w:t>o</w:t>
      </w:r>
      <w:r w:rsidR="000D10EE" w:rsidRPr="00856E34">
        <w:rPr>
          <w:rFonts w:eastAsia="Arial"/>
          <w:sz w:val="24"/>
          <w:szCs w:val="24"/>
          <w:lang w:val="es-CL"/>
        </w:rPr>
        <w:t>t</w:t>
      </w:r>
      <w:r w:rsidR="000D10EE" w:rsidRPr="00856E34">
        <w:rPr>
          <w:rFonts w:eastAsia="Arial"/>
          <w:spacing w:val="2"/>
          <w:sz w:val="24"/>
          <w:szCs w:val="24"/>
          <w:lang w:val="es-CL"/>
        </w:rPr>
        <w:t>r</w:t>
      </w:r>
      <w:r w:rsidR="000D10EE" w:rsidRPr="00856E34">
        <w:rPr>
          <w:rFonts w:eastAsia="Arial"/>
          <w:spacing w:val="1"/>
          <w:sz w:val="24"/>
          <w:szCs w:val="24"/>
          <w:lang w:val="es-CL"/>
        </w:rPr>
        <w:t>o</w:t>
      </w:r>
      <w:r w:rsidR="000D10EE" w:rsidRPr="00856E34">
        <w:rPr>
          <w:rFonts w:eastAsia="Arial"/>
          <w:sz w:val="24"/>
          <w:szCs w:val="24"/>
          <w:lang w:val="es-CL"/>
        </w:rPr>
        <w:t>s</w:t>
      </w:r>
      <w:r w:rsidR="000D10EE" w:rsidRPr="00856E34">
        <w:rPr>
          <w:rFonts w:eastAsia="Arial"/>
          <w:spacing w:val="20"/>
          <w:sz w:val="24"/>
          <w:szCs w:val="24"/>
          <w:lang w:val="es-CL"/>
        </w:rPr>
        <w:t xml:space="preserve"> </w:t>
      </w:r>
      <w:r w:rsidR="000D10EE" w:rsidRPr="00856E34">
        <w:rPr>
          <w:rFonts w:eastAsia="Arial"/>
          <w:spacing w:val="1"/>
          <w:sz w:val="24"/>
          <w:szCs w:val="24"/>
          <w:lang w:val="es-CL"/>
        </w:rPr>
        <w:t>a</w:t>
      </w:r>
      <w:r w:rsidR="000D10EE" w:rsidRPr="00856E34">
        <w:rPr>
          <w:rFonts w:eastAsia="Arial"/>
          <w:spacing w:val="-5"/>
          <w:sz w:val="24"/>
          <w:szCs w:val="24"/>
          <w:lang w:val="es-CL"/>
        </w:rPr>
        <w:t>s</w:t>
      </w:r>
      <w:r w:rsidR="000D10EE" w:rsidRPr="00856E34">
        <w:rPr>
          <w:rFonts w:eastAsia="Arial"/>
          <w:spacing w:val="1"/>
          <w:sz w:val="24"/>
          <w:szCs w:val="24"/>
          <w:lang w:val="es-CL"/>
        </w:rPr>
        <w:t>pe</w:t>
      </w:r>
      <w:r w:rsidR="000D10EE" w:rsidRPr="00856E34">
        <w:rPr>
          <w:rFonts w:eastAsia="Arial"/>
          <w:sz w:val="24"/>
          <w:szCs w:val="24"/>
          <w:lang w:val="es-CL"/>
        </w:rPr>
        <w:t>ct</w:t>
      </w:r>
      <w:r w:rsidR="000D10EE" w:rsidRPr="00856E34">
        <w:rPr>
          <w:rFonts w:eastAsia="Arial"/>
          <w:spacing w:val="1"/>
          <w:sz w:val="24"/>
          <w:szCs w:val="24"/>
          <w:lang w:val="es-CL"/>
        </w:rPr>
        <w:t>o</w:t>
      </w:r>
      <w:r w:rsidR="000D10EE" w:rsidRPr="00856E34">
        <w:rPr>
          <w:rFonts w:eastAsia="Arial"/>
          <w:sz w:val="24"/>
          <w:szCs w:val="24"/>
          <w:lang w:val="es-CL"/>
        </w:rPr>
        <w:t>s</w:t>
      </w:r>
      <w:r w:rsidR="000D10EE" w:rsidRPr="00856E34">
        <w:rPr>
          <w:rFonts w:eastAsia="Arial"/>
          <w:spacing w:val="20"/>
          <w:sz w:val="24"/>
          <w:szCs w:val="24"/>
          <w:lang w:val="es-CL"/>
        </w:rPr>
        <w:t xml:space="preserve"> </w:t>
      </w:r>
      <w:r w:rsidR="000D10EE" w:rsidRPr="00856E34">
        <w:rPr>
          <w:rFonts w:eastAsia="Arial"/>
          <w:spacing w:val="1"/>
          <w:sz w:val="24"/>
          <w:szCs w:val="24"/>
          <w:lang w:val="es-CL"/>
        </w:rPr>
        <w:t>qu</w:t>
      </w:r>
      <w:r w:rsidR="000D10EE" w:rsidRPr="00856E34">
        <w:rPr>
          <w:rFonts w:eastAsia="Arial"/>
          <w:sz w:val="24"/>
          <w:szCs w:val="24"/>
          <w:lang w:val="es-CL"/>
        </w:rPr>
        <w:t>e se</w:t>
      </w:r>
      <w:r w:rsidR="000D10EE" w:rsidRPr="00856E34">
        <w:rPr>
          <w:rFonts w:eastAsia="Arial"/>
          <w:spacing w:val="5"/>
          <w:sz w:val="24"/>
          <w:szCs w:val="24"/>
          <w:lang w:val="es-CL"/>
        </w:rPr>
        <w:t xml:space="preserve"> </w:t>
      </w:r>
      <w:r w:rsidR="000D10EE" w:rsidRPr="00856E34">
        <w:rPr>
          <w:rFonts w:eastAsia="Arial"/>
          <w:sz w:val="24"/>
          <w:szCs w:val="24"/>
          <w:lang w:val="es-CL"/>
        </w:rPr>
        <w:t>c</w:t>
      </w:r>
      <w:r w:rsidR="000D10EE" w:rsidRPr="00856E34">
        <w:rPr>
          <w:rFonts w:eastAsia="Arial"/>
          <w:spacing w:val="1"/>
          <w:sz w:val="24"/>
          <w:szCs w:val="24"/>
          <w:lang w:val="es-CL"/>
        </w:rPr>
        <w:t>on</w:t>
      </w:r>
      <w:r w:rsidR="000D10EE" w:rsidRPr="00856E34">
        <w:rPr>
          <w:rFonts w:eastAsia="Arial"/>
          <w:spacing w:val="-5"/>
          <w:sz w:val="24"/>
          <w:szCs w:val="24"/>
          <w:lang w:val="es-CL"/>
        </w:rPr>
        <w:t>s</w:t>
      </w:r>
      <w:r w:rsidR="000D10EE" w:rsidRPr="00856E34">
        <w:rPr>
          <w:rFonts w:eastAsia="Arial"/>
          <w:spacing w:val="4"/>
          <w:sz w:val="24"/>
          <w:szCs w:val="24"/>
          <w:lang w:val="es-CL"/>
        </w:rPr>
        <w:t>i</w:t>
      </w:r>
      <w:r w:rsidR="000D10EE" w:rsidRPr="00856E34">
        <w:rPr>
          <w:rFonts w:eastAsia="Arial"/>
          <w:spacing w:val="1"/>
          <w:sz w:val="24"/>
          <w:szCs w:val="24"/>
          <w:lang w:val="es-CL"/>
        </w:rPr>
        <w:t>de</w:t>
      </w:r>
      <w:r w:rsidR="000D10EE" w:rsidRPr="00856E34">
        <w:rPr>
          <w:rFonts w:eastAsia="Arial"/>
          <w:spacing w:val="-3"/>
          <w:sz w:val="24"/>
          <w:szCs w:val="24"/>
          <w:lang w:val="es-CL"/>
        </w:rPr>
        <w:t>r</w:t>
      </w:r>
      <w:r w:rsidR="000D10EE" w:rsidRPr="00856E34">
        <w:rPr>
          <w:rFonts w:eastAsia="Arial"/>
          <w:spacing w:val="1"/>
          <w:sz w:val="24"/>
          <w:szCs w:val="24"/>
          <w:lang w:val="es-CL"/>
        </w:rPr>
        <w:t>a</w:t>
      </w:r>
      <w:r w:rsidR="000D10EE" w:rsidRPr="00856E34">
        <w:rPr>
          <w:rFonts w:eastAsia="Arial"/>
          <w:sz w:val="24"/>
          <w:szCs w:val="24"/>
          <w:lang w:val="es-CL"/>
        </w:rPr>
        <w:t>n</w:t>
      </w:r>
      <w:r w:rsidR="000D10EE" w:rsidRPr="00856E34">
        <w:rPr>
          <w:rFonts w:eastAsia="Arial"/>
          <w:spacing w:val="5"/>
          <w:sz w:val="24"/>
          <w:szCs w:val="24"/>
          <w:lang w:val="es-CL"/>
        </w:rPr>
        <w:t xml:space="preserve"> </w:t>
      </w:r>
      <w:r w:rsidR="000D10EE" w:rsidRPr="00856E34">
        <w:rPr>
          <w:rFonts w:eastAsia="Arial"/>
          <w:spacing w:val="1"/>
          <w:sz w:val="24"/>
          <w:szCs w:val="24"/>
          <w:lang w:val="es-CL"/>
        </w:rPr>
        <w:t>d</w:t>
      </w:r>
      <w:r w:rsidR="000D10EE" w:rsidRPr="00856E34">
        <w:rPr>
          <w:rFonts w:eastAsia="Arial"/>
          <w:sz w:val="24"/>
          <w:szCs w:val="24"/>
          <w:lang w:val="es-CL"/>
        </w:rPr>
        <w:t xml:space="preserve">e </w:t>
      </w:r>
      <w:r w:rsidR="000D10EE" w:rsidRPr="00856E34">
        <w:rPr>
          <w:rFonts w:eastAsia="Arial"/>
          <w:spacing w:val="4"/>
          <w:sz w:val="24"/>
          <w:szCs w:val="24"/>
          <w:lang w:val="es-CL"/>
        </w:rPr>
        <w:t>i</w:t>
      </w:r>
      <w:r w:rsidR="000D10EE" w:rsidRPr="00856E34">
        <w:rPr>
          <w:rFonts w:eastAsia="Arial"/>
          <w:spacing w:val="-4"/>
          <w:sz w:val="24"/>
          <w:szCs w:val="24"/>
          <w:lang w:val="es-CL"/>
        </w:rPr>
        <w:t>n</w:t>
      </w:r>
      <w:r w:rsidR="000D10EE" w:rsidRPr="00856E34">
        <w:rPr>
          <w:rFonts w:eastAsia="Arial"/>
          <w:sz w:val="24"/>
          <w:szCs w:val="24"/>
          <w:lang w:val="es-CL"/>
        </w:rPr>
        <w:t>t</w:t>
      </w:r>
      <w:r w:rsidR="000D10EE" w:rsidRPr="00856E34">
        <w:rPr>
          <w:rFonts w:eastAsia="Arial"/>
          <w:spacing w:val="1"/>
          <w:sz w:val="24"/>
          <w:szCs w:val="24"/>
          <w:lang w:val="es-CL"/>
        </w:rPr>
        <w:t>eré</w:t>
      </w:r>
      <w:r w:rsidR="000D10EE" w:rsidRPr="00856E34">
        <w:rPr>
          <w:rFonts w:eastAsia="Arial"/>
          <w:sz w:val="24"/>
          <w:szCs w:val="24"/>
          <w:lang w:val="es-CL"/>
        </w:rPr>
        <w:t xml:space="preserve">s </w:t>
      </w:r>
      <w:r w:rsidR="000D10EE" w:rsidRPr="00856E34">
        <w:rPr>
          <w:rFonts w:eastAsia="Arial"/>
          <w:spacing w:val="1"/>
          <w:sz w:val="24"/>
          <w:szCs w:val="24"/>
          <w:lang w:val="es-CL"/>
        </w:rPr>
        <w:t>par</w:t>
      </w:r>
      <w:r w:rsidR="000D10EE" w:rsidRPr="00856E34">
        <w:rPr>
          <w:rFonts w:eastAsia="Arial"/>
          <w:sz w:val="24"/>
          <w:szCs w:val="24"/>
          <w:lang w:val="es-CL"/>
        </w:rPr>
        <w:t>a la</w:t>
      </w:r>
      <w:r w:rsidR="000D10EE" w:rsidRPr="00856E34">
        <w:rPr>
          <w:rFonts w:eastAsia="Arial"/>
          <w:spacing w:val="5"/>
          <w:sz w:val="24"/>
          <w:szCs w:val="24"/>
          <w:lang w:val="es-CL"/>
        </w:rPr>
        <w:t xml:space="preserve"> </w:t>
      </w:r>
      <w:r w:rsidR="000D10EE" w:rsidRPr="00856E34">
        <w:rPr>
          <w:rFonts w:eastAsia="Arial"/>
          <w:spacing w:val="-8"/>
          <w:sz w:val="24"/>
          <w:szCs w:val="24"/>
          <w:lang w:val="es-CL"/>
        </w:rPr>
        <w:t>m</w:t>
      </w:r>
      <w:r w:rsidR="000D10EE" w:rsidRPr="00856E34">
        <w:rPr>
          <w:rFonts w:eastAsia="Arial"/>
          <w:spacing w:val="6"/>
          <w:sz w:val="24"/>
          <w:szCs w:val="24"/>
          <w:lang w:val="es-CL"/>
        </w:rPr>
        <w:t>e</w:t>
      </w:r>
      <w:r w:rsidR="000D10EE" w:rsidRPr="00856E34">
        <w:rPr>
          <w:rFonts w:eastAsia="Arial"/>
          <w:spacing w:val="-5"/>
          <w:sz w:val="24"/>
          <w:szCs w:val="24"/>
          <w:lang w:val="es-CL"/>
        </w:rPr>
        <w:t>j</w:t>
      </w:r>
      <w:r w:rsidR="000D10EE" w:rsidRPr="00856E34">
        <w:rPr>
          <w:rFonts w:eastAsia="Arial"/>
          <w:spacing w:val="1"/>
          <w:sz w:val="24"/>
          <w:szCs w:val="24"/>
          <w:lang w:val="es-CL"/>
        </w:rPr>
        <w:t>or</w:t>
      </w:r>
      <w:r w:rsidR="000D10EE" w:rsidRPr="00856E34">
        <w:rPr>
          <w:rFonts w:eastAsia="Arial"/>
          <w:sz w:val="24"/>
          <w:szCs w:val="24"/>
          <w:lang w:val="es-CL"/>
        </w:rPr>
        <w:t>a</w:t>
      </w:r>
      <w:r w:rsidR="000D10EE" w:rsidRPr="00856E34">
        <w:rPr>
          <w:rFonts w:eastAsia="Arial"/>
          <w:spacing w:val="5"/>
          <w:sz w:val="24"/>
          <w:szCs w:val="24"/>
          <w:lang w:val="es-CL"/>
        </w:rPr>
        <w:t xml:space="preserve"> </w:t>
      </w:r>
      <w:r w:rsidR="000D10EE" w:rsidRPr="00856E34">
        <w:rPr>
          <w:rFonts w:eastAsia="Arial"/>
          <w:spacing w:val="1"/>
          <w:sz w:val="24"/>
          <w:szCs w:val="24"/>
          <w:lang w:val="es-CL"/>
        </w:rPr>
        <w:t>de</w:t>
      </w:r>
      <w:r w:rsidR="000D10EE" w:rsidRPr="00856E34">
        <w:rPr>
          <w:rFonts w:eastAsia="Arial"/>
          <w:sz w:val="24"/>
          <w:szCs w:val="24"/>
          <w:lang w:val="es-CL"/>
        </w:rPr>
        <w:t>l</w:t>
      </w:r>
      <w:r w:rsidR="000D10EE" w:rsidRPr="00856E34">
        <w:rPr>
          <w:rFonts w:eastAsia="Arial"/>
          <w:spacing w:val="4"/>
          <w:sz w:val="24"/>
          <w:szCs w:val="24"/>
          <w:lang w:val="es-CL"/>
        </w:rPr>
        <w:t xml:space="preserve"> </w:t>
      </w:r>
      <w:r w:rsidR="000D10EE" w:rsidRPr="00856E34">
        <w:rPr>
          <w:rFonts w:eastAsia="Arial"/>
          <w:spacing w:val="1"/>
          <w:sz w:val="24"/>
          <w:szCs w:val="24"/>
          <w:lang w:val="es-CL"/>
        </w:rPr>
        <w:t>pro</w:t>
      </w:r>
      <w:r w:rsidR="000D10EE" w:rsidRPr="00856E34">
        <w:rPr>
          <w:rFonts w:eastAsia="Arial"/>
          <w:sz w:val="24"/>
          <w:szCs w:val="24"/>
          <w:lang w:val="es-CL"/>
        </w:rPr>
        <w:t>c</w:t>
      </w:r>
      <w:r w:rsidR="000D10EE" w:rsidRPr="00856E34">
        <w:rPr>
          <w:rFonts w:eastAsia="Arial"/>
          <w:spacing w:val="1"/>
          <w:sz w:val="24"/>
          <w:szCs w:val="24"/>
          <w:lang w:val="es-CL"/>
        </w:rPr>
        <w:t>e</w:t>
      </w:r>
      <w:r w:rsidR="000D10EE" w:rsidRPr="00856E34">
        <w:rPr>
          <w:rFonts w:eastAsia="Arial"/>
          <w:sz w:val="24"/>
          <w:szCs w:val="24"/>
          <w:lang w:val="es-CL"/>
        </w:rPr>
        <w:t>so</w:t>
      </w:r>
      <w:r w:rsidR="000D10EE" w:rsidRPr="00856E34">
        <w:rPr>
          <w:rFonts w:eastAsia="Arial"/>
          <w:spacing w:val="5"/>
          <w:sz w:val="24"/>
          <w:szCs w:val="24"/>
          <w:lang w:val="es-CL"/>
        </w:rPr>
        <w:t xml:space="preserve"> </w:t>
      </w:r>
      <w:r w:rsidR="000D10EE" w:rsidRPr="00856E34">
        <w:rPr>
          <w:rFonts w:eastAsia="Arial"/>
          <w:spacing w:val="-4"/>
          <w:sz w:val="24"/>
          <w:szCs w:val="24"/>
          <w:lang w:val="es-CL"/>
        </w:rPr>
        <w:t>e</w:t>
      </w:r>
      <w:r w:rsidR="000D10EE" w:rsidRPr="00856E34">
        <w:rPr>
          <w:rFonts w:eastAsia="Arial"/>
          <w:spacing w:val="1"/>
          <w:sz w:val="24"/>
          <w:szCs w:val="24"/>
          <w:lang w:val="es-CL"/>
        </w:rPr>
        <w:t>du</w:t>
      </w:r>
      <w:r w:rsidR="000D10EE" w:rsidRPr="00856E34">
        <w:rPr>
          <w:rFonts w:eastAsia="Arial"/>
          <w:sz w:val="24"/>
          <w:szCs w:val="24"/>
          <w:lang w:val="es-CL"/>
        </w:rPr>
        <w:t>c</w:t>
      </w:r>
      <w:r w:rsidR="000D10EE" w:rsidRPr="00856E34">
        <w:rPr>
          <w:rFonts w:eastAsia="Arial"/>
          <w:spacing w:val="1"/>
          <w:sz w:val="24"/>
          <w:szCs w:val="24"/>
          <w:lang w:val="es-CL"/>
        </w:rPr>
        <w:t>a</w:t>
      </w:r>
      <w:r w:rsidR="000D10EE" w:rsidRPr="00856E34">
        <w:rPr>
          <w:rFonts w:eastAsia="Arial"/>
          <w:spacing w:val="-4"/>
          <w:sz w:val="24"/>
          <w:szCs w:val="24"/>
          <w:lang w:val="es-CL"/>
        </w:rPr>
        <w:t>t</w:t>
      </w:r>
      <w:r w:rsidR="000D10EE" w:rsidRPr="00856E34">
        <w:rPr>
          <w:rFonts w:eastAsia="Arial"/>
          <w:spacing w:val="4"/>
          <w:sz w:val="24"/>
          <w:szCs w:val="24"/>
          <w:lang w:val="es-CL"/>
        </w:rPr>
        <w:t>i</w:t>
      </w:r>
      <w:r w:rsidR="000D10EE" w:rsidRPr="00856E34">
        <w:rPr>
          <w:rFonts w:eastAsia="Arial"/>
          <w:sz w:val="24"/>
          <w:szCs w:val="24"/>
          <w:lang w:val="es-CL"/>
        </w:rPr>
        <w:t>v</w:t>
      </w:r>
      <w:r w:rsidR="000D10EE" w:rsidRPr="00856E34">
        <w:rPr>
          <w:rFonts w:eastAsia="Arial"/>
          <w:spacing w:val="1"/>
          <w:sz w:val="24"/>
          <w:szCs w:val="24"/>
          <w:lang w:val="es-CL"/>
        </w:rPr>
        <w:t>o</w:t>
      </w:r>
      <w:r w:rsidR="000D10EE" w:rsidRPr="00856E34">
        <w:rPr>
          <w:rFonts w:eastAsia="Arial"/>
          <w:sz w:val="24"/>
          <w:szCs w:val="24"/>
          <w:lang w:val="es-CL"/>
        </w:rPr>
        <w:t>.</w:t>
      </w:r>
      <w:r w:rsidR="000D10EE" w:rsidRPr="00856E34">
        <w:rPr>
          <w:rFonts w:eastAsia="Arial"/>
          <w:spacing w:val="5"/>
          <w:sz w:val="24"/>
          <w:szCs w:val="24"/>
          <w:lang w:val="es-CL"/>
        </w:rPr>
        <w:t xml:space="preserve"> </w:t>
      </w:r>
    </w:p>
    <w:p w:rsidR="00C95AEC" w:rsidRPr="00C95AEC" w:rsidRDefault="00C95AEC" w:rsidP="00C95AEC">
      <w:pPr>
        <w:pStyle w:val="Prrafodelista"/>
        <w:ind w:left="284"/>
        <w:jc w:val="both"/>
        <w:rPr>
          <w:sz w:val="24"/>
          <w:szCs w:val="24"/>
          <w:lang w:val="es-CL"/>
        </w:rPr>
      </w:pPr>
    </w:p>
    <w:p w:rsidR="00831ED3" w:rsidRPr="00831ED3" w:rsidRDefault="00201A51" w:rsidP="00831ED3">
      <w:pPr>
        <w:pStyle w:val="Prrafodelista"/>
        <w:numPr>
          <w:ilvl w:val="0"/>
          <w:numId w:val="7"/>
        </w:numPr>
        <w:ind w:left="284" w:hanging="284"/>
        <w:jc w:val="both"/>
        <w:rPr>
          <w:sz w:val="24"/>
          <w:szCs w:val="24"/>
          <w:lang w:val="es-CL"/>
        </w:rPr>
      </w:pPr>
      <w:r w:rsidRPr="00C95AEC">
        <w:rPr>
          <w:sz w:val="24"/>
          <w:szCs w:val="24"/>
          <w:lang w:val="es-CL"/>
        </w:rPr>
        <w:t>Evaluación Sumativa:</w:t>
      </w:r>
      <w:r w:rsidR="00C95AEC" w:rsidRPr="00C95AEC">
        <w:rPr>
          <w:rFonts w:eastAsia="Arial"/>
          <w:spacing w:val="1"/>
          <w:sz w:val="24"/>
          <w:szCs w:val="24"/>
          <w:lang w:val="es-CL"/>
        </w:rPr>
        <w:t xml:space="preserve"> e</w:t>
      </w:r>
      <w:r w:rsidR="00C95AEC" w:rsidRPr="00C95AEC">
        <w:rPr>
          <w:rFonts w:eastAsia="Arial"/>
          <w:sz w:val="24"/>
          <w:szCs w:val="24"/>
          <w:lang w:val="es-CL"/>
        </w:rPr>
        <w:t>s</w:t>
      </w:r>
      <w:r w:rsidR="00C95AEC" w:rsidRPr="00C95AEC">
        <w:rPr>
          <w:rFonts w:eastAsia="Arial"/>
          <w:spacing w:val="4"/>
          <w:sz w:val="24"/>
          <w:szCs w:val="24"/>
          <w:lang w:val="es-CL"/>
        </w:rPr>
        <w:t xml:space="preserve"> </w:t>
      </w:r>
      <w:r w:rsidR="00C95AEC" w:rsidRPr="00C95AEC">
        <w:rPr>
          <w:rFonts w:eastAsia="Arial"/>
          <w:spacing w:val="1"/>
          <w:sz w:val="24"/>
          <w:szCs w:val="24"/>
          <w:lang w:val="es-CL"/>
        </w:rPr>
        <w:t>a</w:t>
      </w:r>
      <w:r w:rsidR="00C95AEC" w:rsidRPr="00C95AEC">
        <w:rPr>
          <w:rFonts w:eastAsia="Arial"/>
          <w:spacing w:val="-4"/>
          <w:sz w:val="24"/>
          <w:szCs w:val="24"/>
          <w:lang w:val="es-CL"/>
        </w:rPr>
        <w:t>q</w:t>
      </w:r>
      <w:r w:rsidR="00C95AEC" w:rsidRPr="00C95AEC">
        <w:rPr>
          <w:rFonts w:eastAsia="Arial"/>
          <w:spacing w:val="1"/>
          <w:sz w:val="24"/>
          <w:szCs w:val="24"/>
          <w:lang w:val="es-CL"/>
        </w:rPr>
        <w:t>u</w:t>
      </w:r>
      <w:r w:rsidR="00C95AEC" w:rsidRPr="00C95AEC">
        <w:rPr>
          <w:rFonts w:eastAsia="Arial"/>
          <w:spacing w:val="-4"/>
          <w:sz w:val="24"/>
          <w:szCs w:val="24"/>
          <w:lang w:val="es-CL"/>
        </w:rPr>
        <w:t>e</w:t>
      </w:r>
      <w:r w:rsidR="00C95AEC" w:rsidRPr="00C95AEC">
        <w:rPr>
          <w:rFonts w:eastAsia="Arial"/>
          <w:sz w:val="24"/>
          <w:szCs w:val="24"/>
          <w:lang w:val="es-CL"/>
        </w:rPr>
        <w:t>l</w:t>
      </w:r>
      <w:r w:rsidR="00C95AEC" w:rsidRPr="00C95AEC">
        <w:rPr>
          <w:rFonts w:eastAsia="Arial"/>
          <w:spacing w:val="4"/>
          <w:sz w:val="24"/>
          <w:szCs w:val="24"/>
          <w:lang w:val="es-CL"/>
        </w:rPr>
        <w:t>l</w:t>
      </w:r>
      <w:r w:rsidR="00C95AEC" w:rsidRPr="00C95AEC">
        <w:rPr>
          <w:rFonts w:eastAsia="Arial"/>
          <w:sz w:val="24"/>
          <w:szCs w:val="24"/>
          <w:lang w:val="es-CL"/>
        </w:rPr>
        <w:t>a</w:t>
      </w:r>
      <w:r w:rsidR="00C95AEC" w:rsidRPr="00C95AEC">
        <w:rPr>
          <w:rFonts w:eastAsia="Arial"/>
          <w:spacing w:val="5"/>
          <w:sz w:val="24"/>
          <w:szCs w:val="24"/>
          <w:lang w:val="es-CL"/>
        </w:rPr>
        <w:t xml:space="preserve"> </w:t>
      </w:r>
      <w:r w:rsidR="00C95AEC" w:rsidRPr="00C95AEC">
        <w:rPr>
          <w:rFonts w:eastAsia="Arial"/>
          <w:spacing w:val="1"/>
          <w:sz w:val="24"/>
          <w:szCs w:val="24"/>
          <w:lang w:val="es-CL"/>
        </w:rPr>
        <w:t>q</w:t>
      </w:r>
      <w:r w:rsidR="00C95AEC" w:rsidRPr="00C95AEC">
        <w:rPr>
          <w:rFonts w:eastAsia="Arial"/>
          <w:spacing w:val="-4"/>
          <w:sz w:val="24"/>
          <w:szCs w:val="24"/>
          <w:lang w:val="es-CL"/>
        </w:rPr>
        <w:t>u</w:t>
      </w:r>
      <w:r w:rsidR="00C95AEC" w:rsidRPr="00C95AEC">
        <w:rPr>
          <w:rFonts w:eastAsia="Arial"/>
          <w:sz w:val="24"/>
          <w:szCs w:val="24"/>
          <w:lang w:val="es-CL"/>
        </w:rPr>
        <w:t>e</w:t>
      </w:r>
      <w:r w:rsidR="00C95AEC" w:rsidRPr="00C95AEC">
        <w:rPr>
          <w:rFonts w:eastAsia="Arial"/>
          <w:spacing w:val="5"/>
          <w:sz w:val="24"/>
          <w:szCs w:val="24"/>
          <w:lang w:val="es-CL"/>
        </w:rPr>
        <w:t xml:space="preserve"> </w:t>
      </w:r>
      <w:r w:rsidR="00C95AEC" w:rsidRPr="00C95AEC">
        <w:rPr>
          <w:rFonts w:eastAsia="Arial"/>
          <w:sz w:val="24"/>
          <w:szCs w:val="24"/>
          <w:lang w:val="es-CL"/>
        </w:rPr>
        <w:t>se</w:t>
      </w:r>
      <w:r w:rsidR="00C95AEC" w:rsidRPr="00C95AEC">
        <w:rPr>
          <w:rFonts w:eastAsia="Arial"/>
          <w:spacing w:val="5"/>
          <w:sz w:val="24"/>
          <w:szCs w:val="24"/>
          <w:lang w:val="es-CL"/>
        </w:rPr>
        <w:t xml:space="preserve"> </w:t>
      </w:r>
      <w:r w:rsidR="00C95AEC" w:rsidRPr="00C95AEC">
        <w:rPr>
          <w:rFonts w:eastAsia="Arial"/>
          <w:spacing w:val="1"/>
          <w:sz w:val="24"/>
          <w:szCs w:val="24"/>
          <w:lang w:val="es-CL"/>
        </w:rPr>
        <w:t>re</w:t>
      </w:r>
      <w:r w:rsidR="00C95AEC" w:rsidRPr="00C95AEC">
        <w:rPr>
          <w:rFonts w:eastAsia="Arial"/>
          <w:spacing w:val="-4"/>
          <w:sz w:val="24"/>
          <w:szCs w:val="24"/>
          <w:lang w:val="es-CL"/>
        </w:rPr>
        <w:t>a</w:t>
      </w:r>
      <w:r w:rsidR="00C95AEC" w:rsidRPr="00C95AEC">
        <w:rPr>
          <w:rFonts w:eastAsia="Arial"/>
          <w:sz w:val="24"/>
          <w:szCs w:val="24"/>
          <w:lang w:val="es-CL"/>
        </w:rPr>
        <w:t>l</w:t>
      </w:r>
      <w:r w:rsidR="00C95AEC" w:rsidRPr="00C95AEC">
        <w:rPr>
          <w:rFonts w:eastAsia="Arial"/>
          <w:spacing w:val="4"/>
          <w:sz w:val="24"/>
          <w:szCs w:val="24"/>
          <w:lang w:val="es-CL"/>
        </w:rPr>
        <w:t>i</w:t>
      </w:r>
      <w:r w:rsidR="00C95AEC" w:rsidRPr="00C95AEC">
        <w:rPr>
          <w:rFonts w:eastAsia="Arial"/>
          <w:sz w:val="24"/>
          <w:szCs w:val="24"/>
          <w:lang w:val="es-CL"/>
        </w:rPr>
        <w:t>z</w:t>
      </w:r>
      <w:r w:rsidR="00C95AEC" w:rsidRPr="00C95AEC">
        <w:rPr>
          <w:rFonts w:eastAsia="Arial"/>
          <w:spacing w:val="1"/>
          <w:sz w:val="24"/>
          <w:szCs w:val="24"/>
          <w:lang w:val="es-CL"/>
        </w:rPr>
        <w:t xml:space="preserve">a </w:t>
      </w:r>
      <w:r w:rsidR="00C95AEC" w:rsidRPr="00C95AEC">
        <w:rPr>
          <w:rFonts w:eastAsia="Arial"/>
          <w:spacing w:val="-4"/>
          <w:sz w:val="24"/>
          <w:szCs w:val="24"/>
          <w:lang w:val="es-CL"/>
        </w:rPr>
        <w:t>a</w:t>
      </w:r>
      <w:r w:rsidR="00C95AEC" w:rsidRPr="00C95AEC">
        <w:rPr>
          <w:rFonts w:eastAsia="Arial"/>
          <w:sz w:val="24"/>
          <w:szCs w:val="24"/>
          <w:lang w:val="es-CL"/>
        </w:rPr>
        <w:t>l</w:t>
      </w:r>
      <w:r w:rsidR="00C95AEC" w:rsidRPr="00C95AEC">
        <w:rPr>
          <w:rFonts w:eastAsia="Arial"/>
          <w:spacing w:val="8"/>
          <w:sz w:val="24"/>
          <w:szCs w:val="24"/>
          <w:lang w:val="es-CL"/>
        </w:rPr>
        <w:t xml:space="preserve"> </w:t>
      </w:r>
      <w:r w:rsidR="00C95AEC" w:rsidRPr="00C95AEC">
        <w:rPr>
          <w:rFonts w:eastAsia="Arial"/>
          <w:sz w:val="24"/>
          <w:szCs w:val="24"/>
          <w:lang w:val="es-CL"/>
        </w:rPr>
        <w:t>t</w:t>
      </w:r>
      <w:r w:rsidR="00C95AEC" w:rsidRPr="00C95AEC">
        <w:rPr>
          <w:rFonts w:eastAsia="Arial"/>
          <w:spacing w:val="1"/>
          <w:sz w:val="24"/>
          <w:szCs w:val="24"/>
          <w:lang w:val="es-CL"/>
        </w:rPr>
        <w:t>ér</w:t>
      </w:r>
      <w:r w:rsidR="00C95AEC" w:rsidRPr="00C95AEC">
        <w:rPr>
          <w:rFonts w:eastAsia="Arial"/>
          <w:spacing w:val="-8"/>
          <w:sz w:val="24"/>
          <w:szCs w:val="24"/>
          <w:lang w:val="es-CL"/>
        </w:rPr>
        <w:t>m</w:t>
      </w:r>
      <w:r w:rsidR="00C95AEC" w:rsidRPr="00C95AEC">
        <w:rPr>
          <w:rFonts w:eastAsia="Arial"/>
          <w:spacing w:val="4"/>
          <w:sz w:val="24"/>
          <w:szCs w:val="24"/>
          <w:lang w:val="es-CL"/>
        </w:rPr>
        <w:t>i</w:t>
      </w:r>
      <w:r w:rsidR="00C95AEC" w:rsidRPr="00C95AEC">
        <w:rPr>
          <w:rFonts w:eastAsia="Arial"/>
          <w:spacing w:val="1"/>
          <w:sz w:val="24"/>
          <w:szCs w:val="24"/>
          <w:lang w:val="es-CL"/>
        </w:rPr>
        <w:t>n</w:t>
      </w:r>
      <w:r w:rsidR="00C95AEC" w:rsidRPr="00C95AEC">
        <w:rPr>
          <w:rFonts w:eastAsia="Arial"/>
          <w:sz w:val="24"/>
          <w:szCs w:val="24"/>
          <w:lang w:val="es-CL"/>
        </w:rPr>
        <w:t>o</w:t>
      </w:r>
      <w:r w:rsidR="00C95AEC" w:rsidRPr="00C95AEC">
        <w:rPr>
          <w:rFonts w:eastAsia="Arial"/>
          <w:spacing w:val="5"/>
          <w:sz w:val="24"/>
          <w:szCs w:val="24"/>
          <w:lang w:val="es-CL"/>
        </w:rPr>
        <w:t xml:space="preserve"> </w:t>
      </w:r>
      <w:r w:rsidR="00C95AEC" w:rsidRPr="00C95AEC">
        <w:rPr>
          <w:rFonts w:eastAsia="Arial"/>
          <w:spacing w:val="-4"/>
          <w:sz w:val="24"/>
          <w:szCs w:val="24"/>
          <w:lang w:val="es-CL"/>
        </w:rPr>
        <w:t>de</w:t>
      </w:r>
      <w:r w:rsidR="00C95AEC" w:rsidRPr="00C95AEC">
        <w:rPr>
          <w:rFonts w:eastAsia="Arial"/>
          <w:sz w:val="24"/>
          <w:szCs w:val="24"/>
          <w:lang w:val="es-CL"/>
        </w:rPr>
        <w:t>l</w:t>
      </w:r>
      <w:r w:rsidR="00C95AEC" w:rsidRPr="00C95AEC">
        <w:rPr>
          <w:rFonts w:eastAsia="Arial"/>
          <w:spacing w:val="8"/>
          <w:sz w:val="24"/>
          <w:szCs w:val="24"/>
          <w:lang w:val="es-CL"/>
        </w:rPr>
        <w:t xml:space="preserve"> </w:t>
      </w:r>
      <w:r w:rsidR="00C95AEC">
        <w:rPr>
          <w:rFonts w:eastAsia="Arial"/>
          <w:spacing w:val="8"/>
          <w:sz w:val="24"/>
          <w:szCs w:val="24"/>
          <w:lang w:val="es-CL"/>
        </w:rPr>
        <w:t xml:space="preserve">semestre y </w:t>
      </w:r>
      <w:r w:rsidR="00C95AEC" w:rsidRPr="00C95AEC">
        <w:rPr>
          <w:rFonts w:eastAsia="Arial"/>
          <w:spacing w:val="1"/>
          <w:sz w:val="24"/>
          <w:szCs w:val="24"/>
          <w:lang w:val="es-CL"/>
        </w:rPr>
        <w:t>añ</w:t>
      </w:r>
      <w:r w:rsidR="00C95AEC" w:rsidRPr="00C95AEC">
        <w:rPr>
          <w:rFonts w:eastAsia="Arial"/>
          <w:sz w:val="24"/>
          <w:szCs w:val="24"/>
          <w:lang w:val="es-CL"/>
        </w:rPr>
        <w:t xml:space="preserve">o </w:t>
      </w:r>
      <w:r w:rsidR="00C95AEC" w:rsidRPr="00C95AEC">
        <w:rPr>
          <w:rFonts w:eastAsia="Arial"/>
          <w:spacing w:val="1"/>
          <w:sz w:val="24"/>
          <w:szCs w:val="24"/>
          <w:lang w:val="es-CL"/>
        </w:rPr>
        <w:t>e</w:t>
      </w:r>
      <w:r w:rsidR="00C95AEC" w:rsidRPr="00C95AEC">
        <w:rPr>
          <w:rFonts w:eastAsia="Arial"/>
          <w:sz w:val="24"/>
          <w:szCs w:val="24"/>
          <w:lang w:val="es-CL"/>
        </w:rPr>
        <w:t>sc</w:t>
      </w:r>
      <w:r w:rsidR="00C95AEC" w:rsidRPr="00C95AEC">
        <w:rPr>
          <w:rFonts w:eastAsia="Arial"/>
          <w:spacing w:val="-4"/>
          <w:sz w:val="24"/>
          <w:szCs w:val="24"/>
          <w:lang w:val="es-CL"/>
        </w:rPr>
        <w:t>o</w:t>
      </w:r>
      <w:r w:rsidR="00C95AEC" w:rsidRPr="00C95AEC">
        <w:rPr>
          <w:rFonts w:eastAsia="Arial"/>
          <w:spacing w:val="4"/>
          <w:sz w:val="24"/>
          <w:szCs w:val="24"/>
          <w:lang w:val="es-CL"/>
        </w:rPr>
        <w:t>l</w:t>
      </w:r>
      <w:r w:rsidR="00C95AEC" w:rsidRPr="00C95AEC">
        <w:rPr>
          <w:rFonts w:eastAsia="Arial"/>
          <w:spacing w:val="1"/>
          <w:sz w:val="24"/>
          <w:szCs w:val="24"/>
          <w:lang w:val="es-CL"/>
        </w:rPr>
        <w:t>a</w:t>
      </w:r>
      <w:r w:rsidR="00C95AEC" w:rsidRPr="00C95AEC">
        <w:rPr>
          <w:rFonts w:eastAsia="Arial"/>
          <w:sz w:val="24"/>
          <w:szCs w:val="24"/>
          <w:lang w:val="es-CL"/>
        </w:rPr>
        <w:t>r</w:t>
      </w:r>
      <w:r w:rsidR="00861C39">
        <w:rPr>
          <w:rFonts w:eastAsia="Arial"/>
          <w:sz w:val="24"/>
          <w:szCs w:val="24"/>
          <w:lang w:val="es-CL"/>
        </w:rPr>
        <w:t>. Tiene como objetivo</w:t>
      </w:r>
      <w:r w:rsidR="00C95AEC" w:rsidRPr="00C95AEC">
        <w:rPr>
          <w:rFonts w:eastAsia="Arial"/>
          <w:spacing w:val="1"/>
          <w:sz w:val="24"/>
          <w:szCs w:val="24"/>
          <w:lang w:val="es-CL"/>
        </w:rPr>
        <w:t xml:space="preserve"> </w:t>
      </w:r>
      <w:r w:rsidR="00861C39">
        <w:rPr>
          <w:rFonts w:eastAsia="Arial"/>
          <w:sz w:val="24"/>
          <w:szCs w:val="24"/>
          <w:lang w:val="es-CL"/>
        </w:rPr>
        <w:t>reflejar</w:t>
      </w:r>
      <w:r w:rsidR="00C95AEC" w:rsidRPr="00C95AEC">
        <w:rPr>
          <w:rFonts w:eastAsia="Arial"/>
          <w:sz w:val="24"/>
          <w:szCs w:val="24"/>
          <w:lang w:val="es-CL"/>
        </w:rPr>
        <w:t xml:space="preserve"> los</w:t>
      </w:r>
      <w:r w:rsidR="00C95AEC" w:rsidRPr="00C95AEC">
        <w:rPr>
          <w:rFonts w:eastAsia="Arial"/>
          <w:spacing w:val="5"/>
          <w:sz w:val="24"/>
          <w:szCs w:val="24"/>
          <w:lang w:val="es-CL"/>
        </w:rPr>
        <w:t xml:space="preserve"> </w:t>
      </w:r>
      <w:r w:rsidR="00C95AEC" w:rsidRPr="00C95AEC">
        <w:rPr>
          <w:rFonts w:eastAsia="Arial"/>
          <w:spacing w:val="1"/>
          <w:sz w:val="24"/>
          <w:szCs w:val="24"/>
          <w:lang w:val="es-CL"/>
        </w:rPr>
        <w:t>apr</w:t>
      </w:r>
      <w:r w:rsidR="00C95AEC" w:rsidRPr="00C95AEC">
        <w:rPr>
          <w:rFonts w:eastAsia="Arial"/>
          <w:spacing w:val="-4"/>
          <w:sz w:val="24"/>
          <w:szCs w:val="24"/>
          <w:lang w:val="es-CL"/>
        </w:rPr>
        <w:t>e</w:t>
      </w:r>
      <w:r w:rsidR="00C95AEC" w:rsidRPr="00C95AEC">
        <w:rPr>
          <w:rFonts w:eastAsia="Arial"/>
          <w:spacing w:val="1"/>
          <w:sz w:val="24"/>
          <w:szCs w:val="24"/>
          <w:lang w:val="es-CL"/>
        </w:rPr>
        <w:t>n</w:t>
      </w:r>
      <w:r w:rsidR="00C95AEC" w:rsidRPr="00C95AEC">
        <w:rPr>
          <w:rFonts w:eastAsia="Arial"/>
          <w:spacing w:val="-4"/>
          <w:sz w:val="24"/>
          <w:szCs w:val="24"/>
          <w:lang w:val="es-CL"/>
        </w:rPr>
        <w:t>d</w:t>
      </w:r>
      <w:r w:rsidR="00C95AEC" w:rsidRPr="00C95AEC">
        <w:rPr>
          <w:rFonts w:eastAsia="Arial"/>
          <w:spacing w:val="4"/>
          <w:sz w:val="24"/>
          <w:szCs w:val="24"/>
          <w:lang w:val="es-CL"/>
        </w:rPr>
        <w:t>i</w:t>
      </w:r>
      <w:r w:rsidR="00C95AEC" w:rsidRPr="00C95AEC">
        <w:rPr>
          <w:rFonts w:eastAsia="Arial"/>
          <w:sz w:val="24"/>
          <w:szCs w:val="24"/>
          <w:lang w:val="es-CL"/>
        </w:rPr>
        <w:t>z</w:t>
      </w:r>
      <w:r w:rsidR="00C95AEC" w:rsidRPr="00C95AEC">
        <w:rPr>
          <w:rFonts w:eastAsia="Arial"/>
          <w:spacing w:val="1"/>
          <w:sz w:val="24"/>
          <w:szCs w:val="24"/>
          <w:lang w:val="es-CL"/>
        </w:rPr>
        <w:t>a</w:t>
      </w:r>
      <w:r w:rsidR="00C95AEC" w:rsidRPr="00C95AEC">
        <w:rPr>
          <w:rFonts w:eastAsia="Arial"/>
          <w:spacing w:val="-5"/>
          <w:sz w:val="24"/>
          <w:szCs w:val="24"/>
          <w:lang w:val="es-CL"/>
        </w:rPr>
        <w:t>j</w:t>
      </w:r>
      <w:r w:rsidR="00C95AEC" w:rsidRPr="00C95AEC">
        <w:rPr>
          <w:rFonts w:eastAsia="Arial"/>
          <w:spacing w:val="1"/>
          <w:sz w:val="24"/>
          <w:szCs w:val="24"/>
          <w:lang w:val="es-CL"/>
        </w:rPr>
        <w:t>e</w:t>
      </w:r>
      <w:r w:rsidR="00861C39">
        <w:rPr>
          <w:rFonts w:eastAsia="Arial"/>
          <w:sz w:val="24"/>
          <w:szCs w:val="24"/>
          <w:lang w:val="es-CL"/>
        </w:rPr>
        <w:t xml:space="preserve">s obtenidos por el estudiante en términos cuantitativos (cifras). Tiene </w:t>
      </w:r>
      <w:r w:rsidR="00C95AEC" w:rsidRPr="00C95AEC">
        <w:rPr>
          <w:rFonts w:eastAsia="Arial"/>
          <w:spacing w:val="-4"/>
          <w:sz w:val="24"/>
          <w:szCs w:val="24"/>
          <w:lang w:val="es-CL"/>
        </w:rPr>
        <w:t>d</w:t>
      </w:r>
      <w:r w:rsidR="00C95AEC" w:rsidRPr="00C95AEC">
        <w:rPr>
          <w:rFonts w:eastAsia="Arial"/>
          <w:spacing w:val="4"/>
          <w:sz w:val="24"/>
          <w:szCs w:val="24"/>
          <w:lang w:val="es-CL"/>
        </w:rPr>
        <w:t>i</w:t>
      </w:r>
      <w:r w:rsidR="00C95AEC" w:rsidRPr="00C95AEC">
        <w:rPr>
          <w:rFonts w:eastAsia="Arial"/>
          <w:spacing w:val="-3"/>
          <w:sz w:val="24"/>
          <w:szCs w:val="24"/>
          <w:lang w:val="es-CL"/>
        </w:rPr>
        <w:t>r</w:t>
      </w:r>
      <w:r w:rsidR="00C95AEC" w:rsidRPr="00C95AEC">
        <w:rPr>
          <w:rFonts w:eastAsia="Arial"/>
          <w:spacing w:val="1"/>
          <w:sz w:val="24"/>
          <w:szCs w:val="24"/>
          <w:lang w:val="es-CL"/>
        </w:rPr>
        <w:t>e</w:t>
      </w:r>
      <w:r w:rsidR="00C95AEC" w:rsidRPr="00C95AEC">
        <w:rPr>
          <w:rFonts w:eastAsia="Arial"/>
          <w:sz w:val="24"/>
          <w:szCs w:val="24"/>
          <w:lang w:val="es-CL"/>
        </w:rPr>
        <w:t>cta</w:t>
      </w:r>
      <w:r w:rsidR="00C95AEC" w:rsidRPr="00C95AEC">
        <w:rPr>
          <w:rFonts w:eastAsia="Arial"/>
          <w:spacing w:val="6"/>
          <w:sz w:val="24"/>
          <w:szCs w:val="24"/>
          <w:lang w:val="es-CL"/>
        </w:rPr>
        <w:t xml:space="preserve"> </w:t>
      </w:r>
      <w:r w:rsidR="00C95AEC" w:rsidRPr="00C95AEC">
        <w:rPr>
          <w:rFonts w:eastAsia="Arial"/>
          <w:spacing w:val="1"/>
          <w:sz w:val="24"/>
          <w:szCs w:val="24"/>
          <w:lang w:val="es-CL"/>
        </w:rPr>
        <w:t>r</w:t>
      </w:r>
      <w:r w:rsidR="00C95AEC" w:rsidRPr="00C95AEC">
        <w:rPr>
          <w:rFonts w:eastAsia="Arial"/>
          <w:spacing w:val="-4"/>
          <w:sz w:val="24"/>
          <w:szCs w:val="24"/>
          <w:lang w:val="es-CL"/>
        </w:rPr>
        <w:t>e</w:t>
      </w:r>
      <w:r w:rsidR="00C95AEC" w:rsidRPr="00C95AEC">
        <w:rPr>
          <w:rFonts w:eastAsia="Arial"/>
          <w:spacing w:val="4"/>
          <w:sz w:val="24"/>
          <w:szCs w:val="24"/>
          <w:lang w:val="es-CL"/>
        </w:rPr>
        <w:t>l</w:t>
      </w:r>
      <w:r w:rsidR="00C95AEC" w:rsidRPr="00C95AEC">
        <w:rPr>
          <w:rFonts w:eastAsia="Arial"/>
          <w:spacing w:val="1"/>
          <w:sz w:val="24"/>
          <w:szCs w:val="24"/>
          <w:lang w:val="es-CL"/>
        </w:rPr>
        <w:t>a</w:t>
      </w:r>
      <w:r w:rsidR="00C95AEC" w:rsidRPr="00C95AEC">
        <w:rPr>
          <w:rFonts w:eastAsia="Arial"/>
          <w:spacing w:val="-5"/>
          <w:sz w:val="24"/>
          <w:szCs w:val="24"/>
          <w:lang w:val="es-CL"/>
        </w:rPr>
        <w:t>c</w:t>
      </w:r>
      <w:r w:rsidR="00C95AEC" w:rsidRPr="00C95AEC">
        <w:rPr>
          <w:rFonts w:eastAsia="Arial"/>
          <w:spacing w:val="4"/>
          <w:sz w:val="24"/>
          <w:szCs w:val="24"/>
          <w:lang w:val="es-CL"/>
        </w:rPr>
        <w:t>i</w:t>
      </w:r>
      <w:r w:rsidR="00C95AEC" w:rsidRPr="00C95AEC">
        <w:rPr>
          <w:rFonts w:eastAsia="Arial"/>
          <w:spacing w:val="1"/>
          <w:sz w:val="24"/>
          <w:szCs w:val="24"/>
          <w:lang w:val="es-CL"/>
        </w:rPr>
        <w:t>ó</w:t>
      </w:r>
      <w:r w:rsidR="00C95AEC" w:rsidRPr="00C95AEC">
        <w:rPr>
          <w:rFonts w:eastAsia="Arial"/>
          <w:sz w:val="24"/>
          <w:szCs w:val="24"/>
          <w:lang w:val="es-CL"/>
        </w:rPr>
        <w:t>n</w:t>
      </w:r>
      <w:r w:rsidR="00C95AEC" w:rsidRPr="00C95AEC">
        <w:rPr>
          <w:rFonts w:eastAsia="Arial"/>
          <w:spacing w:val="5"/>
          <w:sz w:val="24"/>
          <w:szCs w:val="24"/>
          <w:lang w:val="es-CL"/>
        </w:rPr>
        <w:t xml:space="preserve"> </w:t>
      </w:r>
      <w:r w:rsidR="00C95AEC" w:rsidRPr="00C95AEC">
        <w:rPr>
          <w:rFonts w:eastAsia="Arial"/>
          <w:sz w:val="24"/>
          <w:szCs w:val="24"/>
          <w:lang w:val="es-CL"/>
        </w:rPr>
        <w:t>c</w:t>
      </w:r>
      <w:r w:rsidR="00C95AEC" w:rsidRPr="00C95AEC">
        <w:rPr>
          <w:rFonts w:eastAsia="Arial"/>
          <w:spacing w:val="1"/>
          <w:sz w:val="24"/>
          <w:szCs w:val="24"/>
          <w:lang w:val="es-CL"/>
        </w:rPr>
        <w:t>o</w:t>
      </w:r>
      <w:r w:rsidR="00C95AEC" w:rsidRPr="00C95AEC">
        <w:rPr>
          <w:rFonts w:eastAsia="Arial"/>
          <w:sz w:val="24"/>
          <w:szCs w:val="24"/>
          <w:lang w:val="es-CL"/>
        </w:rPr>
        <w:t>n</w:t>
      </w:r>
      <w:r w:rsidR="00C95AEC" w:rsidRPr="00C95AEC">
        <w:rPr>
          <w:rFonts w:eastAsia="Arial"/>
          <w:spacing w:val="5"/>
          <w:sz w:val="24"/>
          <w:szCs w:val="24"/>
          <w:lang w:val="es-CL"/>
        </w:rPr>
        <w:t xml:space="preserve"> </w:t>
      </w:r>
      <w:r w:rsidR="00C95AEC" w:rsidRPr="00C95AEC">
        <w:rPr>
          <w:rFonts w:eastAsia="Arial"/>
          <w:spacing w:val="9"/>
          <w:sz w:val="24"/>
          <w:szCs w:val="24"/>
          <w:lang w:val="es-CL"/>
        </w:rPr>
        <w:t>e</w:t>
      </w:r>
      <w:r w:rsidR="00C95AEC" w:rsidRPr="00C95AEC">
        <w:rPr>
          <w:rFonts w:eastAsia="Arial"/>
          <w:sz w:val="24"/>
          <w:szCs w:val="24"/>
          <w:lang w:val="es-CL"/>
        </w:rPr>
        <w:t>l</w:t>
      </w:r>
      <w:r w:rsidR="00C95AEC" w:rsidRPr="00C95AEC">
        <w:rPr>
          <w:rFonts w:eastAsia="Arial"/>
          <w:spacing w:val="4"/>
          <w:sz w:val="24"/>
          <w:szCs w:val="24"/>
          <w:lang w:val="es-CL"/>
        </w:rPr>
        <w:t xml:space="preserve"> l</w:t>
      </w:r>
      <w:r w:rsidR="00C95AEC" w:rsidRPr="00C95AEC">
        <w:rPr>
          <w:rFonts w:eastAsia="Arial"/>
          <w:spacing w:val="1"/>
          <w:sz w:val="24"/>
          <w:szCs w:val="24"/>
          <w:lang w:val="es-CL"/>
        </w:rPr>
        <w:t>o</w:t>
      </w:r>
      <w:r w:rsidR="00C95AEC" w:rsidRPr="00C95AEC">
        <w:rPr>
          <w:rFonts w:eastAsia="Arial"/>
          <w:spacing w:val="-4"/>
          <w:sz w:val="24"/>
          <w:szCs w:val="24"/>
          <w:lang w:val="es-CL"/>
        </w:rPr>
        <w:t>g</w:t>
      </w:r>
      <w:r w:rsidR="00C95AEC" w:rsidRPr="00C95AEC">
        <w:rPr>
          <w:rFonts w:eastAsia="Arial"/>
          <w:spacing w:val="1"/>
          <w:sz w:val="24"/>
          <w:szCs w:val="24"/>
          <w:lang w:val="es-CL"/>
        </w:rPr>
        <w:t>r</w:t>
      </w:r>
      <w:r w:rsidR="00C95AEC" w:rsidRPr="00C95AEC">
        <w:rPr>
          <w:rFonts w:eastAsia="Arial"/>
          <w:sz w:val="24"/>
          <w:szCs w:val="24"/>
          <w:lang w:val="es-CL"/>
        </w:rPr>
        <w:t>o</w:t>
      </w:r>
      <w:r w:rsidR="00C95AEC" w:rsidRPr="00C95AEC">
        <w:rPr>
          <w:rFonts w:eastAsia="Arial"/>
          <w:spacing w:val="5"/>
          <w:sz w:val="24"/>
          <w:szCs w:val="24"/>
          <w:lang w:val="es-CL"/>
        </w:rPr>
        <w:t xml:space="preserve"> </w:t>
      </w:r>
      <w:r w:rsidR="00C95AEC" w:rsidRPr="00C95AEC">
        <w:rPr>
          <w:rFonts w:eastAsia="Arial"/>
          <w:spacing w:val="1"/>
          <w:sz w:val="24"/>
          <w:szCs w:val="24"/>
          <w:lang w:val="es-CL"/>
        </w:rPr>
        <w:t>d</w:t>
      </w:r>
      <w:r w:rsidR="00C95AEC" w:rsidRPr="00C95AEC">
        <w:rPr>
          <w:rFonts w:eastAsia="Arial"/>
          <w:sz w:val="24"/>
          <w:szCs w:val="24"/>
          <w:lang w:val="es-CL"/>
        </w:rPr>
        <w:t>e</w:t>
      </w:r>
      <w:r w:rsidR="00C95AEC" w:rsidRPr="00C95AEC">
        <w:rPr>
          <w:rFonts w:eastAsia="Arial"/>
          <w:spacing w:val="1"/>
          <w:sz w:val="24"/>
          <w:szCs w:val="24"/>
          <w:lang w:val="es-CL"/>
        </w:rPr>
        <w:t xml:space="preserve"> </w:t>
      </w:r>
      <w:r w:rsidR="00C95AEC" w:rsidRPr="00C95AEC">
        <w:rPr>
          <w:rFonts w:eastAsia="Arial"/>
          <w:spacing w:val="4"/>
          <w:sz w:val="24"/>
          <w:szCs w:val="24"/>
          <w:lang w:val="es-CL"/>
        </w:rPr>
        <w:t>l</w:t>
      </w:r>
      <w:r w:rsidR="00C95AEC" w:rsidRPr="00C95AEC">
        <w:rPr>
          <w:rFonts w:eastAsia="Arial"/>
          <w:spacing w:val="1"/>
          <w:sz w:val="24"/>
          <w:szCs w:val="24"/>
          <w:lang w:val="es-CL"/>
        </w:rPr>
        <w:t>o</w:t>
      </w:r>
      <w:r w:rsidR="00C95AEC" w:rsidRPr="00C95AEC">
        <w:rPr>
          <w:rFonts w:eastAsia="Arial"/>
          <w:sz w:val="24"/>
          <w:szCs w:val="24"/>
          <w:lang w:val="es-CL"/>
        </w:rPr>
        <w:t>s</w:t>
      </w:r>
      <w:r w:rsidR="00C95AEC" w:rsidRPr="00C95AEC">
        <w:rPr>
          <w:rFonts w:eastAsia="Arial"/>
          <w:spacing w:val="5"/>
          <w:sz w:val="24"/>
          <w:szCs w:val="24"/>
          <w:lang w:val="es-CL"/>
        </w:rPr>
        <w:t xml:space="preserve"> </w:t>
      </w:r>
      <w:r w:rsidR="00C95AEC" w:rsidRPr="00C95AEC">
        <w:rPr>
          <w:rFonts w:eastAsia="Arial"/>
          <w:spacing w:val="1"/>
          <w:sz w:val="24"/>
          <w:szCs w:val="24"/>
          <w:lang w:val="es-CL"/>
        </w:rPr>
        <w:t>ob</w:t>
      </w:r>
      <w:r w:rsidR="00C95AEC" w:rsidRPr="00C95AEC">
        <w:rPr>
          <w:rFonts w:eastAsia="Arial"/>
          <w:spacing w:val="-5"/>
          <w:sz w:val="24"/>
          <w:szCs w:val="24"/>
          <w:lang w:val="es-CL"/>
        </w:rPr>
        <w:t>j</w:t>
      </w:r>
      <w:r w:rsidR="00C95AEC" w:rsidRPr="00C95AEC">
        <w:rPr>
          <w:rFonts w:eastAsia="Arial"/>
          <w:spacing w:val="1"/>
          <w:sz w:val="24"/>
          <w:szCs w:val="24"/>
          <w:lang w:val="es-CL"/>
        </w:rPr>
        <w:t>e</w:t>
      </w:r>
      <w:r w:rsidR="00C95AEC" w:rsidRPr="00C95AEC">
        <w:rPr>
          <w:rFonts w:eastAsia="Arial"/>
          <w:sz w:val="24"/>
          <w:szCs w:val="24"/>
          <w:lang w:val="es-CL"/>
        </w:rPr>
        <w:t>t</w:t>
      </w:r>
      <w:r w:rsidR="00C95AEC" w:rsidRPr="00C95AEC">
        <w:rPr>
          <w:rFonts w:eastAsia="Arial"/>
          <w:spacing w:val="5"/>
          <w:sz w:val="24"/>
          <w:szCs w:val="24"/>
          <w:lang w:val="es-CL"/>
        </w:rPr>
        <w:t>i</w:t>
      </w:r>
      <w:r w:rsidR="00C95AEC" w:rsidRPr="00C95AEC">
        <w:rPr>
          <w:rFonts w:eastAsia="Arial"/>
          <w:sz w:val="24"/>
          <w:szCs w:val="24"/>
          <w:lang w:val="es-CL"/>
        </w:rPr>
        <w:t>v</w:t>
      </w:r>
      <w:r w:rsidR="00C95AEC" w:rsidRPr="00C95AEC">
        <w:rPr>
          <w:rFonts w:eastAsia="Arial"/>
          <w:spacing w:val="-4"/>
          <w:sz w:val="24"/>
          <w:szCs w:val="24"/>
          <w:lang w:val="es-CL"/>
        </w:rPr>
        <w:t>o</w:t>
      </w:r>
      <w:r w:rsidR="00C95AEC" w:rsidRPr="00C95AEC">
        <w:rPr>
          <w:rFonts w:eastAsia="Arial"/>
          <w:sz w:val="24"/>
          <w:szCs w:val="24"/>
          <w:lang w:val="es-CL"/>
        </w:rPr>
        <w:t xml:space="preserve">s </w:t>
      </w:r>
      <w:r w:rsidR="00C95AEC" w:rsidRPr="00C95AEC">
        <w:rPr>
          <w:rFonts w:eastAsia="Arial"/>
          <w:spacing w:val="1"/>
          <w:sz w:val="24"/>
          <w:szCs w:val="24"/>
          <w:lang w:val="es-CL"/>
        </w:rPr>
        <w:t>propue</w:t>
      </w:r>
      <w:r w:rsidR="00C95AEC" w:rsidRPr="00C95AEC">
        <w:rPr>
          <w:rFonts w:eastAsia="Arial"/>
          <w:sz w:val="24"/>
          <w:szCs w:val="24"/>
          <w:lang w:val="es-CL"/>
        </w:rPr>
        <w:t>s</w:t>
      </w:r>
      <w:r w:rsidR="00C95AEC" w:rsidRPr="00C95AEC">
        <w:rPr>
          <w:rFonts w:eastAsia="Arial"/>
          <w:spacing w:val="-4"/>
          <w:sz w:val="24"/>
          <w:szCs w:val="24"/>
          <w:lang w:val="es-CL"/>
        </w:rPr>
        <w:t>t</w:t>
      </w:r>
      <w:r w:rsidR="00C95AEC" w:rsidRPr="00C95AEC">
        <w:rPr>
          <w:rFonts w:eastAsia="Arial"/>
          <w:spacing w:val="1"/>
          <w:sz w:val="24"/>
          <w:szCs w:val="24"/>
          <w:lang w:val="es-CL"/>
        </w:rPr>
        <w:t>o</w:t>
      </w:r>
      <w:r w:rsidR="00C95AEC">
        <w:rPr>
          <w:rFonts w:eastAsia="Arial"/>
          <w:sz w:val="24"/>
          <w:szCs w:val="24"/>
          <w:lang w:val="es-CL"/>
        </w:rPr>
        <w:t>s, conforme las correspondientes adecuaciones curriculares.</w:t>
      </w:r>
    </w:p>
    <w:p w:rsidR="00831ED3" w:rsidRPr="00831ED3" w:rsidRDefault="00831ED3" w:rsidP="00831ED3">
      <w:pPr>
        <w:pStyle w:val="Prrafodelista"/>
        <w:ind w:left="284"/>
        <w:jc w:val="both"/>
        <w:rPr>
          <w:sz w:val="24"/>
          <w:szCs w:val="24"/>
          <w:lang w:val="es-CL"/>
        </w:rPr>
      </w:pPr>
    </w:p>
    <w:p w:rsidR="009928C0" w:rsidRDefault="00201A51" w:rsidP="00831ED3">
      <w:pPr>
        <w:pStyle w:val="Prrafodelista"/>
        <w:numPr>
          <w:ilvl w:val="0"/>
          <w:numId w:val="7"/>
        </w:numPr>
        <w:ind w:left="284" w:hanging="284"/>
        <w:jc w:val="both"/>
        <w:rPr>
          <w:sz w:val="24"/>
          <w:szCs w:val="24"/>
          <w:lang w:val="es-CL"/>
        </w:rPr>
      </w:pPr>
      <w:r w:rsidRPr="00831ED3">
        <w:rPr>
          <w:sz w:val="24"/>
          <w:szCs w:val="24"/>
          <w:lang w:val="es-CL"/>
        </w:rPr>
        <w:t>Evaluación Acumulativa:</w:t>
      </w:r>
      <w:r w:rsidR="00861C39" w:rsidRPr="00831ED3">
        <w:rPr>
          <w:sz w:val="24"/>
          <w:szCs w:val="24"/>
          <w:lang w:val="es-CL"/>
        </w:rPr>
        <w:t xml:space="preserve"> Al concluir cada semestre y durante el período de finalización del proceso educativo anual se analizan los logros obtenidos por el alumno, triangulando con la información aportada por el equipo multiprofesional, encargados de talleres JEC y demás facilitadores del proceso educativo, para concluir y </w:t>
      </w:r>
      <w:r w:rsidR="00D1355F">
        <w:rPr>
          <w:sz w:val="24"/>
          <w:szCs w:val="24"/>
          <w:lang w:val="es-CL"/>
        </w:rPr>
        <w:t>emitir</w:t>
      </w:r>
      <w:r w:rsidR="00861C39" w:rsidRPr="00831ED3">
        <w:rPr>
          <w:sz w:val="24"/>
          <w:szCs w:val="24"/>
          <w:lang w:val="es-CL"/>
        </w:rPr>
        <w:t xml:space="preserve"> un informe de carácter descriptivo cualitativo.</w:t>
      </w:r>
      <w:r w:rsidR="00831ED3" w:rsidRPr="00831ED3">
        <w:rPr>
          <w:sz w:val="24"/>
          <w:szCs w:val="24"/>
          <w:lang w:val="es-CL"/>
        </w:rPr>
        <w:t xml:space="preserve"> </w:t>
      </w:r>
    </w:p>
    <w:p w:rsidR="009928C0" w:rsidRDefault="009928C0" w:rsidP="009928C0">
      <w:pPr>
        <w:pStyle w:val="Prrafodelista"/>
        <w:ind w:left="284"/>
        <w:jc w:val="both"/>
        <w:rPr>
          <w:sz w:val="24"/>
          <w:szCs w:val="24"/>
          <w:lang w:val="es-CL"/>
        </w:rPr>
      </w:pPr>
    </w:p>
    <w:p w:rsidR="00861C39" w:rsidRPr="00831ED3" w:rsidRDefault="00831ED3" w:rsidP="009928C0">
      <w:pPr>
        <w:pStyle w:val="Prrafodelista"/>
        <w:ind w:left="284"/>
        <w:jc w:val="both"/>
        <w:rPr>
          <w:sz w:val="24"/>
          <w:szCs w:val="24"/>
          <w:lang w:val="es-CL"/>
        </w:rPr>
      </w:pPr>
      <w:r w:rsidRPr="00831ED3">
        <w:rPr>
          <w:sz w:val="24"/>
          <w:szCs w:val="24"/>
          <w:lang w:val="es-CL"/>
        </w:rPr>
        <w:t>Para los efectos de realizar una efectiva evaluación acumulativa final, se requiere tener a la vista: informe del organismo de diagnóstico, la planificación inicial y los correspondientes registros de evaluaciones formativas del semestre o año escolar</w:t>
      </w:r>
      <w:r>
        <w:rPr>
          <w:sz w:val="24"/>
          <w:szCs w:val="24"/>
          <w:lang w:val="es-CL"/>
        </w:rPr>
        <w:t>.</w:t>
      </w:r>
    </w:p>
    <w:p w:rsidR="00201A51" w:rsidRDefault="00201A51" w:rsidP="00861C39">
      <w:pPr>
        <w:pStyle w:val="Prrafodelista"/>
        <w:ind w:left="284"/>
        <w:jc w:val="both"/>
        <w:rPr>
          <w:sz w:val="24"/>
          <w:szCs w:val="24"/>
          <w:lang w:val="es-CL"/>
        </w:rPr>
      </w:pPr>
    </w:p>
    <w:p w:rsidR="0079749C" w:rsidRDefault="009F10D8" w:rsidP="000E6B1C">
      <w:pPr>
        <w:pStyle w:val="Prrafodelista"/>
        <w:numPr>
          <w:ilvl w:val="0"/>
          <w:numId w:val="8"/>
        </w:numPr>
        <w:ind w:left="284" w:hanging="284"/>
        <w:jc w:val="both"/>
        <w:rPr>
          <w:sz w:val="24"/>
          <w:szCs w:val="24"/>
          <w:lang w:val="es-CL"/>
        </w:rPr>
      </w:pPr>
      <w:r>
        <w:rPr>
          <w:sz w:val="24"/>
          <w:szCs w:val="24"/>
          <w:lang w:val="es-CL"/>
        </w:rPr>
        <w:t xml:space="preserve">Conforme al criterio </w:t>
      </w:r>
      <w:r w:rsidRPr="000E6B1C">
        <w:rPr>
          <w:b/>
          <w:sz w:val="24"/>
          <w:szCs w:val="24"/>
          <w:lang w:val="es-CL"/>
        </w:rPr>
        <w:t>quién es el responsable</w:t>
      </w:r>
      <w:r>
        <w:rPr>
          <w:sz w:val="24"/>
          <w:szCs w:val="24"/>
          <w:lang w:val="es-CL"/>
        </w:rPr>
        <w:t xml:space="preserve"> </w:t>
      </w:r>
      <w:r w:rsidRPr="009F10D8">
        <w:rPr>
          <w:b/>
          <w:sz w:val="24"/>
          <w:szCs w:val="24"/>
          <w:lang w:val="es-CL"/>
        </w:rPr>
        <w:t>de evaluar</w:t>
      </w:r>
      <w:r>
        <w:rPr>
          <w:sz w:val="24"/>
          <w:szCs w:val="24"/>
          <w:lang w:val="es-CL"/>
        </w:rPr>
        <w:t>,</w:t>
      </w:r>
      <w:r w:rsidRPr="000E6B1C">
        <w:rPr>
          <w:sz w:val="24"/>
          <w:szCs w:val="24"/>
          <w:lang w:val="es-CL"/>
        </w:rPr>
        <w:t xml:space="preserve"> </w:t>
      </w:r>
      <w:r>
        <w:rPr>
          <w:sz w:val="24"/>
          <w:szCs w:val="24"/>
          <w:lang w:val="es-CL"/>
        </w:rPr>
        <w:t>el proceso de</w:t>
      </w:r>
      <w:r w:rsidR="0079749C">
        <w:rPr>
          <w:sz w:val="24"/>
          <w:szCs w:val="24"/>
          <w:lang w:val="es-CL"/>
        </w:rPr>
        <w:t xml:space="preserve"> evaluación de los aprendizajes</w:t>
      </w:r>
      <w:r>
        <w:rPr>
          <w:sz w:val="24"/>
          <w:szCs w:val="24"/>
          <w:lang w:val="es-CL"/>
        </w:rPr>
        <w:t xml:space="preserve"> se clasifica en:</w:t>
      </w:r>
    </w:p>
    <w:p w:rsidR="0079749C" w:rsidRDefault="0079749C" w:rsidP="0079749C">
      <w:pPr>
        <w:jc w:val="both"/>
        <w:rPr>
          <w:sz w:val="24"/>
          <w:szCs w:val="24"/>
          <w:lang w:val="es-CL"/>
        </w:rPr>
      </w:pPr>
    </w:p>
    <w:p w:rsidR="0079749C" w:rsidRDefault="0079749C" w:rsidP="0079749C">
      <w:pPr>
        <w:pStyle w:val="Prrafodelista"/>
        <w:numPr>
          <w:ilvl w:val="0"/>
          <w:numId w:val="9"/>
        </w:numPr>
        <w:ind w:left="284" w:hanging="284"/>
        <w:jc w:val="both"/>
        <w:rPr>
          <w:sz w:val="24"/>
          <w:szCs w:val="24"/>
          <w:lang w:val="es-CL"/>
        </w:rPr>
      </w:pPr>
      <w:r>
        <w:rPr>
          <w:sz w:val="24"/>
          <w:szCs w:val="24"/>
          <w:lang w:val="es-CL"/>
        </w:rPr>
        <w:t>Heteroevaluación: La evaluación realizada desde la perspectiva de un agente externo (profesor</w:t>
      </w:r>
      <w:r w:rsidR="009F10D8">
        <w:rPr>
          <w:sz w:val="24"/>
          <w:szCs w:val="24"/>
          <w:lang w:val="es-CL"/>
        </w:rPr>
        <w:t xml:space="preserve"> </w:t>
      </w:r>
      <w:r>
        <w:rPr>
          <w:sz w:val="24"/>
          <w:szCs w:val="24"/>
          <w:lang w:val="es-CL"/>
        </w:rPr>
        <w:t>y/o profesional), sea un único evaluador o un equipo,</w:t>
      </w:r>
      <w:r w:rsidR="000E6B1C">
        <w:rPr>
          <w:sz w:val="24"/>
          <w:szCs w:val="24"/>
          <w:lang w:val="es-CL"/>
        </w:rPr>
        <w:t xml:space="preserve"> conforme estándares, criterios y procedimientos </w:t>
      </w:r>
      <w:r>
        <w:rPr>
          <w:sz w:val="24"/>
          <w:szCs w:val="24"/>
          <w:lang w:val="es-CL"/>
        </w:rPr>
        <w:t>previamente establecidos.</w:t>
      </w:r>
    </w:p>
    <w:p w:rsidR="0079749C" w:rsidRDefault="0079749C" w:rsidP="0079749C">
      <w:pPr>
        <w:pStyle w:val="Prrafodelista"/>
        <w:ind w:left="284"/>
        <w:jc w:val="both"/>
        <w:rPr>
          <w:sz w:val="24"/>
          <w:szCs w:val="24"/>
          <w:lang w:val="es-CL"/>
        </w:rPr>
      </w:pPr>
    </w:p>
    <w:p w:rsidR="0079749C" w:rsidRDefault="0079749C" w:rsidP="0079749C">
      <w:pPr>
        <w:pStyle w:val="Prrafodelista"/>
        <w:numPr>
          <w:ilvl w:val="0"/>
          <w:numId w:val="9"/>
        </w:numPr>
        <w:ind w:left="284" w:hanging="284"/>
        <w:jc w:val="both"/>
        <w:rPr>
          <w:sz w:val="24"/>
          <w:szCs w:val="24"/>
          <w:lang w:val="es-CL"/>
        </w:rPr>
      </w:pPr>
      <w:r>
        <w:rPr>
          <w:sz w:val="24"/>
          <w:szCs w:val="24"/>
          <w:lang w:val="es-CL"/>
        </w:rPr>
        <w:t xml:space="preserve">Autoevaluación: La evaluación realizada por el mismo estudiante, en tanto aprendiz, </w:t>
      </w:r>
      <w:r w:rsidR="000E6B1C">
        <w:rPr>
          <w:sz w:val="24"/>
          <w:szCs w:val="24"/>
          <w:lang w:val="es-CL"/>
        </w:rPr>
        <w:t>utilizando procedimientos previamente consensuados con el profesor correspondiente.</w:t>
      </w:r>
      <w:r w:rsidR="000E6B1C" w:rsidRPr="000E6B1C">
        <w:rPr>
          <w:rFonts w:ascii="Arial" w:hAnsi="Arial" w:cs="Arial"/>
          <w:color w:val="000000"/>
          <w:sz w:val="13"/>
          <w:szCs w:val="13"/>
          <w:shd w:val="clear" w:color="auto" w:fill="FAFAFA"/>
          <w:lang w:val="es-CL"/>
        </w:rPr>
        <w:t xml:space="preserve"> </w:t>
      </w:r>
      <w:r w:rsidR="000E6B1C" w:rsidRPr="000E6B1C">
        <w:rPr>
          <w:sz w:val="24"/>
          <w:szCs w:val="24"/>
          <w:shd w:val="clear" w:color="auto" w:fill="FAFAFA"/>
          <w:lang w:val="es-CL"/>
        </w:rPr>
        <w:t>Es el proceso donde el alumno valoriza su propia actuación. Le permite reconocer sus posibilidades, limitaciones y cambios necesarios para mejorar su aprendizaje.</w:t>
      </w:r>
    </w:p>
    <w:p w:rsidR="000E6B1C" w:rsidRDefault="000E6B1C" w:rsidP="000E6B1C">
      <w:pPr>
        <w:pStyle w:val="Prrafodelista"/>
        <w:ind w:left="284"/>
        <w:jc w:val="both"/>
        <w:rPr>
          <w:sz w:val="24"/>
          <w:szCs w:val="24"/>
          <w:lang w:val="es-CL"/>
        </w:rPr>
      </w:pPr>
    </w:p>
    <w:p w:rsidR="009F10D8" w:rsidRDefault="000E6B1C" w:rsidP="009F10D8">
      <w:pPr>
        <w:pStyle w:val="Prrafodelista"/>
        <w:numPr>
          <w:ilvl w:val="0"/>
          <w:numId w:val="9"/>
        </w:numPr>
        <w:ind w:left="284" w:hanging="284"/>
        <w:jc w:val="both"/>
        <w:rPr>
          <w:sz w:val="24"/>
          <w:szCs w:val="24"/>
          <w:lang w:val="es-CL"/>
        </w:rPr>
      </w:pPr>
      <w:r>
        <w:rPr>
          <w:sz w:val="24"/>
          <w:szCs w:val="24"/>
          <w:lang w:val="es-CL"/>
        </w:rPr>
        <w:t xml:space="preserve">Coevaluación: La evaluación realizada por los compañeros o pares. </w:t>
      </w:r>
      <w:r w:rsidRPr="000E6B1C">
        <w:rPr>
          <w:sz w:val="24"/>
          <w:szCs w:val="24"/>
          <w:shd w:val="clear" w:color="auto" w:fill="FAFAFA"/>
          <w:lang w:val="es-CL"/>
        </w:rPr>
        <w:t xml:space="preserve">Es el proceso de valoración conjunta que realizan los alumnos sobre la actuación del grupo, atendiendo a criterios de evaluación o indicadores establecidos </w:t>
      </w:r>
      <w:r>
        <w:rPr>
          <w:sz w:val="24"/>
          <w:szCs w:val="24"/>
          <w:shd w:val="clear" w:color="auto" w:fill="FAFAFA"/>
          <w:lang w:val="es-CL"/>
        </w:rPr>
        <w:t xml:space="preserve">previamente </w:t>
      </w:r>
      <w:r w:rsidRPr="000E6B1C">
        <w:rPr>
          <w:sz w:val="24"/>
          <w:szCs w:val="24"/>
          <w:shd w:val="clear" w:color="auto" w:fill="FAFAFA"/>
          <w:lang w:val="es-CL"/>
        </w:rPr>
        <w:t>por consenso.</w:t>
      </w:r>
    </w:p>
    <w:p w:rsidR="009F10D8" w:rsidRDefault="009F10D8" w:rsidP="009F10D8">
      <w:pPr>
        <w:jc w:val="both"/>
        <w:rPr>
          <w:sz w:val="24"/>
          <w:szCs w:val="24"/>
          <w:lang w:val="es-CL"/>
        </w:rPr>
      </w:pPr>
    </w:p>
    <w:p w:rsidR="009F10D8" w:rsidRPr="009F10D8" w:rsidRDefault="009F10D8" w:rsidP="009F10D8">
      <w:pPr>
        <w:jc w:val="both"/>
        <w:rPr>
          <w:sz w:val="24"/>
          <w:szCs w:val="24"/>
          <w:lang w:val="es-CL"/>
        </w:rPr>
      </w:pPr>
      <w:r w:rsidRPr="000E6B1C">
        <w:rPr>
          <w:sz w:val="24"/>
          <w:szCs w:val="24"/>
          <w:shd w:val="clear" w:color="auto" w:fill="FFFFFF"/>
          <w:lang w:val="es-CL"/>
        </w:rPr>
        <w:t>Es más, si la evaluación es parte de un proceso de desarrollo de competencias, la autoevaluación y la coevaluación son fundamentales</w:t>
      </w:r>
      <w:r>
        <w:rPr>
          <w:sz w:val="24"/>
          <w:szCs w:val="24"/>
          <w:shd w:val="clear" w:color="auto" w:fill="FFFFFF"/>
          <w:lang w:val="es-CL"/>
        </w:rPr>
        <w:t>, junto a la heteroevaluación,</w:t>
      </w:r>
      <w:r w:rsidRPr="000E6B1C">
        <w:rPr>
          <w:sz w:val="24"/>
          <w:szCs w:val="24"/>
          <w:shd w:val="clear" w:color="auto" w:fill="FFFFFF"/>
          <w:lang w:val="es-CL"/>
        </w:rPr>
        <w:t xml:space="preserve"> para que el estudiante tome conciencia de su punto de partida, del resultado de sus esfuerzos y de su evolución a lo largo del tiempo</w:t>
      </w:r>
      <w:r>
        <w:rPr>
          <w:sz w:val="24"/>
          <w:szCs w:val="24"/>
          <w:shd w:val="clear" w:color="auto" w:fill="FFFFFF"/>
          <w:lang w:val="es-CL"/>
        </w:rPr>
        <w:t>.</w:t>
      </w:r>
    </w:p>
    <w:p w:rsidR="00201A51" w:rsidRDefault="00201A51" w:rsidP="004D25A6">
      <w:pPr>
        <w:pStyle w:val="Prrafodelista"/>
        <w:ind w:left="0"/>
        <w:jc w:val="both"/>
        <w:rPr>
          <w:sz w:val="24"/>
          <w:szCs w:val="24"/>
          <w:lang w:val="es-CL"/>
        </w:rPr>
      </w:pPr>
    </w:p>
    <w:p w:rsidR="00AC1238" w:rsidRPr="00AC1238" w:rsidRDefault="00831ED3" w:rsidP="00831ED3">
      <w:pPr>
        <w:jc w:val="center"/>
        <w:rPr>
          <w:sz w:val="24"/>
          <w:szCs w:val="24"/>
          <w:shd w:val="clear" w:color="auto" w:fill="FFFFFF"/>
          <w:lang w:val="es-CL"/>
        </w:rPr>
      </w:pPr>
      <w:r w:rsidRPr="00AC1238">
        <w:rPr>
          <w:sz w:val="24"/>
          <w:szCs w:val="24"/>
          <w:lang w:val="es-CL"/>
        </w:rPr>
        <w:lastRenderedPageBreak/>
        <w:t xml:space="preserve">TITULO 05: </w:t>
      </w:r>
      <w:r w:rsidRPr="00AC1238">
        <w:rPr>
          <w:b/>
          <w:sz w:val="24"/>
          <w:szCs w:val="24"/>
          <w:shd w:val="clear" w:color="auto" w:fill="FFFFFF"/>
          <w:lang w:val="es-CL"/>
        </w:rPr>
        <w:t>LA EVALUACIÓN DIAGNÓSTICA INDIVIDUAL</w:t>
      </w:r>
      <w:r w:rsidRPr="00AC1238">
        <w:rPr>
          <w:sz w:val="24"/>
          <w:szCs w:val="24"/>
          <w:shd w:val="clear" w:color="auto" w:fill="FFFFFF"/>
          <w:lang w:val="es-CL"/>
        </w:rPr>
        <w:t xml:space="preserve"> (</w:t>
      </w:r>
      <w:r>
        <w:rPr>
          <w:sz w:val="24"/>
          <w:szCs w:val="24"/>
          <w:shd w:val="clear" w:color="auto" w:fill="FFFFFF"/>
          <w:lang w:val="es-CL"/>
        </w:rPr>
        <w:t>T</w:t>
      </w:r>
      <w:r w:rsidRPr="00AC1238">
        <w:rPr>
          <w:sz w:val="24"/>
          <w:szCs w:val="24"/>
          <w:shd w:val="clear" w:color="auto" w:fill="FFFFFF"/>
          <w:lang w:val="es-CL"/>
        </w:rPr>
        <w:t xml:space="preserve">omado de </w:t>
      </w:r>
      <w:proofErr w:type="spellStart"/>
      <w:r>
        <w:rPr>
          <w:sz w:val="24"/>
          <w:szCs w:val="24"/>
          <w:shd w:val="clear" w:color="auto" w:fill="FFFFFF"/>
          <w:lang w:val="es-CL"/>
        </w:rPr>
        <w:t>D</w:t>
      </w:r>
      <w:r w:rsidRPr="00AC1238">
        <w:rPr>
          <w:sz w:val="24"/>
          <w:szCs w:val="24"/>
          <w:shd w:val="clear" w:color="auto" w:fill="FFFFFF"/>
          <w:lang w:val="es-CL"/>
        </w:rPr>
        <w:t>ec</w:t>
      </w:r>
      <w:proofErr w:type="spellEnd"/>
      <w:r w:rsidRPr="00AC1238">
        <w:rPr>
          <w:sz w:val="24"/>
          <w:szCs w:val="24"/>
          <w:shd w:val="clear" w:color="auto" w:fill="FFFFFF"/>
          <w:lang w:val="es-CL"/>
        </w:rPr>
        <w:t>. 83)</w:t>
      </w:r>
    </w:p>
    <w:p w:rsidR="00AC1238" w:rsidRDefault="00AC1238" w:rsidP="00AC1238">
      <w:pPr>
        <w:jc w:val="both"/>
        <w:rPr>
          <w:rFonts w:ascii="Courier New" w:hAnsi="Courier New" w:cs="Courier New"/>
          <w:sz w:val="12"/>
          <w:szCs w:val="12"/>
          <w:shd w:val="clear" w:color="auto" w:fill="FFFFFF"/>
          <w:lang w:val="es-CL"/>
        </w:rPr>
      </w:pPr>
      <w:r w:rsidRPr="00AC1238">
        <w:rPr>
          <w:rFonts w:ascii="Courier New" w:hAnsi="Courier New" w:cs="Courier New"/>
          <w:sz w:val="12"/>
          <w:szCs w:val="12"/>
          <w:lang w:val="es-CL"/>
        </w:rPr>
        <w:br/>
      </w:r>
      <w:r w:rsidRPr="00AC1238">
        <w:rPr>
          <w:rFonts w:ascii="Courier New" w:hAnsi="Courier New" w:cs="Courier New"/>
          <w:sz w:val="12"/>
          <w:szCs w:val="12"/>
          <w:shd w:val="clear" w:color="auto" w:fill="FFFFFF"/>
          <w:lang w:val="es-CL"/>
        </w:rPr>
        <w:t xml:space="preserve">     </w:t>
      </w:r>
    </w:p>
    <w:p w:rsidR="00AC1238" w:rsidRDefault="00AC1238" w:rsidP="00AC1238">
      <w:pPr>
        <w:jc w:val="both"/>
        <w:rPr>
          <w:sz w:val="24"/>
          <w:szCs w:val="24"/>
          <w:shd w:val="clear" w:color="auto" w:fill="FFFFFF"/>
          <w:lang w:val="es-CL"/>
        </w:rPr>
      </w:pPr>
      <w:r>
        <w:rPr>
          <w:sz w:val="24"/>
          <w:szCs w:val="24"/>
          <w:shd w:val="clear" w:color="auto" w:fill="FFFFFF"/>
          <w:lang w:val="es-CL"/>
        </w:rPr>
        <w:t xml:space="preserve">ART. </w:t>
      </w:r>
      <w:r w:rsidR="00AB0B26">
        <w:rPr>
          <w:sz w:val="24"/>
          <w:szCs w:val="24"/>
          <w:shd w:val="clear" w:color="auto" w:fill="FFFFFF"/>
          <w:lang w:val="es-CL"/>
        </w:rPr>
        <w:t>13</w:t>
      </w:r>
      <w:r>
        <w:rPr>
          <w:sz w:val="24"/>
          <w:szCs w:val="24"/>
          <w:shd w:val="clear" w:color="auto" w:fill="FFFFFF"/>
          <w:lang w:val="es-CL"/>
        </w:rPr>
        <w:t xml:space="preserve">: </w:t>
      </w:r>
      <w:r w:rsidRPr="00AC1238">
        <w:rPr>
          <w:sz w:val="24"/>
          <w:szCs w:val="24"/>
          <w:shd w:val="clear" w:color="auto" w:fill="FFFFFF"/>
          <w:lang w:val="es-CL"/>
        </w:rPr>
        <w:t xml:space="preserve">La evaluación diagnóstica individual es un proceso de recogida y análisis de información relevante de las distintas dimensiones del aprendizaje, así como de los distintos factores del contexto educativo y familiar que intervienen en el proceso de enseñanza y aprendizaje. Este procedimiento se encuentra normado para los estudiantes con necesidades educativas especiales en el decreto </w:t>
      </w:r>
      <w:proofErr w:type="spellStart"/>
      <w:r w:rsidRPr="00AC1238">
        <w:rPr>
          <w:sz w:val="24"/>
          <w:szCs w:val="24"/>
          <w:shd w:val="clear" w:color="auto" w:fill="FFFFFF"/>
          <w:lang w:val="es-CL"/>
        </w:rPr>
        <w:t>Nº</w:t>
      </w:r>
      <w:proofErr w:type="spellEnd"/>
      <w:r w:rsidRPr="00AC1238">
        <w:rPr>
          <w:sz w:val="24"/>
          <w:szCs w:val="24"/>
          <w:shd w:val="clear" w:color="auto" w:fill="FFFFFF"/>
          <w:lang w:val="es-CL"/>
        </w:rPr>
        <w:t xml:space="preserve"> 170/2010. Dicho decreto establece además que la información relevante del proceso de evaluación </w:t>
      </w:r>
      <w:proofErr w:type="gramStart"/>
      <w:r w:rsidRPr="00AC1238">
        <w:rPr>
          <w:sz w:val="24"/>
          <w:szCs w:val="24"/>
          <w:shd w:val="clear" w:color="auto" w:fill="FFFFFF"/>
          <w:lang w:val="es-CL"/>
        </w:rPr>
        <w:t>diagnóstica</w:t>
      </w:r>
      <w:proofErr w:type="gramEnd"/>
      <w:r w:rsidRPr="00AC1238">
        <w:rPr>
          <w:sz w:val="24"/>
          <w:szCs w:val="24"/>
          <w:shd w:val="clear" w:color="auto" w:fill="FFFFFF"/>
          <w:lang w:val="es-CL"/>
        </w:rPr>
        <w:t xml:space="preserve"> así como la definición de las necesidades de apoyo del estudiante con NEE se registra en un Formulario Ún</w:t>
      </w:r>
      <w:r>
        <w:rPr>
          <w:sz w:val="24"/>
          <w:szCs w:val="24"/>
          <w:shd w:val="clear" w:color="auto" w:fill="FFFFFF"/>
          <w:lang w:val="es-CL"/>
        </w:rPr>
        <w:t>ico de Ingreso o de Re</w:t>
      </w:r>
      <w:r w:rsidR="00673E89">
        <w:rPr>
          <w:sz w:val="24"/>
          <w:szCs w:val="24"/>
          <w:shd w:val="clear" w:color="auto" w:fill="FFFFFF"/>
          <w:lang w:val="es-CL"/>
        </w:rPr>
        <w:t>e</w:t>
      </w:r>
      <w:r>
        <w:rPr>
          <w:sz w:val="24"/>
          <w:szCs w:val="24"/>
          <w:shd w:val="clear" w:color="auto" w:fill="FFFFFF"/>
          <w:lang w:val="es-CL"/>
        </w:rPr>
        <w:t>valuación</w:t>
      </w:r>
      <w:r w:rsidRPr="00AC1238">
        <w:rPr>
          <w:sz w:val="24"/>
          <w:szCs w:val="24"/>
          <w:shd w:val="clear" w:color="auto" w:fill="FFFFFF"/>
          <w:lang w:val="es-CL"/>
        </w:rPr>
        <w:t xml:space="preserve"> que proporciona el Ministerio de Educación a los </w:t>
      </w:r>
      <w:proofErr w:type="spellStart"/>
      <w:r w:rsidRPr="00AC1238">
        <w:rPr>
          <w:sz w:val="24"/>
          <w:szCs w:val="24"/>
          <w:shd w:val="clear" w:color="auto" w:fill="FFFFFF"/>
          <w:lang w:val="es-CL"/>
        </w:rPr>
        <w:t>sos</w:t>
      </w:r>
      <w:proofErr w:type="spellEnd"/>
      <w:r w:rsidR="00673E89">
        <w:rPr>
          <w:sz w:val="24"/>
          <w:szCs w:val="24"/>
          <w:shd w:val="clear" w:color="auto" w:fill="FFFFFF"/>
          <w:lang w:val="es-CL"/>
        </w:rPr>
        <w:t>-</w:t>
      </w:r>
      <w:r w:rsidRPr="00AC1238">
        <w:rPr>
          <w:sz w:val="24"/>
          <w:szCs w:val="24"/>
          <w:shd w:val="clear" w:color="auto" w:fill="FFFFFF"/>
          <w:lang w:val="es-CL"/>
        </w:rPr>
        <w:t xml:space="preserve">tenedores y profesionales </w:t>
      </w:r>
      <w:r w:rsidR="00E960ED">
        <w:rPr>
          <w:sz w:val="24"/>
          <w:szCs w:val="24"/>
          <w:shd w:val="clear" w:color="auto" w:fill="FFFFFF"/>
          <w:lang w:val="es-CL"/>
        </w:rPr>
        <w:t xml:space="preserve">competentes responsables de la </w:t>
      </w:r>
      <w:r w:rsidRPr="00AC1238">
        <w:rPr>
          <w:sz w:val="24"/>
          <w:szCs w:val="24"/>
          <w:shd w:val="clear" w:color="auto" w:fill="FFFFFF"/>
          <w:lang w:val="es-CL"/>
        </w:rPr>
        <w:t>evaluación diagnóstica integral.</w:t>
      </w:r>
    </w:p>
    <w:p w:rsidR="00AC1238" w:rsidRDefault="00AC1238" w:rsidP="00AC1238">
      <w:pPr>
        <w:jc w:val="both"/>
        <w:rPr>
          <w:sz w:val="24"/>
          <w:szCs w:val="24"/>
          <w:shd w:val="clear" w:color="auto" w:fill="FFFFFF"/>
          <w:lang w:val="es-CL"/>
        </w:rPr>
      </w:pPr>
      <w:r w:rsidRPr="00AC1238">
        <w:rPr>
          <w:sz w:val="24"/>
          <w:szCs w:val="24"/>
          <w:lang w:val="es-CL"/>
        </w:rPr>
        <w:br/>
      </w:r>
      <w:r w:rsidRPr="00AC1238">
        <w:rPr>
          <w:sz w:val="24"/>
          <w:szCs w:val="24"/>
          <w:shd w:val="clear" w:color="auto" w:fill="FFFFFF"/>
          <w:lang w:val="es-CL"/>
        </w:rPr>
        <w:t>Esta evaluación tiene como punto de partida toda la información previa recabada por los docentes en el proceso de evaluación inicial. Constituye un proceso cooperativo, sustentado en un abordaje interdisciplinario, que considera la participación de profesores, de la familia y de profesionales especializados para identificar los apoyos y las adecuaciones curriculares que podrían requerir los estudiantes.</w:t>
      </w:r>
    </w:p>
    <w:p w:rsidR="00831ED3" w:rsidRDefault="00AC1238" w:rsidP="00AC1238">
      <w:pPr>
        <w:jc w:val="both"/>
        <w:rPr>
          <w:sz w:val="24"/>
          <w:szCs w:val="24"/>
          <w:lang w:val="es-CL"/>
        </w:rPr>
      </w:pPr>
      <w:r w:rsidRPr="00AC1238">
        <w:rPr>
          <w:sz w:val="24"/>
          <w:szCs w:val="24"/>
          <w:lang w:val="es-CL"/>
        </w:rPr>
        <w:br/>
      </w:r>
      <w:r w:rsidR="00831ED3">
        <w:rPr>
          <w:sz w:val="24"/>
          <w:szCs w:val="24"/>
          <w:shd w:val="clear" w:color="auto" w:fill="FFFFFF"/>
          <w:lang w:val="es-CL"/>
        </w:rPr>
        <w:t xml:space="preserve">ART. </w:t>
      </w:r>
      <w:r w:rsidR="00AB0B26">
        <w:rPr>
          <w:sz w:val="24"/>
          <w:szCs w:val="24"/>
          <w:shd w:val="clear" w:color="auto" w:fill="FFFFFF"/>
          <w:lang w:val="es-CL"/>
        </w:rPr>
        <w:t>14</w:t>
      </w:r>
      <w:r w:rsidR="00831ED3">
        <w:rPr>
          <w:sz w:val="24"/>
          <w:szCs w:val="24"/>
          <w:shd w:val="clear" w:color="auto" w:fill="FFFFFF"/>
          <w:lang w:val="es-CL"/>
        </w:rPr>
        <w:t xml:space="preserve">: </w:t>
      </w:r>
      <w:r w:rsidRPr="00AC1238">
        <w:rPr>
          <w:sz w:val="24"/>
          <w:szCs w:val="24"/>
          <w:shd w:val="clear" w:color="auto" w:fill="FFFFFF"/>
          <w:lang w:val="es-CL"/>
        </w:rPr>
        <w:t>La evaluación diagnóstica individual considera los siguientes ámbitos:</w:t>
      </w:r>
      <w:r>
        <w:rPr>
          <w:sz w:val="24"/>
          <w:szCs w:val="24"/>
          <w:lang w:val="es-CL"/>
        </w:rPr>
        <w:t xml:space="preserve"> </w:t>
      </w:r>
    </w:p>
    <w:p w:rsidR="00831ED3" w:rsidRDefault="00831ED3" w:rsidP="00AC1238">
      <w:pPr>
        <w:jc w:val="both"/>
        <w:rPr>
          <w:sz w:val="24"/>
          <w:szCs w:val="24"/>
          <w:lang w:val="es-CL"/>
        </w:rPr>
      </w:pPr>
    </w:p>
    <w:p w:rsidR="00831ED3" w:rsidRPr="00831ED3" w:rsidRDefault="00AC1238" w:rsidP="00831ED3">
      <w:pPr>
        <w:pStyle w:val="Prrafodelista"/>
        <w:numPr>
          <w:ilvl w:val="0"/>
          <w:numId w:val="10"/>
        </w:numPr>
        <w:ind w:left="284" w:hanging="284"/>
        <w:jc w:val="both"/>
        <w:rPr>
          <w:sz w:val="24"/>
          <w:szCs w:val="24"/>
          <w:lang w:val="es-CL"/>
        </w:rPr>
      </w:pPr>
      <w:r w:rsidRPr="00831ED3">
        <w:rPr>
          <w:sz w:val="24"/>
          <w:szCs w:val="24"/>
          <w:shd w:val="clear" w:color="auto" w:fill="FFFFFF"/>
          <w:lang w:val="es-CL"/>
        </w:rPr>
        <w:t>En relación al estudiante</w:t>
      </w:r>
      <w:r w:rsidR="00831ED3">
        <w:rPr>
          <w:sz w:val="24"/>
          <w:szCs w:val="24"/>
          <w:lang w:val="es-CL"/>
        </w:rPr>
        <w:t xml:space="preserve">: </w:t>
      </w:r>
      <w:r w:rsidRPr="00831ED3">
        <w:rPr>
          <w:sz w:val="24"/>
          <w:szCs w:val="24"/>
          <w:shd w:val="clear" w:color="auto" w:fill="FFFFFF"/>
          <w:lang w:val="es-CL"/>
        </w:rPr>
        <w:t>Su propósito es recabar información que permita conocer tanto sus dificultades como fortalezas en el aprendizaje, tales como:</w:t>
      </w:r>
    </w:p>
    <w:p w:rsidR="00831ED3" w:rsidRDefault="00831ED3" w:rsidP="00831ED3">
      <w:pPr>
        <w:pStyle w:val="Prrafodelista"/>
        <w:ind w:left="284"/>
        <w:jc w:val="both"/>
        <w:rPr>
          <w:sz w:val="24"/>
          <w:szCs w:val="24"/>
          <w:shd w:val="clear" w:color="auto" w:fill="FFFFFF"/>
          <w:lang w:val="es-CL"/>
        </w:rPr>
      </w:pPr>
    </w:p>
    <w:p w:rsidR="00831ED3" w:rsidRDefault="00AC1238" w:rsidP="00831ED3">
      <w:pPr>
        <w:pStyle w:val="Prrafodelista"/>
        <w:numPr>
          <w:ilvl w:val="0"/>
          <w:numId w:val="12"/>
        </w:numPr>
        <w:ind w:left="284" w:hanging="284"/>
        <w:jc w:val="both"/>
        <w:rPr>
          <w:sz w:val="24"/>
          <w:szCs w:val="24"/>
          <w:shd w:val="clear" w:color="auto" w:fill="FFFFFF"/>
          <w:lang w:val="es-CL"/>
        </w:rPr>
      </w:pPr>
      <w:r w:rsidRPr="00831ED3">
        <w:rPr>
          <w:sz w:val="24"/>
          <w:szCs w:val="24"/>
          <w:shd w:val="clear" w:color="auto" w:fill="FFFFFF"/>
          <w:lang w:val="es-CL"/>
        </w:rPr>
        <w:t xml:space="preserve">Aprendizajes prescritos en el currículum: logros y aprendizajes previos de los estudiantes en cada núcleo de aprendizaje (educación </w:t>
      </w:r>
      <w:proofErr w:type="spellStart"/>
      <w:r w:rsidRPr="00831ED3">
        <w:rPr>
          <w:sz w:val="24"/>
          <w:szCs w:val="24"/>
          <w:shd w:val="clear" w:color="auto" w:fill="FFFFFF"/>
          <w:lang w:val="es-CL"/>
        </w:rPr>
        <w:t>parvularia</w:t>
      </w:r>
      <w:proofErr w:type="spellEnd"/>
      <w:r w:rsidRPr="00831ED3">
        <w:rPr>
          <w:sz w:val="24"/>
          <w:szCs w:val="24"/>
          <w:shd w:val="clear" w:color="auto" w:fill="FFFFFF"/>
          <w:lang w:val="es-CL"/>
        </w:rPr>
        <w:t>) o asignatura.</w:t>
      </w:r>
    </w:p>
    <w:p w:rsidR="00831ED3" w:rsidRDefault="00831ED3" w:rsidP="00831ED3">
      <w:pPr>
        <w:pStyle w:val="Prrafodelista"/>
        <w:ind w:left="284"/>
        <w:jc w:val="both"/>
        <w:rPr>
          <w:sz w:val="24"/>
          <w:szCs w:val="24"/>
          <w:shd w:val="clear" w:color="auto" w:fill="FFFFFF"/>
          <w:lang w:val="es-CL"/>
        </w:rPr>
      </w:pPr>
    </w:p>
    <w:p w:rsidR="00831ED3" w:rsidRDefault="00AC1238" w:rsidP="00831ED3">
      <w:pPr>
        <w:pStyle w:val="Prrafodelista"/>
        <w:numPr>
          <w:ilvl w:val="0"/>
          <w:numId w:val="12"/>
        </w:numPr>
        <w:ind w:left="284" w:hanging="284"/>
        <w:jc w:val="both"/>
        <w:rPr>
          <w:sz w:val="24"/>
          <w:szCs w:val="24"/>
          <w:shd w:val="clear" w:color="auto" w:fill="FFFFFF"/>
          <w:lang w:val="es-CL"/>
        </w:rPr>
      </w:pPr>
      <w:r w:rsidRPr="00831ED3">
        <w:rPr>
          <w:sz w:val="24"/>
          <w:szCs w:val="24"/>
          <w:shd w:val="clear" w:color="auto" w:fill="FFFFFF"/>
          <w:lang w:val="es-CL"/>
        </w:rPr>
        <w:t>Potencialidades e intereses: comprenden aquellas fortalezas, habilidades y destrezas que pueden ser consideradas como puntos de apoyo al aprendizaje, así como las áreas, contenidos y tipo de actividades en que los y las estudiantes demuestran mayor interés, se sienten más cómodos y motivados.</w:t>
      </w:r>
    </w:p>
    <w:p w:rsidR="00831ED3" w:rsidRDefault="00831ED3" w:rsidP="00831ED3">
      <w:pPr>
        <w:pStyle w:val="Prrafodelista"/>
        <w:ind w:left="284" w:hanging="284"/>
        <w:jc w:val="both"/>
        <w:rPr>
          <w:sz w:val="24"/>
          <w:szCs w:val="24"/>
          <w:lang w:val="es-CL"/>
        </w:rPr>
      </w:pPr>
    </w:p>
    <w:p w:rsidR="00831ED3" w:rsidRDefault="00AC1238" w:rsidP="00831ED3">
      <w:pPr>
        <w:pStyle w:val="Prrafodelista"/>
        <w:numPr>
          <w:ilvl w:val="0"/>
          <w:numId w:val="12"/>
        </w:numPr>
        <w:ind w:left="284" w:hanging="284"/>
        <w:jc w:val="both"/>
        <w:rPr>
          <w:sz w:val="24"/>
          <w:szCs w:val="24"/>
          <w:shd w:val="clear" w:color="auto" w:fill="FFFFFF"/>
          <w:lang w:val="es-CL"/>
        </w:rPr>
      </w:pPr>
      <w:r w:rsidRPr="00831ED3">
        <w:rPr>
          <w:sz w:val="24"/>
          <w:szCs w:val="24"/>
          <w:shd w:val="clear" w:color="auto" w:fill="FFFFFF"/>
          <w:lang w:val="es-CL"/>
        </w:rPr>
        <w:t>Barreras al aprendizaje: alude al conocimiento de las condiciones personales, los factores y obstáculos del contexto y las respuestas educativas que dificultan o limitan el pleno acceso a la educación y las oportunidades de aprendizaje.</w:t>
      </w:r>
    </w:p>
    <w:p w:rsidR="00831ED3" w:rsidRDefault="00831ED3" w:rsidP="00831ED3">
      <w:pPr>
        <w:pStyle w:val="Prrafodelista"/>
        <w:ind w:left="284"/>
        <w:jc w:val="both"/>
        <w:rPr>
          <w:sz w:val="24"/>
          <w:szCs w:val="24"/>
          <w:shd w:val="clear" w:color="auto" w:fill="FFFFFF"/>
          <w:lang w:val="es-CL"/>
        </w:rPr>
      </w:pPr>
    </w:p>
    <w:p w:rsidR="00831ED3" w:rsidRDefault="00AC1238" w:rsidP="00831ED3">
      <w:pPr>
        <w:pStyle w:val="Prrafodelista"/>
        <w:numPr>
          <w:ilvl w:val="0"/>
          <w:numId w:val="12"/>
        </w:numPr>
        <w:ind w:left="284" w:hanging="284"/>
        <w:jc w:val="both"/>
        <w:rPr>
          <w:sz w:val="24"/>
          <w:szCs w:val="24"/>
          <w:shd w:val="clear" w:color="auto" w:fill="FFFFFF"/>
          <w:lang w:val="es-CL"/>
        </w:rPr>
      </w:pPr>
      <w:r w:rsidRPr="00831ED3">
        <w:rPr>
          <w:sz w:val="24"/>
          <w:szCs w:val="24"/>
          <w:shd w:val="clear" w:color="auto" w:fill="FFFFFF"/>
          <w:lang w:val="es-CL"/>
        </w:rPr>
        <w:t>Estilos de aprendizaje: método o tipo de estrategias que tienden a utilizar para aprender. Estos estilos son el resultado de condiciones personales (edad, capacidades, intereses, motivaciones, entre otras), así como del entorno y de las oportunidades que el estudiante haya tenido para desarrollar funciones y habilidades cognitivas necesarias para resolver problemas de manera eficaz.</w:t>
      </w:r>
    </w:p>
    <w:p w:rsidR="00831ED3" w:rsidRDefault="00831ED3" w:rsidP="00831ED3">
      <w:pPr>
        <w:pStyle w:val="Prrafodelista"/>
        <w:ind w:left="284"/>
        <w:jc w:val="both"/>
        <w:rPr>
          <w:sz w:val="24"/>
          <w:szCs w:val="24"/>
          <w:shd w:val="clear" w:color="auto" w:fill="FFFFFF"/>
          <w:lang w:val="es-CL"/>
        </w:rPr>
      </w:pPr>
    </w:p>
    <w:p w:rsidR="00831ED3" w:rsidRDefault="00AC1238" w:rsidP="00831ED3">
      <w:pPr>
        <w:pStyle w:val="Prrafodelista"/>
        <w:numPr>
          <w:ilvl w:val="0"/>
          <w:numId w:val="16"/>
        </w:numPr>
        <w:ind w:left="284"/>
        <w:jc w:val="both"/>
        <w:rPr>
          <w:sz w:val="24"/>
          <w:szCs w:val="24"/>
          <w:shd w:val="clear" w:color="auto" w:fill="FFFFFF"/>
          <w:lang w:val="es-CL"/>
        </w:rPr>
      </w:pPr>
      <w:r w:rsidRPr="00831ED3">
        <w:rPr>
          <w:sz w:val="24"/>
          <w:szCs w:val="24"/>
          <w:shd w:val="clear" w:color="auto" w:fill="FFFFFF"/>
          <w:lang w:val="es-CL"/>
        </w:rPr>
        <w:t>En relación al contexto educativo y familiar</w:t>
      </w:r>
      <w:r w:rsidR="00831ED3" w:rsidRPr="00831ED3">
        <w:rPr>
          <w:sz w:val="24"/>
          <w:szCs w:val="24"/>
          <w:lang w:val="es-CL"/>
        </w:rPr>
        <w:t xml:space="preserve">. </w:t>
      </w:r>
      <w:r w:rsidRPr="00831ED3">
        <w:rPr>
          <w:sz w:val="24"/>
          <w:szCs w:val="24"/>
          <w:shd w:val="clear" w:color="auto" w:fill="FFFFFF"/>
          <w:lang w:val="es-CL"/>
        </w:rPr>
        <w:t>El objetivo es identificar aquellos factores relacionados con las condiciones de la enseñanza y de la vida en el hogar que influyen en el aprendizaje y desarrollo del estudiante</w:t>
      </w:r>
      <w:r w:rsidR="00831ED3" w:rsidRPr="00831ED3">
        <w:rPr>
          <w:sz w:val="24"/>
          <w:szCs w:val="24"/>
          <w:shd w:val="clear" w:color="auto" w:fill="FFFFFF"/>
          <w:lang w:val="es-CL"/>
        </w:rPr>
        <w:t>:</w:t>
      </w:r>
    </w:p>
    <w:p w:rsidR="00831ED3" w:rsidRPr="00831ED3" w:rsidRDefault="00831ED3" w:rsidP="00831ED3">
      <w:pPr>
        <w:pStyle w:val="Prrafodelista"/>
        <w:ind w:left="284"/>
        <w:jc w:val="both"/>
        <w:rPr>
          <w:sz w:val="24"/>
          <w:szCs w:val="24"/>
          <w:shd w:val="clear" w:color="auto" w:fill="FFFFFF"/>
          <w:lang w:val="es-CL"/>
        </w:rPr>
      </w:pPr>
    </w:p>
    <w:p w:rsidR="00831ED3" w:rsidRDefault="00831ED3" w:rsidP="00831ED3">
      <w:pPr>
        <w:pStyle w:val="Prrafodelista"/>
        <w:numPr>
          <w:ilvl w:val="0"/>
          <w:numId w:val="17"/>
        </w:numPr>
        <w:ind w:left="284" w:hanging="284"/>
        <w:jc w:val="both"/>
        <w:rPr>
          <w:sz w:val="24"/>
          <w:szCs w:val="24"/>
          <w:shd w:val="clear" w:color="auto" w:fill="FFFFFF"/>
          <w:lang w:val="es-CL"/>
        </w:rPr>
      </w:pPr>
      <w:r>
        <w:rPr>
          <w:sz w:val="24"/>
          <w:szCs w:val="24"/>
          <w:shd w:val="clear" w:color="auto" w:fill="FFFFFF"/>
          <w:lang w:val="es-CL"/>
        </w:rPr>
        <w:t>El e</w:t>
      </w:r>
      <w:r w:rsidR="00AC1238" w:rsidRPr="00831ED3">
        <w:rPr>
          <w:sz w:val="24"/>
          <w:szCs w:val="24"/>
          <w:shd w:val="clear" w:color="auto" w:fill="FFFFFF"/>
          <w:lang w:val="es-CL"/>
        </w:rPr>
        <w:t xml:space="preserve">stablecimiento educacional: considera los aspectos de gestión institucional </w:t>
      </w:r>
      <w:proofErr w:type="spellStart"/>
      <w:r w:rsidR="00AC1238" w:rsidRPr="00831ED3">
        <w:rPr>
          <w:sz w:val="24"/>
          <w:szCs w:val="24"/>
          <w:shd w:val="clear" w:color="auto" w:fill="FFFFFF"/>
          <w:lang w:val="es-CL"/>
        </w:rPr>
        <w:t>involu</w:t>
      </w:r>
      <w:r w:rsidR="00B36E94">
        <w:rPr>
          <w:sz w:val="24"/>
          <w:szCs w:val="24"/>
          <w:shd w:val="clear" w:color="auto" w:fill="FFFFFF"/>
          <w:lang w:val="es-CL"/>
        </w:rPr>
        <w:t>-</w:t>
      </w:r>
      <w:r w:rsidR="00AC1238" w:rsidRPr="00831ED3">
        <w:rPr>
          <w:sz w:val="24"/>
          <w:szCs w:val="24"/>
          <w:shd w:val="clear" w:color="auto" w:fill="FFFFFF"/>
          <w:lang w:val="es-CL"/>
        </w:rPr>
        <w:t>crados</w:t>
      </w:r>
      <w:proofErr w:type="spellEnd"/>
      <w:r w:rsidR="00AC1238" w:rsidRPr="00831ED3">
        <w:rPr>
          <w:sz w:val="24"/>
          <w:szCs w:val="24"/>
          <w:shd w:val="clear" w:color="auto" w:fill="FFFFFF"/>
          <w:lang w:val="es-CL"/>
        </w:rPr>
        <w:t>, lo que implica identificar los recursos y medios de apoyo con que cuenta la insti</w:t>
      </w:r>
      <w:r w:rsidR="00B36E94">
        <w:rPr>
          <w:sz w:val="24"/>
          <w:szCs w:val="24"/>
          <w:shd w:val="clear" w:color="auto" w:fill="FFFFFF"/>
          <w:lang w:val="es-CL"/>
        </w:rPr>
        <w:t>-</w:t>
      </w:r>
      <w:proofErr w:type="spellStart"/>
      <w:r w:rsidR="00AC1238" w:rsidRPr="00831ED3">
        <w:rPr>
          <w:sz w:val="24"/>
          <w:szCs w:val="24"/>
          <w:shd w:val="clear" w:color="auto" w:fill="FFFFFF"/>
          <w:lang w:val="es-CL"/>
        </w:rPr>
        <w:t>tución</w:t>
      </w:r>
      <w:proofErr w:type="spellEnd"/>
      <w:r w:rsidR="00AC1238" w:rsidRPr="00831ED3">
        <w:rPr>
          <w:sz w:val="24"/>
          <w:szCs w:val="24"/>
          <w:shd w:val="clear" w:color="auto" w:fill="FFFFFF"/>
          <w:lang w:val="es-CL"/>
        </w:rPr>
        <w:t xml:space="preserve"> educativa para atender las necesidades educativas especiales de los estudiantes.</w:t>
      </w:r>
    </w:p>
    <w:p w:rsidR="00831ED3" w:rsidRDefault="00831ED3" w:rsidP="00831ED3">
      <w:pPr>
        <w:pStyle w:val="Prrafodelista"/>
        <w:numPr>
          <w:ilvl w:val="0"/>
          <w:numId w:val="17"/>
        </w:numPr>
        <w:ind w:left="284" w:hanging="284"/>
        <w:jc w:val="both"/>
        <w:rPr>
          <w:sz w:val="24"/>
          <w:szCs w:val="24"/>
          <w:shd w:val="clear" w:color="auto" w:fill="FFFFFF"/>
          <w:lang w:val="es-CL"/>
        </w:rPr>
      </w:pPr>
      <w:r w:rsidRPr="00831ED3">
        <w:rPr>
          <w:sz w:val="24"/>
          <w:szCs w:val="24"/>
          <w:shd w:val="clear" w:color="auto" w:fill="FFFFFF"/>
          <w:lang w:val="es-CL"/>
        </w:rPr>
        <w:lastRenderedPageBreak/>
        <w:t>El a</w:t>
      </w:r>
      <w:r w:rsidR="00AC1238" w:rsidRPr="00831ED3">
        <w:rPr>
          <w:sz w:val="24"/>
          <w:szCs w:val="24"/>
          <w:shd w:val="clear" w:color="auto" w:fill="FFFFFF"/>
          <w:lang w:val="es-CL"/>
        </w:rPr>
        <w:t xml:space="preserve">ula: considera aspectos relacionados con la gestión curricular a nivel de sala de clases, </w:t>
      </w:r>
      <w:proofErr w:type="gramStart"/>
      <w:r w:rsidR="00AC1238" w:rsidRPr="00831ED3">
        <w:rPr>
          <w:sz w:val="24"/>
          <w:szCs w:val="24"/>
          <w:shd w:val="clear" w:color="auto" w:fill="FFFFFF"/>
          <w:lang w:val="es-CL"/>
        </w:rPr>
        <w:t>como</w:t>
      </w:r>
      <w:proofErr w:type="gramEnd"/>
      <w:r w:rsidR="00AC1238" w:rsidRPr="00831ED3">
        <w:rPr>
          <w:sz w:val="24"/>
          <w:szCs w:val="24"/>
          <w:shd w:val="clear" w:color="auto" w:fill="FFFFFF"/>
          <w:lang w:val="es-CL"/>
        </w:rPr>
        <w:t xml:space="preserve"> por ejemplo, la valoración de las interacciones, la participación, las actividades y estrategias metodológicas, las ayudas diferenciadas que proporciona el docente a los estudiantes, los recursos para el aprendizaje, la organización del aula, los agrupamientos y las condiciones físicas ambientales.</w:t>
      </w:r>
    </w:p>
    <w:p w:rsidR="00831ED3" w:rsidRDefault="00831ED3" w:rsidP="00831ED3">
      <w:pPr>
        <w:pStyle w:val="Prrafodelista"/>
        <w:ind w:left="284"/>
        <w:jc w:val="both"/>
        <w:rPr>
          <w:sz w:val="24"/>
          <w:szCs w:val="24"/>
          <w:shd w:val="clear" w:color="auto" w:fill="FFFFFF"/>
          <w:lang w:val="es-CL"/>
        </w:rPr>
      </w:pPr>
    </w:p>
    <w:p w:rsidR="00831ED3" w:rsidRPr="00831ED3" w:rsidRDefault="00831ED3" w:rsidP="00831ED3">
      <w:pPr>
        <w:pStyle w:val="Prrafodelista"/>
        <w:numPr>
          <w:ilvl w:val="0"/>
          <w:numId w:val="17"/>
        </w:numPr>
        <w:ind w:left="284" w:hanging="284"/>
        <w:jc w:val="both"/>
        <w:rPr>
          <w:sz w:val="24"/>
          <w:szCs w:val="24"/>
          <w:shd w:val="clear" w:color="auto" w:fill="FFFFFF"/>
          <w:lang w:val="es-CL"/>
        </w:rPr>
      </w:pPr>
      <w:r w:rsidRPr="00831ED3">
        <w:rPr>
          <w:sz w:val="24"/>
          <w:szCs w:val="24"/>
          <w:lang w:val="es-CL"/>
        </w:rPr>
        <w:t>El c</w:t>
      </w:r>
      <w:r w:rsidR="00AC1238" w:rsidRPr="00831ED3">
        <w:rPr>
          <w:sz w:val="24"/>
          <w:szCs w:val="24"/>
          <w:shd w:val="clear" w:color="auto" w:fill="FFFFFF"/>
          <w:lang w:val="es-CL"/>
        </w:rPr>
        <w:t>ontexto familiar: considera los antecedentes socioeconómicos, culturales y psicoafectivos del contexto familiar del estudiante, con especial atención en los apoyos, expectativas y vínculos con los diferentes miembros de la familia.</w:t>
      </w:r>
    </w:p>
    <w:p w:rsidR="00856E34" w:rsidRPr="00856E34" w:rsidRDefault="00AC1238" w:rsidP="00B4215A">
      <w:pPr>
        <w:pStyle w:val="Prrafodelista"/>
        <w:ind w:left="284"/>
        <w:jc w:val="both"/>
        <w:rPr>
          <w:sz w:val="24"/>
          <w:szCs w:val="24"/>
          <w:lang w:val="es-CL"/>
        </w:rPr>
      </w:pPr>
      <w:r w:rsidRPr="00831ED3">
        <w:rPr>
          <w:rFonts w:ascii="Courier New" w:hAnsi="Courier New" w:cs="Courier New"/>
          <w:sz w:val="12"/>
          <w:szCs w:val="12"/>
          <w:lang w:val="es-CL"/>
        </w:rPr>
        <w:br/>
      </w:r>
    </w:p>
    <w:p w:rsidR="00856E34" w:rsidRPr="00856E34" w:rsidRDefault="00551568" w:rsidP="00856E34">
      <w:pPr>
        <w:jc w:val="center"/>
        <w:rPr>
          <w:b/>
          <w:i/>
          <w:sz w:val="24"/>
          <w:szCs w:val="24"/>
          <w:lang w:val="es-CL"/>
        </w:rPr>
      </w:pPr>
      <w:r>
        <w:rPr>
          <w:sz w:val="24"/>
          <w:szCs w:val="24"/>
          <w:lang w:val="es-CL"/>
        </w:rPr>
        <w:t>TITULO 06</w:t>
      </w:r>
      <w:r w:rsidR="00856E34" w:rsidRPr="00856E34">
        <w:rPr>
          <w:sz w:val="24"/>
          <w:szCs w:val="24"/>
          <w:lang w:val="es-CL"/>
        </w:rPr>
        <w:t xml:space="preserve">: </w:t>
      </w:r>
      <w:r w:rsidR="00856E34" w:rsidRPr="00856E34">
        <w:rPr>
          <w:b/>
          <w:sz w:val="24"/>
          <w:szCs w:val="24"/>
          <w:lang w:val="es-CL"/>
        </w:rPr>
        <w:t>DE LOS PROCEDIMIENTOS Y ESTRATEGIAS</w:t>
      </w:r>
      <w:r w:rsidR="00BE7F80">
        <w:rPr>
          <w:b/>
          <w:sz w:val="24"/>
          <w:szCs w:val="24"/>
          <w:lang w:val="es-CL"/>
        </w:rPr>
        <w:t xml:space="preserve"> EVALUATIVAS</w:t>
      </w:r>
    </w:p>
    <w:p w:rsidR="00856E34" w:rsidRPr="00856E34" w:rsidRDefault="00856E34" w:rsidP="00856E34">
      <w:pPr>
        <w:jc w:val="both"/>
        <w:rPr>
          <w:b/>
          <w:i/>
          <w:sz w:val="24"/>
          <w:szCs w:val="24"/>
          <w:lang w:val="es-CL"/>
        </w:rPr>
      </w:pPr>
    </w:p>
    <w:p w:rsidR="00E960ED" w:rsidRDefault="00AB0B26" w:rsidP="00856E34">
      <w:pPr>
        <w:jc w:val="both"/>
        <w:rPr>
          <w:sz w:val="24"/>
          <w:szCs w:val="24"/>
          <w:lang w:val="es-CL"/>
        </w:rPr>
      </w:pPr>
      <w:r>
        <w:rPr>
          <w:sz w:val="24"/>
          <w:szCs w:val="24"/>
          <w:lang w:val="es-CL"/>
        </w:rPr>
        <w:t>ART. 15</w:t>
      </w:r>
      <w:r w:rsidR="00856E34" w:rsidRPr="00856E34">
        <w:rPr>
          <w:sz w:val="24"/>
          <w:szCs w:val="24"/>
          <w:lang w:val="es-CL"/>
        </w:rPr>
        <w:t>: El docente diferencial, en conformidad a los principios de la educación especial, posee un amplio esp</w:t>
      </w:r>
      <w:r w:rsidR="0012769A">
        <w:rPr>
          <w:sz w:val="24"/>
          <w:szCs w:val="24"/>
          <w:lang w:val="es-CL"/>
        </w:rPr>
        <w:t>ectro de alternativas evaluativa</w:t>
      </w:r>
      <w:r w:rsidR="00856E34" w:rsidRPr="00856E34">
        <w:rPr>
          <w:sz w:val="24"/>
          <w:szCs w:val="24"/>
          <w:lang w:val="es-CL"/>
        </w:rPr>
        <w:t xml:space="preserve">s de los aprendizajes escolares y demás acciones educativas. No hay otra condicionante, en la elección de determinados procedimientos, que la pertinencia y correspondencia de éste con el currículo optado para el alumno o alumna, en particular. </w:t>
      </w:r>
    </w:p>
    <w:p w:rsidR="00E960ED" w:rsidRDefault="00E960ED" w:rsidP="00856E34">
      <w:pPr>
        <w:jc w:val="both"/>
        <w:rPr>
          <w:sz w:val="24"/>
          <w:szCs w:val="24"/>
          <w:lang w:val="es-CL"/>
        </w:rPr>
      </w:pPr>
    </w:p>
    <w:p w:rsidR="00856E34" w:rsidRPr="00E960ED" w:rsidRDefault="00856E34" w:rsidP="00856E34">
      <w:pPr>
        <w:jc w:val="both"/>
        <w:rPr>
          <w:sz w:val="24"/>
          <w:szCs w:val="24"/>
          <w:lang w:val="es-CL"/>
        </w:rPr>
      </w:pPr>
      <w:r w:rsidRPr="00E960ED">
        <w:rPr>
          <w:sz w:val="24"/>
          <w:szCs w:val="24"/>
          <w:lang w:val="es-CL"/>
        </w:rPr>
        <w:t>Algunas de las opciones, al respecto, pueden ser:</w:t>
      </w:r>
    </w:p>
    <w:p w:rsidR="00856E34" w:rsidRPr="00E960ED" w:rsidRDefault="00856E34" w:rsidP="00856E34">
      <w:pPr>
        <w:jc w:val="both"/>
        <w:rPr>
          <w:sz w:val="24"/>
          <w:szCs w:val="24"/>
          <w:lang w:val="es-CL"/>
        </w:rPr>
      </w:pPr>
    </w:p>
    <w:p w:rsidR="00856E34" w:rsidRPr="00856E34" w:rsidRDefault="00856E34" w:rsidP="00856E34">
      <w:pPr>
        <w:numPr>
          <w:ilvl w:val="0"/>
          <w:numId w:val="4"/>
        </w:numPr>
        <w:jc w:val="both"/>
        <w:rPr>
          <w:sz w:val="24"/>
          <w:szCs w:val="24"/>
          <w:lang w:val="es-CL"/>
        </w:rPr>
      </w:pPr>
      <w:r w:rsidRPr="00856E34">
        <w:rPr>
          <w:sz w:val="24"/>
          <w:szCs w:val="24"/>
          <w:lang w:val="es-CL"/>
        </w:rPr>
        <w:t>Procedimientos de test o pruebas formales estandarizadas o validadas.</w:t>
      </w:r>
    </w:p>
    <w:p w:rsidR="00856E34" w:rsidRPr="00856E34" w:rsidRDefault="00856E34" w:rsidP="00856E34">
      <w:pPr>
        <w:numPr>
          <w:ilvl w:val="0"/>
          <w:numId w:val="4"/>
        </w:numPr>
        <w:jc w:val="both"/>
        <w:rPr>
          <w:sz w:val="24"/>
          <w:szCs w:val="24"/>
          <w:lang w:val="es-CL"/>
        </w:rPr>
      </w:pPr>
      <w:r w:rsidRPr="00856E34">
        <w:rPr>
          <w:sz w:val="24"/>
          <w:szCs w:val="24"/>
          <w:lang w:val="es-CL"/>
        </w:rPr>
        <w:t xml:space="preserve">Procedimiento de informe y entrevista: estructurada, semiestructurada y en profundidad. </w:t>
      </w:r>
    </w:p>
    <w:p w:rsidR="00856E34" w:rsidRPr="00856E34" w:rsidRDefault="00856E34" w:rsidP="00856E34">
      <w:pPr>
        <w:numPr>
          <w:ilvl w:val="0"/>
          <w:numId w:val="4"/>
        </w:numPr>
        <w:jc w:val="both"/>
        <w:rPr>
          <w:sz w:val="24"/>
          <w:szCs w:val="24"/>
          <w:lang w:val="es-CL"/>
        </w:rPr>
      </w:pPr>
      <w:r w:rsidRPr="00856E34">
        <w:rPr>
          <w:sz w:val="24"/>
          <w:szCs w:val="24"/>
          <w:lang w:val="es-CL"/>
        </w:rPr>
        <w:t xml:space="preserve">Procedimientos de observación: escalas de apreciación, </w:t>
      </w:r>
      <w:r w:rsidR="00DC54E3">
        <w:rPr>
          <w:sz w:val="24"/>
          <w:szCs w:val="24"/>
          <w:lang w:val="es-CL"/>
        </w:rPr>
        <w:t xml:space="preserve">rúbricas, </w:t>
      </w:r>
      <w:r w:rsidRPr="00856E34">
        <w:rPr>
          <w:sz w:val="24"/>
          <w:szCs w:val="24"/>
          <w:lang w:val="es-CL"/>
        </w:rPr>
        <w:t>registro anec</w:t>
      </w:r>
      <w:r w:rsidR="00AB0B26">
        <w:rPr>
          <w:sz w:val="24"/>
          <w:szCs w:val="24"/>
          <w:lang w:val="es-CL"/>
        </w:rPr>
        <w:t>dótico y listas de comprobación o cotejo.</w:t>
      </w:r>
    </w:p>
    <w:p w:rsidR="00BE7F80" w:rsidRDefault="00856E34" w:rsidP="00BE7F80">
      <w:pPr>
        <w:numPr>
          <w:ilvl w:val="0"/>
          <w:numId w:val="4"/>
        </w:numPr>
        <w:jc w:val="both"/>
        <w:rPr>
          <w:sz w:val="24"/>
          <w:szCs w:val="24"/>
          <w:lang w:val="es-CL"/>
        </w:rPr>
      </w:pPr>
      <w:r w:rsidRPr="00856E34">
        <w:rPr>
          <w:sz w:val="24"/>
          <w:szCs w:val="24"/>
          <w:lang w:val="es-CL"/>
        </w:rPr>
        <w:t>Procedimientos alternativos: filmaciones, fotos, portafolios o</w:t>
      </w:r>
      <w:r w:rsidR="00831ED3">
        <w:rPr>
          <w:sz w:val="24"/>
          <w:szCs w:val="24"/>
          <w:lang w:val="es-CL"/>
        </w:rPr>
        <w:t xml:space="preserve"> carpeta de trabajos, participa</w:t>
      </w:r>
      <w:r w:rsidRPr="00856E34">
        <w:rPr>
          <w:sz w:val="24"/>
          <w:szCs w:val="24"/>
          <w:lang w:val="es-CL"/>
        </w:rPr>
        <w:t>ciones en actividades artísticas</w:t>
      </w:r>
      <w:r w:rsidR="00A55A2C">
        <w:rPr>
          <w:sz w:val="24"/>
          <w:szCs w:val="24"/>
          <w:lang w:val="es-CL"/>
        </w:rPr>
        <w:t>, deportivas</w:t>
      </w:r>
      <w:r w:rsidR="00B36E94">
        <w:rPr>
          <w:sz w:val="24"/>
          <w:szCs w:val="24"/>
          <w:lang w:val="es-CL"/>
        </w:rPr>
        <w:t xml:space="preserve"> o </w:t>
      </w:r>
      <w:r w:rsidRPr="00856E34">
        <w:rPr>
          <w:sz w:val="24"/>
          <w:szCs w:val="24"/>
          <w:lang w:val="es-CL"/>
        </w:rPr>
        <w:t xml:space="preserve">expresivas, excursiones, </w:t>
      </w:r>
      <w:r w:rsidR="00A55A2C">
        <w:rPr>
          <w:sz w:val="24"/>
          <w:szCs w:val="24"/>
          <w:lang w:val="es-CL"/>
        </w:rPr>
        <w:t xml:space="preserve">salidas funcionales, actuaciones </w:t>
      </w:r>
      <w:r w:rsidRPr="00856E34">
        <w:rPr>
          <w:sz w:val="24"/>
          <w:szCs w:val="24"/>
          <w:lang w:val="es-CL"/>
        </w:rPr>
        <w:t xml:space="preserve">en números artísticos, productos elaborados, </w:t>
      </w:r>
      <w:r w:rsidR="00A55A2C">
        <w:rPr>
          <w:sz w:val="24"/>
          <w:szCs w:val="24"/>
          <w:lang w:val="es-CL"/>
        </w:rPr>
        <w:t>entre otros.</w:t>
      </w:r>
    </w:p>
    <w:p w:rsidR="00BE7F80" w:rsidRDefault="00BE7F80" w:rsidP="00BE7F80">
      <w:pPr>
        <w:jc w:val="both"/>
        <w:rPr>
          <w:sz w:val="24"/>
          <w:szCs w:val="24"/>
          <w:lang w:val="es-CL"/>
        </w:rPr>
      </w:pPr>
    </w:p>
    <w:p w:rsidR="00BE7F80" w:rsidRDefault="00BE7F80" w:rsidP="00BE7F80">
      <w:pPr>
        <w:jc w:val="both"/>
        <w:rPr>
          <w:sz w:val="24"/>
          <w:szCs w:val="24"/>
          <w:lang w:val="es-CL"/>
        </w:rPr>
      </w:pPr>
      <w:r>
        <w:rPr>
          <w:sz w:val="24"/>
          <w:szCs w:val="24"/>
          <w:lang w:val="es-CL"/>
        </w:rPr>
        <w:t xml:space="preserve">ART. 16: Con respecto a los procedimientos alternativos, atendiendo a la diversidad, se establece que, para todas y cada una de las instancias evaluativas, el profesor o el agente evaluador deberá contar con el correspondiente instrumento de evaluación: pauta de cotejo, escala de apreciación tipo </w:t>
      </w:r>
      <w:proofErr w:type="spellStart"/>
      <w:r>
        <w:rPr>
          <w:sz w:val="24"/>
          <w:szCs w:val="24"/>
          <w:lang w:val="es-CL"/>
        </w:rPr>
        <w:t>liker</w:t>
      </w:r>
      <w:r w:rsidR="00A55A2C">
        <w:rPr>
          <w:sz w:val="24"/>
          <w:szCs w:val="24"/>
          <w:lang w:val="es-CL"/>
        </w:rPr>
        <w:t>t</w:t>
      </w:r>
      <w:proofErr w:type="spellEnd"/>
      <w:r w:rsidR="00A55A2C">
        <w:rPr>
          <w:sz w:val="24"/>
          <w:szCs w:val="24"/>
          <w:lang w:val="es-CL"/>
        </w:rPr>
        <w:t xml:space="preserve">, etc., especialmente cuando se esté evaluando aspectos actitudinales y procedimentales del aprendizaje escolar. Se estima como buena práctica, que tales instrumentos puedan ser diseñados y compartidos en </w:t>
      </w:r>
      <w:r w:rsidR="007026F1">
        <w:rPr>
          <w:sz w:val="24"/>
          <w:szCs w:val="24"/>
          <w:lang w:val="es-CL"/>
        </w:rPr>
        <w:t>equipo por los docentes.</w:t>
      </w:r>
    </w:p>
    <w:p w:rsidR="00B4215A" w:rsidRPr="00BE7F80" w:rsidRDefault="00B4215A" w:rsidP="00BE7F80">
      <w:pPr>
        <w:jc w:val="both"/>
        <w:rPr>
          <w:sz w:val="24"/>
          <w:szCs w:val="24"/>
          <w:lang w:val="es-CL"/>
        </w:rPr>
      </w:pPr>
    </w:p>
    <w:p w:rsidR="00856E34" w:rsidRPr="00856E34" w:rsidRDefault="00AB0B26" w:rsidP="00856E34">
      <w:pPr>
        <w:jc w:val="both"/>
        <w:rPr>
          <w:sz w:val="24"/>
          <w:szCs w:val="24"/>
          <w:lang w:val="es-CL"/>
        </w:rPr>
      </w:pPr>
      <w:r>
        <w:rPr>
          <w:sz w:val="24"/>
          <w:szCs w:val="24"/>
          <w:lang w:val="es-CL"/>
        </w:rPr>
        <w:t>ART. 1</w:t>
      </w:r>
      <w:r w:rsidR="00B4215A">
        <w:rPr>
          <w:sz w:val="24"/>
          <w:szCs w:val="24"/>
          <w:lang w:val="es-CL"/>
        </w:rPr>
        <w:t>7</w:t>
      </w:r>
      <w:r w:rsidR="00856E34" w:rsidRPr="00856E34">
        <w:rPr>
          <w:sz w:val="24"/>
          <w:szCs w:val="24"/>
          <w:lang w:val="es-CL"/>
        </w:rPr>
        <w:t>: Sea cual fuere los procedimientos evaluativos elegidos por el docente diferencial, estos deben ser planificados con anterioridad (tipo, fecha y contenido), informados a los alumnos y ejecutados en forma regular y sistemática, considerando los criterios establecidos, las normas educacionales y los propósitos superiores del establecimiento consignados en su proyecto educativo institucional.</w:t>
      </w:r>
    </w:p>
    <w:p w:rsidR="00856E34" w:rsidRPr="00856E34" w:rsidRDefault="00856E34" w:rsidP="00856E34">
      <w:pPr>
        <w:jc w:val="both"/>
        <w:rPr>
          <w:sz w:val="24"/>
          <w:szCs w:val="24"/>
          <w:lang w:val="es-CL"/>
        </w:rPr>
      </w:pPr>
    </w:p>
    <w:p w:rsidR="00B633EC" w:rsidRDefault="00AB0B26" w:rsidP="00F85DCC">
      <w:pPr>
        <w:jc w:val="both"/>
        <w:rPr>
          <w:sz w:val="24"/>
          <w:szCs w:val="24"/>
          <w:lang w:val="es-CL"/>
        </w:rPr>
      </w:pPr>
      <w:r>
        <w:rPr>
          <w:sz w:val="24"/>
          <w:szCs w:val="24"/>
          <w:lang w:val="es-CL"/>
        </w:rPr>
        <w:t>ART. 1</w:t>
      </w:r>
      <w:r w:rsidR="00B4215A">
        <w:rPr>
          <w:sz w:val="24"/>
          <w:szCs w:val="24"/>
          <w:lang w:val="es-CL"/>
        </w:rPr>
        <w:t>8</w:t>
      </w:r>
      <w:r w:rsidR="00856E34" w:rsidRPr="00856E34">
        <w:rPr>
          <w:sz w:val="24"/>
          <w:szCs w:val="24"/>
          <w:lang w:val="es-CL"/>
        </w:rPr>
        <w:t xml:space="preserve">: Durante el período de organización escolar, se fijará el calendario de las diferentes etapas del proceso de evaluación de los aprendizajes, como asimismo el sistema de evaluación pertinente a cada caso. No </w:t>
      </w:r>
      <w:proofErr w:type="gramStart"/>
      <w:r w:rsidR="00856E34" w:rsidRPr="00856E34">
        <w:rPr>
          <w:sz w:val="24"/>
          <w:szCs w:val="24"/>
          <w:lang w:val="es-CL"/>
        </w:rPr>
        <w:t>obstante</w:t>
      </w:r>
      <w:proofErr w:type="gramEnd"/>
      <w:r w:rsidR="00856E34" w:rsidRPr="00856E34">
        <w:rPr>
          <w:sz w:val="24"/>
          <w:szCs w:val="24"/>
          <w:lang w:val="es-CL"/>
        </w:rPr>
        <w:t xml:space="preserve"> los criterios de pertinencia e </w:t>
      </w:r>
      <w:proofErr w:type="spellStart"/>
      <w:r w:rsidR="00856E34" w:rsidRPr="00856E34">
        <w:rPr>
          <w:sz w:val="24"/>
          <w:szCs w:val="24"/>
          <w:lang w:val="es-CL"/>
        </w:rPr>
        <w:t>indivi</w:t>
      </w:r>
      <w:r w:rsidR="009928C0">
        <w:rPr>
          <w:sz w:val="24"/>
          <w:szCs w:val="24"/>
          <w:lang w:val="es-CL"/>
        </w:rPr>
        <w:t>-</w:t>
      </w:r>
      <w:r w:rsidR="00856E34" w:rsidRPr="00856E34">
        <w:rPr>
          <w:sz w:val="24"/>
          <w:szCs w:val="24"/>
          <w:lang w:val="es-CL"/>
        </w:rPr>
        <w:t>dualización</w:t>
      </w:r>
      <w:proofErr w:type="spellEnd"/>
      <w:r w:rsidR="00856E34" w:rsidRPr="00856E34">
        <w:rPr>
          <w:sz w:val="24"/>
          <w:szCs w:val="24"/>
          <w:lang w:val="es-CL"/>
        </w:rPr>
        <w:t xml:space="preserve"> que atraviesan el presente reglamento, los docentes podrán optar a </w:t>
      </w:r>
      <w:proofErr w:type="spellStart"/>
      <w:r w:rsidR="00856E34" w:rsidRPr="00856E34">
        <w:rPr>
          <w:sz w:val="24"/>
          <w:szCs w:val="24"/>
          <w:lang w:val="es-CL"/>
        </w:rPr>
        <w:t>procedi</w:t>
      </w:r>
      <w:r w:rsidR="009928C0">
        <w:rPr>
          <w:sz w:val="24"/>
          <w:szCs w:val="24"/>
          <w:lang w:val="es-CL"/>
        </w:rPr>
        <w:t>-</w:t>
      </w:r>
      <w:r w:rsidR="00856E34" w:rsidRPr="00856E34">
        <w:rPr>
          <w:sz w:val="24"/>
          <w:szCs w:val="24"/>
          <w:lang w:val="es-CL"/>
        </w:rPr>
        <w:t>mientos</w:t>
      </w:r>
      <w:proofErr w:type="spellEnd"/>
      <w:r w:rsidR="00856E34" w:rsidRPr="00856E34">
        <w:rPr>
          <w:sz w:val="24"/>
          <w:szCs w:val="24"/>
          <w:lang w:val="es-CL"/>
        </w:rPr>
        <w:t xml:space="preserve"> evaluativos comunes a un grupo de alumnos y alumnas con características similares, en algunas de las </w:t>
      </w:r>
      <w:r>
        <w:rPr>
          <w:sz w:val="24"/>
          <w:szCs w:val="24"/>
          <w:lang w:val="es-CL"/>
        </w:rPr>
        <w:t>asignaturas o</w:t>
      </w:r>
      <w:r w:rsidR="00856E34" w:rsidRPr="00856E34">
        <w:rPr>
          <w:sz w:val="24"/>
          <w:szCs w:val="24"/>
          <w:lang w:val="es-CL"/>
        </w:rPr>
        <w:t xml:space="preserve"> en cuanto a determinados aprendizajes esperados.</w:t>
      </w:r>
    </w:p>
    <w:p w:rsidR="00B36E94" w:rsidRPr="009928C0" w:rsidRDefault="00B36E94" w:rsidP="00F85DCC">
      <w:pPr>
        <w:jc w:val="both"/>
        <w:rPr>
          <w:sz w:val="24"/>
          <w:szCs w:val="24"/>
          <w:lang w:val="es-CL"/>
        </w:rPr>
      </w:pPr>
    </w:p>
    <w:p w:rsidR="00F85DCC" w:rsidRPr="00B4215A" w:rsidRDefault="00551568" w:rsidP="00F85DCC">
      <w:pPr>
        <w:jc w:val="center"/>
        <w:rPr>
          <w:sz w:val="24"/>
          <w:szCs w:val="24"/>
          <w:lang w:val="es-CL"/>
        </w:rPr>
      </w:pPr>
      <w:r>
        <w:rPr>
          <w:sz w:val="24"/>
          <w:szCs w:val="24"/>
          <w:lang w:val="es-CL"/>
        </w:rPr>
        <w:lastRenderedPageBreak/>
        <w:t>TITULO 07</w:t>
      </w:r>
      <w:r w:rsidR="00F85DCC" w:rsidRPr="00B4215A">
        <w:rPr>
          <w:sz w:val="24"/>
          <w:szCs w:val="24"/>
          <w:lang w:val="es-CL"/>
        </w:rPr>
        <w:t xml:space="preserve">: </w:t>
      </w:r>
      <w:r w:rsidR="009928C0">
        <w:rPr>
          <w:b/>
          <w:sz w:val="24"/>
          <w:szCs w:val="24"/>
          <w:lang w:val="es-CL"/>
        </w:rPr>
        <w:t xml:space="preserve">DE LOS LOGROS DE APRENDIZAJE Y </w:t>
      </w:r>
      <w:r w:rsidR="00F85DCC" w:rsidRPr="00B4215A">
        <w:rPr>
          <w:b/>
          <w:sz w:val="24"/>
          <w:szCs w:val="24"/>
          <w:lang w:val="es-CL"/>
        </w:rPr>
        <w:t>CALIFICACIONE</w:t>
      </w:r>
      <w:r w:rsidR="009928C0">
        <w:rPr>
          <w:b/>
          <w:sz w:val="24"/>
          <w:szCs w:val="24"/>
          <w:lang w:val="es-CL"/>
        </w:rPr>
        <w:t>S</w:t>
      </w:r>
    </w:p>
    <w:p w:rsidR="00F85DCC" w:rsidRPr="00B4215A" w:rsidRDefault="00F85DCC" w:rsidP="00F85DCC">
      <w:pPr>
        <w:jc w:val="both"/>
        <w:rPr>
          <w:sz w:val="24"/>
          <w:szCs w:val="24"/>
          <w:lang w:val="es-CL"/>
        </w:rPr>
      </w:pPr>
    </w:p>
    <w:p w:rsidR="009F10D8" w:rsidRDefault="00B4215A" w:rsidP="00F85DCC">
      <w:pPr>
        <w:jc w:val="both"/>
        <w:rPr>
          <w:sz w:val="24"/>
          <w:szCs w:val="24"/>
          <w:shd w:val="clear" w:color="auto" w:fill="FFFFFF"/>
          <w:lang w:val="es-CL"/>
        </w:rPr>
      </w:pPr>
      <w:r>
        <w:rPr>
          <w:sz w:val="24"/>
          <w:szCs w:val="24"/>
          <w:lang w:val="es-CL"/>
        </w:rPr>
        <w:t>ART. 19</w:t>
      </w:r>
      <w:r w:rsidR="00F85DCC" w:rsidRPr="00B4215A">
        <w:rPr>
          <w:sz w:val="24"/>
          <w:szCs w:val="24"/>
          <w:lang w:val="es-CL"/>
        </w:rPr>
        <w:t xml:space="preserve">: </w:t>
      </w:r>
      <w:r w:rsidRPr="00B4215A">
        <w:rPr>
          <w:sz w:val="24"/>
          <w:szCs w:val="24"/>
          <w:shd w:val="clear" w:color="auto" w:fill="FFFFFF"/>
          <w:lang w:val="es-CL"/>
        </w:rPr>
        <w:t xml:space="preserve">Desde la perspectiva de los principios que guían la toma de decisiones de adecuación curricular, la evaluación, calificación y promoción de los estudiantes que presentan necesidades educativas especiales se determinará en función de lo establecido en el Plan de Adecuación Curricular Individual (PACI), procedimiento </w:t>
      </w:r>
      <w:r w:rsidR="009F10D8">
        <w:rPr>
          <w:sz w:val="24"/>
          <w:szCs w:val="24"/>
          <w:shd w:val="clear" w:color="auto" w:fill="FFFFFF"/>
          <w:lang w:val="es-CL"/>
        </w:rPr>
        <w:t>contemplado</w:t>
      </w:r>
      <w:r w:rsidRPr="00B4215A">
        <w:rPr>
          <w:sz w:val="24"/>
          <w:szCs w:val="24"/>
          <w:shd w:val="clear" w:color="auto" w:fill="FFFFFF"/>
          <w:lang w:val="es-CL"/>
        </w:rPr>
        <w:t xml:space="preserve"> en el presente reglamento de evaluación</w:t>
      </w:r>
      <w:r w:rsidR="009F10D8">
        <w:rPr>
          <w:sz w:val="24"/>
          <w:szCs w:val="24"/>
          <w:shd w:val="clear" w:color="auto" w:fill="FFFFFF"/>
          <w:lang w:val="es-CL"/>
        </w:rPr>
        <w:t xml:space="preserve"> (</w:t>
      </w:r>
      <w:proofErr w:type="spellStart"/>
      <w:r w:rsidR="009F10D8">
        <w:rPr>
          <w:sz w:val="24"/>
          <w:szCs w:val="24"/>
          <w:shd w:val="clear" w:color="auto" w:fill="FFFFFF"/>
          <w:lang w:val="es-CL"/>
        </w:rPr>
        <w:t>Dec</w:t>
      </w:r>
      <w:proofErr w:type="spellEnd"/>
      <w:r w:rsidR="009F10D8">
        <w:rPr>
          <w:sz w:val="24"/>
          <w:szCs w:val="24"/>
          <w:shd w:val="clear" w:color="auto" w:fill="FFFFFF"/>
          <w:lang w:val="es-CL"/>
        </w:rPr>
        <w:t>. 83/1995)</w:t>
      </w:r>
    </w:p>
    <w:p w:rsidR="00F85DCC" w:rsidRPr="00B4215A" w:rsidRDefault="00B4215A" w:rsidP="00F85DCC">
      <w:pPr>
        <w:jc w:val="both"/>
        <w:rPr>
          <w:sz w:val="24"/>
          <w:szCs w:val="24"/>
          <w:lang w:val="es-CL"/>
        </w:rPr>
      </w:pPr>
      <w:r w:rsidRPr="00B4215A">
        <w:rPr>
          <w:sz w:val="24"/>
          <w:szCs w:val="24"/>
          <w:lang w:val="es-CL"/>
        </w:rPr>
        <w:br/>
      </w:r>
      <w:r>
        <w:rPr>
          <w:sz w:val="24"/>
          <w:szCs w:val="24"/>
          <w:lang w:val="es-CL"/>
        </w:rPr>
        <w:t xml:space="preserve">ART. 20: No obstante, los propósitos formativos de la evaluación de los aprendizajes, ésta </w:t>
      </w:r>
      <w:r w:rsidR="00F85DCC" w:rsidRPr="00B4215A">
        <w:rPr>
          <w:sz w:val="24"/>
          <w:szCs w:val="24"/>
          <w:lang w:val="es-CL"/>
        </w:rPr>
        <w:t>ser</w:t>
      </w:r>
      <w:r>
        <w:rPr>
          <w:sz w:val="24"/>
          <w:szCs w:val="24"/>
          <w:lang w:val="es-CL"/>
        </w:rPr>
        <w:t>á</w:t>
      </w:r>
      <w:r w:rsidR="00F85DCC" w:rsidRPr="00B4215A">
        <w:rPr>
          <w:sz w:val="24"/>
          <w:szCs w:val="24"/>
          <w:lang w:val="es-CL"/>
        </w:rPr>
        <w:t xml:space="preserve"> reflejada en cifras numéricas y en conceptos, de acuerdo a la siguiente escala:</w:t>
      </w:r>
    </w:p>
    <w:p w:rsidR="00A820AA" w:rsidRDefault="00A820AA" w:rsidP="00F85DCC">
      <w:pPr>
        <w:jc w:val="both"/>
        <w:rPr>
          <w:sz w:val="24"/>
          <w:szCs w:val="24"/>
          <w:lang w:val="es-CL"/>
        </w:rPr>
      </w:pPr>
    </w:p>
    <w:p w:rsidR="00563C76" w:rsidRDefault="00563C76" w:rsidP="00F85DCC">
      <w:pPr>
        <w:jc w:val="both"/>
        <w:rPr>
          <w:sz w:val="24"/>
          <w:szCs w:val="24"/>
          <w:lang w:val="es-CL"/>
        </w:rPr>
      </w:pPr>
      <w:r>
        <w:rPr>
          <w:sz w:val="24"/>
          <w:szCs w:val="24"/>
          <w:lang w:val="es-CL"/>
        </w:rPr>
        <w:t xml:space="preserve">a) Nivel </w:t>
      </w:r>
      <w:r w:rsidR="00DC54E3">
        <w:rPr>
          <w:sz w:val="24"/>
          <w:szCs w:val="24"/>
          <w:lang w:val="es-CL"/>
        </w:rPr>
        <w:t xml:space="preserve">de Párvulo (Bases Curriculares de Educación </w:t>
      </w:r>
      <w:proofErr w:type="spellStart"/>
      <w:r w:rsidR="00DC54E3">
        <w:rPr>
          <w:sz w:val="24"/>
          <w:szCs w:val="24"/>
          <w:lang w:val="es-CL"/>
        </w:rPr>
        <w:t>Parvularia</w:t>
      </w:r>
      <w:proofErr w:type="spellEnd"/>
      <w:r w:rsidR="00DC54E3">
        <w:rPr>
          <w:sz w:val="24"/>
          <w:szCs w:val="24"/>
          <w:lang w:val="es-CL"/>
        </w:rPr>
        <w:t>)</w:t>
      </w:r>
      <w:r>
        <w:rPr>
          <w:sz w:val="24"/>
          <w:szCs w:val="24"/>
          <w:lang w:val="es-CL"/>
        </w:rPr>
        <w:t>:</w:t>
      </w:r>
    </w:p>
    <w:p w:rsidR="00F20151" w:rsidRDefault="00F20151" w:rsidP="00F85DCC">
      <w:pPr>
        <w:jc w:val="both"/>
        <w:rPr>
          <w:sz w:val="24"/>
          <w:szCs w:val="24"/>
          <w:lang w:val="es-CL"/>
        </w:rPr>
      </w:pPr>
    </w:p>
    <w:tbl>
      <w:tblPr>
        <w:tblStyle w:val="Tablaconcuadrcula"/>
        <w:tblW w:w="9039" w:type="dxa"/>
        <w:tblLayout w:type="fixed"/>
        <w:tblLook w:val="01E0" w:firstRow="1" w:lastRow="1" w:firstColumn="1" w:lastColumn="1" w:noHBand="0" w:noVBand="0"/>
      </w:tblPr>
      <w:tblGrid>
        <w:gridCol w:w="4361"/>
        <w:gridCol w:w="1843"/>
        <w:gridCol w:w="1134"/>
        <w:gridCol w:w="1701"/>
      </w:tblGrid>
      <w:tr w:rsidR="00563C76" w:rsidRPr="009E0345" w:rsidTr="00500BB7">
        <w:trPr>
          <w:trHeight w:val="454"/>
        </w:trPr>
        <w:tc>
          <w:tcPr>
            <w:tcW w:w="4361" w:type="dxa"/>
            <w:vAlign w:val="center"/>
          </w:tcPr>
          <w:p w:rsidR="00563C76" w:rsidRPr="009E0345" w:rsidRDefault="00563C76" w:rsidP="00A820AA">
            <w:pPr>
              <w:ind w:left="0"/>
              <w:jc w:val="center"/>
              <w:rPr>
                <w:rFonts w:ascii="Times New Roman" w:hAnsi="Times New Roman"/>
                <w:b/>
              </w:rPr>
            </w:pPr>
            <w:r w:rsidRPr="009E0345">
              <w:rPr>
                <w:rFonts w:ascii="Times New Roman" w:hAnsi="Times New Roman"/>
                <w:b/>
              </w:rPr>
              <w:t>NIVELES O GRADOS DE LOGRO</w:t>
            </w:r>
          </w:p>
        </w:tc>
        <w:tc>
          <w:tcPr>
            <w:tcW w:w="1843" w:type="dxa"/>
            <w:vAlign w:val="center"/>
          </w:tcPr>
          <w:p w:rsidR="00563C76" w:rsidRPr="009E0345" w:rsidRDefault="00563C76" w:rsidP="00A820AA">
            <w:pPr>
              <w:ind w:left="0"/>
              <w:jc w:val="center"/>
              <w:rPr>
                <w:rFonts w:ascii="Times New Roman" w:hAnsi="Times New Roman"/>
                <w:b/>
              </w:rPr>
            </w:pPr>
            <w:r w:rsidRPr="009E0345">
              <w:rPr>
                <w:rFonts w:ascii="Times New Roman" w:hAnsi="Times New Roman"/>
                <w:b/>
              </w:rPr>
              <w:t>PORCENT</w:t>
            </w:r>
            <w:r w:rsidR="008E7E5A">
              <w:rPr>
                <w:rFonts w:ascii="Times New Roman" w:hAnsi="Times New Roman"/>
                <w:b/>
              </w:rPr>
              <w:t>AJE</w:t>
            </w:r>
          </w:p>
        </w:tc>
        <w:tc>
          <w:tcPr>
            <w:tcW w:w="1134" w:type="dxa"/>
            <w:vAlign w:val="center"/>
          </w:tcPr>
          <w:p w:rsidR="00563C76" w:rsidRPr="009E0345" w:rsidRDefault="00563C76" w:rsidP="00A820AA">
            <w:pPr>
              <w:ind w:left="0"/>
              <w:jc w:val="center"/>
              <w:rPr>
                <w:rFonts w:ascii="Times New Roman" w:hAnsi="Times New Roman"/>
                <w:b/>
              </w:rPr>
            </w:pPr>
            <w:r w:rsidRPr="009E0345">
              <w:rPr>
                <w:rFonts w:ascii="Times New Roman" w:hAnsi="Times New Roman"/>
                <w:b/>
              </w:rPr>
              <w:t>NOTAS</w:t>
            </w:r>
          </w:p>
        </w:tc>
        <w:tc>
          <w:tcPr>
            <w:tcW w:w="1701" w:type="dxa"/>
            <w:vAlign w:val="center"/>
          </w:tcPr>
          <w:p w:rsidR="00563C76" w:rsidRPr="009E0345" w:rsidRDefault="00563C76" w:rsidP="00A820AA">
            <w:pPr>
              <w:ind w:left="0"/>
              <w:jc w:val="center"/>
              <w:rPr>
                <w:rFonts w:ascii="Times New Roman" w:hAnsi="Times New Roman"/>
                <w:b/>
              </w:rPr>
            </w:pPr>
            <w:r w:rsidRPr="009E0345">
              <w:rPr>
                <w:rFonts w:ascii="Times New Roman" w:hAnsi="Times New Roman"/>
                <w:b/>
              </w:rPr>
              <w:t>CONCEPTOS</w:t>
            </w:r>
          </w:p>
        </w:tc>
      </w:tr>
      <w:tr w:rsidR="00563C76" w:rsidRPr="002C339D" w:rsidTr="00500BB7">
        <w:trPr>
          <w:trHeight w:val="454"/>
        </w:trPr>
        <w:tc>
          <w:tcPr>
            <w:tcW w:w="4361" w:type="dxa"/>
            <w:vAlign w:val="center"/>
          </w:tcPr>
          <w:p w:rsidR="00563C76" w:rsidRPr="002C339D" w:rsidRDefault="00DC54E3" w:rsidP="00A820AA">
            <w:pPr>
              <w:numPr>
                <w:ilvl w:val="0"/>
                <w:numId w:val="18"/>
              </w:numPr>
              <w:tabs>
                <w:tab w:val="clear" w:pos="170"/>
                <w:tab w:val="num" w:pos="284"/>
              </w:tabs>
              <w:ind w:left="284" w:hanging="284"/>
              <w:jc w:val="left"/>
              <w:rPr>
                <w:rFonts w:ascii="Times New Roman" w:hAnsi="Times New Roman"/>
              </w:rPr>
            </w:pPr>
            <w:r>
              <w:rPr>
                <w:rFonts w:ascii="Times New Roman" w:hAnsi="Times New Roman"/>
              </w:rPr>
              <w:t>Aprendizaje</w:t>
            </w:r>
            <w:r w:rsidR="00836618">
              <w:rPr>
                <w:rFonts w:ascii="Times New Roman" w:hAnsi="Times New Roman"/>
              </w:rPr>
              <w:t>s</w:t>
            </w:r>
            <w:r>
              <w:rPr>
                <w:rFonts w:ascii="Times New Roman" w:hAnsi="Times New Roman"/>
              </w:rPr>
              <w:t xml:space="preserve"> Logrado</w:t>
            </w:r>
            <w:r w:rsidR="00836618">
              <w:rPr>
                <w:rFonts w:ascii="Times New Roman" w:hAnsi="Times New Roman"/>
              </w:rPr>
              <w:t>s</w:t>
            </w:r>
          </w:p>
        </w:tc>
        <w:tc>
          <w:tcPr>
            <w:tcW w:w="1843" w:type="dxa"/>
            <w:vAlign w:val="center"/>
          </w:tcPr>
          <w:p w:rsidR="00563C76" w:rsidRPr="002C339D" w:rsidRDefault="00DC54E3" w:rsidP="00A820AA">
            <w:pPr>
              <w:ind w:left="0"/>
              <w:jc w:val="center"/>
              <w:rPr>
                <w:rFonts w:ascii="Times New Roman" w:hAnsi="Times New Roman"/>
              </w:rPr>
            </w:pPr>
            <w:r>
              <w:rPr>
                <w:rFonts w:ascii="Times New Roman" w:hAnsi="Times New Roman"/>
              </w:rPr>
              <w:t>6</w:t>
            </w:r>
            <w:r w:rsidR="00563C76" w:rsidRPr="002C339D">
              <w:rPr>
                <w:rFonts w:ascii="Times New Roman" w:hAnsi="Times New Roman"/>
              </w:rPr>
              <w:t>0 a</w:t>
            </w:r>
            <w:r w:rsidR="00563C76">
              <w:rPr>
                <w:rFonts w:ascii="Times New Roman" w:hAnsi="Times New Roman"/>
              </w:rPr>
              <w:t xml:space="preserve"> </w:t>
            </w:r>
            <w:proofErr w:type="gramStart"/>
            <w:r w:rsidR="00563C76">
              <w:rPr>
                <w:rFonts w:ascii="Times New Roman" w:hAnsi="Times New Roman"/>
              </w:rPr>
              <w:t xml:space="preserve">100 </w:t>
            </w:r>
            <w:r w:rsidR="00563C76" w:rsidRPr="002C339D">
              <w:rPr>
                <w:rFonts w:ascii="Times New Roman" w:hAnsi="Times New Roman"/>
              </w:rPr>
              <w:t xml:space="preserve"> %</w:t>
            </w:r>
            <w:proofErr w:type="gramEnd"/>
          </w:p>
        </w:tc>
        <w:tc>
          <w:tcPr>
            <w:tcW w:w="1134" w:type="dxa"/>
            <w:vAlign w:val="center"/>
          </w:tcPr>
          <w:p w:rsidR="00563C76" w:rsidRPr="002C339D" w:rsidRDefault="00DC54E3" w:rsidP="00A820AA">
            <w:pPr>
              <w:ind w:left="0"/>
              <w:jc w:val="center"/>
              <w:rPr>
                <w:rFonts w:ascii="Times New Roman" w:hAnsi="Times New Roman"/>
              </w:rPr>
            </w:pPr>
            <w:r>
              <w:rPr>
                <w:rFonts w:ascii="Times New Roman" w:hAnsi="Times New Roman"/>
              </w:rPr>
              <w:t>---</w:t>
            </w:r>
          </w:p>
        </w:tc>
        <w:tc>
          <w:tcPr>
            <w:tcW w:w="1701" w:type="dxa"/>
            <w:vAlign w:val="center"/>
          </w:tcPr>
          <w:p w:rsidR="00563C76" w:rsidRPr="002C339D" w:rsidRDefault="00DC54E3" w:rsidP="00A820AA">
            <w:pPr>
              <w:ind w:left="0"/>
              <w:jc w:val="center"/>
              <w:rPr>
                <w:rFonts w:ascii="Times New Roman" w:hAnsi="Times New Roman"/>
              </w:rPr>
            </w:pPr>
            <w:r>
              <w:rPr>
                <w:rFonts w:ascii="Times New Roman" w:hAnsi="Times New Roman"/>
              </w:rPr>
              <w:t>L</w:t>
            </w:r>
          </w:p>
        </w:tc>
      </w:tr>
      <w:tr w:rsidR="00563C76" w:rsidRPr="002C339D" w:rsidTr="00500BB7">
        <w:trPr>
          <w:trHeight w:val="454"/>
        </w:trPr>
        <w:tc>
          <w:tcPr>
            <w:tcW w:w="4361" w:type="dxa"/>
            <w:vAlign w:val="center"/>
          </w:tcPr>
          <w:p w:rsidR="00563C76" w:rsidRPr="002C339D" w:rsidRDefault="00DC54E3" w:rsidP="00A820AA">
            <w:pPr>
              <w:numPr>
                <w:ilvl w:val="0"/>
                <w:numId w:val="18"/>
              </w:numPr>
              <w:tabs>
                <w:tab w:val="clear" w:pos="170"/>
                <w:tab w:val="num" w:pos="284"/>
              </w:tabs>
              <w:ind w:left="284" w:hanging="284"/>
              <w:jc w:val="left"/>
              <w:rPr>
                <w:rFonts w:ascii="Times New Roman" w:hAnsi="Times New Roman"/>
              </w:rPr>
            </w:pPr>
            <w:r>
              <w:rPr>
                <w:rFonts w:ascii="Times New Roman" w:hAnsi="Times New Roman"/>
              </w:rPr>
              <w:t>Aprendizaje</w:t>
            </w:r>
            <w:r w:rsidR="00836618">
              <w:rPr>
                <w:rFonts w:ascii="Times New Roman" w:hAnsi="Times New Roman"/>
              </w:rPr>
              <w:t>s</w:t>
            </w:r>
            <w:r>
              <w:rPr>
                <w:rFonts w:ascii="Times New Roman" w:hAnsi="Times New Roman"/>
              </w:rPr>
              <w:t xml:space="preserve"> Por Lograr</w:t>
            </w:r>
          </w:p>
        </w:tc>
        <w:tc>
          <w:tcPr>
            <w:tcW w:w="1843" w:type="dxa"/>
            <w:vAlign w:val="center"/>
          </w:tcPr>
          <w:p w:rsidR="00563C76" w:rsidRPr="002C339D" w:rsidRDefault="00DC54E3" w:rsidP="00A820AA">
            <w:pPr>
              <w:ind w:left="0"/>
              <w:jc w:val="center"/>
              <w:rPr>
                <w:rFonts w:ascii="Times New Roman" w:hAnsi="Times New Roman"/>
              </w:rPr>
            </w:pPr>
            <w:r>
              <w:rPr>
                <w:rFonts w:ascii="Times New Roman" w:hAnsi="Times New Roman"/>
              </w:rPr>
              <w:t>40</w:t>
            </w:r>
            <w:r w:rsidR="00563C76" w:rsidRPr="002C339D">
              <w:rPr>
                <w:rFonts w:ascii="Times New Roman" w:hAnsi="Times New Roman"/>
              </w:rPr>
              <w:t xml:space="preserve"> a</w:t>
            </w:r>
            <w:r>
              <w:rPr>
                <w:rFonts w:ascii="Times New Roman" w:hAnsi="Times New Roman"/>
              </w:rPr>
              <w:t xml:space="preserve"> 5</w:t>
            </w:r>
            <w:r w:rsidR="00563C76">
              <w:rPr>
                <w:rFonts w:ascii="Times New Roman" w:hAnsi="Times New Roman"/>
              </w:rPr>
              <w:t xml:space="preserve">9   </w:t>
            </w:r>
            <w:r w:rsidR="00563C76" w:rsidRPr="002C339D">
              <w:rPr>
                <w:rFonts w:ascii="Times New Roman" w:hAnsi="Times New Roman"/>
              </w:rPr>
              <w:t xml:space="preserve"> %</w:t>
            </w:r>
          </w:p>
        </w:tc>
        <w:tc>
          <w:tcPr>
            <w:tcW w:w="1134" w:type="dxa"/>
            <w:vAlign w:val="center"/>
          </w:tcPr>
          <w:p w:rsidR="00563C76" w:rsidRPr="002C339D" w:rsidRDefault="00DC54E3" w:rsidP="00A820AA">
            <w:pPr>
              <w:ind w:left="0"/>
              <w:jc w:val="center"/>
              <w:rPr>
                <w:rFonts w:ascii="Times New Roman" w:hAnsi="Times New Roman"/>
              </w:rPr>
            </w:pPr>
            <w:r>
              <w:rPr>
                <w:rFonts w:ascii="Times New Roman" w:hAnsi="Times New Roman"/>
              </w:rPr>
              <w:t>---</w:t>
            </w:r>
          </w:p>
        </w:tc>
        <w:tc>
          <w:tcPr>
            <w:tcW w:w="1701" w:type="dxa"/>
            <w:vAlign w:val="center"/>
          </w:tcPr>
          <w:p w:rsidR="00563C76" w:rsidRPr="002C339D" w:rsidRDefault="00DC54E3" w:rsidP="00A820AA">
            <w:pPr>
              <w:ind w:left="0"/>
              <w:jc w:val="center"/>
              <w:rPr>
                <w:rFonts w:ascii="Times New Roman" w:hAnsi="Times New Roman"/>
              </w:rPr>
            </w:pPr>
            <w:r>
              <w:rPr>
                <w:rFonts w:ascii="Times New Roman" w:hAnsi="Times New Roman"/>
              </w:rPr>
              <w:t>PL</w:t>
            </w:r>
          </w:p>
        </w:tc>
      </w:tr>
      <w:tr w:rsidR="00563C76" w:rsidRPr="002C339D" w:rsidTr="00500BB7">
        <w:trPr>
          <w:trHeight w:val="454"/>
        </w:trPr>
        <w:tc>
          <w:tcPr>
            <w:tcW w:w="4361" w:type="dxa"/>
            <w:vAlign w:val="center"/>
          </w:tcPr>
          <w:p w:rsidR="00563C76" w:rsidRPr="002C339D" w:rsidRDefault="00DC54E3" w:rsidP="00A820AA">
            <w:pPr>
              <w:numPr>
                <w:ilvl w:val="0"/>
                <w:numId w:val="18"/>
              </w:numPr>
              <w:tabs>
                <w:tab w:val="clear" w:pos="170"/>
                <w:tab w:val="num" w:pos="284"/>
              </w:tabs>
              <w:ind w:left="284" w:hanging="284"/>
              <w:jc w:val="left"/>
              <w:rPr>
                <w:rFonts w:ascii="Times New Roman" w:hAnsi="Times New Roman"/>
              </w:rPr>
            </w:pPr>
            <w:r w:rsidRPr="002C339D">
              <w:rPr>
                <w:rFonts w:ascii="Times New Roman" w:hAnsi="Times New Roman"/>
              </w:rPr>
              <w:t>Aprendizaje</w:t>
            </w:r>
            <w:r w:rsidR="00836618">
              <w:rPr>
                <w:rFonts w:ascii="Times New Roman" w:hAnsi="Times New Roman"/>
              </w:rPr>
              <w:t>s</w:t>
            </w:r>
            <w:r>
              <w:rPr>
                <w:rFonts w:ascii="Times New Roman" w:hAnsi="Times New Roman"/>
              </w:rPr>
              <w:t xml:space="preserve"> de Nivel Inicial</w:t>
            </w:r>
          </w:p>
        </w:tc>
        <w:tc>
          <w:tcPr>
            <w:tcW w:w="1843" w:type="dxa"/>
            <w:vAlign w:val="center"/>
          </w:tcPr>
          <w:p w:rsidR="00563C76" w:rsidRPr="002C339D" w:rsidRDefault="00DC54E3" w:rsidP="00A820AA">
            <w:pPr>
              <w:ind w:left="0"/>
              <w:jc w:val="center"/>
              <w:rPr>
                <w:rFonts w:ascii="Times New Roman" w:hAnsi="Times New Roman"/>
              </w:rPr>
            </w:pPr>
            <w:r>
              <w:rPr>
                <w:rFonts w:ascii="Times New Roman" w:hAnsi="Times New Roman"/>
              </w:rPr>
              <w:t>00</w:t>
            </w:r>
            <w:r w:rsidR="00563C76" w:rsidRPr="002C339D">
              <w:rPr>
                <w:rFonts w:ascii="Times New Roman" w:hAnsi="Times New Roman"/>
              </w:rPr>
              <w:t xml:space="preserve"> a</w:t>
            </w:r>
            <w:r>
              <w:rPr>
                <w:rFonts w:ascii="Times New Roman" w:hAnsi="Times New Roman"/>
              </w:rPr>
              <w:t xml:space="preserve"> 3</w:t>
            </w:r>
            <w:r w:rsidR="00563C76">
              <w:rPr>
                <w:rFonts w:ascii="Times New Roman" w:hAnsi="Times New Roman"/>
              </w:rPr>
              <w:t xml:space="preserve">9   </w:t>
            </w:r>
            <w:r w:rsidR="00563C76" w:rsidRPr="002C339D">
              <w:rPr>
                <w:rFonts w:ascii="Times New Roman" w:hAnsi="Times New Roman"/>
              </w:rPr>
              <w:t xml:space="preserve"> %</w:t>
            </w:r>
          </w:p>
        </w:tc>
        <w:tc>
          <w:tcPr>
            <w:tcW w:w="1134" w:type="dxa"/>
            <w:vAlign w:val="center"/>
          </w:tcPr>
          <w:p w:rsidR="00563C76" w:rsidRPr="002C339D" w:rsidRDefault="00DC54E3" w:rsidP="00A820AA">
            <w:pPr>
              <w:ind w:left="0"/>
              <w:jc w:val="center"/>
              <w:rPr>
                <w:rFonts w:ascii="Times New Roman" w:hAnsi="Times New Roman"/>
              </w:rPr>
            </w:pPr>
            <w:r>
              <w:rPr>
                <w:rFonts w:ascii="Times New Roman" w:hAnsi="Times New Roman"/>
              </w:rPr>
              <w:t>---</w:t>
            </w:r>
          </w:p>
        </w:tc>
        <w:tc>
          <w:tcPr>
            <w:tcW w:w="1701" w:type="dxa"/>
            <w:vAlign w:val="center"/>
          </w:tcPr>
          <w:p w:rsidR="00563C76" w:rsidRPr="002C339D" w:rsidRDefault="00DC54E3" w:rsidP="00A820AA">
            <w:pPr>
              <w:ind w:left="0"/>
              <w:jc w:val="center"/>
              <w:rPr>
                <w:rFonts w:ascii="Times New Roman" w:hAnsi="Times New Roman"/>
              </w:rPr>
            </w:pPr>
            <w:r>
              <w:rPr>
                <w:rFonts w:ascii="Times New Roman" w:hAnsi="Times New Roman"/>
              </w:rPr>
              <w:t>I</w:t>
            </w:r>
          </w:p>
        </w:tc>
      </w:tr>
    </w:tbl>
    <w:p w:rsidR="00E960ED" w:rsidRDefault="00E960ED" w:rsidP="00F85DCC">
      <w:pPr>
        <w:jc w:val="both"/>
        <w:rPr>
          <w:sz w:val="24"/>
          <w:szCs w:val="24"/>
          <w:lang w:val="es-CL"/>
        </w:rPr>
      </w:pPr>
    </w:p>
    <w:p w:rsidR="00DC54E3" w:rsidRDefault="00281DBA" w:rsidP="00DC54E3">
      <w:pPr>
        <w:jc w:val="both"/>
        <w:rPr>
          <w:sz w:val="24"/>
          <w:szCs w:val="24"/>
          <w:lang w:val="es-CL"/>
        </w:rPr>
      </w:pPr>
      <w:r>
        <w:rPr>
          <w:sz w:val="24"/>
          <w:szCs w:val="24"/>
          <w:lang w:val="es-CL"/>
        </w:rPr>
        <w:t>b</w:t>
      </w:r>
      <w:r w:rsidR="00DC54E3">
        <w:rPr>
          <w:sz w:val="24"/>
          <w:szCs w:val="24"/>
          <w:lang w:val="es-CL"/>
        </w:rPr>
        <w:t xml:space="preserve">) Nivel </w:t>
      </w:r>
      <w:r w:rsidR="00393D69">
        <w:rPr>
          <w:sz w:val="24"/>
          <w:szCs w:val="24"/>
          <w:lang w:val="es-CL"/>
        </w:rPr>
        <w:t xml:space="preserve">Básico </w:t>
      </w:r>
      <w:r w:rsidR="00DC54E3">
        <w:rPr>
          <w:sz w:val="24"/>
          <w:szCs w:val="24"/>
          <w:lang w:val="es-CL"/>
        </w:rPr>
        <w:t xml:space="preserve">(Bases Curriculares de Educación </w:t>
      </w:r>
      <w:r w:rsidR="00393D69">
        <w:rPr>
          <w:sz w:val="24"/>
          <w:szCs w:val="24"/>
          <w:lang w:val="es-CL"/>
        </w:rPr>
        <w:t>Básica</w:t>
      </w:r>
      <w:r w:rsidR="00DC54E3">
        <w:rPr>
          <w:sz w:val="24"/>
          <w:szCs w:val="24"/>
          <w:lang w:val="es-CL"/>
        </w:rPr>
        <w:t>):</w:t>
      </w:r>
    </w:p>
    <w:p w:rsidR="00F20151" w:rsidRDefault="00F20151" w:rsidP="00F85DCC">
      <w:pPr>
        <w:jc w:val="both"/>
        <w:rPr>
          <w:sz w:val="24"/>
          <w:szCs w:val="24"/>
          <w:lang w:val="es-CL"/>
        </w:rPr>
      </w:pPr>
    </w:p>
    <w:tbl>
      <w:tblPr>
        <w:tblStyle w:val="Tablaconcuadrcula"/>
        <w:tblW w:w="9039" w:type="dxa"/>
        <w:tblLayout w:type="fixed"/>
        <w:tblLook w:val="01E0" w:firstRow="1" w:lastRow="1" w:firstColumn="1" w:lastColumn="1" w:noHBand="0" w:noVBand="0"/>
      </w:tblPr>
      <w:tblGrid>
        <w:gridCol w:w="4361"/>
        <w:gridCol w:w="1843"/>
        <w:gridCol w:w="1134"/>
        <w:gridCol w:w="1701"/>
      </w:tblGrid>
      <w:tr w:rsidR="00F85DCC" w:rsidRPr="009E0345" w:rsidTr="00500BB7">
        <w:trPr>
          <w:trHeight w:val="454"/>
        </w:trPr>
        <w:tc>
          <w:tcPr>
            <w:tcW w:w="4361" w:type="dxa"/>
            <w:vAlign w:val="center"/>
          </w:tcPr>
          <w:p w:rsidR="00F85DCC" w:rsidRPr="009E0345" w:rsidRDefault="00F85DCC" w:rsidP="00A820AA">
            <w:pPr>
              <w:ind w:left="0"/>
              <w:jc w:val="center"/>
              <w:rPr>
                <w:rFonts w:ascii="Times New Roman" w:hAnsi="Times New Roman"/>
                <w:b/>
              </w:rPr>
            </w:pPr>
            <w:r w:rsidRPr="009E0345">
              <w:rPr>
                <w:rFonts w:ascii="Times New Roman" w:hAnsi="Times New Roman"/>
                <w:b/>
              </w:rPr>
              <w:t>NIVELES O GRADOS DE LOGRO</w:t>
            </w:r>
          </w:p>
        </w:tc>
        <w:tc>
          <w:tcPr>
            <w:tcW w:w="1843" w:type="dxa"/>
            <w:vAlign w:val="center"/>
          </w:tcPr>
          <w:p w:rsidR="00F85DCC" w:rsidRPr="009E0345" w:rsidRDefault="00F85DCC" w:rsidP="00A820AA">
            <w:pPr>
              <w:ind w:left="0"/>
              <w:jc w:val="center"/>
              <w:rPr>
                <w:rFonts w:ascii="Times New Roman" w:hAnsi="Times New Roman"/>
                <w:b/>
              </w:rPr>
            </w:pPr>
            <w:r w:rsidRPr="009E0345">
              <w:rPr>
                <w:rFonts w:ascii="Times New Roman" w:hAnsi="Times New Roman"/>
                <w:b/>
              </w:rPr>
              <w:t>PORCENT</w:t>
            </w:r>
            <w:r w:rsidR="008E7E5A">
              <w:rPr>
                <w:rFonts w:ascii="Times New Roman" w:hAnsi="Times New Roman"/>
                <w:b/>
              </w:rPr>
              <w:t>AJE</w:t>
            </w:r>
          </w:p>
        </w:tc>
        <w:tc>
          <w:tcPr>
            <w:tcW w:w="1134" w:type="dxa"/>
            <w:vAlign w:val="center"/>
          </w:tcPr>
          <w:p w:rsidR="00F85DCC" w:rsidRPr="009E0345" w:rsidRDefault="00F85DCC" w:rsidP="00A820AA">
            <w:pPr>
              <w:ind w:left="0"/>
              <w:jc w:val="center"/>
              <w:rPr>
                <w:rFonts w:ascii="Times New Roman" w:hAnsi="Times New Roman"/>
                <w:b/>
              </w:rPr>
            </w:pPr>
            <w:r w:rsidRPr="009E0345">
              <w:rPr>
                <w:rFonts w:ascii="Times New Roman" w:hAnsi="Times New Roman"/>
                <w:b/>
              </w:rPr>
              <w:t>NOTAS</w:t>
            </w:r>
          </w:p>
        </w:tc>
        <w:tc>
          <w:tcPr>
            <w:tcW w:w="1701" w:type="dxa"/>
            <w:vAlign w:val="center"/>
          </w:tcPr>
          <w:p w:rsidR="00F85DCC" w:rsidRPr="009E0345" w:rsidRDefault="00F85DCC" w:rsidP="00A820AA">
            <w:pPr>
              <w:ind w:left="0"/>
              <w:jc w:val="center"/>
              <w:rPr>
                <w:rFonts w:ascii="Times New Roman" w:hAnsi="Times New Roman"/>
                <w:b/>
              </w:rPr>
            </w:pPr>
            <w:r w:rsidRPr="009E0345">
              <w:rPr>
                <w:rFonts w:ascii="Times New Roman" w:hAnsi="Times New Roman"/>
                <w:b/>
              </w:rPr>
              <w:t>CONCEPTOS</w:t>
            </w:r>
          </w:p>
        </w:tc>
      </w:tr>
      <w:tr w:rsidR="00836618" w:rsidRPr="002C339D" w:rsidTr="00500BB7">
        <w:trPr>
          <w:trHeight w:val="454"/>
        </w:trPr>
        <w:tc>
          <w:tcPr>
            <w:tcW w:w="4361" w:type="dxa"/>
            <w:vAlign w:val="center"/>
          </w:tcPr>
          <w:p w:rsidR="00836618" w:rsidRPr="0041421B" w:rsidRDefault="00393D69" w:rsidP="00A820AA">
            <w:pPr>
              <w:numPr>
                <w:ilvl w:val="0"/>
                <w:numId w:val="19"/>
              </w:numPr>
              <w:ind w:left="284" w:hanging="284"/>
              <w:jc w:val="left"/>
              <w:rPr>
                <w:rFonts w:ascii="Times New Roman" w:hAnsi="Times New Roman" w:cs="Times New Roman"/>
              </w:rPr>
            </w:pPr>
            <w:r w:rsidRPr="0041421B">
              <w:rPr>
                <w:rFonts w:ascii="Times New Roman" w:hAnsi="Times New Roman" w:cs="Times New Roman"/>
              </w:rPr>
              <w:t>Aprobación Máxima de Aprendizajes</w:t>
            </w:r>
          </w:p>
        </w:tc>
        <w:tc>
          <w:tcPr>
            <w:tcW w:w="1843" w:type="dxa"/>
            <w:vAlign w:val="center"/>
          </w:tcPr>
          <w:p w:rsidR="00836618" w:rsidRPr="00393D69" w:rsidRDefault="00375688" w:rsidP="00A820AA">
            <w:pPr>
              <w:ind w:left="0"/>
              <w:jc w:val="center"/>
              <w:rPr>
                <w:rFonts w:ascii="Times New Roman" w:hAnsi="Times New Roman" w:cs="Times New Roman"/>
              </w:rPr>
            </w:pPr>
            <w:r w:rsidRPr="00393D69">
              <w:rPr>
                <w:rFonts w:ascii="Times New Roman" w:hAnsi="Times New Roman" w:cs="Times New Roman"/>
              </w:rPr>
              <w:t>86</w:t>
            </w:r>
            <w:r w:rsidR="00836618" w:rsidRPr="00393D69">
              <w:rPr>
                <w:rFonts w:ascii="Times New Roman" w:hAnsi="Times New Roman" w:cs="Times New Roman"/>
              </w:rPr>
              <w:t xml:space="preserve"> a </w:t>
            </w:r>
            <w:proofErr w:type="gramStart"/>
            <w:r w:rsidR="00836618" w:rsidRPr="00393D69">
              <w:rPr>
                <w:rFonts w:ascii="Times New Roman" w:hAnsi="Times New Roman" w:cs="Times New Roman"/>
              </w:rPr>
              <w:t>100  %</w:t>
            </w:r>
            <w:proofErr w:type="gramEnd"/>
          </w:p>
        </w:tc>
        <w:tc>
          <w:tcPr>
            <w:tcW w:w="1134" w:type="dxa"/>
            <w:vAlign w:val="center"/>
          </w:tcPr>
          <w:p w:rsidR="00836618" w:rsidRPr="002C339D" w:rsidRDefault="00836618" w:rsidP="00A820AA">
            <w:pPr>
              <w:ind w:left="0"/>
              <w:jc w:val="center"/>
              <w:rPr>
                <w:rFonts w:ascii="Times New Roman" w:hAnsi="Times New Roman"/>
              </w:rPr>
            </w:pPr>
            <w:r>
              <w:rPr>
                <w:rFonts w:ascii="Times New Roman" w:hAnsi="Times New Roman"/>
              </w:rPr>
              <w:t>6,1 – 7</w:t>
            </w:r>
            <w:r w:rsidRPr="002C339D">
              <w:rPr>
                <w:rFonts w:ascii="Times New Roman" w:hAnsi="Times New Roman"/>
              </w:rPr>
              <w:t>,0</w:t>
            </w:r>
          </w:p>
        </w:tc>
        <w:tc>
          <w:tcPr>
            <w:tcW w:w="1701" w:type="dxa"/>
            <w:vAlign w:val="center"/>
          </w:tcPr>
          <w:p w:rsidR="00836618" w:rsidRPr="00393D69" w:rsidRDefault="00393D69" w:rsidP="00A820AA">
            <w:pPr>
              <w:ind w:left="0"/>
              <w:jc w:val="center"/>
              <w:rPr>
                <w:rFonts w:ascii="Times New Roman" w:hAnsi="Times New Roman" w:cs="Times New Roman"/>
              </w:rPr>
            </w:pPr>
            <w:r w:rsidRPr="00393D69">
              <w:rPr>
                <w:rFonts w:ascii="Times New Roman" w:hAnsi="Times New Roman" w:cs="Times New Roman"/>
              </w:rPr>
              <w:t>AM</w:t>
            </w:r>
          </w:p>
        </w:tc>
      </w:tr>
      <w:tr w:rsidR="00393D69" w:rsidRPr="002C339D" w:rsidTr="00500BB7">
        <w:trPr>
          <w:trHeight w:val="454"/>
        </w:trPr>
        <w:tc>
          <w:tcPr>
            <w:tcW w:w="4361" w:type="dxa"/>
            <w:vAlign w:val="center"/>
          </w:tcPr>
          <w:p w:rsidR="00393D69" w:rsidRPr="0041421B" w:rsidRDefault="00393D69" w:rsidP="00A820AA">
            <w:pPr>
              <w:pStyle w:val="Prrafodelista"/>
              <w:numPr>
                <w:ilvl w:val="0"/>
                <w:numId w:val="19"/>
              </w:numPr>
              <w:ind w:left="284" w:hanging="284"/>
              <w:jc w:val="left"/>
              <w:rPr>
                <w:rFonts w:ascii="Times New Roman" w:hAnsi="Times New Roman" w:cs="Times New Roman"/>
              </w:rPr>
            </w:pPr>
            <w:r w:rsidRPr="0041421B">
              <w:rPr>
                <w:rFonts w:ascii="Times New Roman" w:hAnsi="Times New Roman" w:cs="Times New Roman"/>
              </w:rPr>
              <w:t xml:space="preserve">Nivel </w:t>
            </w:r>
            <w:r w:rsidR="00F20151" w:rsidRPr="0041421B">
              <w:rPr>
                <w:rFonts w:ascii="Times New Roman" w:hAnsi="Times New Roman" w:cs="Times New Roman"/>
              </w:rPr>
              <w:t xml:space="preserve">de Aprendizajes </w:t>
            </w:r>
            <w:r w:rsidRPr="0041421B">
              <w:rPr>
                <w:rFonts w:ascii="Times New Roman" w:hAnsi="Times New Roman" w:cs="Times New Roman"/>
              </w:rPr>
              <w:t xml:space="preserve">Aprobado </w:t>
            </w:r>
          </w:p>
        </w:tc>
        <w:tc>
          <w:tcPr>
            <w:tcW w:w="1843" w:type="dxa"/>
            <w:vAlign w:val="center"/>
          </w:tcPr>
          <w:p w:rsidR="00393D69" w:rsidRPr="00393D69" w:rsidRDefault="00393D69" w:rsidP="00A820AA">
            <w:pPr>
              <w:ind w:left="0"/>
              <w:jc w:val="center"/>
              <w:rPr>
                <w:rFonts w:ascii="Times New Roman" w:hAnsi="Times New Roman" w:cs="Times New Roman"/>
              </w:rPr>
            </w:pPr>
            <w:r w:rsidRPr="00393D69">
              <w:rPr>
                <w:rFonts w:ascii="Times New Roman" w:hAnsi="Times New Roman" w:cs="Times New Roman"/>
              </w:rPr>
              <w:t xml:space="preserve">71 a </w:t>
            </w:r>
            <w:proofErr w:type="gramStart"/>
            <w:r w:rsidRPr="00393D69">
              <w:rPr>
                <w:rFonts w:ascii="Times New Roman" w:hAnsi="Times New Roman" w:cs="Times New Roman"/>
              </w:rPr>
              <w:t>85  %</w:t>
            </w:r>
            <w:proofErr w:type="gramEnd"/>
          </w:p>
        </w:tc>
        <w:tc>
          <w:tcPr>
            <w:tcW w:w="1134" w:type="dxa"/>
            <w:vAlign w:val="center"/>
          </w:tcPr>
          <w:p w:rsidR="00393D69" w:rsidRPr="002C339D" w:rsidRDefault="00393D69" w:rsidP="00A820AA">
            <w:pPr>
              <w:ind w:left="0"/>
              <w:jc w:val="center"/>
              <w:rPr>
                <w:rFonts w:ascii="Times New Roman" w:hAnsi="Times New Roman"/>
              </w:rPr>
            </w:pPr>
            <w:r>
              <w:rPr>
                <w:rFonts w:ascii="Times New Roman" w:hAnsi="Times New Roman"/>
              </w:rPr>
              <w:t>5,1 - 6,0</w:t>
            </w:r>
          </w:p>
        </w:tc>
        <w:tc>
          <w:tcPr>
            <w:tcW w:w="1701" w:type="dxa"/>
            <w:vAlign w:val="center"/>
          </w:tcPr>
          <w:p w:rsidR="00393D69" w:rsidRPr="00393D69" w:rsidRDefault="00393D69" w:rsidP="00A820AA">
            <w:pPr>
              <w:ind w:left="0"/>
              <w:jc w:val="center"/>
              <w:rPr>
                <w:rFonts w:ascii="Times New Roman" w:hAnsi="Times New Roman" w:cs="Times New Roman"/>
              </w:rPr>
            </w:pPr>
            <w:r w:rsidRPr="00393D69">
              <w:rPr>
                <w:rFonts w:ascii="Times New Roman" w:hAnsi="Times New Roman" w:cs="Times New Roman"/>
              </w:rPr>
              <w:t>A</w:t>
            </w:r>
          </w:p>
        </w:tc>
      </w:tr>
      <w:tr w:rsidR="00393D69" w:rsidRPr="002C339D" w:rsidTr="00500BB7">
        <w:trPr>
          <w:trHeight w:val="454"/>
        </w:trPr>
        <w:tc>
          <w:tcPr>
            <w:tcW w:w="4361" w:type="dxa"/>
            <w:vAlign w:val="center"/>
          </w:tcPr>
          <w:p w:rsidR="00393D69" w:rsidRPr="0041421B" w:rsidRDefault="00393D69" w:rsidP="00A820AA">
            <w:pPr>
              <w:pStyle w:val="Prrafodelista"/>
              <w:numPr>
                <w:ilvl w:val="0"/>
                <w:numId w:val="19"/>
              </w:numPr>
              <w:ind w:left="284" w:hanging="284"/>
              <w:jc w:val="left"/>
              <w:rPr>
                <w:rFonts w:ascii="Times New Roman" w:hAnsi="Times New Roman" w:cs="Times New Roman"/>
              </w:rPr>
            </w:pPr>
            <w:r w:rsidRPr="0041421B">
              <w:rPr>
                <w:rFonts w:ascii="Times New Roman" w:hAnsi="Times New Roman" w:cs="Times New Roman"/>
              </w:rPr>
              <w:t xml:space="preserve">Nivel </w:t>
            </w:r>
            <w:r w:rsidR="00F20151" w:rsidRPr="0041421B">
              <w:rPr>
                <w:rFonts w:ascii="Times New Roman" w:hAnsi="Times New Roman" w:cs="Times New Roman"/>
              </w:rPr>
              <w:t xml:space="preserve">de Aprendizajes </w:t>
            </w:r>
            <w:r w:rsidRPr="0041421B">
              <w:rPr>
                <w:rFonts w:ascii="Times New Roman" w:hAnsi="Times New Roman" w:cs="Times New Roman"/>
              </w:rPr>
              <w:t xml:space="preserve">Aprobado </w:t>
            </w:r>
          </w:p>
        </w:tc>
        <w:tc>
          <w:tcPr>
            <w:tcW w:w="1843" w:type="dxa"/>
            <w:vAlign w:val="center"/>
          </w:tcPr>
          <w:p w:rsidR="00393D69" w:rsidRPr="00393D69" w:rsidRDefault="00393D69" w:rsidP="00A820AA">
            <w:pPr>
              <w:ind w:left="0"/>
              <w:jc w:val="center"/>
              <w:rPr>
                <w:rFonts w:ascii="Times New Roman" w:hAnsi="Times New Roman" w:cs="Times New Roman"/>
              </w:rPr>
            </w:pPr>
            <w:r w:rsidRPr="00393D69">
              <w:rPr>
                <w:rFonts w:ascii="Times New Roman" w:hAnsi="Times New Roman" w:cs="Times New Roman"/>
              </w:rPr>
              <w:t xml:space="preserve">56 a </w:t>
            </w:r>
            <w:proofErr w:type="gramStart"/>
            <w:r w:rsidRPr="00393D69">
              <w:rPr>
                <w:rFonts w:ascii="Times New Roman" w:hAnsi="Times New Roman" w:cs="Times New Roman"/>
              </w:rPr>
              <w:t>70  %</w:t>
            </w:r>
            <w:proofErr w:type="gramEnd"/>
          </w:p>
        </w:tc>
        <w:tc>
          <w:tcPr>
            <w:tcW w:w="1134" w:type="dxa"/>
            <w:vAlign w:val="center"/>
          </w:tcPr>
          <w:p w:rsidR="00393D69" w:rsidRPr="002C339D" w:rsidRDefault="00393D69" w:rsidP="00A820AA">
            <w:pPr>
              <w:ind w:left="0"/>
              <w:jc w:val="center"/>
              <w:rPr>
                <w:rFonts w:ascii="Times New Roman" w:hAnsi="Times New Roman"/>
              </w:rPr>
            </w:pPr>
            <w:r>
              <w:rPr>
                <w:rFonts w:ascii="Times New Roman" w:hAnsi="Times New Roman"/>
              </w:rPr>
              <w:t>4,1</w:t>
            </w:r>
            <w:r w:rsidRPr="002C339D">
              <w:rPr>
                <w:rFonts w:ascii="Times New Roman" w:hAnsi="Times New Roman"/>
              </w:rPr>
              <w:t xml:space="preserve"> – 5,</w:t>
            </w:r>
            <w:r>
              <w:rPr>
                <w:rFonts w:ascii="Times New Roman" w:hAnsi="Times New Roman"/>
              </w:rPr>
              <w:t>0</w:t>
            </w:r>
          </w:p>
        </w:tc>
        <w:tc>
          <w:tcPr>
            <w:tcW w:w="1701" w:type="dxa"/>
            <w:vAlign w:val="center"/>
          </w:tcPr>
          <w:p w:rsidR="00393D69" w:rsidRPr="00393D69" w:rsidRDefault="00393D69" w:rsidP="00A820AA">
            <w:pPr>
              <w:ind w:left="0"/>
              <w:jc w:val="center"/>
              <w:rPr>
                <w:rFonts w:ascii="Times New Roman" w:hAnsi="Times New Roman" w:cs="Times New Roman"/>
              </w:rPr>
            </w:pPr>
            <w:r w:rsidRPr="00393D69">
              <w:rPr>
                <w:rFonts w:ascii="Times New Roman" w:hAnsi="Times New Roman" w:cs="Times New Roman"/>
              </w:rPr>
              <w:t>A</w:t>
            </w:r>
          </w:p>
        </w:tc>
      </w:tr>
      <w:tr w:rsidR="00393D69" w:rsidRPr="002C339D" w:rsidTr="00500BB7">
        <w:trPr>
          <w:trHeight w:val="454"/>
        </w:trPr>
        <w:tc>
          <w:tcPr>
            <w:tcW w:w="4361" w:type="dxa"/>
            <w:vAlign w:val="center"/>
          </w:tcPr>
          <w:p w:rsidR="00393D69" w:rsidRPr="0041421B" w:rsidRDefault="00393D69" w:rsidP="00A820AA">
            <w:pPr>
              <w:pStyle w:val="Prrafodelista"/>
              <w:numPr>
                <w:ilvl w:val="0"/>
                <w:numId w:val="19"/>
              </w:numPr>
              <w:ind w:left="284" w:hanging="284"/>
              <w:jc w:val="left"/>
              <w:rPr>
                <w:rFonts w:ascii="Times New Roman" w:hAnsi="Times New Roman" w:cs="Times New Roman"/>
              </w:rPr>
            </w:pPr>
            <w:r w:rsidRPr="0041421B">
              <w:rPr>
                <w:rFonts w:ascii="Times New Roman" w:hAnsi="Times New Roman" w:cs="Times New Roman"/>
              </w:rPr>
              <w:t xml:space="preserve">Nivel </w:t>
            </w:r>
            <w:r w:rsidR="00F20151" w:rsidRPr="0041421B">
              <w:rPr>
                <w:rFonts w:ascii="Times New Roman" w:hAnsi="Times New Roman" w:cs="Times New Roman"/>
              </w:rPr>
              <w:t xml:space="preserve">de Aprendizajes </w:t>
            </w:r>
            <w:r w:rsidRPr="0041421B">
              <w:rPr>
                <w:rFonts w:ascii="Times New Roman" w:hAnsi="Times New Roman" w:cs="Times New Roman"/>
              </w:rPr>
              <w:t xml:space="preserve">Aprobado </w:t>
            </w:r>
          </w:p>
        </w:tc>
        <w:tc>
          <w:tcPr>
            <w:tcW w:w="1843" w:type="dxa"/>
            <w:vAlign w:val="center"/>
          </w:tcPr>
          <w:p w:rsidR="00393D69" w:rsidRPr="00AF1D13" w:rsidRDefault="00393D69" w:rsidP="00A820AA">
            <w:pPr>
              <w:ind w:left="0"/>
              <w:jc w:val="center"/>
              <w:rPr>
                <w:rFonts w:ascii="Times New Roman" w:hAnsi="Times New Roman" w:cs="Times New Roman"/>
                <w:b/>
              </w:rPr>
            </w:pPr>
            <w:proofErr w:type="gramStart"/>
            <w:r w:rsidRPr="00AF1D13">
              <w:rPr>
                <w:rFonts w:ascii="Times New Roman" w:hAnsi="Times New Roman" w:cs="Times New Roman"/>
                <w:b/>
              </w:rPr>
              <w:t>55  %</w:t>
            </w:r>
            <w:proofErr w:type="gramEnd"/>
          </w:p>
        </w:tc>
        <w:tc>
          <w:tcPr>
            <w:tcW w:w="1134" w:type="dxa"/>
            <w:vAlign w:val="center"/>
          </w:tcPr>
          <w:p w:rsidR="00393D69" w:rsidRPr="00AF1D13" w:rsidRDefault="00393D69" w:rsidP="00A820AA">
            <w:pPr>
              <w:ind w:left="0"/>
              <w:jc w:val="center"/>
              <w:rPr>
                <w:rFonts w:ascii="Times New Roman" w:hAnsi="Times New Roman"/>
                <w:b/>
              </w:rPr>
            </w:pPr>
            <w:r w:rsidRPr="00AF1D13">
              <w:rPr>
                <w:rFonts w:ascii="Times New Roman" w:hAnsi="Times New Roman"/>
                <w:b/>
              </w:rPr>
              <w:t>4,0</w:t>
            </w:r>
          </w:p>
        </w:tc>
        <w:tc>
          <w:tcPr>
            <w:tcW w:w="1701" w:type="dxa"/>
            <w:vAlign w:val="center"/>
          </w:tcPr>
          <w:p w:rsidR="00393D69" w:rsidRPr="00AF1D13" w:rsidRDefault="00393D69" w:rsidP="00A820AA">
            <w:pPr>
              <w:ind w:left="0"/>
              <w:jc w:val="center"/>
              <w:rPr>
                <w:rFonts w:ascii="Times New Roman" w:hAnsi="Times New Roman" w:cs="Times New Roman"/>
                <w:b/>
              </w:rPr>
            </w:pPr>
            <w:r w:rsidRPr="00AF1D13">
              <w:rPr>
                <w:rFonts w:ascii="Times New Roman" w:hAnsi="Times New Roman" w:cs="Times New Roman"/>
                <w:b/>
              </w:rPr>
              <w:t>A</w:t>
            </w:r>
          </w:p>
        </w:tc>
      </w:tr>
      <w:tr w:rsidR="00393D69" w:rsidRPr="002C339D" w:rsidTr="00500BB7">
        <w:trPr>
          <w:trHeight w:val="454"/>
        </w:trPr>
        <w:tc>
          <w:tcPr>
            <w:tcW w:w="4361" w:type="dxa"/>
            <w:vAlign w:val="center"/>
          </w:tcPr>
          <w:p w:rsidR="00393D69" w:rsidRPr="0041421B" w:rsidRDefault="00F20151" w:rsidP="00A820AA">
            <w:pPr>
              <w:numPr>
                <w:ilvl w:val="0"/>
                <w:numId w:val="19"/>
              </w:numPr>
              <w:ind w:left="284" w:hanging="284"/>
              <w:jc w:val="left"/>
              <w:rPr>
                <w:rFonts w:ascii="Times New Roman" w:hAnsi="Times New Roman" w:cs="Times New Roman"/>
              </w:rPr>
            </w:pPr>
            <w:r w:rsidRPr="0041421B">
              <w:rPr>
                <w:rFonts w:ascii="Times New Roman" w:hAnsi="Times New Roman" w:cs="Times New Roman"/>
              </w:rPr>
              <w:t xml:space="preserve">Nivel de Aprendizajes Por Aprobar </w:t>
            </w:r>
          </w:p>
        </w:tc>
        <w:tc>
          <w:tcPr>
            <w:tcW w:w="1843" w:type="dxa"/>
            <w:vAlign w:val="center"/>
          </w:tcPr>
          <w:p w:rsidR="00393D69" w:rsidRPr="00393D69" w:rsidRDefault="00393D69" w:rsidP="00A820AA">
            <w:pPr>
              <w:ind w:left="0"/>
              <w:jc w:val="center"/>
              <w:rPr>
                <w:rFonts w:ascii="Times New Roman" w:hAnsi="Times New Roman" w:cs="Times New Roman"/>
              </w:rPr>
            </w:pPr>
            <w:r w:rsidRPr="00393D69">
              <w:rPr>
                <w:rFonts w:ascii="Times New Roman" w:hAnsi="Times New Roman" w:cs="Times New Roman"/>
              </w:rPr>
              <w:t>27 al 54 %</w:t>
            </w:r>
          </w:p>
        </w:tc>
        <w:tc>
          <w:tcPr>
            <w:tcW w:w="1134" w:type="dxa"/>
            <w:vAlign w:val="center"/>
          </w:tcPr>
          <w:p w:rsidR="00393D69" w:rsidRPr="00393D69" w:rsidRDefault="00393D69" w:rsidP="00A820AA">
            <w:pPr>
              <w:ind w:left="0"/>
              <w:jc w:val="center"/>
              <w:rPr>
                <w:rFonts w:ascii="Times New Roman" w:hAnsi="Times New Roman" w:cs="Times New Roman"/>
              </w:rPr>
            </w:pPr>
            <w:r w:rsidRPr="00393D69">
              <w:rPr>
                <w:rFonts w:ascii="Times New Roman" w:hAnsi="Times New Roman" w:cs="Times New Roman"/>
              </w:rPr>
              <w:t>3,1</w:t>
            </w:r>
            <w:r>
              <w:rPr>
                <w:rFonts w:ascii="Times New Roman" w:hAnsi="Times New Roman" w:cs="Times New Roman"/>
              </w:rPr>
              <w:t xml:space="preserve"> - 3,9</w:t>
            </w:r>
          </w:p>
        </w:tc>
        <w:tc>
          <w:tcPr>
            <w:tcW w:w="1701" w:type="dxa"/>
            <w:vAlign w:val="center"/>
          </w:tcPr>
          <w:p w:rsidR="00393D69" w:rsidRPr="00393D69" w:rsidRDefault="00393D69" w:rsidP="00A820AA">
            <w:pPr>
              <w:ind w:left="0"/>
              <w:jc w:val="center"/>
              <w:rPr>
                <w:rFonts w:ascii="Times New Roman" w:hAnsi="Times New Roman" w:cs="Times New Roman"/>
              </w:rPr>
            </w:pPr>
            <w:r w:rsidRPr="00393D69">
              <w:rPr>
                <w:rFonts w:ascii="Times New Roman" w:hAnsi="Times New Roman" w:cs="Times New Roman"/>
              </w:rPr>
              <w:t>P</w:t>
            </w:r>
            <w:r w:rsidR="009F10D8">
              <w:rPr>
                <w:rFonts w:ascii="Times New Roman" w:hAnsi="Times New Roman" w:cs="Times New Roman"/>
              </w:rPr>
              <w:t>A</w:t>
            </w:r>
          </w:p>
        </w:tc>
      </w:tr>
      <w:tr w:rsidR="00F20151" w:rsidRPr="002C339D" w:rsidTr="00500BB7">
        <w:trPr>
          <w:trHeight w:val="454"/>
        </w:trPr>
        <w:tc>
          <w:tcPr>
            <w:tcW w:w="4361" w:type="dxa"/>
            <w:vAlign w:val="center"/>
          </w:tcPr>
          <w:p w:rsidR="00F20151" w:rsidRPr="0041421B" w:rsidRDefault="00F20151" w:rsidP="00A820AA">
            <w:pPr>
              <w:pStyle w:val="Prrafodelista"/>
              <w:numPr>
                <w:ilvl w:val="0"/>
                <w:numId w:val="19"/>
              </w:numPr>
              <w:ind w:left="284" w:hanging="284"/>
              <w:jc w:val="left"/>
              <w:rPr>
                <w:rFonts w:ascii="Times New Roman" w:hAnsi="Times New Roman" w:cs="Times New Roman"/>
              </w:rPr>
            </w:pPr>
            <w:r w:rsidRPr="0041421B">
              <w:rPr>
                <w:rFonts w:ascii="Times New Roman" w:hAnsi="Times New Roman" w:cs="Times New Roman"/>
              </w:rPr>
              <w:t xml:space="preserve">Nivel de Aprendizajes Por Aprobar </w:t>
            </w:r>
          </w:p>
        </w:tc>
        <w:tc>
          <w:tcPr>
            <w:tcW w:w="1843" w:type="dxa"/>
            <w:vAlign w:val="center"/>
          </w:tcPr>
          <w:p w:rsidR="00F20151" w:rsidRPr="00393D69" w:rsidRDefault="00F20151" w:rsidP="00A820AA">
            <w:pPr>
              <w:ind w:left="0"/>
              <w:jc w:val="center"/>
              <w:rPr>
                <w:rFonts w:ascii="Times New Roman" w:hAnsi="Times New Roman" w:cs="Times New Roman"/>
              </w:rPr>
            </w:pPr>
            <w:r w:rsidRPr="00393D69">
              <w:rPr>
                <w:rFonts w:ascii="Times New Roman" w:hAnsi="Times New Roman" w:cs="Times New Roman"/>
              </w:rPr>
              <w:t xml:space="preserve">02 a </w:t>
            </w:r>
            <w:proofErr w:type="gramStart"/>
            <w:r w:rsidRPr="00393D69">
              <w:rPr>
                <w:rFonts w:ascii="Times New Roman" w:hAnsi="Times New Roman" w:cs="Times New Roman"/>
              </w:rPr>
              <w:t>26  %</w:t>
            </w:r>
            <w:proofErr w:type="gramEnd"/>
          </w:p>
        </w:tc>
        <w:tc>
          <w:tcPr>
            <w:tcW w:w="1134" w:type="dxa"/>
            <w:vAlign w:val="center"/>
          </w:tcPr>
          <w:p w:rsidR="00F20151" w:rsidRPr="002C339D" w:rsidRDefault="00F20151" w:rsidP="00A820AA">
            <w:pPr>
              <w:ind w:left="0"/>
              <w:jc w:val="center"/>
              <w:rPr>
                <w:rFonts w:ascii="Times New Roman" w:hAnsi="Times New Roman"/>
              </w:rPr>
            </w:pPr>
            <w:r>
              <w:rPr>
                <w:rFonts w:ascii="Times New Roman" w:hAnsi="Times New Roman"/>
              </w:rPr>
              <w:t>2,1</w:t>
            </w:r>
            <w:r w:rsidRPr="002C339D">
              <w:rPr>
                <w:rFonts w:ascii="Times New Roman" w:hAnsi="Times New Roman"/>
              </w:rPr>
              <w:t xml:space="preserve"> – 3,</w:t>
            </w:r>
            <w:r>
              <w:rPr>
                <w:rFonts w:ascii="Times New Roman" w:hAnsi="Times New Roman"/>
              </w:rPr>
              <w:t>0</w:t>
            </w:r>
          </w:p>
        </w:tc>
        <w:tc>
          <w:tcPr>
            <w:tcW w:w="1701" w:type="dxa"/>
            <w:vAlign w:val="center"/>
          </w:tcPr>
          <w:p w:rsidR="00F20151" w:rsidRPr="00393D69" w:rsidRDefault="00F20151" w:rsidP="00A820AA">
            <w:pPr>
              <w:ind w:left="0"/>
              <w:jc w:val="center"/>
              <w:rPr>
                <w:rFonts w:ascii="Times New Roman" w:hAnsi="Times New Roman" w:cs="Times New Roman"/>
              </w:rPr>
            </w:pPr>
            <w:r w:rsidRPr="00393D69">
              <w:rPr>
                <w:rFonts w:ascii="Times New Roman" w:hAnsi="Times New Roman" w:cs="Times New Roman"/>
              </w:rPr>
              <w:t>P</w:t>
            </w:r>
            <w:r w:rsidR="009F10D8">
              <w:rPr>
                <w:rFonts w:ascii="Times New Roman" w:hAnsi="Times New Roman" w:cs="Times New Roman"/>
              </w:rPr>
              <w:t>A</w:t>
            </w:r>
          </w:p>
        </w:tc>
      </w:tr>
      <w:tr w:rsidR="00F20151" w:rsidRPr="002C339D" w:rsidTr="00500BB7">
        <w:trPr>
          <w:trHeight w:val="454"/>
        </w:trPr>
        <w:tc>
          <w:tcPr>
            <w:tcW w:w="4361" w:type="dxa"/>
            <w:vAlign w:val="center"/>
          </w:tcPr>
          <w:p w:rsidR="00F20151" w:rsidRPr="0041421B" w:rsidRDefault="00500BB7" w:rsidP="00500BB7">
            <w:pPr>
              <w:numPr>
                <w:ilvl w:val="0"/>
                <w:numId w:val="19"/>
              </w:numPr>
              <w:ind w:left="284" w:hanging="284"/>
              <w:jc w:val="left"/>
              <w:rPr>
                <w:rFonts w:ascii="Times New Roman" w:hAnsi="Times New Roman" w:cs="Times New Roman"/>
              </w:rPr>
            </w:pPr>
            <w:r>
              <w:rPr>
                <w:rFonts w:ascii="Times New Roman" w:hAnsi="Times New Roman" w:cs="Times New Roman"/>
              </w:rPr>
              <w:t>Nivel de Aprendizajes No Aprob</w:t>
            </w:r>
            <w:r w:rsidR="00F20151" w:rsidRPr="0041421B">
              <w:rPr>
                <w:rFonts w:ascii="Times New Roman" w:hAnsi="Times New Roman" w:cs="Times New Roman"/>
              </w:rPr>
              <w:t xml:space="preserve">ado </w:t>
            </w:r>
          </w:p>
        </w:tc>
        <w:tc>
          <w:tcPr>
            <w:tcW w:w="1843" w:type="dxa"/>
            <w:vAlign w:val="center"/>
          </w:tcPr>
          <w:p w:rsidR="00F20151" w:rsidRPr="00393D69" w:rsidRDefault="00F20151" w:rsidP="00A820AA">
            <w:pPr>
              <w:ind w:left="0"/>
              <w:jc w:val="center"/>
              <w:rPr>
                <w:rFonts w:ascii="Times New Roman" w:hAnsi="Times New Roman" w:cs="Times New Roman"/>
              </w:rPr>
            </w:pPr>
            <w:r w:rsidRPr="00393D69">
              <w:rPr>
                <w:rFonts w:ascii="Times New Roman" w:hAnsi="Times New Roman" w:cs="Times New Roman"/>
              </w:rPr>
              <w:t>Menos 01 %</w:t>
            </w:r>
          </w:p>
        </w:tc>
        <w:tc>
          <w:tcPr>
            <w:tcW w:w="1134" w:type="dxa"/>
            <w:vAlign w:val="center"/>
          </w:tcPr>
          <w:p w:rsidR="00F20151" w:rsidRPr="002C339D" w:rsidRDefault="00F20151" w:rsidP="00A820AA">
            <w:pPr>
              <w:ind w:left="0"/>
              <w:jc w:val="center"/>
              <w:rPr>
                <w:rFonts w:ascii="Times New Roman" w:hAnsi="Times New Roman"/>
              </w:rPr>
            </w:pPr>
            <w:proofErr w:type="gramStart"/>
            <w:r>
              <w:rPr>
                <w:rFonts w:ascii="Times New Roman" w:hAnsi="Times New Roman"/>
              </w:rPr>
              <w:t>Sólo  2</w:t>
            </w:r>
            <w:proofErr w:type="gramEnd"/>
            <w:r w:rsidRPr="002C339D">
              <w:rPr>
                <w:rFonts w:ascii="Times New Roman" w:hAnsi="Times New Roman"/>
              </w:rPr>
              <w:t>,0</w:t>
            </w:r>
          </w:p>
        </w:tc>
        <w:tc>
          <w:tcPr>
            <w:tcW w:w="1701" w:type="dxa"/>
            <w:vAlign w:val="center"/>
          </w:tcPr>
          <w:p w:rsidR="00F20151" w:rsidRPr="00393D69" w:rsidRDefault="00F20151" w:rsidP="00A820AA">
            <w:pPr>
              <w:ind w:left="0"/>
              <w:jc w:val="center"/>
              <w:rPr>
                <w:rFonts w:ascii="Times New Roman" w:hAnsi="Times New Roman" w:cs="Times New Roman"/>
              </w:rPr>
            </w:pPr>
            <w:r>
              <w:rPr>
                <w:rFonts w:ascii="Times New Roman" w:hAnsi="Times New Roman" w:cs="Times New Roman"/>
              </w:rPr>
              <w:t>N</w:t>
            </w:r>
            <w:r w:rsidR="009F10D8">
              <w:rPr>
                <w:rFonts w:ascii="Times New Roman" w:hAnsi="Times New Roman" w:cs="Times New Roman"/>
              </w:rPr>
              <w:t>A</w:t>
            </w:r>
          </w:p>
        </w:tc>
      </w:tr>
    </w:tbl>
    <w:p w:rsidR="00E960ED" w:rsidRDefault="00E960ED" w:rsidP="00F85DCC">
      <w:pPr>
        <w:jc w:val="both"/>
        <w:rPr>
          <w:sz w:val="24"/>
          <w:szCs w:val="24"/>
          <w:lang w:val="es-CL"/>
        </w:rPr>
      </w:pPr>
    </w:p>
    <w:p w:rsidR="0041421B" w:rsidRDefault="00281DBA" w:rsidP="0041421B">
      <w:pPr>
        <w:jc w:val="both"/>
        <w:rPr>
          <w:sz w:val="24"/>
          <w:szCs w:val="24"/>
          <w:lang w:val="es-CL"/>
        </w:rPr>
      </w:pPr>
      <w:r>
        <w:rPr>
          <w:sz w:val="24"/>
          <w:szCs w:val="24"/>
          <w:lang w:val="es-CL"/>
        </w:rPr>
        <w:t>c</w:t>
      </w:r>
      <w:r w:rsidR="0041421B">
        <w:rPr>
          <w:sz w:val="24"/>
          <w:szCs w:val="24"/>
          <w:lang w:val="es-CL"/>
        </w:rPr>
        <w:t>) Nivel Laboral (Decreto 87 / 1990):</w:t>
      </w:r>
    </w:p>
    <w:p w:rsidR="0041421B" w:rsidRDefault="0041421B" w:rsidP="00F85DCC">
      <w:pPr>
        <w:jc w:val="both"/>
        <w:rPr>
          <w:sz w:val="24"/>
          <w:szCs w:val="24"/>
          <w:lang w:val="es-CL"/>
        </w:rPr>
      </w:pPr>
    </w:p>
    <w:tbl>
      <w:tblPr>
        <w:tblStyle w:val="Tablaconcuadrcula"/>
        <w:tblW w:w="9039" w:type="dxa"/>
        <w:tblLayout w:type="fixed"/>
        <w:tblLook w:val="01E0" w:firstRow="1" w:lastRow="1" w:firstColumn="1" w:lastColumn="1" w:noHBand="0" w:noVBand="0"/>
      </w:tblPr>
      <w:tblGrid>
        <w:gridCol w:w="4361"/>
        <w:gridCol w:w="1843"/>
        <w:gridCol w:w="1134"/>
        <w:gridCol w:w="1701"/>
      </w:tblGrid>
      <w:tr w:rsidR="0041421B" w:rsidRPr="009E0345" w:rsidTr="00500BB7">
        <w:trPr>
          <w:trHeight w:val="454"/>
        </w:trPr>
        <w:tc>
          <w:tcPr>
            <w:tcW w:w="4361" w:type="dxa"/>
            <w:vAlign w:val="center"/>
          </w:tcPr>
          <w:p w:rsidR="0041421B" w:rsidRPr="009E0345" w:rsidRDefault="0041421B" w:rsidP="00500BB7">
            <w:pPr>
              <w:ind w:left="0"/>
              <w:jc w:val="center"/>
              <w:rPr>
                <w:rFonts w:ascii="Times New Roman" w:hAnsi="Times New Roman"/>
                <w:b/>
              </w:rPr>
            </w:pPr>
            <w:r w:rsidRPr="009E0345">
              <w:rPr>
                <w:rFonts w:ascii="Times New Roman" w:hAnsi="Times New Roman"/>
                <w:b/>
              </w:rPr>
              <w:t>NIVELES O GRADOS DE LOGRO</w:t>
            </w:r>
          </w:p>
        </w:tc>
        <w:tc>
          <w:tcPr>
            <w:tcW w:w="1843" w:type="dxa"/>
            <w:vAlign w:val="center"/>
          </w:tcPr>
          <w:p w:rsidR="0041421B" w:rsidRPr="009E0345" w:rsidRDefault="0041421B" w:rsidP="00500BB7">
            <w:pPr>
              <w:ind w:left="0"/>
              <w:jc w:val="center"/>
              <w:rPr>
                <w:rFonts w:ascii="Times New Roman" w:hAnsi="Times New Roman"/>
                <w:b/>
              </w:rPr>
            </w:pPr>
            <w:r w:rsidRPr="009E0345">
              <w:rPr>
                <w:rFonts w:ascii="Times New Roman" w:hAnsi="Times New Roman"/>
                <w:b/>
              </w:rPr>
              <w:t>PORCENT</w:t>
            </w:r>
            <w:r w:rsidR="008E7E5A">
              <w:rPr>
                <w:rFonts w:ascii="Times New Roman" w:hAnsi="Times New Roman"/>
                <w:b/>
              </w:rPr>
              <w:t>AJE</w:t>
            </w:r>
          </w:p>
        </w:tc>
        <w:tc>
          <w:tcPr>
            <w:tcW w:w="1134" w:type="dxa"/>
            <w:vAlign w:val="center"/>
          </w:tcPr>
          <w:p w:rsidR="0041421B" w:rsidRPr="009E0345" w:rsidRDefault="0041421B" w:rsidP="00500BB7">
            <w:pPr>
              <w:ind w:left="0"/>
              <w:jc w:val="center"/>
              <w:rPr>
                <w:rFonts w:ascii="Times New Roman" w:hAnsi="Times New Roman"/>
                <w:b/>
              </w:rPr>
            </w:pPr>
            <w:r w:rsidRPr="009E0345">
              <w:rPr>
                <w:rFonts w:ascii="Times New Roman" w:hAnsi="Times New Roman"/>
                <w:b/>
              </w:rPr>
              <w:t>NOTAS</w:t>
            </w:r>
          </w:p>
        </w:tc>
        <w:tc>
          <w:tcPr>
            <w:tcW w:w="1701" w:type="dxa"/>
            <w:vAlign w:val="center"/>
          </w:tcPr>
          <w:p w:rsidR="0041421B" w:rsidRPr="009E0345" w:rsidRDefault="0041421B" w:rsidP="00500BB7">
            <w:pPr>
              <w:ind w:left="0"/>
              <w:jc w:val="center"/>
              <w:rPr>
                <w:rFonts w:ascii="Times New Roman" w:hAnsi="Times New Roman"/>
                <w:b/>
              </w:rPr>
            </w:pPr>
            <w:r w:rsidRPr="009E0345">
              <w:rPr>
                <w:rFonts w:ascii="Times New Roman" w:hAnsi="Times New Roman"/>
                <w:b/>
              </w:rPr>
              <w:t>CONCEPTOS</w:t>
            </w:r>
          </w:p>
        </w:tc>
      </w:tr>
      <w:tr w:rsidR="0041421B" w:rsidRPr="002C339D" w:rsidTr="00500BB7">
        <w:trPr>
          <w:trHeight w:val="454"/>
        </w:trPr>
        <w:tc>
          <w:tcPr>
            <w:tcW w:w="4361" w:type="dxa"/>
            <w:vAlign w:val="center"/>
          </w:tcPr>
          <w:p w:rsidR="0041421B" w:rsidRPr="0041421B" w:rsidRDefault="0041421B" w:rsidP="00500BB7">
            <w:pPr>
              <w:numPr>
                <w:ilvl w:val="0"/>
                <w:numId w:val="18"/>
              </w:numPr>
              <w:ind w:left="284" w:hanging="284"/>
              <w:jc w:val="left"/>
              <w:rPr>
                <w:rFonts w:ascii="Times New Roman" w:hAnsi="Times New Roman" w:cs="Times New Roman"/>
              </w:rPr>
            </w:pPr>
            <w:r>
              <w:rPr>
                <w:rFonts w:ascii="Times New Roman" w:hAnsi="Times New Roman" w:cs="Times New Roman"/>
              </w:rPr>
              <w:t xml:space="preserve">Nivel </w:t>
            </w:r>
            <w:r w:rsidRPr="0041421B">
              <w:rPr>
                <w:rFonts w:ascii="Times New Roman" w:hAnsi="Times New Roman" w:cs="Times New Roman"/>
              </w:rPr>
              <w:t>Muy Bueno</w:t>
            </w:r>
          </w:p>
        </w:tc>
        <w:tc>
          <w:tcPr>
            <w:tcW w:w="1843" w:type="dxa"/>
            <w:vAlign w:val="center"/>
          </w:tcPr>
          <w:p w:rsidR="0041421B" w:rsidRPr="0041421B" w:rsidRDefault="0041421B" w:rsidP="00500BB7">
            <w:pPr>
              <w:ind w:left="0"/>
              <w:jc w:val="center"/>
              <w:rPr>
                <w:rFonts w:ascii="Times New Roman" w:hAnsi="Times New Roman" w:cs="Times New Roman"/>
              </w:rPr>
            </w:pPr>
            <w:r>
              <w:rPr>
                <w:rFonts w:ascii="Times New Roman" w:hAnsi="Times New Roman" w:cs="Times New Roman"/>
              </w:rPr>
              <w:t>85</w:t>
            </w:r>
            <w:r w:rsidRPr="0041421B">
              <w:rPr>
                <w:rFonts w:ascii="Times New Roman" w:hAnsi="Times New Roman" w:cs="Times New Roman"/>
              </w:rPr>
              <w:t xml:space="preserve"> a </w:t>
            </w:r>
            <w:proofErr w:type="gramStart"/>
            <w:r w:rsidRPr="0041421B">
              <w:rPr>
                <w:rFonts w:ascii="Times New Roman" w:hAnsi="Times New Roman" w:cs="Times New Roman"/>
              </w:rPr>
              <w:t>100  %</w:t>
            </w:r>
            <w:proofErr w:type="gramEnd"/>
          </w:p>
        </w:tc>
        <w:tc>
          <w:tcPr>
            <w:tcW w:w="1134" w:type="dxa"/>
            <w:vAlign w:val="center"/>
          </w:tcPr>
          <w:p w:rsidR="0041421B" w:rsidRPr="0041421B" w:rsidRDefault="00AF1D13" w:rsidP="00500BB7">
            <w:pPr>
              <w:ind w:left="0"/>
              <w:jc w:val="center"/>
              <w:rPr>
                <w:rFonts w:ascii="Times New Roman" w:hAnsi="Times New Roman" w:cs="Times New Roman"/>
              </w:rPr>
            </w:pPr>
            <w:r>
              <w:rPr>
                <w:rFonts w:ascii="Times New Roman" w:hAnsi="Times New Roman" w:cs="Times New Roman"/>
              </w:rPr>
              <w:t>6,1 - 7,0</w:t>
            </w:r>
          </w:p>
        </w:tc>
        <w:tc>
          <w:tcPr>
            <w:tcW w:w="1701" w:type="dxa"/>
            <w:vAlign w:val="center"/>
          </w:tcPr>
          <w:p w:rsidR="0041421B" w:rsidRPr="0041421B" w:rsidRDefault="0041421B" w:rsidP="00500BB7">
            <w:pPr>
              <w:ind w:left="0"/>
              <w:jc w:val="center"/>
              <w:rPr>
                <w:rFonts w:ascii="Times New Roman" w:hAnsi="Times New Roman" w:cs="Times New Roman"/>
              </w:rPr>
            </w:pPr>
            <w:r w:rsidRPr="0041421B">
              <w:rPr>
                <w:rFonts w:ascii="Times New Roman" w:hAnsi="Times New Roman" w:cs="Times New Roman"/>
              </w:rPr>
              <w:t>MB</w:t>
            </w:r>
          </w:p>
        </w:tc>
      </w:tr>
      <w:tr w:rsidR="0041421B" w:rsidRPr="002C339D" w:rsidTr="00500BB7">
        <w:trPr>
          <w:trHeight w:val="454"/>
        </w:trPr>
        <w:tc>
          <w:tcPr>
            <w:tcW w:w="4361" w:type="dxa"/>
            <w:vAlign w:val="center"/>
          </w:tcPr>
          <w:p w:rsidR="0041421B" w:rsidRPr="0041421B" w:rsidRDefault="0041421B" w:rsidP="00500BB7">
            <w:pPr>
              <w:numPr>
                <w:ilvl w:val="0"/>
                <w:numId w:val="18"/>
              </w:numPr>
              <w:ind w:left="284" w:hanging="284"/>
              <w:jc w:val="left"/>
              <w:rPr>
                <w:rFonts w:ascii="Times New Roman" w:hAnsi="Times New Roman" w:cs="Times New Roman"/>
              </w:rPr>
            </w:pPr>
            <w:r>
              <w:rPr>
                <w:rFonts w:ascii="Times New Roman" w:hAnsi="Times New Roman" w:cs="Times New Roman"/>
              </w:rPr>
              <w:t xml:space="preserve">Nivel </w:t>
            </w:r>
            <w:r w:rsidRPr="0041421B">
              <w:rPr>
                <w:rFonts w:ascii="Times New Roman" w:hAnsi="Times New Roman" w:cs="Times New Roman"/>
              </w:rPr>
              <w:t>Bueno</w:t>
            </w:r>
          </w:p>
        </w:tc>
        <w:tc>
          <w:tcPr>
            <w:tcW w:w="1843" w:type="dxa"/>
            <w:vAlign w:val="center"/>
          </w:tcPr>
          <w:p w:rsidR="0041421B" w:rsidRPr="0041421B" w:rsidRDefault="0041421B" w:rsidP="00500BB7">
            <w:pPr>
              <w:ind w:left="0"/>
              <w:jc w:val="center"/>
              <w:rPr>
                <w:rFonts w:ascii="Times New Roman" w:hAnsi="Times New Roman" w:cs="Times New Roman"/>
              </w:rPr>
            </w:pPr>
            <w:r>
              <w:rPr>
                <w:rFonts w:ascii="Times New Roman" w:hAnsi="Times New Roman" w:cs="Times New Roman"/>
              </w:rPr>
              <w:t>70</w:t>
            </w:r>
            <w:r w:rsidRPr="0041421B">
              <w:rPr>
                <w:rFonts w:ascii="Times New Roman" w:hAnsi="Times New Roman" w:cs="Times New Roman"/>
              </w:rPr>
              <w:t xml:space="preserve"> a</w:t>
            </w:r>
            <w:r>
              <w:rPr>
                <w:rFonts w:ascii="Times New Roman" w:hAnsi="Times New Roman" w:cs="Times New Roman"/>
              </w:rPr>
              <w:t>l</w:t>
            </w:r>
            <w:r w:rsidRPr="0041421B">
              <w:rPr>
                <w:rFonts w:ascii="Times New Roman" w:hAnsi="Times New Roman" w:cs="Times New Roman"/>
              </w:rPr>
              <w:t xml:space="preserve"> </w:t>
            </w:r>
            <w:r>
              <w:rPr>
                <w:rFonts w:ascii="Times New Roman" w:hAnsi="Times New Roman" w:cs="Times New Roman"/>
              </w:rPr>
              <w:t>84</w:t>
            </w:r>
            <w:r w:rsidRPr="0041421B">
              <w:rPr>
                <w:rFonts w:ascii="Times New Roman" w:hAnsi="Times New Roman" w:cs="Times New Roman"/>
              </w:rPr>
              <w:t xml:space="preserve">    %</w:t>
            </w:r>
          </w:p>
        </w:tc>
        <w:tc>
          <w:tcPr>
            <w:tcW w:w="1134" w:type="dxa"/>
            <w:vAlign w:val="center"/>
          </w:tcPr>
          <w:p w:rsidR="0041421B" w:rsidRPr="0041421B" w:rsidRDefault="00AF1D13" w:rsidP="00500BB7">
            <w:pPr>
              <w:ind w:left="0"/>
              <w:jc w:val="center"/>
              <w:rPr>
                <w:rFonts w:ascii="Times New Roman" w:hAnsi="Times New Roman" w:cs="Times New Roman"/>
              </w:rPr>
            </w:pPr>
            <w:r>
              <w:rPr>
                <w:rFonts w:ascii="Times New Roman" w:hAnsi="Times New Roman" w:cs="Times New Roman"/>
              </w:rPr>
              <w:t>5,1 - 6,0</w:t>
            </w:r>
          </w:p>
        </w:tc>
        <w:tc>
          <w:tcPr>
            <w:tcW w:w="1701" w:type="dxa"/>
            <w:vAlign w:val="center"/>
          </w:tcPr>
          <w:p w:rsidR="0041421B" w:rsidRPr="0041421B" w:rsidRDefault="0041421B" w:rsidP="00500BB7">
            <w:pPr>
              <w:ind w:left="0"/>
              <w:jc w:val="center"/>
              <w:rPr>
                <w:rFonts w:ascii="Times New Roman" w:hAnsi="Times New Roman" w:cs="Times New Roman"/>
              </w:rPr>
            </w:pPr>
            <w:r w:rsidRPr="0041421B">
              <w:rPr>
                <w:rFonts w:ascii="Times New Roman" w:hAnsi="Times New Roman" w:cs="Times New Roman"/>
              </w:rPr>
              <w:t>B</w:t>
            </w:r>
          </w:p>
        </w:tc>
      </w:tr>
      <w:tr w:rsidR="0041421B" w:rsidRPr="002C339D" w:rsidTr="00500BB7">
        <w:trPr>
          <w:trHeight w:val="454"/>
        </w:trPr>
        <w:tc>
          <w:tcPr>
            <w:tcW w:w="4361" w:type="dxa"/>
            <w:vAlign w:val="center"/>
          </w:tcPr>
          <w:p w:rsidR="0041421B" w:rsidRPr="0041421B" w:rsidRDefault="0041421B" w:rsidP="00500BB7">
            <w:pPr>
              <w:numPr>
                <w:ilvl w:val="0"/>
                <w:numId w:val="18"/>
              </w:numPr>
              <w:ind w:left="284" w:hanging="284"/>
              <w:jc w:val="left"/>
              <w:rPr>
                <w:rFonts w:ascii="Times New Roman" w:hAnsi="Times New Roman" w:cs="Times New Roman"/>
              </w:rPr>
            </w:pPr>
            <w:r>
              <w:rPr>
                <w:rFonts w:ascii="Times New Roman" w:hAnsi="Times New Roman" w:cs="Times New Roman"/>
              </w:rPr>
              <w:t xml:space="preserve">Nivel </w:t>
            </w:r>
            <w:r w:rsidRPr="0041421B">
              <w:rPr>
                <w:rFonts w:ascii="Times New Roman" w:hAnsi="Times New Roman" w:cs="Times New Roman"/>
              </w:rPr>
              <w:t>Suficiente</w:t>
            </w:r>
          </w:p>
        </w:tc>
        <w:tc>
          <w:tcPr>
            <w:tcW w:w="1843" w:type="dxa"/>
            <w:vAlign w:val="center"/>
          </w:tcPr>
          <w:p w:rsidR="0041421B" w:rsidRPr="0041421B" w:rsidRDefault="0041421B" w:rsidP="00500BB7">
            <w:pPr>
              <w:tabs>
                <w:tab w:val="left" w:pos="0"/>
              </w:tabs>
              <w:ind w:left="0"/>
              <w:jc w:val="center"/>
              <w:rPr>
                <w:rFonts w:ascii="Times New Roman" w:hAnsi="Times New Roman" w:cs="Times New Roman"/>
              </w:rPr>
            </w:pPr>
            <w:r w:rsidRPr="0041421B">
              <w:rPr>
                <w:rFonts w:ascii="Times New Roman" w:hAnsi="Times New Roman" w:cs="Times New Roman"/>
              </w:rPr>
              <w:t xml:space="preserve">39 </w:t>
            </w:r>
            <w:r>
              <w:rPr>
                <w:rFonts w:ascii="Times New Roman" w:hAnsi="Times New Roman" w:cs="Times New Roman"/>
              </w:rPr>
              <w:t>al 69</w:t>
            </w:r>
            <w:r w:rsidRPr="0041421B">
              <w:rPr>
                <w:rFonts w:ascii="Times New Roman" w:hAnsi="Times New Roman" w:cs="Times New Roman"/>
              </w:rPr>
              <w:t xml:space="preserve">   %</w:t>
            </w:r>
          </w:p>
        </w:tc>
        <w:tc>
          <w:tcPr>
            <w:tcW w:w="1134" w:type="dxa"/>
            <w:vAlign w:val="center"/>
          </w:tcPr>
          <w:p w:rsidR="0041421B" w:rsidRPr="0041421B" w:rsidRDefault="00AF1D13" w:rsidP="00500BB7">
            <w:pPr>
              <w:ind w:left="0"/>
              <w:jc w:val="center"/>
              <w:rPr>
                <w:rFonts w:ascii="Times New Roman" w:hAnsi="Times New Roman" w:cs="Times New Roman"/>
              </w:rPr>
            </w:pPr>
            <w:r>
              <w:rPr>
                <w:rFonts w:ascii="Times New Roman" w:hAnsi="Times New Roman" w:cs="Times New Roman"/>
              </w:rPr>
              <w:t>4,0 - 5,0</w:t>
            </w:r>
          </w:p>
        </w:tc>
        <w:tc>
          <w:tcPr>
            <w:tcW w:w="1701" w:type="dxa"/>
            <w:vAlign w:val="center"/>
          </w:tcPr>
          <w:p w:rsidR="0041421B" w:rsidRPr="0041421B" w:rsidRDefault="0041421B" w:rsidP="00500BB7">
            <w:pPr>
              <w:ind w:left="0"/>
              <w:jc w:val="center"/>
              <w:rPr>
                <w:rFonts w:ascii="Times New Roman" w:hAnsi="Times New Roman" w:cs="Times New Roman"/>
              </w:rPr>
            </w:pPr>
            <w:r w:rsidRPr="0041421B">
              <w:rPr>
                <w:rFonts w:ascii="Times New Roman" w:hAnsi="Times New Roman" w:cs="Times New Roman"/>
              </w:rPr>
              <w:t>S</w:t>
            </w:r>
          </w:p>
        </w:tc>
      </w:tr>
      <w:tr w:rsidR="0041421B" w:rsidRPr="002C339D" w:rsidTr="00500BB7">
        <w:trPr>
          <w:trHeight w:val="454"/>
        </w:trPr>
        <w:tc>
          <w:tcPr>
            <w:tcW w:w="4361" w:type="dxa"/>
            <w:vAlign w:val="center"/>
          </w:tcPr>
          <w:p w:rsidR="0041421B" w:rsidRPr="0041421B" w:rsidRDefault="0041421B" w:rsidP="00500BB7">
            <w:pPr>
              <w:numPr>
                <w:ilvl w:val="0"/>
                <w:numId w:val="18"/>
              </w:numPr>
              <w:ind w:left="284" w:hanging="284"/>
              <w:jc w:val="left"/>
              <w:rPr>
                <w:rFonts w:ascii="Times New Roman" w:hAnsi="Times New Roman" w:cs="Times New Roman"/>
              </w:rPr>
            </w:pPr>
            <w:r>
              <w:rPr>
                <w:rFonts w:ascii="Times New Roman" w:hAnsi="Times New Roman" w:cs="Times New Roman"/>
              </w:rPr>
              <w:t xml:space="preserve">Nivel </w:t>
            </w:r>
            <w:r w:rsidRPr="0041421B">
              <w:rPr>
                <w:rFonts w:ascii="Times New Roman" w:hAnsi="Times New Roman" w:cs="Times New Roman"/>
              </w:rPr>
              <w:t>Insuficiente</w:t>
            </w:r>
          </w:p>
        </w:tc>
        <w:tc>
          <w:tcPr>
            <w:tcW w:w="1843" w:type="dxa"/>
            <w:vAlign w:val="center"/>
          </w:tcPr>
          <w:p w:rsidR="0041421B" w:rsidRPr="0041421B" w:rsidRDefault="00A820AA" w:rsidP="00500BB7">
            <w:pPr>
              <w:ind w:left="34"/>
              <w:jc w:val="center"/>
              <w:rPr>
                <w:rFonts w:ascii="Times New Roman" w:hAnsi="Times New Roman" w:cs="Times New Roman"/>
              </w:rPr>
            </w:pPr>
            <w:r>
              <w:rPr>
                <w:rFonts w:ascii="Times New Roman" w:hAnsi="Times New Roman" w:cs="Times New Roman"/>
              </w:rPr>
              <w:t>Menos del 39</w:t>
            </w:r>
            <w:r w:rsidR="0041421B">
              <w:rPr>
                <w:rFonts w:ascii="Times New Roman" w:hAnsi="Times New Roman" w:cs="Times New Roman"/>
              </w:rPr>
              <w:t xml:space="preserve"> %</w:t>
            </w:r>
          </w:p>
        </w:tc>
        <w:tc>
          <w:tcPr>
            <w:tcW w:w="1134" w:type="dxa"/>
            <w:vAlign w:val="center"/>
          </w:tcPr>
          <w:p w:rsidR="0041421B" w:rsidRPr="0041421B" w:rsidRDefault="00AF1D13" w:rsidP="00500BB7">
            <w:pPr>
              <w:ind w:left="33"/>
              <w:jc w:val="center"/>
              <w:rPr>
                <w:rFonts w:ascii="Times New Roman" w:hAnsi="Times New Roman" w:cs="Times New Roman"/>
              </w:rPr>
            </w:pPr>
            <w:r>
              <w:rPr>
                <w:rFonts w:ascii="Times New Roman" w:hAnsi="Times New Roman" w:cs="Times New Roman"/>
              </w:rPr>
              <w:t>2,0 - 3,9</w:t>
            </w:r>
          </w:p>
        </w:tc>
        <w:tc>
          <w:tcPr>
            <w:tcW w:w="1701" w:type="dxa"/>
            <w:vAlign w:val="center"/>
          </w:tcPr>
          <w:p w:rsidR="0041421B" w:rsidRPr="0041421B" w:rsidRDefault="0041421B" w:rsidP="00500BB7">
            <w:pPr>
              <w:ind w:left="33"/>
              <w:jc w:val="center"/>
              <w:rPr>
                <w:rFonts w:ascii="Times New Roman" w:hAnsi="Times New Roman" w:cs="Times New Roman"/>
              </w:rPr>
            </w:pPr>
            <w:r w:rsidRPr="0041421B">
              <w:rPr>
                <w:rFonts w:ascii="Times New Roman" w:hAnsi="Times New Roman" w:cs="Times New Roman"/>
              </w:rPr>
              <w:t>I</w:t>
            </w:r>
          </w:p>
        </w:tc>
      </w:tr>
    </w:tbl>
    <w:p w:rsidR="00E960ED" w:rsidRDefault="00E960ED" w:rsidP="00F85DCC">
      <w:pPr>
        <w:jc w:val="both"/>
        <w:rPr>
          <w:sz w:val="24"/>
          <w:szCs w:val="24"/>
          <w:lang w:val="es-CL"/>
        </w:rPr>
      </w:pPr>
    </w:p>
    <w:p w:rsidR="0021206E" w:rsidRDefault="00217593" w:rsidP="0021206E">
      <w:pPr>
        <w:jc w:val="both"/>
        <w:rPr>
          <w:sz w:val="24"/>
          <w:szCs w:val="24"/>
          <w:lang w:val="es-CL"/>
        </w:rPr>
      </w:pPr>
      <w:r>
        <w:rPr>
          <w:sz w:val="24"/>
          <w:szCs w:val="24"/>
          <w:lang w:val="es-CL"/>
        </w:rPr>
        <w:lastRenderedPageBreak/>
        <w:t>ART. 21</w:t>
      </w:r>
      <w:r w:rsidR="0021206E">
        <w:rPr>
          <w:sz w:val="24"/>
          <w:szCs w:val="24"/>
          <w:lang w:val="es-CL"/>
        </w:rPr>
        <w:t>: Se establece como sistema de aprobación de decimales, lo siguiente: En el caso de la nota promedio semestral y/o anual sea de 3,85 se sube 3,9 y el 3,9 se sube a 4,0 lo que indica aprobación. Pero, si el promedio es 3,84 se baja a 3,8, lo que indica reprobación de la asignatura.</w:t>
      </w:r>
    </w:p>
    <w:p w:rsidR="0021206E" w:rsidRDefault="0021206E" w:rsidP="00F85DCC">
      <w:pPr>
        <w:jc w:val="both"/>
        <w:rPr>
          <w:sz w:val="24"/>
          <w:szCs w:val="24"/>
          <w:lang w:val="es-CL"/>
        </w:rPr>
      </w:pPr>
    </w:p>
    <w:p w:rsidR="00681E20" w:rsidRDefault="00551568" w:rsidP="00F85DCC">
      <w:pPr>
        <w:jc w:val="both"/>
        <w:rPr>
          <w:sz w:val="24"/>
          <w:szCs w:val="24"/>
          <w:lang w:val="es-CL"/>
        </w:rPr>
      </w:pPr>
      <w:r>
        <w:rPr>
          <w:sz w:val="24"/>
          <w:szCs w:val="24"/>
          <w:lang w:val="es-CL"/>
        </w:rPr>
        <w:t>ART. 2</w:t>
      </w:r>
      <w:r w:rsidR="00217593">
        <w:rPr>
          <w:sz w:val="24"/>
          <w:szCs w:val="24"/>
          <w:lang w:val="es-CL"/>
        </w:rPr>
        <w:t>2</w:t>
      </w:r>
      <w:r w:rsidR="00681E20">
        <w:rPr>
          <w:sz w:val="24"/>
          <w:szCs w:val="24"/>
          <w:lang w:val="es-CL"/>
        </w:rPr>
        <w:t xml:space="preserve">: El desempeño académico de los y las estudiantes, se evaluará en todas las áreas (Decreto 87/1990) y en todos los subsectores, asignaturas o actividades de aprendizaje del plan de estudio (Decreto 83/2015) en períodos semestrales. Para los cursos regidos por el Decreto </w:t>
      </w:r>
      <w:proofErr w:type="spellStart"/>
      <w:r w:rsidR="00681E20">
        <w:rPr>
          <w:sz w:val="24"/>
          <w:szCs w:val="24"/>
          <w:lang w:val="es-CL"/>
        </w:rPr>
        <w:t>N°</w:t>
      </w:r>
      <w:proofErr w:type="spellEnd"/>
      <w:r w:rsidR="00681E20">
        <w:rPr>
          <w:sz w:val="24"/>
          <w:szCs w:val="24"/>
          <w:lang w:val="es-CL"/>
        </w:rPr>
        <w:t xml:space="preserve"> </w:t>
      </w:r>
      <w:proofErr w:type="gramStart"/>
      <w:r w:rsidR="00681E20">
        <w:rPr>
          <w:sz w:val="24"/>
          <w:szCs w:val="24"/>
          <w:lang w:val="es-CL"/>
        </w:rPr>
        <w:t>83,  el</w:t>
      </w:r>
      <w:proofErr w:type="gramEnd"/>
      <w:r w:rsidR="00681E20">
        <w:rPr>
          <w:sz w:val="24"/>
          <w:szCs w:val="24"/>
          <w:lang w:val="es-CL"/>
        </w:rPr>
        <w:t xml:space="preserve"> n</w:t>
      </w:r>
      <w:r w:rsidR="000A1C7E">
        <w:rPr>
          <w:sz w:val="24"/>
          <w:szCs w:val="24"/>
          <w:lang w:val="es-CL"/>
        </w:rPr>
        <w:t>úmero</w:t>
      </w:r>
      <w:r w:rsidR="00681E20">
        <w:rPr>
          <w:sz w:val="24"/>
          <w:szCs w:val="24"/>
          <w:lang w:val="es-CL"/>
        </w:rPr>
        <w:t xml:space="preserve"> de calificaciones por semestre</w:t>
      </w:r>
      <w:r w:rsidR="000A1C7E">
        <w:rPr>
          <w:sz w:val="24"/>
          <w:szCs w:val="24"/>
          <w:lang w:val="es-CL"/>
        </w:rPr>
        <w:t>,</w:t>
      </w:r>
      <w:r w:rsidR="00BE0A27">
        <w:rPr>
          <w:sz w:val="24"/>
          <w:szCs w:val="24"/>
          <w:lang w:val="es-CL"/>
        </w:rPr>
        <w:t xml:space="preserve"> como mínimo, </w:t>
      </w:r>
      <w:r w:rsidR="00681E20">
        <w:rPr>
          <w:sz w:val="24"/>
          <w:szCs w:val="24"/>
          <w:lang w:val="es-CL"/>
        </w:rPr>
        <w:t>será el siguiente:</w:t>
      </w:r>
    </w:p>
    <w:p w:rsidR="00681E20" w:rsidRDefault="00681E20" w:rsidP="00F85DCC">
      <w:pPr>
        <w:jc w:val="both"/>
        <w:rPr>
          <w:sz w:val="24"/>
          <w:szCs w:val="24"/>
          <w:lang w:val="es-CL"/>
        </w:rPr>
      </w:pPr>
    </w:p>
    <w:p w:rsidR="00BE0A27" w:rsidRDefault="00BE0A27" w:rsidP="00F85DCC">
      <w:pPr>
        <w:jc w:val="both"/>
        <w:rPr>
          <w:sz w:val="24"/>
          <w:szCs w:val="24"/>
          <w:lang w:val="es-CL"/>
        </w:rPr>
      </w:pPr>
      <w:r>
        <w:rPr>
          <w:sz w:val="24"/>
          <w:szCs w:val="24"/>
          <w:lang w:val="es-CL"/>
        </w:rPr>
        <w:t>a) Primer Ciclo Básico:</w:t>
      </w:r>
    </w:p>
    <w:p w:rsidR="00BE0A27" w:rsidRDefault="00BE0A27" w:rsidP="00F85DCC">
      <w:pPr>
        <w:jc w:val="both"/>
        <w:rPr>
          <w:sz w:val="24"/>
          <w:szCs w:val="24"/>
          <w:lang w:val="es-CL"/>
        </w:rPr>
      </w:pPr>
    </w:p>
    <w:tbl>
      <w:tblPr>
        <w:tblStyle w:val="Tablaconcuadrcula"/>
        <w:tblW w:w="0" w:type="auto"/>
        <w:tblLook w:val="04A0" w:firstRow="1" w:lastRow="0" w:firstColumn="1" w:lastColumn="0" w:noHBand="0" w:noVBand="1"/>
      </w:tblPr>
      <w:tblGrid>
        <w:gridCol w:w="3313"/>
        <w:gridCol w:w="2235"/>
        <w:gridCol w:w="3279"/>
      </w:tblGrid>
      <w:tr w:rsidR="00A976A9" w:rsidTr="002E7B0A">
        <w:trPr>
          <w:trHeight w:val="283"/>
        </w:trPr>
        <w:tc>
          <w:tcPr>
            <w:tcW w:w="3369" w:type="dxa"/>
            <w:vAlign w:val="center"/>
          </w:tcPr>
          <w:p w:rsidR="00A976A9" w:rsidRPr="002E7B0A" w:rsidRDefault="00A976A9" w:rsidP="00A976A9">
            <w:pPr>
              <w:ind w:left="0"/>
              <w:jc w:val="center"/>
              <w:rPr>
                <w:rFonts w:ascii="Times New Roman" w:hAnsi="Times New Roman" w:cs="Times New Roman"/>
                <w:lang w:val="es-CL"/>
              </w:rPr>
            </w:pPr>
            <w:r w:rsidRPr="002E7B0A">
              <w:rPr>
                <w:rFonts w:ascii="Times New Roman" w:hAnsi="Times New Roman" w:cs="Times New Roman"/>
                <w:lang w:val="es-CL"/>
              </w:rPr>
              <w:t>ASIGNATURA</w:t>
            </w:r>
          </w:p>
        </w:tc>
        <w:tc>
          <w:tcPr>
            <w:tcW w:w="2268" w:type="dxa"/>
            <w:vAlign w:val="center"/>
          </w:tcPr>
          <w:p w:rsidR="00A976A9" w:rsidRPr="002E7B0A" w:rsidRDefault="00A976A9" w:rsidP="00A976A9">
            <w:pPr>
              <w:ind w:left="0"/>
              <w:jc w:val="center"/>
              <w:rPr>
                <w:rFonts w:ascii="Times New Roman" w:hAnsi="Times New Roman" w:cs="Times New Roman"/>
                <w:lang w:val="es-CL"/>
              </w:rPr>
            </w:pPr>
            <w:r w:rsidRPr="002E7B0A">
              <w:rPr>
                <w:rFonts w:ascii="Times New Roman" w:hAnsi="Times New Roman" w:cs="Times New Roman"/>
                <w:lang w:val="es-CL"/>
              </w:rPr>
              <w:t>CARGA HORARIA</w:t>
            </w:r>
          </w:p>
        </w:tc>
        <w:tc>
          <w:tcPr>
            <w:tcW w:w="3340" w:type="dxa"/>
            <w:vAlign w:val="center"/>
          </w:tcPr>
          <w:p w:rsidR="00A976A9" w:rsidRPr="002E7B0A" w:rsidRDefault="00A976A9" w:rsidP="00A976A9">
            <w:pPr>
              <w:ind w:left="0"/>
              <w:jc w:val="center"/>
              <w:rPr>
                <w:rFonts w:ascii="Times New Roman" w:hAnsi="Times New Roman" w:cs="Times New Roman"/>
                <w:lang w:val="es-CL"/>
              </w:rPr>
            </w:pPr>
            <w:r w:rsidRPr="002E7B0A">
              <w:rPr>
                <w:rFonts w:ascii="Times New Roman" w:hAnsi="Times New Roman" w:cs="Times New Roman"/>
                <w:lang w:val="es-CL"/>
              </w:rPr>
              <w:t>CANT. DE NOTAS PARCIALES</w:t>
            </w:r>
          </w:p>
        </w:tc>
      </w:tr>
      <w:tr w:rsidR="00A976A9" w:rsidTr="002E7B0A">
        <w:trPr>
          <w:trHeight w:val="283"/>
        </w:trPr>
        <w:tc>
          <w:tcPr>
            <w:tcW w:w="3369" w:type="dxa"/>
            <w:vAlign w:val="center"/>
          </w:tcPr>
          <w:p w:rsidR="00A976A9" w:rsidRPr="002E7B0A" w:rsidRDefault="00A976A9" w:rsidP="00A976A9">
            <w:pPr>
              <w:pStyle w:val="Prrafodelista"/>
              <w:numPr>
                <w:ilvl w:val="0"/>
                <w:numId w:val="21"/>
              </w:numPr>
              <w:ind w:left="142" w:hanging="142"/>
              <w:jc w:val="left"/>
              <w:rPr>
                <w:rFonts w:ascii="Times New Roman" w:hAnsi="Times New Roman" w:cs="Times New Roman"/>
                <w:lang w:val="es-CL"/>
              </w:rPr>
            </w:pPr>
            <w:r w:rsidRPr="002E7B0A">
              <w:rPr>
                <w:rFonts w:ascii="Times New Roman" w:hAnsi="Times New Roman" w:cs="Times New Roman"/>
                <w:lang w:val="es-CL"/>
              </w:rPr>
              <w:t>Lenguaje y Comunicación</w:t>
            </w:r>
          </w:p>
        </w:tc>
        <w:tc>
          <w:tcPr>
            <w:tcW w:w="2268" w:type="dxa"/>
            <w:vAlign w:val="center"/>
          </w:tcPr>
          <w:p w:rsidR="00A976A9" w:rsidRPr="002E7B0A" w:rsidRDefault="00A976A9" w:rsidP="00A976A9">
            <w:pPr>
              <w:ind w:left="0"/>
              <w:jc w:val="center"/>
              <w:rPr>
                <w:rFonts w:ascii="Times New Roman" w:hAnsi="Times New Roman" w:cs="Times New Roman"/>
                <w:lang w:val="es-CL"/>
              </w:rPr>
            </w:pPr>
            <w:r w:rsidRPr="002E7B0A">
              <w:rPr>
                <w:rFonts w:ascii="Times New Roman" w:hAnsi="Times New Roman" w:cs="Times New Roman"/>
                <w:lang w:val="es-CL"/>
              </w:rPr>
              <w:t>8 horas</w:t>
            </w:r>
          </w:p>
        </w:tc>
        <w:tc>
          <w:tcPr>
            <w:tcW w:w="3340" w:type="dxa"/>
            <w:vAlign w:val="center"/>
          </w:tcPr>
          <w:p w:rsidR="00A976A9" w:rsidRPr="002E7B0A" w:rsidRDefault="00A976A9" w:rsidP="00A976A9">
            <w:pPr>
              <w:ind w:left="34"/>
              <w:jc w:val="center"/>
              <w:rPr>
                <w:rFonts w:ascii="Times New Roman" w:hAnsi="Times New Roman" w:cs="Times New Roman"/>
                <w:lang w:val="es-CL"/>
              </w:rPr>
            </w:pPr>
            <w:r w:rsidRPr="002E7B0A">
              <w:rPr>
                <w:rFonts w:ascii="Times New Roman" w:hAnsi="Times New Roman" w:cs="Times New Roman"/>
                <w:lang w:val="es-CL"/>
              </w:rPr>
              <w:t>6 notas</w:t>
            </w:r>
          </w:p>
        </w:tc>
      </w:tr>
      <w:tr w:rsidR="00A976A9" w:rsidTr="002E7B0A">
        <w:trPr>
          <w:trHeight w:val="283"/>
        </w:trPr>
        <w:tc>
          <w:tcPr>
            <w:tcW w:w="3369" w:type="dxa"/>
            <w:vAlign w:val="center"/>
          </w:tcPr>
          <w:p w:rsidR="00A976A9" w:rsidRPr="002E7B0A" w:rsidRDefault="00A976A9" w:rsidP="00A976A9">
            <w:pPr>
              <w:pStyle w:val="Prrafodelista"/>
              <w:numPr>
                <w:ilvl w:val="0"/>
                <w:numId w:val="21"/>
              </w:numPr>
              <w:ind w:left="142" w:hanging="142"/>
              <w:jc w:val="left"/>
              <w:rPr>
                <w:rFonts w:ascii="Times New Roman" w:hAnsi="Times New Roman" w:cs="Times New Roman"/>
                <w:lang w:val="es-CL"/>
              </w:rPr>
            </w:pPr>
            <w:r w:rsidRPr="002E7B0A">
              <w:rPr>
                <w:rFonts w:ascii="Times New Roman" w:hAnsi="Times New Roman" w:cs="Times New Roman"/>
                <w:lang w:val="es-CL"/>
              </w:rPr>
              <w:t>Matemáticas</w:t>
            </w:r>
          </w:p>
        </w:tc>
        <w:tc>
          <w:tcPr>
            <w:tcW w:w="2268" w:type="dxa"/>
            <w:vAlign w:val="center"/>
          </w:tcPr>
          <w:p w:rsidR="00A976A9" w:rsidRPr="002E7B0A" w:rsidRDefault="00A976A9" w:rsidP="00A976A9">
            <w:pPr>
              <w:ind w:left="0"/>
              <w:jc w:val="center"/>
            </w:pPr>
            <w:r w:rsidRPr="002E7B0A">
              <w:rPr>
                <w:rFonts w:ascii="Times New Roman" w:hAnsi="Times New Roman" w:cs="Times New Roman"/>
                <w:lang w:val="es-CL"/>
              </w:rPr>
              <w:t>6 horas</w:t>
            </w:r>
          </w:p>
        </w:tc>
        <w:tc>
          <w:tcPr>
            <w:tcW w:w="3340" w:type="dxa"/>
            <w:vAlign w:val="center"/>
          </w:tcPr>
          <w:p w:rsidR="00A976A9" w:rsidRPr="002E7B0A" w:rsidRDefault="00A976A9" w:rsidP="00A976A9">
            <w:pPr>
              <w:ind w:left="34"/>
              <w:jc w:val="center"/>
            </w:pPr>
            <w:r w:rsidRPr="002E7B0A">
              <w:rPr>
                <w:rFonts w:ascii="Times New Roman" w:hAnsi="Times New Roman" w:cs="Times New Roman"/>
                <w:lang w:val="es-CL"/>
              </w:rPr>
              <w:t>4 notas</w:t>
            </w:r>
          </w:p>
        </w:tc>
      </w:tr>
      <w:tr w:rsidR="00A976A9" w:rsidTr="002E7B0A">
        <w:trPr>
          <w:trHeight w:val="283"/>
        </w:trPr>
        <w:tc>
          <w:tcPr>
            <w:tcW w:w="3369" w:type="dxa"/>
            <w:vAlign w:val="center"/>
          </w:tcPr>
          <w:p w:rsidR="00A976A9" w:rsidRPr="002E7B0A" w:rsidRDefault="00A976A9" w:rsidP="00A976A9">
            <w:pPr>
              <w:pStyle w:val="Prrafodelista"/>
              <w:numPr>
                <w:ilvl w:val="0"/>
                <w:numId w:val="21"/>
              </w:numPr>
              <w:ind w:left="142" w:hanging="142"/>
              <w:jc w:val="left"/>
              <w:rPr>
                <w:rFonts w:ascii="Times New Roman" w:hAnsi="Times New Roman" w:cs="Times New Roman"/>
                <w:lang w:val="es-CL"/>
              </w:rPr>
            </w:pPr>
            <w:r w:rsidRPr="002E7B0A">
              <w:rPr>
                <w:rFonts w:ascii="Times New Roman" w:hAnsi="Times New Roman" w:cs="Times New Roman"/>
                <w:lang w:val="es-CL"/>
              </w:rPr>
              <w:t>Historia, Geografía y C. Sociales</w:t>
            </w:r>
          </w:p>
        </w:tc>
        <w:tc>
          <w:tcPr>
            <w:tcW w:w="2268" w:type="dxa"/>
            <w:vAlign w:val="center"/>
          </w:tcPr>
          <w:p w:rsidR="00A976A9" w:rsidRPr="002E7B0A" w:rsidRDefault="00A976A9" w:rsidP="00A976A9">
            <w:pPr>
              <w:ind w:left="0"/>
              <w:jc w:val="center"/>
            </w:pPr>
            <w:r w:rsidRPr="002E7B0A">
              <w:rPr>
                <w:rFonts w:ascii="Times New Roman" w:hAnsi="Times New Roman" w:cs="Times New Roman"/>
                <w:lang w:val="es-CL"/>
              </w:rPr>
              <w:t>3 horas</w:t>
            </w:r>
          </w:p>
        </w:tc>
        <w:tc>
          <w:tcPr>
            <w:tcW w:w="3340" w:type="dxa"/>
            <w:vAlign w:val="center"/>
          </w:tcPr>
          <w:p w:rsidR="00A976A9" w:rsidRPr="002E7B0A" w:rsidRDefault="00A976A9" w:rsidP="00A976A9">
            <w:pPr>
              <w:ind w:left="34"/>
              <w:jc w:val="center"/>
            </w:pPr>
            <w:r w:rsidRPr="002E7B0A">
              <w:rPr>
                <w:rFonts w:ascii="Times New Roman" w:hAnsi="Times New Roman" w:cs="Times New Roman"/>
                <w:lang w:val="es-CL"/>
              </w:rPr>
              <w:t>3 notas</w:t>
            </w:r>
          </w:p>
        </w:tc>
      </w:tr>
      <w:tr w:rsidR="00A976A9" w:rsidTr="002E7B0A">
        <w:trPr>
          <w:trHeight w:val="283"/>
        </w:trPr>
        <w:tc>
          <w:tcPr>
            <w:tcW w:w="3369" w:type="dxa"/>
            <w:vAlign w:val="center"/>
          </w:tcPr>
          <w:p w:rsidR="00A976A9" w:rsidRPr="002E7B0A" w:rsidRDefault="00A976A9" w:rsidP="00A976A9">
            <w:pPr>
              <w:pStyle w:val="Prrafodelista"/>
              <w:numPr>
                <w:ilvl w:val="0"/>
                <w:numId w:val="21"/>
              </w:numPr>
              <w:ind w:left="142" w:hanging="142"/>
              <w:jc w:val="left"/>
              <w:rPr>
                <w:rFonts w:ascii="Times New Roman" w:hAnsi="Times New Roman" w:cs="Times New Roman"/>
                <w:lang w:val="es-CL"/>
              </w:rPr>
            </w:pPr>
            <w:r w:rsidRPr="002E7B0A">
              <w:rPr>
                <w:rFonts w:ascii="Times New Roman" w:hAnsi="Times New Roman" w:cs="Times New Roman"/>
                <w:lang w:val="es-CL"/>
              </w:rPr>
              <w:t>Ciencias Naturales</w:t>
            </w:r>
          </w:p>
        </w:tc>
        <w:tc>
          <w:tcPr>
            <w:tcW w:w="2268" w:type="dxa"/>
            <w:vAlign w:val="center"/>
          </w:tcPr>
          <w:p w:rsidR="00A976A9" w:rsidRPr="002E7B0A" w:rsidRDefault="00A976A9" w:rsidP="00A976A9">
            <w:pPr>
              <w:ind w:left="0"/>
              <w:jc w:val="center"/>
            </w:pPr>
            <w:r w:rsidRPr="002E7B0A">
              <w:rPr>
                <w:rFonts w:ascii="Times New Roman" w:hAnsi="Times New Roman" w:cs="Times New Roman"/>
                <w:lang w:val="es-CL"/>
              </w:rPr>
              <w:t>3 horas</w:t>
            </w:r>
          </w:p>
        </w:tc>
        <w:tc>
          <w:tcPr>
            <w:tcW w:w="3340" w:type="dxa"/>
            <w:vAlign w:val="center"/>
          </w:tcPr>
          <w:p w:rsidR="00A976A9" w:rsidRPr="002E7B0A" w:rsidRDefault="00A976A9" w:rsidP="00A976A9">
            <w:pPr>
              <w:ind w:left="34"/>
              <w:jc w:val="center"/>
            </w:pPr>
            <w:r w:rsidRPr="002E7B0A">
              <w:rPr>
                <w:rFonts w:ascii="Times New Roman" w:hAnsi="Times New Roman" w:cs="Times New Roman"/>
                <w:lang w:val="es-CL"/>
              </w:rPr>
              <w:t>3 notas</w:t>
            </w:r>
          </w:p>
        </w:tc>
      </w:tr>
      <w:tr w:rsidR="00A976A9" w:rsidTr="002E7B0A">
        <w:trPr>
          <w:trHeight w:val="283"/>
        </w:trPr>
        <w:tc>
          <w:tcPr>
            <w:tcW w:w="3369" w:type="dxa"/>
            <w:vAlign w:val="center"/>
          </w:tcPr>
          <w:p w:rsidR="00A976A9" w:rsidRPr="002E7B0A" w:rsidRDefault="00A976A9" w:rsidP="00A976A9">
            <w:pPr>
              <w:pStyle w:val="Prrafodelista"/>
              <w:numPr>
                <w:ilvl w:val="0"/>
                <w:numId w:val="21"/>
              </w:numPr>
              <w:ind w:left="142" w:hanging="142"/>
              <w:jc w:val="left"/>
              <w:rPr>
                <w:rFonts w:ascii="Times New Roman" w:hAnsi="Times New Roman" w:cs="Times New Roman"/>
                <w:lang w:val="es-CL"/>
              </w:rPr>
            </w:pPr>
            <w:r w:rsidRPr="002E7B0A">
              <w:rPr>
                <w:rFonts w:ascii="Times New Roman" w:hAnsi="Times New Roman" w:cs="Times New Roman"/>
                <w:lang w:val="es-CL"/>
              </w:rPr>
              <w:t>Artes Visuales</w:t>
            </w:r>
          </w:p>
        </w:tc>
        <w:tc>
          <w:tcPr>
            <w:tcW w:w="2268" w:type="dxa"/>
            <w:vAlign w:val="center"/>
          </w:tcPr>
          <w:p w:rsidR="00A976A9" w:rsidRPr="002E7B0A" w:rsidRDefault="00A976A9" w:rsidP="00A976A9">
            <w:pPr>
              <w:ind w:left="0"/>
              <w:jc w:val="center"/>
            </w:pPr>
            <w:r w:rsidRPr="002E7B0A">
              <w:rPr>
                <w:rFonts w:ascii="Times New Roman" w:hAnsi="Times New Roman" w:cs="Times New Roman"/>
                <w:lang w:val="es-CL"/>
              </w:rPr>
              <w:t>2 horas</w:t>
            </w:r>
          </w:p>
        </w:tc>
        <w:tc>
          <w:tcPr>
            <w:tcW w:w="3340" w:type="dxa"/>
            <w:vAlign w:val="center"/>
          </w:tcPr>
          <w:p w:rsidR="00A976A9" w:rsidRPr="002E7B0A" w:rsidRDefault="00A976A9" w:rsidP="00A976A9">
            <w:pPr>
              <w:ind w:left="34"/>
              <w:jc w:val="center"/>
            </w:pPr>
            <w:r w:rsidRPr="002E7B0A">
              <w:rPr>
                <w:rFonts w:ascii="Times New Roman" w:hAnsi="Times New Roman" w:cs="Times New Roman"/>
                <w:lang w:val="es-CL"/>
              </w:rPr>
              <w:t>3 notas</w:t>
            </w:r>
          </w:p>
        </w:tc>
      </w:tr>
      <w:tr w:rsidR="00A976A9" w:rsidTr="00FF4455">
        <w:trPr>
          <w:trHeight w:val="457"/>
        </w:trPr>
        <w:tc>
          <w:tcPr>
            <w:tcW w:w="3369" w:type="dxa"/>
            <w:vAlign w:val="center"/>
          </w:tcPr>
          <w:p w:rsidR="00A976A9" w:rsidRPr="002E7B0A" w:rsidRDefault="00A976A9" w:rsidP="00A976A9">
            <w:pPr>
              <w:pStyle w:val="Prrafodelista"/>
              <w:numPr>
                <w:ilvl w:val="0"/>
                <w:numId w:val="21"/>
              </w:numPr>
              <w:ind w:left="142" w:hanging="142"/>
              <w:jc w:val="left"/>
              <w:rPr>
                <w:rFonts w:ascii="Times New Roman" w:hAnsi="Times New Roman" w:cs="Times New Roman"/>
                <w:lang w:val="es-CL"/>
              </w:rPr>
            </w:pPr>
            <w:r w:rsidRPr="002E7B0A">
              <w:rPr>
                <w:rFonts w:ascii="Times New Roman" w:hAnsi="Times New Roman" w:cs="Times New Roman"/>
                <w:lang w:val="es-CL"/>
              </w:rPr>
              <w:t>Música</w:t>
            </w:r>
          </w:p>
        </w:tc>
        <w:tc>
          <w:tcPr>
            <w:tcW w:w="2268" w:type="dxa"/>
            <w:vAlign w:val="center"/>
          </w:tcPr>
          <w:p w:rsidR="00A976A9" w:rsidRPr="002E7B0A" w:rsidRDefault="00A976A9" w:rsidP="00A976A9">
            <w:pPr>
              <w:ind w:left="0"/>
              <w:jc w:val="center"/>
            </w:pPr>
            <w:r w:rsidRPr="002E7B0A">
              <w:rPr>
                <w:rFonts w:ascii="Times New Roman" w:hAnsi="Times New Roman" w:cs="Times New Roman"/>
                <w:lang w:val="es-CL"/>
              </w:rPr>
              <w:t>2 horas</w:t>
            </w:r>
          </w:p>
        </w:tc>
        <w:tc>
          <w:tcPr>
            <w:tcW w:w="3340" w:type="dxa"/>
            <w:vAlign w:val="center"/>
          </w:tcPr>
          <w:p w:rsidR="00A976A9" w:rsidRPr="002E7B0A" w:rsidRDefault="00A976A9" w:rsidP="00A976A9">
            <w:pPr>
              <w:ind w:left="34"/>
              <w:jc w:val="center"/>
            </w:pPr>
            <w:r w:rsidRPr="002E7B0A">
              <w:rPr>
                <w:rFonts w:ascii="Times New Roman" w:hAnsi="Times New Roman" w:cs="Times New Roman"/>
                <w:lang w:val="es-CL"/>
              </w:rPr>
              <w:t>3 notas</w:t>
            </w:r>
          </w:p>
        </w:tc>
      </w:tr>
      <w:tr w:rsidR="00A976A9" w:rsidTr="002E7B0A">
        <w:trPr>
          <w:trHeight w:val="283"/>
        </w:trPr>
        <w:tc>
          <w:tcPr>
            <w:tcW w:w="3369" w:type="dxa"/>
            <w:vAlign w:val="center"/>
          </w:tcPr>
          <w:p w:rsidR="00A976A9" w:rsidRPr="002E7B0A" w:rsidRDefault="00A976A9" w:rsidP="00A976A9">
            <w:pPr>
              <w:pStyle w:val="Prrafodelista"/>
              <w:numPr>
                <w:ilvl w:val="0"/>
                <w:numId w:val="21"/>
              </w:numPr>
              <w:ind w:left="142" w:hanging="142"/>
              <w:jc w:val="left"/>
              <w:rPr>
                <w:rFonts w:ascii="Times New Roman" w:hAnsi="Times New Roman" w:cs="Times New Roman"/>
                <w:lang w:val="es-CL"/>
              </w:rPr>
            </w:pPr>
            <w:r w:rsidRPr="002E7B0A">
              <w:rPr>
                <w:rFonts w:ascii="Times New Roman" w:hAnsi="Times New Roman" w:cs="Times New Roman"/>
                <w:lang w:val="es-CL"/>
              </w:rPr>
              <w:t>Educación Física</w:t>
            </w:r>
          </w:p>
        </w:tc>
        <w:tc>
          <w:tcPr>
            <w:tcW w:w="2268" w:type="dxa"/>
            <w:vAlign w:val="center"/>
          </w:tcPr>
          <w:p w:rsidR="00A976A9" w:rsidRPr="002E7B0A" w:rsidRDefault="00A976A9" w:rsidP="00A976A9">
            <w:pPr>
              <w:ind w:left="0"/>
              <w:jc w:val="center"/>
            </w:pPr>
            <w:r w:rsidRPr="002E7B0A">
              <w:rPr>
                <w:rFonts w:ascii="Times New Roman" w:hAnsi="Times New Roman" w:cs="Times New Roman"/>
                <w:lang w:val="es-CL"/>
              </w:rPr>
              <w:t>4 horas</w:t>
            </w:r>
          </w:p>
        </w:tc>
        <w:tc>
          <w:tcPr>
            <w:tcW w:w="3340" w:type="dxa"/>
            <w:vAlign w:val="center"/>
          </w:tcPr>
          <w:p w:rsidR="00A976A9" w:rsidRPr="002E7B0A" w:rsidRDefault="00A976A9" w:rsidP="00A976A9">
            <w:pPr>
              <w:ind w:left="34"/>
              <w:jc w:val="center"/>
            </w:pPr>
            <w:r w:rsidRPr="002E7B0A">
              <w:rPr>
                <w:rFonts w:ascii="Times New Roman" w:hAnsi="Times New Roman" w:cs="Times New Roman"/>
                <w:lang w:val="es-CL"/>
              </w:rPr>
              <w:t>4 notas</w:t>
            </w:r>
          </w:p>
        </w:tc>
      </w:tr>
      <w:tr w:rsidR="00A976A9" w:rsidTr="002E7B0A">
        <w:trPr>
          <w:trHeight w:val="283"/>
        </w:trPr>
        <w:tc>
          <w:tcPr>
            <w:tcW w:w="3369" w:type="dxa"/>
            <w:vAlign w:val="center"/>
          </w:tcPr>
          <w:p w:rsidR="00A976A9" w:rsidRPr="002E7B0A" w:rsidRDefault="00A976A9" w:rsidP="00A976A9">
            <w:pPr>
              <w:pStyle w:val="Prrafodelista"/>
              <w:numPr>
                <w:ilvl w:val="0"/>
                <w:numId w:val="21"/>
              </w:numPr>
              <w:ind w:left="142" w:hanging="142"/>
              <w:jc w:val="left"/>
              <w:rPr>
                <w:rFonts w:ascii="Times New Roman" w:hAnsi="Times New Roman" w:cs="Times New Roman"/>
                <w:lang w:val="es-CL"/>
              </w:rPr>
            </w:pPr>
            <w:r w:rsidRPr="002E7B0A">
              <w:rPr>
                <w:rFonts w:ascii="Times New Roman" w:hAnsi="Times New Roman" w:cs="Times New Roman"/>
                <w:lang w:val="es-CL"/>
              </w:rPr>
              <w:t>Orientación y Consejo Curso</w:t>
            </w:r>
          </w:p>
        </w:tc>
        <w:tc>
          <w:tcPr>
            <w:tcW w:w="2268" w:type="dxa"/>
            <w:vAlign w:val="center"/>
          </w:tcPr>
          <w:p w:rsidR="00A976A9" w:rsidRPr="002E7B0A" w:rsidRDefault="00A976A9" w:rsidP="00A976A9">
            <w:pPr>
              <w:ind w:left="0"/>
              <w:jc w:val="center"/>
              <w:rPr>
                <w:rFonts w:ascii="Times New Roman" w:hAnsi="Times New Roman" w:cs="Times New Roman"/>
                <w:lang w:val="es-CL"/>
              </w:rPr>
            </w:pPr>
            <w:r w:rsidRPr="002E7B0A">
              <w:rPr>
                <w:rFonts w:ascii="Times New Roman" w:hAnsi="Times New Roman" w:cs="Times New Roman"/>
                <w:lang w:val="es-CL"/>
              </w:rPr>
              <w:t>1 hora</w:t>
            </w:r>
          </w:p>
        </w:tc>
        <w:tc>
          <w:tcPr>
            <w:tcW w:w="3340" w:type="dxa"/>
            <w:vAlign w:val="center"/>
          </w:tcPr>
          <w:p w:rsidR="00A976A9" w:rsidRPr="002E7B0A" w:rsidRDefault="00540397" w:rsidP="00A976A9">
            <w:pPr>
              <w:ind w:left="34"/>
              <w:jc w:val="center"/>
              <w:rPr>
                <w:rFonts w:ascii="Times New Roman" w:hAnsi="Times New Roman" w:cs="Times New Roman"/>
                <w:lang w:val="es-CL"/>
              </w:rPr>
            </w:pPr>
            <w:r>
              <w:rPr>
                <w:rFonts w:ascii="Times New Roman" w:hAnsi="Times New Roman" w:cs="Times New Roman"/>
                <w:lang w:val="es-CL"/>
              </w:rPr>
              <w:t>3</w:t>
            </w:r>
            <w:r w:rsidR="00A976A9" w:rsidRPr="002E7B0A">
              <w:rPr>
                <w:rFonts w:ascii="Times New Roman" w:hAnsi="Times New Roman" w:cs="Times New Roman"/>
                <w:lang w:val="es-CL"/>
              </w:rPr>
              <w:t xml:space="preserve"> notas</w:t>
            </w:r>
          </w:p>
        </w:tc>
      </w:tr>
      <w:tr w:rsidR="00A976A9" w:rsidTr="002E7B0A">
        <w:trPr>
          <w:trHeight w:val="283"/>
        </w:trPr>
        <w:tc>
          <w:tcPr>
            <w:tcW w:w="3369" w:type="dxa"/>
            <w:vAlign w:val="center"/>
          </w:tcPr>
          <w:p w:rsidR="00A976A9" w:rsidRPr="002E7B0A" w:rsidRDefault="00A976A9" w:rsidP="00A976A9">
            <w:pPr>
              <w:pStyle w:val="Prrafodelista"/>
              <w:numPr>
                <w:ilvl w:val="0"/>
                <w:numId w:val="21"/>
              </w:numPr>
              <w:ind w:left="142" w:hanging="142"/>
              <w:jc w:val="left"/>
              <w:rPr>
                <w:rFonts w:ascii="Times New Roman" w:hAnsi="Times New Roman" w:cs="Times New Roman"/>
                <w:lang w:val="es-CL"/>
              </w:rPr>
            </w:pPr>
            <w:r w:rsidRPr="002E7B0A">
              <w:rPr>
                <w:rFonts w:ascii="Times New Roman" w:hAnsi="Times New Roman" w:cs="Times New Roman"/>
                <w:lang w:val="es-CL"/>
              </w:rPr>
              <w:t>Tecnología</w:t>
            </w:r>
          </w:p>
        </w:tc>
        <w:tc>
          <w:tcPr>
            <w:tcW w:w="2268" w:type="dxa"/>
            <w:vAlign w:val="center"/>
          </w:tcPr>
          <w:p w:rsidR="00A976A9" w:rsidRPr="002E7B0A" w:rsidRDefault="00A976A9" w:rsidP="00A976A9">
            <w:pPr>
              <w:ind w:left="0"/>
              <w:jc w:val="center"/>
              <w:rPr>
                <w:rFonts w:ascii="Times New Roman" w:hAnsi="Times New Roman" w:cs="Times New Roman"/>
                <w:lang w:val="es-CL"/>
              </w:rPr>
            </w:pPr>
            <w:r w:rsidRPr="002E7B0A">
              <w:rPr>
                <w:rFonts w:ascii="Times New Roman" w:hAnsi="Times New Roman" w:cs="Times New Roman"/>
                <w:lang w:val="es-CL"/>
              </w:rPr>
              <w:t>1 hora</w:t>
            </w:r>
          </w:p>
        </w:tc>
        <w:tc>
          <w:tcPr>
            <w:tcW w:w="3340" w:type="dxa"/>
            <w:vAlign w:val="center"/>
          </w:tcPr>
          <w:p w:rsidR="00A976A9" w:rsidRPr="002E7B0A" w:rsidRDefault="00540397" w:rsidP="00A976A9">
            <w:pPr>
              <w:ind w:left="34"/>
              <w:jc w:val="center"/>
              <w:rPr>
                <w:rFonts w:ascii="Times New Roman" w:hAnsi="Times New Roman" w:cs="Times New Roman"/>
                <w:lang w:val="es-CL"/>
              </w:rPr>
            </w:pPr>
            <w:r>
              <w:rPr>
                <w:rFonts w:ascii="Times New Roman" w:hAnsi="Times New Roman" w:cs="Times New Roman"/>
                <w:lang w:val="es-CL"/>
              </w:rPr>
              <w:t>3</w:t>
            </w:r>
            <w:bookmarkStart w:id="0" w:name="_GoBack"/>
            <w:bookmarkEnd w:id="0"/>
            <w:r w:rsidR="00A976A9" w:rsidRPr="002E7B0A">
              <w:rPr>
                <w:rFonts w:ascii="Times New Roman" w:hAnsi="Times New Roman" w:cs="Times New Roman"/>
                <w:lang w:val="es-CL"/>
              </w:rPr>
              <w:t xml:space="preserve"> notas</w:t>
            </w:r>
          </w:p>
        </w:tc>
      </w:tr>
      <w:tr w:rsidR="00A976A9" w:rsidTr="002E7B0A">
        <w:trPr>
          <w:trHeight w:val="283"/>
        </w:trPr>
        <w:tc>
          <w:tcPr>
            <w:tcW w:w="3369" w:type="dxa"/>
            <w:vAlign w:val="center"/>
          </w:tcPr>
          <w:p w:rsidR="00A976A9" w:rsidRPr="002E7B0A" w:rsidRDefault="00A976A9" w:rsidP="00A976A9">
            <w:pPr>
              <w:pStyle w:val="Prrafodelista"/>
              <w:numPr>
                <w:ilvl w:val="0"/>
                <w:numId w:val="21"/>
              </w:numPr>
              <w:ind w:left="142" w:hanging="142"/>
              <w:jc w:val="left"/>
              <w:rPr>
                <w:rFonts w:ascii="Times New Roman" w:hAnsi="Times New Roman" w:cs="Times New Roman"/>
                <w:lang w:val="es-CL"/>
              </w:rPr>
            </w:pPr>
            <w:r w:rsidRPr="002E7B0A">
              <w:rPr>
                <w:rFonts w:ascii="Times New Roman" w:hAnsi="Times New Roman" w:cs="Times New Roman"/>
                <w:lang w:val="es-CL"/>
              </w:rPr>
              <w:t>Religión</w:t>
            </w:r>
          </w:p>
        </w:tc>
        <w:tc>
          <w:tcPr>
            <w:tcW w:w="2268" w:type="dxa"/>
            <w:vAlign w:val="center"/>
          </w:tcPr>
          <w:p w:rsidR="00A976A9" w:rsidRPr="002E7B0A" w:rsidRDefault="00A976A9" w:rsidP="00A976A9">
            <w:pPr>
              <w:ind w:left="0"/>
              <w:jc w:val="center"/>
              <w:rPr>
                <w:rFonts w:ascii="Times New Roman" w:hAnsi="Times New Roman" w:cs="Times New Roman"/>
                <w:lang w:val="es-CL"/>
              </w:rPr>
            </w:pPr>
            <w:r w:rsidRPr="002E7B0A">
              <w:rPr>
                <w:rFonts w:ascii="Times New Roman" w:hAnsi="Times New Roman" w:cs="Times New Roman"/>
                <w:lang w:val="es-CL"/>
              </w:rPr>
              <w:t>2 horas</w:t>
            </w:r>
          </w:p>
        </w:tc>
        <w:tc>
          <w:tcPr>
            <w:tcW w:w="3340" w:type="dxa"/>
            <w:vAlign w:val="center"/>
          </w:tcPr>
          <w:p w:rsidR="00A976A9" w:rsidRPr="002E7B0A" w:rsidRDefault="00A976A9" w:rsidP="00A976A9">
            <w:pPr>
              <w:ind w:left="34"/>
              <w:jc w:val="center"/>
              <w:rPr>
                <w:rFonts w:ascii="Times New Roman" w:hAnsi="Times New Roman" w:cs="Times New Roman"/>
                <w:lang w:val="es-CL"/>
              </w:rPr>
            </w:pPr>
            <w:r w:rsidRPr="002E7B0A">
              <w:rPr>
                <w:rFonts w:ascii="Times New Roman" w:hAnsi="Times New Roman" w:cs="Times New Roman"/>
                <w:lang w:val="es-CL"/>
              </w:rPr>
              <w:t>3 notas</w:t>
            </w:r>
          </w:p>
        </w:tc>
      </w:tr>
    </w:tbl>
    <w:p w:rsidR="00A976A9" w:rsidRDefault="00A976A9" w:rsidP="00F85DCC">
      <w:pPr>
        <w:jc w:val="both"/>
        <w:rPr>
          <w:sz w:val="24"/>
          <w:szCs w:val="24"/>
          <w:lang w:val="es-CL"/>
        </w:rPr>
      </w:pPr>
    </w:p>
    <w:p w:rsidR="00A976A9" w:rsidRDefault="00A976A9" w:rsidP="00A976A9">
      <w:pPr>
        <w:jc w:val="both"/>
        <w:rPr>
          <w:sz w:val="24"/>
          <w:szCs w:val="24"/>
          <w:lang w:val="es-CL"/>
        </w:rPr>
      </w:pPr>
      <w:r>
        <w:rPr>
          <w:sz w:val="24"/>
          <w:szCs w:val="24"/>
          <w:lang w:val="es-CL"/>
        </w:rPr>
        <w:t>a) Segundo Ciclo Básico:</w:t>
      </w:r>
    </w:p>
    <w:p w:rsidR="00A976A9" w:rsidRDefault="00A976A9" w:rsidP="00A976A9">
      <w:pPr>
        <w:jc w:val="both"/>
        <w:rPr>
          <w:sz w:val="24"/>
          <w:szCs w:val="24"/>
          <w:lang w:val="es-CL"/>
        </w:rPr>
      </w:pPr>
    </w:p>
    <w:tbl>
      <w:tblPr>
        <w:tblStyle w:val="Tablaconcuadrcula"/>
        <w:tblW w:w="0" w:type="auto"/>
        <w:tblLook w:val="04A0" w:firstRow="1" w:lastRow="0" w:firstColumn="1" w:lastColumn="0" w:noHBand="0" w:noVBand="1"/>
      </w:tblPr>
      <w:tblGrid>
        <w:gridCol w:w="3330"/>
        <w:gridCol w:w="2229"/>
        <w:gridCol w:w="3268"/>
      </w:tblGrid>
      <w:tr w:rsidR="00A976A9" w:rsidTr="002E7B0A">
        <w:trPr>
          <w:trHeight w:val="283"/>
        </w:trPr>
        <w:tc>
          <w:tcPr>
            <w:tcW w:w="3369" w:type="dxa"/>
            <w:vAlign w:val="center"/>
          </w:tcPr>
          <w:p w:rsidR="00A976A9" w:rsidRPr="00A976A9" w:rsidRDefault="00A976A9" w:rsidP="002E7B0A">
            <w:pPr>
              <w:jc w:val="left"/>
              <w:rPr>
                <w:rFonts w:ascii="Times New Roman" w:hAnsi="Times New Roman" w:cs="Times New Roman"/>
                <w:lang w:val="es-CL"/>
              </w:rPr>
            </w:pPr>
            <w:r w:rsidRPr="00A976A9">
              <w:rPr>
                <w:rFonts w:ascii="Times New Roman" w:hAnsi="Times New Roman" w:cs="Times New Roman"/>
                <w:lang w:val="es-CL"/>
              </w:rPr>
              <w:t>ASIGNATURA</w:t>
            </w:r>
          </w:p>
        </w:tc>
        <w:tc>
          <w:tcPr>
            <w:tcW w:w="2268" w:type="dxa"/>
            <w:vAlign w:val="center"/>
          </w:tcPr>
          <w:p w:rsidR="00A976A9" w:rsidRPr="00A976A9" w:rsidRDefault="00A976A9" w:rsidP="002E7B0A">
            <w:pPr>
              <w:ind w:left="0"/>
              <w:jc w:val="center"/>
              <w:rPr>
                <w:rFonts w:ascii="Times New Roman" w:hAnsi="Times New Roman" w:cs="Times New Roman"/>
                <w:lang w:val="es-CL"/>
              </w:rPr>
            </w:pPr>
            <w:r w:rsidRPr="00A976A9">
              <w:rPr>
                <w:rFonts w:ascii="Times New Roman" w:hAnsi="Times New Roman" w:cs="Times New Roman"/>
                <w:lang w:val="es-CL"/>
              </w:rPr>
              <w:t>CARGA HORARIA</w:t>
            </w:r>
          </w:p>
        </w:tc>
        <w:tc>
          <w:tcPr>
            <w:tcW w:w="3340" w:type="dxa"/>
            <w:vAlign w:val="center"/>
          </w:tcPr>
          <w:p w:rsidR="00A976A9" w:rsidRPr="00A976A9" w:rsidRDefault="00A976A9" w:rsidP="002E7B0A">
            <w:pPr>
              <w:ind w:left="0"/>
              <w:jc w:val="center"/>
              <w:rPr>
                <w:rFonts w:ascii="Times New Roman" w:hAnsi="Times New Roman" w:cs="Times New Roman"/>
                <w:lang w:val="es-CL"/>
              </w:rPr>
            </w:pPr>
            <w:r w:rsidRPr="00A976A9">
              <w:rPr>
                <w:rFonts w:ascii="Times New Roman" w:hAnsi="Times New Roman" w:cs="Times New Roman"/>
                <w:lang w:val="es-CL"/>
              </w:rPr>
              <w:t>CANT</w:t>
            </w:r>
            <w:r>
              <w:rPr>
                <w:rFonts w:ascii="Times New Roman" w:hAnsi="Times New Roman" w:cs="Times New Roman"/>
                <w:lang w:val="es-CL"/>
              </w:rPr>
              <w:t xml:space="preserve">. DE </w:t>
            </w:r>
            <w:r w:rsidRPr="00A976A9">
              <w:rPr>
                <w:rFonts w:ascii="Times New Roman" w:hAnsi="Times New Roman" w:cs="Times New Roman"/>
                <w:lang w:val="es-CL"/>
              </w:rPr>
              <w:t>NOTAS PARCIALES</w:t>
            </w:r>
          </w:p>
        </w:tc>
      </w:tr>
      <w:tr w:rsidR="00A976A9" w:rsidTr="002E7B0A">
        <w:trPr>
          <w:trHeight w:val="283"/>
        </w:trPr>
        <w:tc>
          <w:tcPr>
            <w:tcW w:w="3369" w:type="dxa"/>
            <w:vAlign w:val="center"/>
          </w:tcPr>
          <w:p w:rsidR="00A976A9" w:rsidRPr="00A976A9" w:rsidRDefault="00A976A9" w:rsidP="002E7B0A">
            <w:pPr>
              <w:pStyle w:val="Prrafodelista"/>
              <w:numPr>
                <w:ilvl w:val="0"/>
                <w:numId w:val="22"/>
              </w:numPr>
              <w:ind w:left="142" w:hanging="142"/>
              <w:jc w:val="left"/>
              <w:rPr>
                <w:rFonts w:ascii="Times New Roman" w:hAnsi="Times New Roman" w:cs="Times New Roman"/>
                <w:lang w:val="es-CL"/>
              </w:rPr>
            </w:pPr>
            <w:r w:rsidRPr="00A976A9">
              <w:rPr>
                <w:rFonts w:ascii="Times New Roman" w:hAnsi="Times New Roman" w:cs="Times New Roman"/>
                <w:lang w:val="es-CL"/>
              </w:rPr>
              <w:t>Lenguaje y Comunicación</w:t>
            </w:r>
          </w:p>
        </w:tc>
        <w:tc>
          <w:tcPr>
            <w:tcW w:w="2268" w:type="dxa"/>
            <w:vAlign w:val="center"/>
          </w:tcPr>
          <w:p w:rsidR="00A976A9" w:rsidRPr="00A976A9" w:rsidRDefault="00A96E5A" w:rsidP="002E7B0A">
            <w:pPr>
              <w:ind w:left="0"/>
              <w:jc w:val="center"/>
              <w:rPr>
                <w:rFonts w:ascii="Times New Roman" w:hAnsi="Times New Roman" w:cs="Times New Roman"/>
                <w:lang w:val="es-CL"/>
              </w:rPr>
            </w:pPr>
            <w:r>
              <w:rPr>
                <w:rFonts w:ascii="Times New Roman" w:hAnsi="Times New Roman" w:cs="Times New Roman"/>
                <w:lang w:val="es-CL"/>
              </w:rPr>
              <w:t>6</w:t>
            </w:r>
            <w:r w:rsidR="00A976A9" w:rsidRPr="00A976A9">
              <w:rPr>
                <w:rFonts w:ascii="Times New Roman" w:hAnsi="Times New Roman" w:cs="Times New Roman"/>
                <w:lang w:val="es-CL"/>
              </w:rPr>
              <w:t xml:space="preserve"> horas</w:t>
            </w:r>
          </w:p>
        </w:tc>
        <w:tc>
          <w:tcPr>
            <w:tcW w:w="3340" w:type="dxa"/>
            <w:vAlign w:val="center"/>
          </w:tcPr>
          <w:p w:rsidR="00A976A9" w:rsidRPr="00A976A9" w:rsidRDefault="00A96E5A" w:rsidP="002E7B0A">
            <w:pPr>
              <w:ind w:left="34"/>
              <w:jc w:val="center"/>
              <w:rPr>
                <w:rFonts w:ascii="Times New Roman" w:hAnsi="Times New Roman" w:cs="Times New Roman"/>
                <w:lang w:val="es-CL"/>
              </w:rPr>
            </w:pPr>
            <w:r>
              <w:rPr>
                <w:rFonts w:ascii="Times New Roman" w:hAnsi="Times New Roman" w:cs="Times New Roman"/>
                <w:lang w:val="es-CL"/>
              </w:rPr>
              <w:t>4</w:t>
            </w:r>
            <w:r w:rsidR="00A976A9" w:rsidRPr="00A976A9">
              <w:rPr>
                <w:rFonts w:ascii="Times New Roman" w:hAnsi="Times New Roman" w:cs="Times New Roman"/>
                <w:lang w:val="es-CL"/>
              </w:rPr>
              <w:t xml:space="preserve"> notas</w:t>
            </w:r>
          </w:p>
        </w:tc>
      </w:tr>
      <w:tr w:rsidR="00A976A9" w:rsidTr="002E7B0A">
        <w:trPr>
          <w:trHeight w:val="283"/>
        </w:trPr>
        <w:tc>
          <w:tcPr>
            <w:tcW w:w="3369" w:type="dxa"/>
            <w:vAlign w:val="center"/>
          </w:tcPr>
          <w:p w:rsidR="00A976A9" w:rsidRPr="00A976A9" w:rsidRDefault="00A976A9" w:rsidP="002E7B0A">
            <w:pPr>
              <w:pStyle w:val="Prrafodelista"/>
              <w:numPr>
                <w:ilvl w:val="0"/>
                <w:numId w:val="22"/>
              </w:numPr>
              <w:ind w:left="142" w:hanging="142"/>
              <w:jc w:val="left"/>
              <w:rPr>
                <w:rFonts w:ascii="Times New Roman" w:hAnsi="Times New Roman" w:cs="Times New Roman"/>
                <w:lang w:val="es-CL"/>
              </w:rPr>
            </w:pPr>
            <w:r w:rsidRPr="00A976A9">
              <w:rPr>
                <w:rFonts w:ascii="Times New Roman" w:hAnsi="Times New Roman" w:cs="Times New Roman"/>
                <w:lang w:val="es-CL"/>
              </w:rPr>
              <w:t>Matemáticas</w:t>
            </w:r>
          </w:p>
        </w:tc>
        <w:tc>
          <w:tcPr>
            <w:tcW w:w="2268" w:type="dxa"/>
            <w:vAlign w:val="center"/>
          </w:tcPr>
          <w:p w:rsidR="00A976A9" w:rsidRPr="00A976A9" w:rsidRDefault="00A976A9" w:rsidP="002E7B0A">
            <w:pPr>
              <w:ind w:left="0"/>
              <w:jc w:val="center"/>
            </w:pPr>
            <w:r w:rsidRPr="00A976A9">
              <w:rPr>
                <w:rFonts w:ascii="Times New Roman" w:hAnsi="Times New Roman" w:cs="Times New Roman"/>
                <w:lang w:val="es-CL"/>
              </w:rPr>
              <w:t>6 horas</w:t>
            </w:r>
          </w:p>
        </w:tc>
        <w:tc>
          <w:tcPr>
            <w:tcW w:w="3340" w:type="dxa"/>
            <w:vAlign w:val="center"/>
          </w:tcPr>
          <w:p w:rsidR="00A976A9" w:rsidRPr="00A976A9" w:rsidRDefault="00A976A9" w:rsidP="002E7B0A">
            <w:pPr>
              <w:ind w:left="34"/>
              <w:jc w:val="center"/>
            </w:pPr>
            <w:r w:rsidRPr="00A976A9">
              <w:rPr>
                <w:rFonts w:ascii="Times New Roman" w:hAnsi="Times New Roman" w:cs="Times New Roman"/>
                <w:lang w:val="es-CL"/>
              </w:rPr>
              <w:t>4 notas</w:t>
            </w:r>
          </w:p>
        </w:tc>
      </w:tr>
      <w:tr w:rsidR="00A976A9" w:rsidTr="002E7B0A">
        <w:trPr>
          <w:trHeight w:val="283"/>
        </w:trPr>
        <w:tc>
          <w:tcPr>
            <w:tcW w:w="3369" w:type="dxa"/>
            <w:vAlign w:val="center"/>
          </w:tcPr>
          <w:p w:rsidR="00A976A9" w:rsidRPr="00A976A9" w:rsidRDefault="00A976A9" w:rsidP="002E7B0A">
            <w:pPr>
              <w:pStyle w:val="Prrafodelista"/>
              <w:numPr>
                <w:ilvl w:val="0"/>
                <w:numId w:val="22"/>
              </w:numPr>
              <w:ind w:left="142" w:hanging="142"/>
              <w:jc w:val="left"/>
              <w:rPr>
                <w:rFonts w:ascii="Times New Roman" w:hAnsi="Times New Roman" w:cs="Times New Roman"/>
                <w:lang w:val="es-CL"/>
              </w:rPr>
            </w:pPr>
            <w:r w:rsidRPr="00A976A9">
              <w:rPr>
                <w:rFonts w:ascii="Times New Roman" w:hAnsi="Times New Roman" w:cs="Times New Roman"/>
                <w:lang w:val="es-CL"/>
              </w:rPr>
              <w:t>Historia, Geografía y C. Sociales</w:t>
            </w:r>
          </w:p>
        </w:tc>
        <w:tc>
          <w:tcPr>
            <w:tcW w:w="2268" w:type="dxa"/>
            <w:vAlign w:val="center"/>
          </w:tcPr>
          <w:p w:rsidR="00A976A9" w:rsidRPr="00A976A9" w:rsidRDefault="00A96E5A" w:rsidP="002E7B0A">
            <w:pPr>
              <w:ind w:left="0"/>
              <w:jc w:val="center"/>
            </w:pPr>
            <w:r>
              <w:rPr>
                <w:rFonts w:ascii="Times New Roman" w:hAnsi="Times New Roman" w:cs="Times New Roman"/>
                <w:lang w:val="es-CL"/>
              </w:rPr>
              <w:t>4</w:t>
            </w:r>
            <w:r w:rsidR="00A976A9" w:rsidRPr="00A976A9">
              <w:rPr>
                <w:rFonts w:ascii="Times New Roman" w:hAnsi="Times New Roman" w:cs="Times New Roman"/>
                <w:lang w:val="es-CL"/>
              </w:rPr>
              <w:t xml:space="preserve"> horas</w:t>
            </w:r>
          </w:p>
        </w:tc>
        <w:tc>
          <w:tcPr>
            <w:tcW w:w="3340" w:type="dxa"/>
            <w:vAlign w:val="center"/>
          </w:tcPr>
          <w:p w:rsidR="00A976A9" w:rsidRPr="00A976A9" w:rsidRDefault="00A976A9" w:rsidP="002E7B0A">
            <w:pPr>
              <w:ind w:left="34"/>
              <w:jc w:val="center"/>
            </w:pPr>
            <w:r w:rsidRPr="00A976A9">
              <w:rPr>
                <w:rFonts w:ascii="Times New Roman" w:hAnsi="Times New Roman" w:cs="Times New Roman"/>
                <w:lang w:val="es-CL"/>
              </w:rPr>
              <w:t>3 notas</w:t>
            </w:r>
          </w:p>
        </w:tc>
      </w:tr>
      <w:tr w:rsidR="00A976A9" w:rsidTr="002E7B0A">
        <w:trPr>
          <w:trHeight w:val="283"/>
        </w:trPr>
        <w:tc>
          <w:tcPr>
            <w:tcW w:w="3369" w:type="dxa"/>
            <w:vAlign w:val="center"/>
          </w:tcPr>
          <w:p w:rsidR="00A976A9" w:rsidRPr="00A976A9" w:rsidRDefault="00A976A9" w:rsidP="002E7B0A">
            <w:pPr>
              <w:pStyle w:val="Prrafodelista"/>
              <w:numPr>
                <w:ilvl w:val="0"/>
                <w:numId w:val="22"/>
              </w:numPr>
              <w:ind w:left="142" w:hanging="142"/>
              <w:jc w:val="left"/>
              <w:rPr>
                <w:rFonts w:ascii="Times New Roman" w:hAnsi="Times New Roman" w:cs="Times New Roman"/>
                <w:lang w:val="es-CL"/>
              </w:rPr>
            </w:pPr>
            <w:r w:rsidRPr="00A976A9">
              <w:rPr>
                <w:rFonts w:ascii="Times New Roman" w:hAnsi="Times New Roman" w:cs="Times New Roman"/>
                <w:lang w:val="es-CL"/>
              </w:rPr>
              <w:t>Ciencias Naturales</w:t>
            </w:r>
          </w:p>
        </w:tc>
        <w:tc>
          <w:tcPr>
            <w:tcW w:w="2268" w:type="dxa"/>
            <w:vAlign w:val="center"/>
          </w:tcPr>
          <w:p w:rsidR="00A976A9" w:rsidRPr="00A976A9" w:rsidRDefault="009F4644" w:rsidP="002E7B0A">
            <w:pPr>
              <w:ind w:left="0"/>
              <w:jc w:val="center"/>
            </w:pPr>
            <w:r>
              <w:rPr>
                <w:rFonts w:ascii="Times New Roman" w:hAnsi="Times New Roman" w:cs="Times New Roman"/>
                <w:lang w:val="es-CL"/>
              </w:rPr>
              <w:t>4</w:t>
            </w:r>
            <w:r w:rsidR="00A976A9" w:rsidRPr="00A976A9">
              <w:rPr>
                <w:rFonts w:ascii="Times New Roman" w:hAnsi="Times New Roman" w:cs="Times New Roman"/>
                <w:lang w:val="es-CL"/>
              </w:rPr>
              <w:t xml:space="preserve"> horas</w:t>
            </w:r>
          </w:p>
        </w:tc>
        <w:tc>
          <w:tcPr>
            <w:tcW w:w="3340" w:type="dxa"/>
            <w:vAlign w:val="center"/>
          </w:tcPr>
          <w:p w:rsidR="00A976A9" w:rsidRPr="00A976A9" w:rsidRDefault="00A976A9" w:rsidP="002E7B0A">
            <w:pPr>
              <w:ind w:left="34"/>
              <w:jc w:val="center"/>
            </w:pPr>
            <w:r w:rsidRPr="00A976A9">
              <w:rPr>
                <w:rFonts w:ascii="Times New Roman" w:hAnsi="Times New Roman" w:cs="Times New Roman"/>
                <w:lang w:val="es-CL"/>
              </w:rPr>
              <w:t>3 notas</w:t>
            </w:r>
          </w:p>
        </w:tc>
      </w:tr>
      <w:tr w:rsidR="00A976A9" w:rsidTr="002E7B0A">
        <w:trPr>
          <w:trHeight w:val="283"/>
        </w:trPr>
        <w:tc>
          <w:tcPr>
            <w:tcW w:w="3369" w:type="dxa"/>
            <w:vAlign w:val="center"/>
          </w:tcPr>
          <w:p w:rsidR="00A976A9" w:rsidRPr="00A976A9" w:rsidRDefault="00A976A9" w:rsidP="002E7B0A">
            <w:pPr>
              <w:pStyle w:val="Prrafodelista"/>
              <w:numPr>
                <w:ilvl w:val="0"/>
                <w:numId w:val="22"/>
              </w:numPr>
              <w:ind w:left="142" w:hanging="142"/>
              <w:jc w:val="left"/>
              <w:rPr>
                <w:rFonts w:ascii="Times New Roman" w:hAnsi="Times New Roman" w:cs="Times New Roman"/>
                <w:lang w:val="es-CL"/>
              </w:rPr>
            </w:pPr>
            <w:r w:rsidRPr="00A976A9">
              <w:rPr>
                <w:rFonts w:ascii="Times New Roman" w:hAnsi="Times New Roman" w:cs="Times New Roman"/>
                <w:lang w:val="es-CL"/>
              </w:rPr>
              <w:t>Artes Visuales</w:t>
            </w:r>
          </w:p>
        </w:tc>
        <w:tc>
          <w:tcPr>
            <w:tcW w:w="2268" w:type="dxa"/>
            <w:vAlign w:val="center"/>
          </w:tcPr>
          <w:p w:rsidR="00A976A9" w:rsidRPr="00A976A9" w:rsidRDefault="009F4644" w:rsidP="002E7B0A">
            <w:pPr>
              <w:ind w:left="0"/>
              <w:jc w:val="center"/>
            </w:pPr>
            <w:r>
              <w:rPr>
                <w:rFonts w:ascii="Times New Roman" w:hAnsi="Times New Roman" w:cs="Times New Roman"/>
                <w:lang w:val="es-CL"/>
              </w:rPr>
              <w:t xml:space="preserve">2 </w:t>
            </w:r>
            <w:r w:rsidR="00A976A9" w:rsidRPr="00A976A9">
              <w:rPr>
                <w:rFonts w:ascii="Times New Roman" w:hAnsi="Times New Roman" w:cs="Times New Roman"/>
                <w:lang w:val="es-CL"/>
              </w:rPr>
              <w:t>horas</w:t>
            </w:r>
          </w:p>
        </w:tc>
        <w:tc>
          <w:tcPr>
            <w:tcW w:w="3340" w:type="dxa"/>
            <w:vAlign w:val="center"/>
          </w:tcPr>
          <w:p w:rsidR="00A976A9" w:rsidRPr="00A976A9" w:rsidRDefault="00A976A9" w:rsidP="002E7B0A">
            <w:pPr>
              <w:ind w:left="34"/>
              <w:jc w:val="center"/>
            </w:pPr>
            <w:r w:rsidRPr="00A976A9">
              <w:rPr>
                <w:rFonts w:ascii="Times New Roman" w:hAnsi="Times New Roman" w:cs="Times New Roman"/>
                <w:lang w:val="es-CL"/>
              </w:rPr>
              <w:t>3 notas</w:t>
            </w:r>
          </w:p>
        </w:tc>
      </w:tr>
      <w:tr w:rsidR="00A976A9" w:rsidTr="002E7B0A">
        <w:trPr>
          <w:trHeight w:val="283"/>
        </w:trPr>
        <w:tc>
          <w:tcPr>
            <w:tcW w:w="3369" w:type="dxa"/>
            <w:vAlign w:val="center"/>
          </w:tcPr>
          <w:p w:rsidR="00A976A9" w:rsidRPr="00A976A9" w:rsidRDefault="00A976A9" w:rsidP="002E7B0A">
            <w:pPr>
              <w:pStyle w:val="Prrafodelista"/>
              <w:numPr>
                <w:ilvl w:val="0"/>
                <w:numId w:val="22"/>
              </w:numPr>
              <w:ind w:left="142" w:hanging="142"/>
              <w:jc w:val="left"/>
              <w:rPr>
                <w:rFonts w:ascii="Times New Roman" w:hAnsi="Times New Roman" w:cs="Times New Roman"/>
                <w:lang w:val="es-CL"/>
              </w:rPr>
            </w:pPr>
            <w:r w:rsidRPr="00A976A9">
              <w:rPr>
                <w:rFonts w:ascii="Times New Roman" w:hAnsi="Times New Roman" w:cs="Times New Roman"/>
                <w:lang w:val="es-CL"/>
              </w:rPr>
              <w:t>Música</w:t>
            </w:r>
          </w:p>
        </w:tc>
        <w:tc>
          <w:tcPr>
            <w:tcW w:w="2268" w:type="dxa"/>
            <w:vAlign w:val="center"/>
          </w:tcPr>
          <w:p w:rsidR="00A976A9" w:rsidRPr="00A976A9" w:rsidRDefault="009F4644" w:rsidP="002E7B0A">
            <w:pPr>
              <w:ind w:left="0"/>
              <w:jc w:val="center"/>
            </w:pPr>
            <w:r>
              <w:rPr>
                <w:rFonts w:ascii="Times New Roman" w:hAnsi="Times New Roman" w:cs="Times New Roman"/>
                <w:lang w:val="es-CL"/>
              </w:rPr>
              <w:t xml:space="preserve">2 </w:t>
            </w:r>
            <w:r w:rsidR="00A976A9" w:rsidRPr="00A976A9">
              <w:rPr>
                <w:rFonts w:ascii="Times New Roman" w:hAnsi="Times New Roman" w:cs="Times New Roman"/>
                <w:lang w:val="es-CL"/>
              </w:rPr>
              <w:t>horas</w:t>
            </w:r>
          </w:p>
        </w:tc>
        <w:tc>
          <w:tcPr>
            <w:tcW w:w="3340" w:type="dxa"/>
            <w:vAlign w:val="center"/>
          </w:tcPr>
          <w:p w:rsidR="00A976A9" w:rsidRPr="00A976A9" w:rsidRDefault="00A976A9" w:rsidP="002E7B0A">
            <w:pPr>
              <w:ind w:left="34"/>
              <w:jc w:val="center"/>
            </w:pPr>
            <w:r w:rsidRPr="00A976A9">
              <w:rPr>
                <w:rFonts w:ascii="Times New Roman" w:hAnsi="Times New Roman" w:cs="Times New Roman"/>
                <w:lang w:val="es-CL"/>
              </w:rPr>
              <w:t>3 notas</w:t>
            </w:r>
          </w:p>
        </w:tc>
      </w:tr>
      <w:tr w:rsidR="00A976A9" w:rsidTr="002E7B0A">
        <w:trPr>
          <w:trHeight w:val="283"/>
        </w:trPr>
        <w:tc>
          <w:tcPr>
            <w:tcW w:w="3369" w:type="dxa"/>
            <w:vAlign w:val="center"/>
          </w:tcPr>
          <w:p w:rsidR="00A976A9" w:rsidRPr="00A976A9" w:rsidRDefault="00A976A9" w:rsidP="002E7B0A">
            <w:pPr>
              <w:pStyle w:val="Prrafodelista"/>
              <w:numPr>
                <w:ilvl w:val="0"/>
                <w:numId w:val="22"/>
              </w:numPr>
              <w:ind w:left="142" w:hanging="142"/>
              <w:jc w:val="left"/>
              <w:rPr>
                <w:rFonts w:ascii="Times New Roman" w:hAnsi="Times New Roman" w:cs="Times New Roman"/>
                <w:lang w:val="es-CL"/>
              </w:rPr>
            </w:pPr>
            <w:r w:rsidRPr="00A976A9">
              <w:rPr>
                <w:rFonts w:ascii="Times New Roman" w:hAnsi="Times New Roman" w:cs="Times New Roman"/>
                <w:lang w:val="es-CL"/>
              </w:rPr>
              <w:t>Educación Física</w:t>
            </w:r>
          </w:p>
        </w:tc>
        <w:tc>
          <w:tcPr>
            <w:tcW w:w="2268" w:type="dxa"/>
            <w:vAlign w:val="center"/>
          </w:tcPr>
          <w:p w:rsidR="00A976A9" w:rsidRPr="00A976A9" w:rsidRDefault="009F4644" w:rsidP="002E7B0A">
            <w:pPr>
              <w:ind w:left="0"/>
              <w:jc w:val="center"/>
            </w:pPr>
            <w:r>
              <w:rPr>
                <w:rFonts w:ascii="Times New Roman" w:hAnsi="Times New Roman" w:cs="Times New Roman"/>
                <w:lang w:val="es-CL"/>
              </w:rPr>
              <w:t xml:space="preserve">2 </w:t>
            </w:r>
            <w:r w:rsidR="00A976A9" w:rsidRPr="00A976A9">
              <w:rPr>
                <w:rFonts w:ascii="Times New Roman" w:hAnsi="Times New Roman" w:cs="Times New Roman"/>
                <w:lang w:val="es-CL"/>
              </w:rPr>
              <w:t>horas</w:t>
            </w:r>
          </w:p>
        </w:tc>
        <w:tc>
          <w:tcPr>
            <w:tcW w:w="3340" w:type="dxa"/>
            <w:vAlign w:val="center"/>
          </w:tcPr>
          <w:p w:rsidR="00A976A9" w:rsidRPr="00A976A9" w:rsidRDefault="009F4644" w:rsidP="002E7B0A">
            <w:pPr>
              <w:ind w:left="34"/>
              <w:jc w:val="center"/>
            </w:pPr>
            <w:r>
              <w:rPr>
                <w:rFonts w:ascii="Times New Roman" w:hAnsi="Times New Roman" w:cs="Times New Roman"/>
                <w:lang w:val="es-CL"/>
              </w:rPr>
              <w:t>3</w:t>
            </w:r>
            <w:r w:rsidR="00A976A9" w:rsidRPr="00A976A9">
              <w:rPr>
                <w:rFonts w:ascii="Times New Roman" w:hAnsi="Times New Roman" w:cs="Times New Roman"/>
                <w:lang w:val="es-CL"/>
              </w:rPr>
              <w:t xml:space="preserve"> notas</w:t>
            </w:r>
          </w:p>
        </w:tc>
      </w:tr>
      <w:tr w:rsidR="00A976A9" w:rsidTr="002E7B0A">
        <w:trPr>
          <w:trHeight w:val="283"/>
        </w:trPr>
        <w:tc>
          <w:tcPr>
            <w:tcW w:w="3369" w:type="dxa"/>
            <w:vAlign w:val="center"/>
          </w:tcPr>
          <w:p w:rsidR="00A976A9" w:rsidRPr="00A976A9" w:rsidRDefault="00A976A9" w:rsidP="002E7B0A">
            <w:pPr>
              <w:pStyle w:val="Prrafodelista"/>
              <w:numPr>
                <w:ilvl w:val="0"/>
                <w:numId w:val="22"/>
              </w:numPr>
              <w:ind w:left="142" w:hanging="142"/>
              <w:jc w:val="left"/>
              <w:rPr>
                <w:rFonts w:ascii="Times New Roman" w:hAnsi="Times New Roman" w:cs="Times New Roman"/>
                <w:lang w:val="es-CL"/>
              </w:rPr>
            </w:pPr>
            <w:r w:rsidRPr="00A976A9">
              <w:rPr>
                <w:rFonts w:ascii="Times New Roman" w:hAnsi="Times New Roman" w:cs="Times New Roman"/>
                <w:lang w:val="es-CL"/>
              </w:rPr>
              <w:t>Orientación y Consejo Curso</w:t>
            </w:r>
          </w:p>
        </w:tc>
        <w:tc>
          <w:tcPr>
            <w:tcW w:w="2268" w:type="dxa"/>
            <w:vAlign w:val="center"/>
          </w:tcPr>
          <w:p w:rsidR="00A976A9" w:rsidRPr="00A976A9" w:rsidRDefault="009F4644" w:rsidP="009F4644">
            <w:pPr>
              <w:tabs>
                <w:tab w:val="left" w:pos="971"/>
              </w:tabs>
              <w:ind w:left="0"/>
              <w:jc w:val="center"/>
              <w:rPr>
                <w:rFonts w:ascii="Times New Roman" w:hAnsi="Times New Roman" w:cs="Times New Roman"/>
                <w:lang w:val="es-CL"/>
              </w:rPr>
            </w:pPr>
            <w:r>
              <w:rPr>
                <w:rFonts w:ascii="Times New Roman" w:hAnsi="Times New Roman" w:cs="Times New Roman"/>
                <w:lang w:val="es-CL"/>
              </w:rPr>
              <w:t xml:space="preserve">2 </w:t>
            </w:r>
            <w:r w:rsidR="00A976A9" w:rsidRPr="00A976A9">
              <w:rPr>
                <w:rFonts w:ascii="Times New Roman" w:hAnsi="Times New Roman" w:cs="Times New Roman"/>
                <w:lang w:val="es-CL"/>
              </w:rPr>
              <w:t>hora</w:t>
            </w:r>
            <w:r>
              <w:rPr>
                <w:rFonts w:ascii="Times New Roman" w:hAnsi="Times New Roman" w:cs="Times New Roman"/>
                <w:lang w:val="es-CL"/>
              </w:rPr>
              <w:t>s</w:t>
            </w:r>
          </w:p>
        </w:tc>
        <w:tc>
          <w:tcPr>
            <w:tcW w:w="3340" w:type="dxa"/>
            <w:vAlign w:val="center"/>
          </w:tcPr>
          <w:p w:rsidR="00A976A9" w:rsidRPr="00A976A9" w:rsidRDefault="009F4644" w:rsidP="002E7B0A">
            <w:pPr>
              <w:ind w:left="34"/>
              <w:jc w:val="center"/>
              <w:rPr>
                <w:rFonts w:ascii="Times New Roman" w:hAnsi="Times New Roman" w:cs="Times New Roman"/>
                <w:lang w:val="es-CL"/>
              </w:rPr>
            </w:pPr>
            <w:r>
              <w:rPr>
                <w:rFonts w:ascii="Times New Roman" w:hAnsi="Times New Roman" w:cs="Times New Roman"/>
                <w:lang w:val="es-CL"/>
              </w:rPr>
              <w:t>3</w:t>
            </w:r>
            <w:r w:rsidR="00A976A9" w:rsidRPr="00A976A9">
              <w:rPr>
                <w:rFonts w:ascii="Times New Roman" w:hAnsi="Times New Roman" w:cs="Times New Roman"/>
                <w:lang w:val="es-CL"/>
              </w:rPr>
              <w:t xml:space="preserve"> notas</w:t>
            </w:r>
          </w:p>
        </w:tc>
      </w:tr>
      <w:tr w:rsidR="00A976A9" w:rsidTr="002E7B0A">
        <w:trPr>
          <w:trHeight w:val="283"/>
        </w:trPr>
        <w:tc>
          <w:tcPr>
            <w:tcW w:w="3369" w:type="dxa"/>
            <w:vAlign w:val="center"/>
          </w:tcPr>
          <w:p w:rsidR="00A976A9" w:rsidRPr="00A976A9" w:rsidRDefault="00A976A9" w:rsidP="002E7B0A">
            <w:pPr>
              <w:pStyle w:val="Prrafodelista"/>
              <w:numPr>
                <w:ilvl w:val="0"/>
                <w:numId w:val="22"/>
              </w:numPr>
              <w:ind w:left="142" w:hanging="142"/>
              <w:jc w:val="left"/>
              <w:rPr>
                <w:rFonts w:ascii="Times New Roman" w:hAnsi="Times New Roman" w:cs="Times New Roman"/>
                <w:lang w:val="es-CL"/>
              </w:rPr>
            </w:pPr>
            <w:r w:rsidRPr="00A976A9">
              <w:rPr>
                <w:rFonts w:ascii="Times New Roman" w:hAnsi="Times New Roman" w:cs="Times New Roman"/>
                <w:lang w:val="es-CL"/>
              </w:rPr>
              <w:t>Tecnología</w:t>
            </w:r>
          </w:p>
        </w:tc>
        <w:tc>
          <w:tcPr>
            <w:tcW w:w="2268" w:type="dxa"/>
            <w:vAlign w:val="center"/>
          </w:tcPr>
          <w:p w:rsidR="00A976A9" w:rsidRPr="00A976A9" w:rsidRDefault="009F4644" w:rsidP="009F4644">
            <w:pPr>
              <w:tabs>
                <w:tab w:val="left" w:pos="971"/>
              </w:tabs>
              <w:ind w:left="0"/>
              <w:jc w:val="center"/>
              <w:rPr>
                <w:rFonts w:ascii="Times New Roman" w:hAnsi="Times New Roman" w:cs="Times New Roman"/>
                <w:lang w:val="es-CL"/>
              </w:rPr>
            </w:pPr>
            <w:r>
              <w:rPr>
                <w:rFonts w:ascii="Times New Roman" w:hAnsi="Times New Roman" w:cs="Times New Roman"/>
                <w:lang w:val="es-CL"/>
              </w:rPr>
              <w:t xml:space="preserve">2 </w:t>
            </w:r>
            <w:r w:rsidR="00A976A9" w:rsidRPr="00A976A9">
              <w:rPr>
                <w:rFonts w:ascii="Times New Roman" w:hAnsi="Times New Roman" w:cs="Times New Roman"/>
                <w:lang w:val="es-CL"/>
              </w:rPr>
              <w:t>hora</w:t>
            </w:r>
            <w:r>
              <w:rPr>
                <w:rFonts w:ascii="Times New Roman" w:hAnsi="Times New Roman" w:cs="Times New Roman"/>
                <w:lang w:val="es-CL"/>
              </w:rPr>
              <w:t>s</w:t>
            </w:r>
          </w:p>
        </w:tc>
        <w:tc>
          <w:tcPr>
            <w:tcW w:w="3340" w:type="dxa"/>
            <w:vAlign w:val="center"/>
          </w:tcPr>
          <w:p w:rsidR="00A976A9" w:rsidRPr="00A976A9" w:rsidRDefault="009F4644" w:rsidP="002E7B0A">
            <w:pPr>
              <w:ind w:left="34"/>
              <w:jc w:val="center"/>
              <w:rPr>
                <w:rFonts w:ascii="Times New Roman" w:hAnsi="Times New Roman" w:cs="Times New Roman"/>
                <w:lang w:val="es-CL"/>
              </w:rPr>
            </w:pPr>
            <w:r>
              <w:rPr>
                <w:rFonts w:ascii="Times New Roman" w:hAnsi="Times New Roman" w:cs="Times New Roman"/>
                <w:lang w:val="es-CL"/>
              </w:rPr>
              <w:t>3</w:t>
            </w:r>
            <w:r w:rsidR="00A976A9" w:rsidRPr="00A976A9">
              <w:rPr>
                <w:rFonts w:ascii="Times New Roman" w:hAnsi="Times New Roman" w:cs="Times New Roman"/>
                <w:lang w:val="es-CL"/>
              </w:rPr>
              <w:t xml:space="preserve"> notas</w:t>
            </w:r>
          </w:p>
        </w:tc>
      </w:tr>
      <w:tr w:rsidR="00A976A9" w:rsidTr="002E7B0A">
        <w:trPr>
          <w:trHeight w:val="283"/>
        </w:trPr>
        <w:tc>
          <w:tcPr>
            <w:tcW w:w="3369" w:type="dxa"/>
            <w:vAlign w:val="center"/>
          </w:tcPr>
          <w:p w:rsidR="00A976A9" w:rsidRPr="00A976A9" w:rsidRDefault="00A976A9" w:rsidP="002E7B0A">
            <w:pPr>
              <w:pStyle w:val="Prrafodelista"/>
              <w:numPr>
                <w:ilvl w:val="0"/>
                <w:numId w:val="22"/>
              </w:numPr>
              <w:ind w:left="142" w:hanging="142"/>
              <w:jc w:val="left"/>
              <w:rPr>
                <w:rFonts w:ascii="Times New Roman" w:hAnsi="Times New Roman" w:cs="Times New Roman"/>
                <w:lang w:val="es-CL"/>
              </w:rPr>
            </w:pPr>
            <w:r w:rsidRPr="00A976A9">
              <w:rPr>
                <w:rFonts w:ascii="Times New Roman" w:hAnsi="Times New Roman" w:cs="Times New Roman"/>
                <w:lang w:val="es-CL"/>
              </w:rPr>
              <w:t>Religión</w:t>
            </w:r>
          </w:p>
        </w:tc>
        <w:tc>
          <w:tcPr>
            <w:tcW w:w="2268" w:type="dxa"/>
            <w:vAlign w:val="center"/>
          </w:tcPr>
          <w:p w:rsidR="00A976A9" w:rsidRPr="00A976A9" w:rsidRDefault="009F4644" w:rsidP="002E7B0A">
            <w:pPr>
              <w:ind w:left="0"/>
              <w:jc w:val="center"/>
              <w:rPr>
                <w:rFonts w:ascii="Times New Roman" w:hAnsi="Times New Roman" w:cs="Times New Roman"/>
                <w:lang w:val="es-CL"/>
              </w:rPr>
            </w:pPr>
            <w:r>
              <w:rPr>
                <w:rFonts w:ascii="Times New Roman" w:hAnsi="Times New Roman" w:cs="Times New Roman"/>
                <w:lang w:val="es-CL"/>
              </w:rPr>
              <w:t xml:space="preserve">2 </w:t>
            </w:r>
            <w:r w:rsidR="00A976A9" w:rsidRPr="00A976A9">
              <w:rPr>
                <w:rFonts w:ascii="Times New Roman" w:hAnsi="Times New Roman" w:cs="Times New Roman"/>
                <w:lang w:val="es-CL"/>
              </w:rPr>
              <w:t>horas</w:t>
            </w:r>
          </w:p>
        </w:tc>
        <w:tc>
          <w:tcPr>
            <w:tcW w:w="3340" w:type="dxa"/>
            <w:vAlign w:val="center"/>
          </w:tcPr>
          <w:p w:rsidR="00A976A9" w:rsidRPr="00A976A9" w:rsidRDefault="00A976A9" w:rsidP="002E7B0A">
            <w:pPr>
              <w:ind w:left="34"/>
              <w:jc w:val="center"/>
              <w:rPr>
                <w:rFonts w:ascii="Times New Roman" w:hAnsi="Times New Roman" w:cs="Times New Roman"/>
                <w:lang w:val="es-CL"/>
              </w:rPr>
            </w:pPr>
            <w:r w:rsidRPr="00A976A9">
              <w:rPr>
                <w:rFonts w:ascii="Times New Roman" w:hAnsi="Times New Roman" w:cs="Times New Roman"/>
                <w:lang w:val="es-CL"/>
              </w:rPr>
              <w:t>3 notas</w:t>
            </w:r>
          </w:p>
        </w:tc>
      </w:tr>
    </w:tbl>
    <w:p w:rsidR="00681E20" w:rsidRDefault="00681E20" w:rsidP="00F85DCC">
      <w:pPr>
        <w:jc w:val="both"/>
        <w:rPr>
          <w:sz w:val="24"/>
          <w:szCs w:val="24"/>
          <w:lang w:val="es-CL"/>
        </w:rPr>
      </w:pPr>
    </w:p>
    <w:p w:rsidR="002E7B0A" w:rsidRDefault="00551568" w:rsidP="00F85DCC">
      <w:pPr>
        <w:jc w:val="both"/>
        <w:rPr>
          <w:sz w:val="24"/>
          <w:szCs w:val="24"/>
          <w:lang w:val="es-CL"/>
        </w:rPr>
      </w:pPr>
      <w:r>
        <w:rPr>
          <w:sz w:val="24"/>
          <w:szCs w:val="24"/>
          <w:lang w:val="es-CL"/>
        </w:rPr>
        <w:t>ART. 2</w:t>
      </w:r>
      <w:r w:rsidR="00217593">
        <w:rPr>
          <w:sz w:val="24"/>
          <w:szCs w:val="24"/>
          <w:lang w:val="es-CL"/>
        </w:rPr>
        <w:t>3</w:t>
      </w:r>
      <w:r w:rsidR="002E7B0A">
        <w:rPr>
          <w:sz w:val="24"/>
          <w:szCs w:val="24"/>
          <w:lang w:val="es-CL"/>
        </w:rPr>
        <w:t xml:space="preserve">: Conforme lo establece el Decreto 511/1997, en vigencia, a los alumnos y alumnas que tengan impedimento para cursar en forma regular un subsector, asignatura o actividad de aprendizaje deberá aplicárseles procedimientos de evaluación diferenciada contemplados en la correspondiente adecuación curricular. No obstante, el </w:t>
      </w:r>
      <w:proofErr w:type="gramStart"/>
      <w:r w:rsidR="002E7B0A">
        <w:rPr>
          <w:sz w:val="24"/>
          <w:szCs w:val="24"/>
          <w:lang w:val="es-CL"/>
        </w:rPr>
        <w:t>Director</w:t>
      </w:r>
      <w:proofErr w:type="gramEnd"/>
      <w:r w:rsidR="002E7B0A">
        <w:rPr>
          <w:sz w:val="24"/>
          <w:szCs w:val="24"/>
          <w:lang w:val="es-CL"/>
        </w:rPr>
        <w:t xml:space="preserve"> del establecimiento, previa consulta al profesor jefe y profesor de la asignatura o subsector de aprendizaje, podrá autorizar la eximición de los estudiantes de un subsector o asignatura</w:t>
      </w:r>
      <w:r w:rsidR="000A1C7E">
        <w:rPr>
          <w:sz w:val="24"/>
          <w:szCs w:val="24"/>
          <w:lang w:val="es-CL"/>
        </w:rPr>
        <w:t>, en casos debidamente fundamentados.</w:t>
      </w:r>
    </w:p>
    <w:p w:rsidR="0021206E" w:rsidRDefault="0021206E" w:rsidP="00F85DCC">
      <w:pPr>
        <w:jc w:val="both"/>
        <w:rPr>
          <w:sz w:val="24"/>
          <w:szCs w:val="24"/>
          <w:lang w:val="es-CL"/>
        </w:rPr>
      </w:pPr>
    </w:p>
    <w:p w:rsidR="00551568" w:rsidRDefault="00551568" w:rsidP="00F85DCC">
      <w:pPr>
        <w:jc w:val="both"/>
        <w:rPr>
          <w:sz w:val="24"/>
          <w:szCs w:val="24"/>
          <w:lang w:val="es-CL"/>
        </w:rPr>
      </w:pPr>
    </w:p>
    <w:p w:rsidR="00551568" w:rsidRPr="00551568" w:rsidRDefault="00551568" w:rsidP="00F85DCC">
      <w:pPr>
        <w:jc w:val="both"/>
        <w:rPr>
          <w:b/>
          <w:sz w:val="24"/>
          <w:szCs w:val="24"/>
          <w:lang w:val="es-CL"/>
        </w:rPr>
      </w:pPr>
      <w:r>
        <w:rPr>
          <w:sz w:val="24"/>
          <w:szCs w:val="24"/>
          <w:lang w:val="es-CL"/>
        </w:rPr>
        <w:t xml:space="preserve">TITULO 08: </w:t>
      </w:r>
      <w:r w:rsidRPr="00551568">
        <w:rPr>
          <w:b/>
          <w:sz w:val="24"/>
          <w:szCs w:val="24"/>
          <w:lang w:val="es-CL"/>
        </w:rPr>
        <w:t>DE LA PROMOCIÓN ESCOLAR:</w:t>
      </w:r>
    </w:p>
    <w:p w:rsidR="009F4644" w:rsidRDefault="009F4644" w:rsidP="00F85DCC">
      <w:pPr>
        <w:jc w:val="both"/>
        <w:rPr>
          <w:sz w:val="24"/>
          <w:szCs w:val="24"/>
          <w:lang w:val="es-CL"/>
        </w:rPr>
      </w:pPr>
    </w:p>
    <w:p w:rsidR="00A66536" w:rsidRDefault="00551568" w:rsidP="00F85DCC">
      <w:pPr>
        <w:jc w:val="both"/>
        <w:rPr>
          <w:sz w:val="24"/>
          <w:szCs w:val="24"/>
          <w:lang w:val="es-CL"/>
        </w:rPr>
      </w:pPr>
      <w:r>
        <w:rPr>
          <w:sz w:val="24"/>
          <w:szCs w:val="24"/>
          <w:lang w:val="es-CL"/>
        </w:rPr>
        <w:t>ART. 2</w:t>
      </w:r>
      <w:r w:rsidR="00217593">
        <w:rPr>
          <w:sz w:val="24"/>
          <w:szCs w:val="24"/>
          <w:lang w:val="es-CL"/>
        </w:rPr>
        <w:t>4</w:t>
      </w:r>
      <w:r>
        <w:rPr>
          <w:sz w:val="24"/>
          <w:szCs w:val="24"/>
          <w:lang w:val="es-CL"/>
        </w:rPr>
        <w:t>: A objeto de proceder a la promoción escolar de los y las estudiantes, de un</w:t>
      </w:r>
      <w:r w:rsidR="0021206E">
        <w:rPr>
          <w:sz w:val="24"/>
          <w:szCs w:val="24"/>
          <w:lang w:val="es-CL"/>
        </w:rPr>
        <w:t xml:space="preserve"> grado o curso a otro superior regidos por </w:t>
      </w:r>
      <w:r w:rsidR="00EA0C5C">
        <w:rPr>
          <w:sz w:val="24"/>
          <w:szCs w:val="24"/>
          <w:lang w:val="es-CL"/>
        </w:rPr>
        <w:t xml:space="preserve">el Decreto </w:t>
      </w:r>
      <w:proofErr w:type="spellStart"/>
      <w:r w:rsidR="00EA0C5C">
        <w:rPr>
          <w:sz w:val="24"/>
          <w:szCs w:val="24"/>
          <w:lang w:val="es-CL"/>
        </w:rPr>
        <w:t>N°</w:t>
      </w:r>
      <w:proofErr w:type="spellEnd"/>
      <w:r w:rsidR="00EA0C5C">
        <w:rPr>
          <w:sz w:val="24"/>
          <w:szCs w:val="24"/>
          <w:lang w:val="es-CL"/>
        </w:rPr>
        <w:t xml:space="preserve"> 83/2015, </w:t>
      </w:r>
      <w:r>
        <w:rPr>
          <w:sz w:val="24"/>
          <w:szCs w:val="24"/>
          <w:lang w:val="es-CL"/>
        </w:rPr>
        <w:t>se establece lo siguiente:</w:t>
      </w:r>
    </w:p>
    <w:p w:rsidR="008B50CC" w:rsidRDefault="008B50CC" w:rsidP="00F85DCC">
      <w:pPr>
        <w:jc w:val="both"/>
        <w:rPr>
          <w:sz w:val="24"/>
          <w:szCs w:val="24"/>
          <w:lang w:val="es-CL"/>
        </w:rPr>
      </w:pPr>
    </w:p>
    <w:p w:rsidR="00551568" w:rsidRDefault="00551568" w:rsidP="00F85DCC">
      <w:pPr>
        <w:jc w:val="both"/>
        <w:rPr>
          <w:sz w:val="24"/>
          <w:szCs w:val="24"/>
          <w:lang w:val="es-CL"/>
        </w:rPr>
      </w:pPr>
      <w:r>
        <w:rPr>
          <w:sz w:val="24"/>
          <w:szCs w:val="24"/>
          <w:lang w:val="es-CL"/>
        </w:rPr>
        <w:t xml:space="preserve">a) Serán promovidos </w:t>
      </w:r>
      <w:r w:rsidR="005A7494">
        <w:rPr>
          <w:sz w:val="24"/>
          <w:szCs w:val="24"/>
          <w:lang w:val="es-CL"/>
        </w:rPr>
        <w:t xml:space="preserve">al curso grado inmediatamente superior, </w:t>
      </w:r>
      <w:r>
        <w:rPr>
          <w:sz w:val="24"/>
          <w:szCs w:val="24"/>
          <w:lang w:val="es-CL"/>
        </w:rPr>
        <w:t>los alumnos y alumnas que hayan aprobado todas las asignaturas.</w:t>
      </w:r>
    </w:p>
    <w:p w:rsidR="00B17B50" w:rsidRDefault="00B17B50" w:rsidP="00F85DCC">
      <w:pPr>
        <w:jc w:val="both"/>
        <w:rPr>
          <w:sz w:val="24"/>
          <w:szCs w:val="24"/>
          <w:lang w:val="es-CL"/>
        </w:rPr>
      </w:pPr>
    </w:p>
    <w:p w:rsidR="00551568" w:rsidRDefault="00551568" w:rsidP="00F85DCC">
      <w:pPr>
        <w:jc w:val="both"/>
        <w:rPr>
          <w:sz w:val="24"/>
          <w:szCs w:val="24"/>
          <w:lang w:val="es-CL"/>
        </w:rPr>
      </w:pPr>
      <w:r>
        <w:rPr>
          <w:sz w:val="24"/>
          <w:szCs w:val="24"/>
          <w:lang w:val="es-CL"/>
        </w:rPr>
        <w:t xml:space="preserve">b) </w:t>
      </w:r>
      <w:r w:rsidR="005A7494">
        <w:rPr>
          <w:sz w:val="24"/>
          <w:szCs w:val="24"/>
          <w:lang w:val="es-CL"/>
        </w:rPr>
        <w:t>Serán promovidos al curso grado inmediatamente superior,</w:t>
      </w:r>
      <w:r>
        <w:rPr>
          <w:sz w:val="24"/>
          <w:szCs w:val="24"/>
          <w:lang w:val="es-CL"/>
        </w:rPr>
        <w:t xml:space="preserve"> los y las estudiantes que, </w:t>
      </w:r>
      <w:r w:rsidR="005A7494">
        <w:rPr>
          <w:sz w:val="24"/>
          <w:szCs w:val="24"/>
          <w:lang w:val="es-CL"/>
        </w:rPr>
        <w:t>habiendo reprobado</w:t>
      </w:r>
      <w:r>
        <w:rPr>
          <w:sz w:val="24"/>
          <w:szCs w:val="24"/>
          <w:lang w:val="es-CL"/>
        </w:rPr>
        <w:t xml:space="preserve"> una</w:t>
      </w:r>
      <w:r w:rsidR="005A7494">
        <w:rPr>
          <w:sz w:val="24"/>
          <w:szCs w:val="24"/>
          <w:lang w:val="es-CL"/>
        </w:rPr>
        <w:t xml:space="preserve"> de las cuatro</w:t>
      </w:r>
      <w:r w:rsidR="005A7494" w:rsidRPr="005A7494">
        <w:rPr>
          <w:sz w:val="24"/>
          <w:szCs w:val="24"/>
          <w:lang w:val="es-CL"/>
        </w:rPr>
        <w:t xml:space="preserve"> </w:t>
      </w:r>
      <w:proofErr w:type="gramStart"/>
      <w:r w:rsidR="005A7494">
        <w:rPr>
          <w:sz w:val="24"/>
          <w:szCs w:val="24"/>
          <w:lang w:val="es-CL"/>
        </w:rPr>
        <w:t>asignatura principales</w:t>
      </w:r>
      <w:proofErr w:type="gramEnd"/>
      <w:r w:rsidR="005A7494">
        <w:rPr>
          <w:sz w:val="24"/>
          <w:szCs w:val="24"/>
          <w:lang w:val="es-CL"/>
        </w:rPr>
        <w:t xml:space="preserve"> (</w:t>
      </w:r>
      <w:r w:rsidR="008B50CC">
        <w:rPr>
          <w:sz w:val="24"/>
          <w:szCs w:val="24"/>
          <w:lang w:val="es-CL"/>
        </w:rPr>
        <w:t>Lenguaje y Comunicación</w:t>
      </w:r>
      <w:r w:rsidR="005A7494">
        <w:rPr>
          <w:sz w:val="24"/>
          <w:szCs w:val="24"/>
          <w:lang w:val="es-CL"/>
        </w:rPr>
        <w:t xml:space="preserve">, Matemáticas, Ciencias Naturales </w:t>
      </w:r>
      <w:proofErr w:type="spellStart"/>
      <w:r w:rsidR="005A7494">
        <w:rPr>
          <w:sz w:val="24"/>
          <w:szCs w:val="24"/>
          <w:lang w:val="es-CL"/>
        </w:rPr>
        <w:t>y</w:t>
      </w:r>
      <w:proofErr w:type="spellEnd"/>
      <w:r w:rsidR="005A7494">
        <w:rPr>
          <w:sz w:val="24"/>
          <w:szCs w:val="24"/>
          <w:lang w:val="es-CL"/>
        </w:rPr>
        <w:t xml:space="preserve"> Historia / Geografía / Ciencias Sociales) o dos de las asignaturas restantes, hayan obtenido un promedio anual general de 4,5.</w:t>
      </w:r>
    </w:p>
    <w:p w:rsidR="00B17B50" w:rsidRDefault="00B17B50" w:rsidP="00F85DCC">
      <w:pPr>
        <w:jc w:val="both"/>
        <w:rPr>
          <w:sz w:val="24"/>
          <w:szCs w:val="24"/>
          <w:lang w:val="es-CL"/>
        </w:rPr>
      </w:pPr>
    </w:p>
    <w:p w:rsidR="00551568" w:rsidRDefault="005A7494" w:rsidP="00F85DCC">
      <w:pPr>
        <w:jc w:val="both"/>
        <w:rPr>
          <w:sz w:val="24"/>
          <w:szCs w:val="24"/>
          <w:lang w:val="es-CL"/>
        </w:rPr>
      </w:pPr>
      <w:r>
        <w:rPr>
          <w:sz w:val="24"/>
          <w:szCs w:val="24"/>
          <w:lang w:val="es-CL"/>
        </w:rPr>
        <w:t>c) Serán promovidos al curso grado inmediatamente superior, los y las estudiantes que, habiendo reprobado dos de las cuatro</w:t>
      </w:r>
      <w:r w:rsidRPr="005A7494">
        <w:rPr>
          <w:sz w:val="24"/>
          <w:szCs w:val="24"/>
          <w:lang w:val="es-CL"/>
        </w:rPr>
        <w:t xml:space="preserve"> </w:t>
      </w:r>
      <w:proofErr w:type="gramStart"/>
      <w:r>
        <w:rPr>
          <w:sz w:val="24"/>
          <w:szCs w:val="24"/>
          <w:lang w:val="es-CL"/>
        </w:rPr>
        <w:t>asignatura principales</w:t>
      </w:r>
      <w:proofErr w:type="gramEnd"/>
      <w:r>
        <w:rPr>
          <w:sz w:val="24"/>
          <w:szCs w:val="24"/>
          <w:lang w:val="es-CL"/>
        </w:rPr>
        <w:t xml:space="preserve"> (</w:t>
      </w:r>
      <w:r w:rsidR="008B50CC">
        <w:rPr>
          <w:sz w:val="24"/>
          <w:szCs w:val="24"/>
          <w:lang w:val="es-CL"/>
        </w:rPr>
        <w:t xml:space="preserve">Lenguaje y Comunicación, </w:t>
      </w:r>
      <w:r>
        <w:rPr>
          <w:sz w:val="24"/>
          <w:szCs w:val="24"/>
          <w:lang w:val="es-CL"/>
        </w:rPr>
        <w:t xml:space="preserve">Matemáticas, Ciencias Naturales </w:t>
      </w:r>
      <w:proofErr w:type="spellStart"/>
      <w:r>
        <w:rPr>
          <w:sz w:val="24"/>
          <w:szCs w:val="24"/>
          <w:lang w:val="es-CL"/>
        </w:rPr>
        <w:t>y</w:t>
      </w:r>
      <w:proofErr w:type="spellEnd"/>
      <w:r>
        <w:rPr>
          <w:sz w:val="24"/>
          <w:szCs w:val="24"/>
          <w:lang w:val="es-CL"/>
        </w:rPr>
        <w:t xml:space="preserve"> Historia / Geografía / Ciencias Sociales) o tres de las asignaturas restantes, hayan obtenido un promedio anual general de 5,0.</w:t>
      </w:r>
    </w:p>
    <w:p w:rsidR="00EA0C5C" w:rsidRDefault="00EA0C5C" w:rsidP="00F85DCC">
      <w:pPr>
        <w:jc w:val="both"/>
        <w:rPr>
          <w:sz w:val="24"/>
          <w:szCs w:val="24"/>
          <w:lang w:val="es-CL"/>
        </w:rPr>
      </w:pPr>
    </w:p>
    <w:p w:rsidR="00EA0C5C" w:rsidRDefault="00EA0C5C" w:rsidP="00F85DCC">
      <w:pPr>
        <w:jc w:val="both"/>
        <w:rPr>
          <w:sz w:val="24"/>
          <w:szCs w:val="24"/>
          <w:lang w:val="es-CL"/>
        </w:rPr>
      </w:pPr>
      <w:r>
        <w:rPr>
          <w:sz w:val="24"/>
          <w:szCs w:val="24"/>
          <w:lang w:val="es-CL"/>
        </w:rPr>
        <w:t>ART. 25: La promoción en el nivel pa</w:t>
      </w:r>
      <w:r w:rsidR="008E5F1B">
        <w:rPr>
          <w:sz w:val="24"/>
          <w:szCs w:val="24"/>
          <w:lang w:val="es-CL"/>
        </w:rPr>
        <w:t>rvulario será de acuerdo a las Bases C</w:t>
      </w:r>
      <w:r>
        <w:rPr>
          <w:sz w:val="24"/>
          <w:szCs w:val="24"/>
          <w:lang w:val="es-CL"/>
        </w:rPr>
        <w:t xml:space="preserve">urriculares de </w:t>
      </w:r>
      <w:r w:rsidR="008E5F1B">
        <w:rPr>
          <w:sz w:val="24"/>
          <w:szCs w:val="24"/>
          <w:lang w:val="es-CL"/>
        </w:rPr>
        <w:t xml:space="preserve">Educación </w:t>
      </w:r>
      <w:proofErr w:type="spellStart"/>
      <w:r w:rsidR="008E5F1B">
        <w:rPr>
          <w:sz w:val="24"/>
          <w:szCs w:val="24"/>
          <w:lang w:val="es-CL"/>
        </w:rPr>
        <w:t>Parvularia</w:t>
      </w:r>
      <w:proofErr w:type="spellEnd"/>
      <w:r>
        <w:rPr>
          <w:sz w:val="24"/>
          <w:szCs w:val="24"/>
          <w:lang w:val="es-CL"/>
        </w:rPr>
        <w:t xml:space="preserve"> y con conceptos. </w:t>
      </w:r>
    </w:p>
    <w:p w:rsidR="00EA0C5C" w:rsidRDefault="00EA0C5C" w:rsidP="00F85DCC">
      <w:pPr>
        <w:jc w:val="both"/>
        <w:rPr>
          <w:sz w:val="24"/>
          <w:szCs w:val="24"/>
          <w:lang w:val="es-CL"/>
        </w:rPr>
      </w:pPr>
    </w:p>
    <w:p w:rsidR="00EA0C5C" w:rsidRDefault="00EA0C5C" w:rsidP="00F85DCC">
      <w:pPr>
        <w:jc w:val="both"/>
        <w:rPr>
          <w:sz w:val="24"/>
          <w:szCs w:val="24"/>
          <w:lang w:val="es-CL"/>
        </w:rPr>
      </w:pPr>
      <w:r>
        <w:rPr>
          <w:sz w:val="24"/>
          <w:szCs w:val="24"/>
          <w:lang w:val="es-CL"/>
        </w:rPr>
        <w:t>ART. 26:</w:t>
      </w:r>
      <w:r w:rsidRPr="00EA0C5C">
        <w:rPr>
          <w:sz w:val="24"/>
          <w:szCs w:val="24"/>
          <w:lang w:val="es-CL"/>
        </w:rPr>
        <w:t xml:space="preserve"> </w:t>
      </w:r>
      <w:r>
        <w:rPr>
          <w:sz w:val="24"/>
          <w:szCs w:val="24"/>
          <w:lang w:val="es-CL"/>
        </w:rPr>
        <w:t xml:space="preserve">La promoción en el nivel laboral será por niveles: </w:t>
      </w:r>
      <w:r w:rsidR="008E5F1B">
        <w:rPr>
          <w:sz w:val="24"/>
          <w:szCs w:val="24"/>
          <w:lang w:val="es-CL"/>
        </w:rPr>
        <w:t xml:space="preserve">inicial de formación, intermedio de capacitación y producción, según lo dispuesto en el Decreto </w:t>
      </w:r>
      <w:proofErr w:type="spellStart"/>
      <w:r w:rsidR="008E5F1B">
        <w:rPr>
          <w:sz w:val="24"/>
          <w:szCs w:val="24"/>
          <w:lang w:val="es-CL"/>
        </w:rPr>
        <w:t>N°</w:t>
      </w:r>
      <w:proofErr w:type="spellEnd"/>
      <w:r w:rsidR="008E5F1B">
        <w:rPr>
          <w:sz w:val="24"/>
          <w:szCs w:val="24"/>
          <w:lang w:val="es-CL"/>
        </w:rPr>
        <w:t xml:space="preserve"> 87 / 1990 y </w:t>
      </w:r>
      <w:r w:rsidR="0021206E">
        <w:rPr>
          <w:sz w:val="24"/>
          <w:szCs w:val="24"/>
          <w:lang w:val="es-CL"/>
        </w:rPr>
        <w:t xml:space="preserve">por </w:t>
      </w:r>
      <w:r w:rsidR="008E5F1B">
        <w:rPr>
          <w:sz w:val="24"/>
          <w:szCs w:val="24"/>
          <w:lang w:val="es-CL"/>
        </w:rPr>
        <w:t>conceptos.</w:t>
      </w:r>
    </w:p>
    <w:p w:rsidR="00EA0C5C" w:rsidRDefault="00EA0C5C" w:rsidP="00F85DCC">
      <w:pPr>
        <w:jc w:val="both"/>
        <w:rPr>
          <w:sz w:val="24"/>
          <w:szCs w:val="24"/>
          <w:lang w:val="es-CL"/>
        </w:rPr>
      </w:pPr>
    </w:p>
    <w:p w:rsidR="00790F7B" w:rsidRDefault="00790F7B" w:rsidP="00F85DCC">
      <w:pPr>
        <w:jc w:val="both"/>
        <w:rPr>
          <w:sz w:val="24"/>
          <w:szCs w:val="24"/>
          <w:lang w:val="es-CL"/>
        </w:rPr>
      </w:pPr>
    </w:p>
    <w:p w:rsidR="00B4215A" w:rsidRPr="00A976A9" w:rsidRDefault="00B4215A" w:rsidP="00500BB7">
      <w:pPr>
        <w:rPr>
          <w:b/>
          <w:sz w:val="24"/>
          <w:szCs w:val="24"/>
          <w:lang w:val="es-CL"/>
        </w:rPr>
      </w:pPr>
      <w:r w:rsidRPr="00A976A9">
        <w:rPr>
          <w:sz w:val="24"/>
          <w:szCs w:val="24"/>
          <w:lang w:val="es-CL"/>
        </w:rPr>
        <w:t xml:space="preserve">TITULO 05: </w:t>
      </w:r>
      <w:r w:rsidRPr="00A976A9">
        <w:rPr>
          <w:b/>
          <w:sz w:val="24"/>
          <w:szCs w:val="24"/>
          <w:lang w:val="es-CL"/>
        </w:rPr>
        <w:t>DE LA COMUNICACIÓN DE RESULTADOS</w:t>
      </w:r>
      <w:r w:rsidR="009F4644">
        <w:rPr>
          <w:b/>
          <w:sz w:val="24"/>
          <w:szCs w:val="24"/>
          <w:lang w:val="es-CL"/>
        </w:rPr>
        <w:t>:</w:t>
      </w:r>
    </w:p>
    <w:p w:rsidR="00500BB7" w:rsidRPr="00A976A9" w:rsidRDefault="00500BB7" w:rsidP="00500BB7">
      <w:pPr>
        <w:rPr>
          <w:b/>
          <w:i/>
          <w:sz w:val="24"/>
          <w:szCs w:val="24"/>
          <w:lang w:val="es-CL"/>
        </w:rPr>
      </w:pPr>
    </w:p>
    <w:p w:rsidR="00B36E94" w:rsidRPr="00A976A9" w:rsidRDefault="00B17B50" w:rsidP="00B4215A">
      <w:pPr>
        <w:jc w:val="both"/>
        <w:rPr>
          <w:sz w:val="24"/>
          <w:szCs w:val="24"/>
          <w:lang w:val="es-CL"/>
        </w:rPr>
      </w:pPr>
      <w:r>
        <w:rPr>
          <w:sz w:val="24"/>
          <w:szCs w:val="24"/>
          <w:lang w:val="es-CL"/>
        </w:rPr>
        <w:t>ART. 27</w:t>
      </w:r>
      <w:r w:rsidR="00B4215A" w:rsidRPr="00A976A9">
        <w:rPr>
          <w:sz w:val="24"/>
          <w:szCs w:val="24"/>
          <w:lang w:val="es-CL"/>
        </w:rPr>
        <w:t xml:space="preserve">: Los resultados de aprendizaje serán comunicados a los </w:t>
      </w:r>
      <w:r w:rsidR="009F4644">
        <w:rPr>
          <w:sz w:val="24"/>
          <w:szCs w:val="24"/>
          <w:lang w:val="es-CL"/>
        </w:rPr>
        <w:t xml:space="preserve">alumnos (a) y </w:t>
      </w:r>
      <w:r w:rsidR="00B4215A" w:rsidRPr="00A976A9">
        <w:rPr>
          <w:sz w:val="24"/>
          <w:szCs w:val="24"/>
          <w:lang w:val="es-CL"/>
        </w:rPr>
        <w:t xml:space="preserve">apoderados </w:t>
      </w:r>
      <w:r w:rsidR="00B36E94" w:rsidRPr="00A976A9">
        <w:rPr>
          <w:sz w:val="24"/>
          <w:szCs w:val="24"/>
          <w:lang w:val="es-CL"/>
        </w:rPr>
        <w:t>mediante informes escritos, en tres momentos específicos del año lectivo:</w:t>
      </w:r>
    </w:p>
    <w:p w:rsidR="00B36E94" w:rsidRPr="00A976A9" w:rsidRDefault="00B36E94" w:rsidP="00B4215A">
      <w:pPr>
        <w:jc w:val="both"/>
        <w:rPr>
          <w:sz w:val="24"/>
          <w:szCs w:val="24"/>
          <w:lang w:val="es-CL"/>
        </w:rPr>
      </w:pPr>
    </w:p>
    <w:p w:rsidR="00B36E94" w:rsidRPr="00A976A9" w:rsidRDefault="00B36E94" w:rsidP="00B36E94">
      <w:pPr>
        <w:pStyle w:val="Prrafodelista"/>
        <w:numPr>
          <w:ilvl w:val="0"/>
          <w:numId w:val="19"/>
        </w:numPr>
        <w:ind w:left="284" w:hanging="284"/>
        <w:jc w:val="both"/>
        <w:rPr>
          <w:sz w:val="24"/>
          <w:szCs w:val="24"/>
          <w:lang w:val="es-CL"/>
        </w:rPr>
      </w:pPr>
      <w:r w:rsidRPr="00A976A9">
        <w:rPr>
          <w:sz w:val="24"/>
          <w:szCs w:val="24"/>
          <w:lang w:val="es-CL"/>
        </w:rPr>
        <w:t xml:space="preserve">Evaluación Diagnóstica Inicial: Informe </w:t>
      </w:r>
      <w:r w:rsidR="00A820AA" w:rsidRPr="00A976A9">
        <w:rPr>
          <w:sz w:val="24"/>
          <w:szCs w:val="24"/>
          <w:lang w:val="es-CL"/>
        </w:rPr>
        <w:t>Pedagógico Diferenciado Inicial.</w:t>
      </w:r>
    </w:p>
    <w:p w:rsidR="00B36E94" w:rsidRPr="00A976A9" w:rsidRDefault="00B36E94" w:rsidP="00B36E94">
      <w:pPr>
        <w:pStyle w:val="Prrafodelista"/>
        <w:numPr>
          <w:ilvl w:val="0"/>
          <w:numId w:val="19"/>
        </w:numPr>
        <w:ind w:left="284" w:hanging="284"/>
        <w:jc w:val="both"/>
        <w:rPr>
          <w:sz w:val="24"/>
          <w:szCs w:val="24"/>
          <w:lang w:val="es-CL"/>
        </w:rPr>
      </w:pPr>
      <w:r w:rsidRPr="00A976A9">
        <w:rPr>
          <w:sz w:val="24"/>
          <w:szCs w:val="24"/>
          <w:lang w:val="es-CL"/>
        </w:rPr>
        <w:t>Evaluación Sumativa Semestral: Libreta de Notas 1er. Semestre;</w:t>
      </w:r>
    </w:p>
    <w:p w:rsidR="00B36E94" w:rsidRPr="00A976A9" w:rsidRDefault="00B36E94" w:rsidP="00B36E94">
      <w:pPr>
        <w:pStyle w:val="Prrafodelista"/>
        <w:numPr>
          <w:ilvl w:val="0"/>
          <w:numId w:val="19"/>
        </w:numPr>
        <w:ind w:left="284" w:hanging="284"/>
        <w:jc w:val="both"/>
        <w:rPr>
          <w:sz w:val="24"/>
          <w:szCs w:val="24"/>
          <w:lang w:val="es-CL"/>
        </w:rPr>
      </w:pPr>
      <w:r w:rsidRPr="00A976A9">
        <w:rPr>
          <w:sz w:val="24"/>
          <w:szCs w:val="24"/>
          <w:lang w:val="es-CL"/>
        </w:rPr>
        <w:t>Evaluación Sumativa Anual: L</w:t>
      </w:r>
      <w:r w:rsidR="00042C42" w:rsidRPr="00A976A9">
        <w:rPr>
          <w:sz w:val="24"/>
          <w:szCs w:val="24"/>
          <w:lang w:val="es-CL"/>
        </w:rPr>
        <w:t xml:space="preserve">ibreta de Notas 2do. Semestre, </w:t>
      </w:r>
      <w:r w:rsidRPr="00A976A9">
        <w:rPr>
          <w:sz w:val="24"/>
          <w:szCs w:val="24"/>
          <w:lang w:val="es-CL"/>
        </w:rPr>
        <w:t>Certificado de Estudios.</w:t>
      </w:r>
    </w:p>
    <w:p w:rsidR="00B36E94" w:rsidRPr="00A976A9" w:rsidRDefault="00B36E94" w:rsidP="00B4215A">
      <w:pPr>
        <w:jc w:val="both"/>
        <w:rPr>
          <w:sz w:val="24"/>
          <w:szCs w:val="24"/>
          <w:lang w:val="es-CL"/>
        </w:rPr>
      </w:pPr>
    </w:p>
    <w:p w:rsidR="00B4215A" w:rsidRPr="00A976A9" w:rsidRDefault="00042C42" w:rsidP="00B4215A">
      <w:pPr>
        <w:jc w:val="both"/>
        <w:rPr>
          <w:sz w:val="24"/>
          <w:szCs w:val="24"/>
          <w:lang w:val="es-CL"/>
        </w:rPr>
      </w:pPr>
      <w:r w:rsidRPr="00A976A9">
        <w:rPr>
          <w:sz w:val="24"/>
          <w:szCs w:val="24"/>
          <w:lang w:val="es-CL"/>
        </w:rPr>
        <w:t>Asimismo, en reunio</w:t>
      </w:r>
      <w:r w:rsidR="00B4215A" w:rsidRPr="00A976A9">
        <w:rPr>
          <w:sz w:val="24"/>
          <w:szCs w:val="24"/>
          <w:lang w:val="es-CL"/>
        </w:rPr>
        <w:t>n</w:t>
      </w:r>
      <w:r w:rsidRPr="00A976A9">
        <w:rPr>
          <w:sz w:val="24"/>
          <w:szCs w:val="24"/>
          <w:lang w:val="es-CL"/>
        </w:rPr>
        <w:t>es</w:t>
      </w:r>
      <w:r w:rsidR="00B4215A" w:rsidRPr="00A976A9">
        <w:rPr>
          <w:sz w:val="24"/>
          <w:szCs w:val="24"/>
          <w:lang w:val="es-CL"/>
        </w:rPr>
        <w:t xml:space="preserve"> mensual</w:t>
      </w:r>
      <w:r w:rsidRPr="00A976A9">
        <w:rPr>
          <w:sz w:val="24"/>
          <w:szCs w:val="24"/>
          <w:lang w:val="es-CL"/>
        </w:rPr>
        <w:t>es</w:t>
      </w:r>
      <w:r w:rsidR="00B4215A" w:rsidRPr="00A976A9">
        <w:rPr>
          <w:sz w:val="24"/>
          <w:szCs w:val="24"/>
          <w:lang w:val="es-CL"/>
        </w:rPr>
        <w:t xml:space="preserve"> de apoderados, el profesor o profesora diferencial jefe dará a conocer los objetivos que se están trabajando en las diferentes áreas, asignaturas o actividades y los logros generale</w:t>
      </w:r>
      <w:r w:rsidRPr="00A976A9">
        <w:rPr>
          <w:sz w:val="24"/>
          <w:szCs w:val="24"/>
          <w:lang w:val="es-CL"/>
        </w:rPr>
        <w:t>s obtenidos por los estudiantes, pudiendo entregar reportes de resultados parciales si así lo estimasen necesario o pertinente.</w:t>
      </w:r>
    </w:p>
    <w:p w:rsidR="00B4215A" w:rsidRPr="00A976A9" w:rsidRDefault="00B4215A" w:rsidP="00B4215A">
      <w:pPr>
        <w:jc w:val="both"/>
        <w:rPr>
          <w:sz w:val="24"/>
          <w:szCs w:val="24"/>
          <w:lang w:val="es-CL"/>
        </w:rPr>
      </w:pPr>
    </w:p>
    <w:p w:rsidR="00790F7B" w:rsidRDefault="00B17B50" w:rsidP="00B4215A">
      <w:pPr>
        <w:jc w:val="both"/>
        <w:rPr>
          <w:sz w:val="24"/>
          <w:szCs w:val="24"/>
          <w:lang w:val="es-CL"/>
        </w:rPr>
      </w:pPr>
      <w:r>
        <w:rPr>
          <w:sz w:val="24"/>
          <w:szCs w:val="24"/>
          <w:lang w:val="es-CL"/>
        </w:rPr>
        <w:t>ART. 28</w:t>
      </w:r>
      <w:r w:rsidR="00B4215A" w:rsidRPr="00A976A9">
        <w:rPr>
          <w:sz w:val="24"/>
          <w:szCs w:val="24"/>
          <w:lang w:val="es-CL"/>
        </w:rPr>
        <w:t xml:space="preserve">: En ambos semestres del año escolar, se entregará un informe </w:t>
      </w:r>
      <w:r w:rsidR="00E960ED" w:rsidRPr="00A976A9">
        <w:rPr>
          <w:sz w:val="24"/>
          <w:szCs w:val="24"/>
          <w:lang w:val="es-CL"/>
        </w:rPr>
        <w:t xml:space="preserve">descriptivo cualitativo </w:t>
      </w:r>
      <w:r w:rsidR="00B4215A" w:rsidRPr="00A976A9">
        <w:rPr>
          <w:sz w:val="24"/>
          <w:szCs w:val="24"/>
          <w:lang w:val="es-CL"/>
        </w:rPr>
        <w:t>a los padres o apoderados. En todos los casos, los informes escritos emitidos con los resultados de aprendizaje de l</w:t>
      </w:r>
      <w:r w:rsidR="00A820AA" w:rsidRPr="00A976A9">
        <w:rPr>
          <w:sz w:val="24"/>
          <w:szCs w:val="24"/>
          <w:lang w:val="es-CL"/>
        </w:rPr>
        <w:t>os y las estudiantes</w:t>
      </w:r>
      <w:r w:rsidR="00B4215A" w:rsidRPr="00A976A9">
        <w:rPr>
          <w:sz w:val="24"/>
          <w:szCs w:val="24"/>
          <w:lang w:val="es-CL"/>
        </w:rPr>
        <w:t xml:space="preserve">, serán confeccionados por </w:t>
      </w:r>
      <w:r w:rsidR="00A820AA" w:rsidRPr="00A976A9">
        <w:rPr>
          <w:sz w:val="24"/>
          <w:szCs w:val="24"/>
          <w:lang w:val="es-CL"/>
        </w:rPr>
        <w:t>el profesor jefe</w:t>
      </w:r>
      <w:r w:rsidR="00B4215A" w:rsidRPr="00A976A9">
        <w:rPr>
          <w:sz w:val="24"/>
          <w:szCs w:val="24"/>
          <w:lang w:val="es-CL"/>
        </w:rPr>
        <w:t>, supervisado</w:t>
      </w:r>
      <w:r w:rsidR="00A820AA" w:rsidRPr="00A976A9">
        <w:rPr>
          <w:sz w:val="24"/>
          <w:szCs w:val="24"/>
          <w:lang w:val="es-CL"/>
        </w:rPr>
        <w:t>s</w:t>
      </w:r>
      <w:r w:rsidR="00B4215A" w:rsidRPr="00A976A9">
        <w:rPr>
          <w:sz w:val="24"/>
          <w:szCs w:val="24"/>
          <w:lang w:val="es-CL"/>
        </w:rPr>
        <w:t xml:space="preserve"> por la </w:t>
      </w:r>
      <w:r w:rsidR="00A820AA" w:rsidRPr="00A976A9">
        <w:rPr>
          <w:sz w:val="24"/>
          <w:szCs w:val="24"/>
          <w:lang w:val="es-CL"/>
        </w:rPr>
        <w:t>Jefatura Técnica</w:t>
      </w:r>
      <w:r w:rsidR="00B4215A" w:rsidRPr="00A976A9">
        <w:rPr>
          <w:sz w:val="24"/>
          <w:szCs w:val="24"/>
          <w:lang w:val="es-CL"/>
        </w:rPr>
        <w:t xml:space="preserve"> del establecimiento y ratificados con el nombre, firma y timbre del director y del propio profesor jefe. </w:t>
      </w:r>
    </w:p>
    <w:p w:rsidR="00790F7B" w:rsidRDefault="00790F7B" w:rsidP="00B4215A">
      <w:pPr>
        <w:jc w:val="both"/>
        <w:rPr>
          <w:sz w:val="24"/>
          <w:szCs w:val="24"/>
          <w:lang w:val="es-CL"/>
        </w:rPr>
      </w:pPr>
    </w:p>
    <w:p w:rsidR="00B4215A" w:rsidRPr="00A976A9" w:rsidRDefault="00790F7B" w:rsidP="00B4215A">
      <w:pPr>
        <w:jc w:val="both"/>
        <w:rPr>
          <w:sz w:val="24"/>
          <w:szCs w:val="24"/>
          <w:lang w:val="es-CL"/>
        </w:rPr>
      </w:pPr>
      <w:r>
        <w:rPr>
          <w:sz w:val="24"/>
          <w:szCs w:val="24"/>
          <w:lang w:val="es-CL"/>
        </w:rPr>
        <w:t xml:space="preserve">Los referidos </w:t>
      </w:r>
      <w:r w:rsidR="00B4215A" w:rsidRPr="00A976A9">
        <w:rPr>
          <w:sz w:val="24"/>
          <w:szCs w:val="24"/>
          <w:lang w:val="es-CL"/>
        </w:rPr>
        <w:t>documento</w:t>
      </w:r>
      <w:r>
        <w:rPr>
          <w:sz w:val="24"/>
          <w:szCs w:val="24"/>
          <w:lang w:val="es-CL"/>
        </w:rPr>
        <w:t>s</w:t>
      </w:r>
      <w:r w:rsidR="00B4215A" w:rsidRPr="00A976A9">
        <w:rPr>
          <w:sz w:val="24"/>
          <w:szCs w:val="24"/>
          <w:lang w:val="es-CL"/>
        </w:rPr>
        <w:t xml:space="preserve"> oficial</w:t>
      </w:r>
      <w:r>
        <w:rPr>
          <w:sz w:val="24"/>
          <w:szCs w:val="24"/>
          <w:lang w:val="es-CL"/>
        </w:rPr>
        <w:t>es</w:t>
      </w:r>
      <w:r w:rsidR="00B4215A" w:rsidRPr="00A976A9">
        <w:rPr>
          <w:sz w:val="24"/>
          <w:szCs w:val="24"/>
          <w:lang w:val="es-CL"/>
        </w:rPr>
        <w:t xml:space="preserve"> deberá</w:t>
      </w:r>
      <w:r w:rsidR="00217593">
        <w:rPr>
          <w:sz w:val="24"/>
          <w:szCs w:val="24"/>
          <w:lang w:val="es-CL"/>
        </w:rPr>
        <w:t>n</w:t>
      </w:r>
      <w:r w:rsidR="00B4215A" w:rsidRPr="00A976A9">
        <w:rPr>
          <w:sz w:val="24"/>
          <w:szCs w:val="24"/>
          <w:lang w:val="es-CL"/>
        </w:rPr>
        <w:t xml:space="preserve"> contar con los siguientes </w:t>
      </w:r>
      <w:r w:rsidR="00B36E94" w:rsidRPr="00A976A9">
        <w:rPr>
          <w:sz w:val="24"/>
          <w:szCs w:val="24"/>
          <w:lang w:val="es-CL"/>
        </w:rPr>
        <w:t>datos</w:t>
      </w:r>
      <w:r w:rsidR="00B4215A" w:rsidRPr="00A976A9">
        <w:rPr>
          <w:sz w:val="24"/>
          <w:szCs w:val="24"/>
          <w:lang w:val="es-CL"/>
        </w:rPr>
        <w:t>:</w:t>
      </w:r>
    </w:p>
    <w:p w:rsidR="00B4215A" w:rsidRPr="00A976A9" w:rsidRDefault="00B4215A" w:rsidP="00B4215A">
      <w:pPr>
        <w:jc w:val="both"/>
        <w:rPr>
          <w:sz w:val="24"/>
          <w:szCs w:val="24"/>
          <w:lang w:val="es-CL"/>
        </w:rPr>
      </w:pPr>
    </w:p>
    <w:p w:rsidR="00B4215A" w:rsidRPr="00A976A9" w:rsidRDefault="00B4215A" w:rsidP="00B4215A">
      <w:pPr>
        <w:numPr>
          <w:ilvl w:val="0"/>
          <w:numId w:val="20"/>
        </w:numPr>
        <w:jc w:val="both"/>
        <w:rPr>
          <w:sz w:val="24"/>
          <w:szCs w:val="24"/>
          <w:lang w:val="es-CL"/>
        </w:rPr>
      </w:pPr>
      <w:r w:rsidRPr="00A976A9">
        <w:rPr>
          <w:sz w:val="24"/>
          <w:szCs w:val="24"/>
          <w:lang w:val="es-CL"/>
        </w:rPr>
        <w:lastRenderedPageBreak/>
        <w:t xml:space="preserve">Membrete y antecedentes del establecimiento. </w:t>
      </w:r>
    </w:p>
    <w:p w:rsidR="00B4215A" w:rsidRPr="00A976A9" w:rsidRDefault="00B4215A" w:rsidP="00B4215A">
      <w:pPr>
        <w:numPr>
          <w:ilvl w:val="0"/>
          <w:numId w:val="20"/>
        </w:numPr>
        <w:jc w:val="both"/>
        <w:rPr>
          <w:sz w:val="24"/>
          <w:szCs w:val="24"/>
        </w:rPr>
      </w:pPr>
      <w:proofErr w:type="spellStart"/>
      <w:r w:rsidRPr="00A976A9">
        <w:rPr>
          <w:sz w:val="24"/>
          <w:szCs w:val="24"/>
        </w:rPr>
        <w:t>Identificación</w:t>
      </w:r>
      <w:proofErr w:type="spellEnd"/>
      <w:r w:rsidRPr="00A976A9">
        <w:rPr>
          <w:sz w:val="24"/>
          <w:szCs w:val="24"/>
        </w:rPr>
        <w:t xml:space="preserve"> del </w:t>
      </w:r>
      <w:proofErr w:type="spellStart"/>
      <w:r w:rsidRPr="00A976A9">
        <w:rPr>
          <w:sz w:val="24"/>
          <w:szCs w:val="24"/>
        </w:rPr>
        <w:t>alumno</w:t>
      </w:r>
      <w:proofErr w:type="spellEnd"/>
      <w:r w:rsidRPr="00A976A9">
        <w:rPr>
          <w:sz w:val="24"/>
          <w:szCs w:val="24"/>
        </w:rPr>
        <w:t xml:space="preserve">. </w:t>
      </w:r>
    </w:p>
    <w:p w:rsidR="00B4215A" w:rsidRPr="00A976A9" w:rsidRDefault="00C12019" w:rsidP="00B4215A">
      <w:pPr>
        <w:numPr>
          <w:ilvl w:val="0"/>
          <w:numId w:val="20"/>
        </w:numPr>
        <w:jc w:val="both"/>
        <w:rPr>
          <w:sz w:val="24"/>
          <w:szCs w:val="24"/>
          <w:lang w:val="es-CL"/>
        </w:rPr>
      </w:pPr>
      <w:r>
        <w:rPr>
          <w:sz w:val="24"/>
          <w:szCs w:val="24"/>
          <w:lang w:val="es-CL"/>
        </w:rPr>
        <w:t xml:space="preserve">Descripción de </w:t>
      </w:r>
      <w:r w:rsidR="00B4215A" w:rsidRPr="00A976A9">
        <w:rPr>
          <w:sz w:val="24"/>
          <w:szCs w:val="24"/>
          <w:lang w:val="es-CL"/>
        </w:rPr>
        <w:t>Resultados de aprendizaje por áre</w:t>
      </w:r>
      <w:r w:rsidR="00042C42" w:rsidRPr="00A976A9">
        <w:rPr>
          <w:sz w:val="24"/>
          <w:szCs w:val="24"/>
          <w:lang w:val="es-CL"/>
        </w:rPr>
        <w:t>as</w:t>
      </w:r>
      <w:r>
        <w:rPr>
          <w:sz w:val="24"/>
          <w:szCs w:val="24"/>
          <w:lang w:val="es-CL"/>
        </w:rPr>
        <w:t xml:space="preserve"> y talleres JEC </w:t>
      </w:r>
      <w:r w:rsidR="00042C42" w:rsidRPr="00A976A9">
        <w:rPr>
          <w:sz w:val="24"/>
          <w:szCs w:val="24"/>
          <w:lang w:val="es-CL"/>
        </w:rPr>
        <w:t>(</w:t>
      </w:r>
      <w:proofErr w:type="spellStart"/>
      <w:r w:rsidR="00042C42" w:rsidRPr="00A976A9">
        <w:rPr>
          <w:sz w:val="24"/>
          <w:szCs w:val="24"/>
          <w:lang w:val="es-CL"/>
        </w:rPr>
        <w:t>Dec</w:t>
      </w:r>
      <w:proofErr w:type="spellEnd"/>
      <w:r>
        <w:rPr>
          <w:sz w:val="24"/>
          <w:szCs w:val="24"/>
          <w:lang w:val="es-CL"/>
        </w:rPr>
        <w:t>.</w:t>
      </w:r>
      <w:r w:rsidR="00042C42" w:rsidRPr="00A976A9">
        <w:rPr>
          <w:sz w:val="24"/>
          <w:szCs w:val="24"/>
          <w:lang w:val="es-CL"/>
        </w:rPr>
        <w:t xml:space="preserve"> 87/1990)</w:t>
      </w:r>
    </w:p>
    <w:p w:rsidR="00042C42" w:rsidRPr="00A976A9" w:rsidRDefault="00C12019" w:rsidP="00042C42">
      <w:pPr>
        <w:numPr>
          <w:ilvl w:val="0"/>
          <w:numId w:val="20"/>
        </w:numPr>
        <w:jc w:val="both"/>
        <w:rPr>
          <w:sz w:val="24"/>
          <w:szCs w:val="24"/>
          <w:lang w:val="es-CL"/>
        </w:rPr>
      </w:pPr>
      <w:r>
        <w:rPr>
          <w:sz w:val="24"/>
          <w:szCs w:val="24"/>
          <w:lang w:val="es-CL"/>
        </w:rPr>
        <w:t xml:space="preserve">Descripción de </w:t>
      </w:r>
      <w:r w:rsidR="00042C42" w:rsidRPr="00A976A9">
        <w:rPr>
          <w:sz w:val="24"/>
          <w:szCs w:val="24"/>
          <w:lang w:val="es-CL"/>
        </w:rPr>
        <w:t>Resultados de aprendizaje por asignaturas y talleres JEC</w:t>
      </w:r>
      <w:r>
        <w:rPr>
          <w:sz w:val="24"/>
          <w:szCs w:val="24"/>
          <w:lang w:val="es-CL"/>
        </w:rPr>
        <w:t xml:space="preserve"> </w:t>
      </w:r>
      <w:r w:rsidR="00042C42" w:rsidRPr="00A976A9">
        <w:rPr>
          <w:sz w:val="24"/>
          <w:szCs w:val="24"/>
          <w:lang w:val="es-CL"/>
        </w:rPr>
        <w:t>(</w:t>
      </w:r>
      <w:proofErr w:type="spellStart"/>
      <w:r w:rsidR="00042C42" w:rsidRPr="00A976A9">
        <w:rPr>
          <w:sz w:val="24"/>
          <w:szCs w:val="24"/>
          <w:lang w:val="es-CL"/>
        </w:rPr>
        <w:t>Dec</w:t>
      </w:r>
      <w:proofErr w:type="spellEnd"/>
      <w:r>
        <w:rPr>
          <w:sz w:val="24"/>
          <w:szCs w:val="24"/>
          <w:lang w:val="es-CL"/>
        </w:rPr>
        <w:t>.</w:t>
      </w:r>
      <w:r w:rsidR="00042C42" w:rsidRPr="00A976A9">
        <w:rPr>
          <w:sz w:val="24"/>
          <w:szCs w:val="24"/>
          <w:lang w:val="es-CL"/>
        </w:rPr>
        <w:t xml:space="preserve"> 83/1995)</w:t>
      </w:r>
    </w:p>
    <w:p w:rsidR="00B4215A" w:rsidRPr="00A976A9" w:rsidRDefault="00B4215A" w:rsidP="00B4215A">
      <w:pPr>
        <w:numPr>
          <w:ilvl w:val="0"/>
          <w:numId w:val="20"/>
        </w:numPr>
        <w:jc w:val="both"/>
        <w:rPr>
          <w:sz w:val="24"/>
          <w:szCs w:val="24"/>
          <w:lang w:val="es-CL"/>
        </w:rPr>
      </w:pPr>
      <w:r w:rsidRPr="00A976A9">
        <w:rPr>
          <w:sz w:val="24"/>
          <w:szCs w:val="24"/>
          <w:lang w:val="es-CL"/>
        </w:rPr>
        <w:t>Descripción cualitativa de competencias relevantes logradas en el proceso educativo.</w:t>
      </w:r>
    </w:p>
    <w:p w:rsidR="00B4215A" w:rsidRPr="00A976A9" w:rsidRDefault="00B4215A" w:rsidP="00B4215A">
      <w:pPr>
        <w:numPr>
          <w:ilvl w:val="0"/>
          <w:numId w:val="20"/>
        </w:numPr>
        <w:jc w:val="both"/>
        <w:rPr>
          <w:sz w:val="24"/>
          <w:szCs w:val="24"/>
          <w:lang w:val="es-CL"/>
        </w:rPr>
      </w:pPr>
      <w:r w:rsidRPr="00A976A9">
        <w:rPr>
          <w:sz w:val="24"/>
          <w:szCs w:val="24"/>
          <w:lang w:val="es-CL"/>
        </w:rPr>
        <w:t>Registro de firmas de profesor jefe, director del establecimiento y apoderado (cuando proceda).</w:t>
      </w:r>
    </w:p>
    <w:p w:rsidR="00B4215A" w:rsidRPr="00A976A9" w:rsidRDefault="00B4215A" w:rsidP="00B4215A">
      <w:pPr>
        <w:jc w:val="both"/>
        <w:rPr>
          <w:color w:val="FF0000"/>
          <w:sz w:val="24"/>
          <w:szCs w:val="24"/>
          <w:lang w:val="es-CL"/>
        </w:rPr>
      </w:pPr>
    </w:p>
    <w:p w:rsidR="00B4215A" w:rsidRPr="00A976A9" w:rsidRDefault="00B17B50" w:rsidP="00B4215A">
      <w:pPr>
        <w:jc w:val="both"/>
        <w:rPr>
          <w:sz w:val="24"/>
          <w:szCs w:val="24"/>
          <w:lang w:val="es-CL"/>
        </w:rPr>
      </w:pPr>
      <w:r>
        <w:rPr>
          <w:sz w:val="24"/>
          <w:szCs w:val="24"/>
          <w:lang w:val="es-CL"/>
        </w:rPr>
        <w:t>ART. 29</w:t>
      </w:r>
      <w:r w:rsidR="00B4215A" w:rsidRPr="00A976A9">
        <w:rPr>
          <w:sz w:val="24"/>
          <w:szCs w:val="24"/>
          <w:lang w:val="es-CL"/>
        </w:rPr>
        <w:t>: Indepen</w:t>
      </w:r>
      <w:r w:rsidR="00042C42" w:rsidRPr="00A976A9">
        <w:rPr>
          <w:sz w:val="24"/>
          <w:szCs w:val="24"/>
          <w:lang w:val="es-CL"/>
        </w:rPr>
        <w:t>diente de los informes anuales y</w:t>
      </w:r>
      <w:r w:rsidR="00B4215A" w:rsidRPr="00A976A9">
        <w:rPr>
          <w:sz w:val="24"/>
          <w:szCs w:val="24"/>
          <w:lang w:val="es-CL"/>
        </w:rPr>
        <w:t xml:space="preserve"> certificado de estudios, según sea requerido, el establecimiento emitirá: informes pedagógico diferenciados, certificados de alta de educación básica especial, certificados de competencias laborales, entre otros; los cuales tendrán carácter descriptivo cualitativo, omitirán conceptos valorativos o califica</w:t>
      </w:r>
      <w:r w:rsidR="00C12019">
        <w:rPr>
          <w:sz w:val="24"/>
          <w:szCs w:val="24"/>
          <w:lang w:val="es-CL"/>
        </w:rPr>
        <w:t>-</w:t>
      </w:r>
      <w:proofErr w:type="spellStart"/>
      <w:r w:rsidR="00B4215A" w:rsidRPr="00A976A9">
        <w:rPr>
          <w:sz w:val="24"/>
          <w:szCs w:val="24"/>
          <w:lang w:val="es-CL"/>
        </w:rPr>
        <w:t>ciones</w:t>
      </w:r>
      <w:proofErr w:type="spellEnd"/>
      <w:r w:rsidR="00B4215A" w:rsidRPr="00A976A9">
        <w:rPr>
          <w:sz w:val="24"/>
          <w:szCs w:val="24"/>
          <w:lang w:val="es-CL"/>
        </w:rPr>
        <w:t xml:space="preserve"> numéricas y se expresarán en términos positivos</w:t>
      </w:r>
      <w:r w:rsidR="00A820AA" w:rsidRPr="00A976A9">
        <w:rPr>
          <w:sz w:val="24"/>
          <w:szCs w:val="24"/>
          <w:lang w:val="es-CL"/>
        </w:rPr>
        <w:t>; especialmente, cuando se trate</w:t>
      </w:r>
      <w:r w:rsidR="00B4215A" w:rsidRPr="00A976A9">
        <w:rPr>
          <w:sz w:val="24"/>
          <w:szCs w:val="24"/>
          <w:lang w:val="es-CL"/>
        </w:rPr>
        <w:t xml:space="preserve"> de las competencias </w:t>
      </w:r>
      <w:r w:rsidR="00A820AA" w:rsidRPr="00A976A9">
        <w:rPr>
          <w:sz w:val="24"/>
          <w:szCs w:val="24"/>
          <w:lang w:val="es-CL"/>
        </w:rPr>
        <w:t>adquiridas</w:t>
      </w:r>
      <w:r w:rsidR="00B4215A" w:rsidRPr="00A976A9">
        <w:rPr>
          <w:sz w:val="24"/>
          <w:szCs w:val="24"/>
          <w:lang w:val="es-CL"/>
        </w:rPr>
        <w:t xml:space="preserve"> en proceso educativo y rasgos de personalidad del</w:t>
      </w:r>
      <w:r w:rsidR="00A820AA" w:rsidRPr="00A976A9">
        <w:rPr>
          <w:sz w:val="24"/>
          <w:szCs w:val="24"/>
          <w:lang w:val="es-CL"/>
        </w:rPr>
        <w:t xml:space="preserve"> o la</w:t>
      </w:r>
      <w:r w:rsidR="00B4215A" w:rsidRPr="00A976A9">
        <w:rPr>
          <w:sz w:val="24"/>
          <w:szCs w:val="24"/>
          <w:lang w:val="es-CL"/>
        </w:rPr>
        <w:t xml:space="preserve"> </w:t>
      </w:r>
      <w:r w:rsidR="00EC50C1" w:rsidRPr="00A976A9">
        <w:rPr>
          <w:sz w:val="24"/>
          <w:szCs w:val="24"/>
          <w:lang w:val="es-CL"/>
        </w:rPr>
        <w:t>estudiante</w:t>
      </w:r>
      <w:r w:rsidR="00B4215A" w:rsidRPr="00A976A9">
        <w:rPr>
          <w:sz w:val="24"/>
          <w:szCs w:val="24"/>
          <w:lang w:val="es-CL"/>
        </w:rPr>
        <w:t>, a ob</w:t>
      </w:r>
      <w:r w:rsidR="00EC50C1" w:rsidRPr="00A976A9">
        <w:rPr>
          <w:sz w:val="24"/>
          <w:szCs w:val="24"/>
          <w:lang w:val="es-CL"/>
        </w:rPr>
        <w:t>jeto de facilitar su inclusión</w:t>
      </w:r>
      <w:r w:rsidR="00B4215A" w:rsidRPr="00A976A9">
        <w:rPr>
          <w:sz w:val="24"/>
          <w:szCs w:val="24"/>
          <w:lang w:val="es-CL"/>
        </w:rPr>
        <w:t xml:space="preserve"> social </w:t>
      </w:r>
      <w:r w:rsidR="00EC50C1" w:rsidRPr="00A976A9">
        <w:rPr>
          <w:sz w:val="24"/>
          <w:szCs w:val="24"/>
          <w:lang w:val="es-CL"/>
        </w:rPr>
        <w:t>plena a la vida adulta activa.</w:t>
      </w:r>
    </w:p>
    <w:p w:rsidR="00FD35B1" w:rsidRPr="00A976A9" w:rsidRDefault="00FD35B1" w:rsidP="00B4215A">
      <w:pPr>
        <w:jc w:val="both"/>
        <w:rPr>
          <w:sz w:val="24"/>
          <w:szCs w:val="24"/>
          <w:lang w:val="es-CL"/>
        </w:rPr>
      </w:pPr>
    </w:p>
    <w:p w:rsidR="00A820AA" w:rsidRPr="00A976A9" w:rsidRDefault="00A820AA" w:rsidP="00B4215A">
      <w:pPr>
        <w:jc w:val="both"/>
        <w:rPr>
          <w:sz w:val="24"/>
          <w:szCs w:val="24"/>
          <w:lang w:val="es-CL"/>
        </w:rPr>
      </w:pPr>
    </w:p>
    <w:p w:rsidR="00FD35B1" w:rsidRPr="00A976A9" w:rsidRDefault="00FD35B1" w:rsidP="00B4215A">
      <w:pPr>
        <w:jc w:val="both"/>
        <w:rPr>
          <w:sz w:val="24"/>
          <w:szCs w:val="24"/>
          <w:lang w:val="es-CL"/>
        </w:rPr>
      </w:pPr>
      <w:r w:rsidRPr="00A976A9">
        <w:rPr>
          <w:sz w:val="24"/>
          <w:szCs w:val="24"/>
          <w:lang w:val="es-CL"/>
        </w:rPr>
        <w:t xml:space="preserve">TALCA, </w:t>
      </w:r>
      <w:r w:rsidR="008E5F1B">
        <w:rPr>
          <w:sz w:val="24"/>
          <w:szCs w:val="24"/>
          <w:lang w:val="es-CL"/>
        </w:rPr>
        <w:t xml:space="preserve">30 de </w:t>
      </w:r>
      <w:r w:rsidRPr="00A976A9">
        <w:rPr>
          <w:sz w:val="24"/>
          <w:szCs w:val="24"/>
          <w:lang w:val="es-CL"/>
        </w:rPr>
        <w:t>marzo de 2018.</w:t>
      </w:r>
    </w:p>
    <w:p w:rsidR="00FD35B1" w:rsidRPr="00A976A9" w:rsidRDefault="00FD35B1" w:rsidP="00B4215A">
      <w:pPr>
        <w:jc w:val="both"/>
        <w:rPr>
          <w:sz w:val="24"/>
          <w:szCs w:val="24"/>
          <w:lang w:val="es-CL"/>
        </w:rPr>
      </w:pPr>
    </w:p>
    <w:p w:rsidR="00FD35B1" w:rsidRPr="00A976A9" w:rsidRDefault="00FD35B1" w:rsidP="00B4215A">
      <w:pPr>
        <w:jc w:val="both"/>
        <w:rPr>
          <w:sz w:val="24"/>
          <w:szCs w:val="24"/>
          <w:lang w:val="es-CL"/>
        </w:rPr>
      </w:pPr>
    </w:p>
    <w:p w:rsidR="00EC50C1" w:rsidRPr="00A976A9" w:rsidRDefault="00EC50C1" w:rsidP="00B4215A">
      <w:pPr>
        <w:jc w:val="both"/>
        <w:rPr>
          <w:sz w:val="24"/>
          <w:szCs w:val="24"/>
          <w:lang w:val="es-CL"/>
        </w:rPr>
      </w:pPr>
    </w:p>
    <w:p w:rsidR="00FD35B1" w:rsidRPr="00A976A9" w:rsidRDefault="00FD35B1" w:rsidP="00FD35B1">
      <w:pPr>
        <w:jc w:val="right"/>
        <w:rPr>
          <w:b/>
          <w:sz w:val="24"/>
          <w:szCs w:val="24"/>
          <w:lang w:val="es-CL"/>
        </w:rPr>
      </w:pPr>
      <w:r w:rsidRPr="00A976A9">
        <w:rPr>
          <w:b/>
          <w:sz w:val="24"/>
          <w:szCs w:val="24"/>
          <w:lang w:val="es-CL"/>
        </w:rPr>
        <w:t>JOSÉ HORACIO MOLINA FONSECA</w:t>
      </w:r>
    </w:p>
    <w:p w:rsidR="00FD35B1" w:rsidRPr="00A976A9" w:rsidRDefault="00FD35B1" w:rsidP="00FD35B1">
      <w:pPr>
        <w:jc w:val="center"/>
        <w:rPr>
          <w:sz w:val="24"/>
          <w:szCs w:val="24"/>
          <w:lang w:val="es-CL"/>
        </w:rPr>
      </w:pPr>
      <w:r w:rsidRPr="00A976A9">
        <w:rPr>
          <w:sz w:val="24"/>
          <w:szCs w:val="24"/>
          <w:lang w:val="es-CL"/>
        </w:rPr>
        <w:t xml:space="preserve">                                                   </w:t>
      </w:r>
      <w:r w:rsidR="00025A5B">
        <w:rPr>
          <w:sz w:val="24"/>
          <w:szCs w:val="24"/>
          <w:lang w:val="es-CL"/>
        </w:rPr>
        <w:t xml:space="preserve">                     </w:t>
      </w:r>
      <w:r w:rsidRPr="00A976A9">
        <w:rPr>
          <w:sz w:val="24"/>
          <w:szCs w:val="24"/>
          <w:lang w:val="es-CL"/>
        </w:rPr>
        <w:t xml:space="preserve">   Director</w:t>
      </w:r>
    </w:p>
    <w:p w:rsidR="00EC50C1" w:rsidRPr="00A976A9" w:rsidRDefault="00EC50C1" w:rsidP="00FD35B1">
      <w:pPr>
        <w:jc w:val="center"/>
        <w:rPr>
          <w:sz w:val="24"/>
          <w:szCs w:val="24"/>
          <w:lang w:val="es-CL"/>
        </w:rPr>
      </w:pPr>
    </w:p>
    <w:p w:rsidR="00EC50C1" w:rsidRDefault="00EC50C1" w:rsidP="00FD35B1">
      <w:pPr>
        <w:jc w:val="center"/>
        <w:rPr>
          <w:sz w:val="22"/>
          <w:szCs w:val="22"/>
          <w:lang w:val="es-CL"/>
        </w:rPr>
      </w:pPr>
    </w:p>
    <w:p w:rsidR="00EC50C1" w:rsidRDefault="00EC50C1" w:rsidP="00FD35B1">
      <w:pPr>
        <w:jc w:val="center"/>
        <w:rPr>
          <w:sz w:val="22"/>
          <w:szCs w:val="22"/>
          <w:lang w:val="es-CL"/>
        </w:rPr>
      </w:pPr>
    </w:p>
    <w:p w:rsidR="00EC50C1" w:rsidRPr="00EC50C1" w:rsidRDefault="00EC50C1" w:rsidP="00FD35B1">
      <w:pPr>
        <w:jc w:val="center"/>
        <w:rPr>
          <w:i/>
          <w:sz w:val="18"/>
          <w:szCs w:val="18"/>
          <w:lang w:val="es-CL"/>
        </w:rPr>
      </w:pPr>
      <w:r w:rsidRPr="00EC50C1">
        <w:rPr>
          <w:i/>
          <w:sz w:val="18"/>
          <w:szCs w:val="18"/>
          <w:lang w:val="es-CL"/>
        </w:rPr>
        <w:t>IMPORTANTE: Este instrumento técnico constituye</w:t>
      </w:r>
    </w:p>
    <w:p w:rsidR="00EC50C1" w:rsidRPr="00EC50C1" w:rsidRDefault="00EC50C1" w:rsidP="00FD35B1">
      <w:pPr>
        <w:jc w:val="center"/>
        <w:rPr>
          <w:i/>
          <w:sz w:val="18"/>
          <w:szCs w:val="18"/>
          <w:lang w:val="es-CL"/>
        </w:rPr>
      </w:pPr>
      <w:r w:rsidRPr="00EC50C1">
        <w:rPr>
          <w:i/>
          <w:sz w:val="18"/>
          <w:szCs w:val="18"/>
          <w:lang w:val="es-CL"/>
        </w:rPr>
        <w:t>parte del Reglamento Interno del establecimiento</w:t>
      </w:r>
    </w:p>
    <w:p w:rsidR="00EC50C1" w:rsidRPr="00EC50C1" w:rsidRDefault="00EC50C1" w:rsidP="00FD35B1">
      <w:pPr>
        <w:jc w:val="center"/>
        <w:rPr>
          <w:i/>
          <w:sz w:val="18"/>
          <w:szCs w:val="18"/>
          <w:lang w:val="es-CL"/>
        </w:rPr>
      </w:pPr>
      <w:r w:rsidRPr="00EC50C1">
        <w:rPr>
          <w:i/>
          <w:sz w:val="18"/>
          <w:szCs w:val="18"/>
          <w:lang w:val="es-CL"/>
        </w:rPr>
        <w:t>y cuenta con la aprobación del</w:t>
      </w:r>
    </w:p>
    <w:p w:rsidR="00EC50C1" w:rsidRPr="00EC50C1" w:rsidRDefault="00EC50C1" w:rsidP="00FD35B1">
      <w:pPr>
        <w:jc w:val="center"/>
        <w:rPr>
          <w:i/>
          <w:sz w:val="18"/>
          <w:szCs w:val="18"/>
          <w:lang w:val="es-CL"/>
        </w:rPr>
      </w:pPr>
      <w:r w:rsidRPr="00EC50C1">
        <w:rPr>
          <w:i/>
          <w:sz w:val="18"/>
          <w:szCs w:val="18"/>
          <w:lang w:val="es-CL"/>
        </w:rPr>
        <w:t>Consejo de Profesores y Consejo Escolar.</w:t>
      </w:r>
    </w:p>
    <w:p w:rsidR="00AF1D13" w:rsidRDefault="00AF1D13" w:rsidP="00F85DCC">
      <w:pPr>
        <w:jc w:val="both"/>
        <w:rPr>
          <w:sz w:val="24"/>
          <w:szCs w:val="24"/>
          <w:lang w:val="es-CL"/>
        </w:rPr>
      </w:pPr>
    </w:p>
    <w:sectPr w:rsidR="00AF1D13" w:rsidSect="00EC50C1">
      <w:pgSz w:w="12240" w:h="15840" w:code="1"/>
      <w:pgMar w:top="1134" w:right="1418" w:bottom="1247" w:left="1985" w:header="0" w:footer="69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1A09" w:rsidRDefault="00D91A09" w:rsidP="000729B2">
      <w:r>
        <w:separator/>
      </w:r>
    </w:p>
  </w:endnote>
  <w:endnote w:type="continuationSeparator" w:id="0">
    <w:p w:rsidR="00D91A09" w:rsidRDefault="00D91A09" w:rsidP="00072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39B6" w:rsidRDefault="001939B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7494" w:rsidRPr="00022A91" w:rsidRDefault="005A7494">
    <w:pPr>
      <w:pStyle w:val="Piedepgina"/>
      <w:pBdr>
        <w:top w:val="thinThickSmallGap" w:sz="24" w:space="1" w:color="622423" w:themeColor="accent2" w:themeShade="7F"/>
      </w:pBdr>
      <w:rPr>
        <w:rFonts w:asciiTheme="majorHAnsi" w:hAnsiTheme="majorHAnsi"/>
        <w:lang w:val="es-CL"/>
      </w:rPr>
    </w:pPr>
    <w:r>
      <w:rPr>
        <w:rFonts w:asciiTheme="majorHAnsi" w:hAnsiTheme="majorHAnsi"/>
        <w:noProof/>
        <w:lang w:val="es-CL" w:eastAsia="es-CL"/>
      </w:rPr>
      <w:drawing>
        <wp:anchor distT="0" distB="0" distL="114300" distR="114300" simplePos="0" relativeHeight="251659264" behindDoc="0" locked="0" layoutInCell="1" allowOverlap="1">
          <wp:simplePos x="0" y="0"/>
          <wp:positionH relativeFrom="column">
            <wp:posOffset>-41275</wp:posOffset>
          </wp:positionH>
          <wp:positionV relativeFrom="paragraph">
            <wp:posOffset>55880</wp:posOffset>
          </wp:positionV>
          <wp:extent cx="298450" cy="317500"/>
          <wp:effectExtent l="19050" t="0" r="635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cstate="print"/>
                  <a:srcRect/>
                  <a:stretch>
                    <a:fillRect/>
                  </a:stretch>
                </pic:blipFill>
                <pic:spPr bwMode="auto">
                  <a:xfrm>
                    <a:off x="0" y="0"/>
                    <a:ext cx="298450" cy="317500"/>
                  </a:xfrm>
                  <a:prstGeom prst="rect">
                    <a:avLst/>
                  </a:prstGeom>
                  <a:noFill/>
                  <a:ln w="9525">
                    <a:noFill/>
                    <a:miter lim="800000"/>
                    <a:headEnd/>
                    <a:tailEnd/>
                  </a:ln>
                </pic:spPr>
              </pic:pic>
            </a:graphicData>
          </a:graphic>
        </wp:anchor>
      </w:drawing>
    </w:r>
    <w:r w:rsidRPr="00022A91">
      <w:rPr>
        <w:rFonts w:asciiTheme="majorHAnsi" w:hAnsiTheme="majorHAnsi"/>
        <w:lang w:val="es-CL"/>
      </w:rPr>
      <w:t xml:space="preserve">          </w:t>
    </w:r>
    <w:r w:rsidRPr="00022A91">
      <w:rPr>
        <w:rFonts w:asciiTheme="majorHAnsi" w:hAnsiTheme="majorHAnsi"/>
        <w:sz w:val="22"/>
        <w:szCs w:val="22"/>
        <w:lang w:val="es-CL"/>
      </w:rPr>
      <w:t xml:space="preserve">DOCUMENTO TÉCNICO </w:t>
    </w:r>
    <w:proofErr w:type="gramStart"/>
    <w:r>
      <w:rPr>
        <w:rFonts w:asciiTheme="majorHAnsi" w:hAnsiTheme="majorHAnsi"/>
        <w:sz w:val="22"/>
        <w:szCs w:val="22"/>
        <w:lang w:val="es-CL"/>
      </w:rPr>
      <w:t xml:space="preserve">-  </w:t>
    </w:r>
    <w:r w:rsidRPr="00022A91">
      <w:rPr>
        <w:rFonts w:ascii="Georgia" w:hAnsi="Georgia"/>
        <w:i/>
        <w:sz w:val="18"/>
        <w:szCs w:val="18"/>
        <w:lang w:val="es-CL"/>
      </w:rPr>
      <w:t>Escuela</w:t>
    </w:r>
    <w:proofErr w:type="gramEnd"/>
    <w:r w:rsidRPr="00022A91">
      <w:rPr>
        <w:rFonts w:ascii="Georgia" w:hAnsi="Georgia"/>
        <w:i/>
        <w:sz w:val="18"/>
        <w:szCs w:val="18"/>
        <w:lang w:val="es-CL"/>
      </w:rPr>
      <w:t xml:space="preserve"> Especial Evangélica Presbiteriana de Talca</w:t>
    </w:r>
    <w:r w:rsidRPr="00022A91">
      <w:rPr>
        <w:rFonts w:asciiTheme="majorHAnsi" w:hAnsiTheme="majorHAnsi"/>
        <w:lang w:val="es-CL"/>
      </w:rPr>
      <w:t xml:space="preserve">  </w:t>
    </w:r>
    <w:r>
      <w:rPr>
        <w:rFonts w:asciiTheme="majorHAnsi" w:hAnsiTheme="majorHAnsi"/>
        <w:lang w:val="es-CL"/>
      </w:rPr>
      <w:t xml:space="preserve">-  </w:t>
    </w:r>
    <w:r>
      <w:rPr>
        <w:rFonts w:asciiTheme="majorHAnsi" w:hAnsiTheme="majorHAnsi"/>
        <w:sz w:val="22"/>
        <w:szCs w:val="22"/>
        <w:lang w:val="es-CL"/>
      </w:rPr>
      <w:t>PEI 2018</w:t>
    </w:r>
    <w:r w:rsidR="001939B6">
      <w:rPr>
        <w:rFonts w:asciiTheme="majorHAnsi" w:hAnsiTheme="majorHAnsi"/>
        <w:sz w:val="22"/>
        <w:szCs w:val="22"/>
        <w:lang w:val="es-CL"/>
      </w:rPr>
      <w:t xml:space="preserve">  </w:t>
    </w:r>
    <w:r>
      <w:rPr>
        <w:rFonts w:asciiTheme="majorHAnsi" w:hAnsiTheme="majorHAnsi"/>
      </w:rPr>
      <w:ptab w:relativeTo="margin" w:alignment="right" w:leader="none"/>
    </w:r>
    <w:r w:rsidRPr="00022A91">
      <w:rPr>
        <w:rFonts w:asciiTheme="majorHAnsi" w:hAnsiTheme="majorHAnsi"/>
        <w:lang w:val="es-CL"/>
      </w:rPr>
      <w:t>Pág</w:t>
    </w:r>
    <w:r>
      <w:rPr>
        <w:rFonts w:asciiTheme="majorHAnsi" w:hAnsiTheme="majorHAnsi"/>
        <w:lang w:val="es-CL"/>
      </w:rPr>
      <w:t>.</w:t>
    </w:r>
    <w:r w:rsidRPr="00022A91">
      <w:rPr>
        <w:rFonts w:asciiTheme="majorHAnsi" w:hAnsiTheme="majorHAnsi"/>
        <w:lang w:val="es-CL"/>
      </w:rPr>
      <w:t xml:space="preserve"> </w:t>
    </w:r>
    <w:r w:rsidR="007B0FC9">
      <w:fldChar w:fldCharType="begin"/>
    </w:r>
    <w:r w:rsidRPr="00022A91">
      <w:rPr>
        <w:lang w:val="es-CL"/>
      </w:rPr>
      <w:instrText xml:space="preserve"> PAGE   \* MERGEFORMAT </w:instrText>
    </w:r>
    <w:r w:rsidR="007B0FC9">
      <w:fldChar w:fldCharType="separate"/>
    </w:r>
    <w:r w:rsidR="00E820BE" w:rsidRPr="00E820BE">
      <w:rPr>
        <w:rFonts w:asciiTheme="majorHAnsi" w:hAnsiTheme="majorHAnsi"/>
        <w:noProof/>
        <w:lang w:val="es-CL"/>
      </w:rPr>
      <w:t>10</w:t>
    </w:r>
    <w:r w:rsidR="007B0FC9">
      <w:fldChar w:fldCharType="end"/>
    </w:r>
  </w:p>
  <w:p w:rsidR="005A7494" w:rsidRPr="00A915FD" w:rsidRDefault="005A7494">
    <w:pPr>
      <w:spacing w:line="200" w:lineRule="exact"/>
      <w:rPr>
        <w:lang w:val="es-C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39B6" w:rsidRDefault="001939B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1A09" w:rsidRDefault="00D91A09" w:rsidP="000729B2">
      <w:r>
        <w:separator/>
      </w:r>
    </w:p>
  </w:footnote>
  <w:footnote w:type="continuationSeparator" w:id="0">
    <w:p w:rsidR="00D91A09" w:rsidRDefault="00D91A09" w:rsidP="000729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39B6" w:rsidRDefault="001939B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39B6" w:rsidRDefault="001939B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39B6" w:rsidRDefault="001939B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7D13"/>
    <w:multiLevelType w:val="hybridMultilevel"/>
    <w:tmpl w:val="22EAD758"/>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4F25B09"/>
    <w:multiLevelType w:val="hybridMultilevel"/>
    <w:tmpl w:val="8460ED18"/>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EE163B0"/>
    <w:multiLevelType w:val="hybridMultilevel"/>
    <w:tmpl w:val="6BEA8030"/>
    <w:lvl w:ilvl="0" w:tplc="E962EA82">
      <w:start w:val="2"/>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1697191"/>
    <w:multiLevelType w:val="hybridMultilevel"/>
    <w:tmpl w:val="3D009BB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9170353"/>
    <w:multiLevelType w:val="hybridMultilevel"/>
    <w:tmpl w:val="6C4050C2"/>
    <w:lvl w:ilvl="0" w:tplc="04405FFE">
      <w:start w:val="1"/>
      <w:numFmt w:val="bullet"/>
      <w:lvlText w:val="-"/>
      <w:lvlJc w:val="left"/>
      <w:pPr>
        <w:ind w:left="1004" w:hanging="360"/>
      </w:pPr>
      <w:rPr>
        <w:rFonts w:ascii="Arial" w:hAnsi="Arial" w:hint="default"/>
      </w:rPr>
    </w:lvl>
    <w:lvl w:ilvl="1" w:tplc="340A0003" w:tentative="1">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abstractNum w:abstractNumId="5" w15:restartNumberingAfterBreak="0">
    <w:nsid w:val="2A177B33"/>
    <w:multiLevelType w:val="hybridMultilevel"/>
    <w:tmpl w:val="486817F4"/>
    <w:lvl w:ilvl="0" w:tplc="0A4A032E">
      <w:start w:val="1"/>
      <w:numFmt w:val="bullet"/>
      <w:lvlText w:val="-"/>
      <w:lvlJc w:val="left"/>
      <w:pPr>
        <w:tabs>
          <w:tab w:val="num" w:pos="170"/>
        </w:tabs>
        <w:ind w:left="170" w:hanging="170"/>
      </w:pPr>
      <w:rPr>
        <w:rFonts w:ascii="Arial Narrow" w:eastAsia="Times New Roman" w:hAnsi="Arial Narrow" w:cs="Times New Roman"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CF7972"/>
    <w:multiLevelType w:val="hybridMultilevel"/>
    <w:tmpl w:val="B47C9AC8"/>
    <w:lvl w:ilvl="0" w:tplc="44665DC2">
      <w:start w:val="1"/>
      <w:numFmt w:val="lowerLetter"/>
      <w:lvlText w:val="%1)"/>
      <w:lvlJc w:val="left"/>
      <w:pPr>
        <w:tabs>
          <w:tab w:val="num" w:pos="340"/>
        </w:tabs>
        <w:ind w:left="340" w:hanging="340"/>
      </w:pPr>
      <w:rPr>
        <w:rFonts w:hint="default"/>
        <w:b w:val="0"/>
        <w:i w:val="0"/>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7" w15:restartNumberingAfterBreak="0">
    <w:nsid w:val="349627E4"/>
    <w:multiLevelType w:val="hybridMultilevel"/>
    <w:tmpl w:val="3EB07916"/>
    <w:lvl w:ilvl="0" w:tplc="25B28DC8">
      <w:start w:val="1"/>
      <w:numFmt w:val="bullet"/>
      <w:lvlText w:val="-"/>
      <w:lvlJc w:val="left"/>
      <w:pPr>
        <w:tabs>
          <w:tab w:val="num" w:pos="340"/>
        </w:tabs>
        <w:ind w:left="340" w:hanging="340"/>
      </w:pPr>
      <w:rPr>
        <w:rFonts w:ascii="Times New Roman" w:eastAsia="Times New Roman" w:hAnsi="Times New Roman" w:cs="Times New Roman"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D4C42E6"/>
    <w:multiLevelType w:val="hybridMultilevel"/>
    <w:tmpl w:val="52028DA2"/>
    <w:lvl w:ilvl="0" w:tplc="340A0017">
      <w:start w:val="1"/>
      <w:numFmt w:val="lowerLetter"/>
      <w:lvlText w:val="%1)"/>
      <w:lvlJc w:val="left"/>
      <w:pPr>
        <w:ind w:left="1004" w:hanging="360"/>
      </w:pPr>
    </w:lvl>
    <w:lvl w:ilvl="1" w:tplc="340A0019" w:tentative="1">
      <w:start w:val="1"/>
      <w:numFmt w:val="lowerLetter"/>
      <w:lvlText w:val="%2."/>
      <w:lvlJc w:val="left"/>
      <w:pPr>
        <w:ind w:left="1724" w:hanging="360"/>
      </w:pPr>
    </w:lvl>
    <w:lvl w:ilvl="2" w:tplc="340A001B" w:tentative="1">
      <w:start w:val="1"/>
      <w:numFmt w:val="lowerRoman"/>
      <w:lvlText w:val="%3."/>
      <w:lvlJc w:val="right"/>
      <w:pPr>
        <w:ind w:left="2444" w:hanging="180"/>
      </w:pPr>
    </w:lvl>
    <w:lvl w:ilvl="3" w:tplc="340A000F" w:tentative="1">
      <w:start w:val="1"/>
      <w:numFmt w:val="decimal"/>
      <w:lvlText w:val="%4."/>
      <w:lvlJc w:val="left"/>
      <w:pPr>
        <w:ind w:left="3164" w:hanging="360"/>
      </w:pPr>
    </w:lvl>
    <w:lvl w:ilvl="4" w:tplc="340A0019" w:tentative="1">
      <w:start w:val="1"/>
      <w:numFmt w:val="lowerLetter"/>
      <w:lvlText w:val="%5."/>
      <w:lvlJc w:val="left"/>
      <w:pPr>
        <w:ind w:left="3884" w:hanging="360"/>
      </w:pPr>
    </w:lvl>
    <w:lvl w:ilvl="5" w:tplc="340A001B" w:tentative="1">
      <w:start w:val="1"/>
      <w:numFmt w:val="lowerRoman"/>
      <w:lvlText w:val="%6."/>
      <w:lvlJc w:val="right"/>
      <w:pPr>
        <w:ind w:left="4604" w:hanging="180"/>
      </w:pPr>
    </w:lvl>
    <w:lvl w:ilvl="6" w:tplc="340A000F" w:tentative="1">
      <w:start w:val="1"/>
      <w:numFmt w:val="decimal"/>
      <w:lvlText w:val="%7."/>
      <w:lvlJc w:val="left"/>
      <w:pPr>
        <w:ind w:left="5324" w:hanging="360"/>
      </w:pPr>
    </w:lvl>
    <w:lvl w:ilvl="7" w:tplc="340A0019" w:tentative="1">
      <w:start w:val="1"/>
      <w:numFmt w:val="lowerLetter"/>
      <w:lvlText w:val="%8."/>
      <w:lvlJc w:val="left"/>
      <w:pPr>
        <w:ind w:left="6044" w:hanging="360"/>
      </w:pPr>
    </w:lvl>
    <w:lvl w:ilvl="8" w:tplc="340A001B" w:tentative="1">
      <w:start w:val="1"/>
      <w:numFmt w:val="lowerRoman"/>
      <w:lvlText w:val="%9."/>
      <w:lvlJc w:val="right"/>
      <w:pPr>
        <w:ind w:left="6764" w:hanging="180"/>
      </w:pPr>
    </w:lvl>
  </w:abstractNum>
  <w:abstractNum w:abstractNumId="9" w15:restartNumberingAfterBreak="0">
    <w:nsid w:val="4B1C4627"/>
    <w:multiLevelType w:val="hybridMultilevel"/>
    <w:tmpl w:val="B6821DAC"/>
    <w:lvl w:ilvl="0" w:tplc="04405FFE">
      <w:start w:val="1"/>
      <w:numFmt w:val="bullet"/>
      <w:lvlText w:val="-"/>
      <w:lvlJc w:val="left"/>
      <w:pPr>
        <w:ind w:left="720" w:hanging="360"/>
      </w:pPr>
      <w:rPr>
        <w:rFonts w:ascii="Arial" w:hAnsi="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4C367748"/>
    <w:multiLevelType w:val="hybridMultilevel"/>
    <w:tmpl w:val="0C765DF6"/>
    <w:lvl w:ilvl="0" w:tplc="04405FFE">
      <w:start w:val="1"/>
      <w:numFmt w:val="bullet"/>
      <w:lvlText w:val="-"/>
      <w:lvlJc w:val="left"/>
      <w:pPr>
        <w:ind w:left="720" w:hanging="360"/>
      </w:pPr>
      <w:rPr>
        <w:rFonts w:ascii="Arial" w:hAnsi="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52166FEE"/>
    <w:multiLevelType w:val="hybridMultilevel"/>
    <w:tmpl w:val="822A2D94"/>
    <w:lvl w:ilvl="0" w:tplc="04405FFE">
      <w:start w:val="1"/>
      <w:numFmt w:val="bullet"/>
      <w:lvlText w:val="-"/>
      <w:lvlJc w:val="left"/>
      <w:pPr>
        <w:ind w:left="1004" w:hanging="360"/>
      </w:pPr>
      <w:rPr>
        <w:rFonts w:ascii="Arial" w:hAnsi="Arial" w:hint="default"/>
      </w:rPr>
    </w:lvl>
    <w:lvl w:ilvl="1" w:tplc="340A0003" w:tentative="1">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abstractNum w:abstractNumId="12" w15:restartNumberingAfterBreak="0">
    <w:nsid w:val="56A53A81"/>
    <w:multiLevelType w:val="hybridMultilevel"/>
    <w:tmpl w:val="650ABBC2"/>
    <w:lvl w:ilvl="0" w:tplc="04405FFE">
      <w:start w:val="1"/>
      <w:numFmt w:val="bullet"/>
      <w:lvlText w:val="-"/>
      <w:lvlJc w:val="left"/>
      <w:pPr>
        <w:ind w:left="720" w:hanging="360"/>
      </w:pPr>
      <w:rPr>
        <w:rFonts w:ascii="Arial" w:hAnsi="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59DC1BD7"/>
    <w:multiLevelType w:val="multilevel"/>
    <w:tmpl w:val="3BBC2B2C"/>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4" w15:restartNumberingAfterBreak="0">
    <w:nsid w:val="5A5B211D"/>
    <w:multiLevelType w:val="hybridMultilevel"/>
    <w:tmpl w:val="2EF2435A"/>
    <w:lvl w:ilvl="0" w:tplc="9A3A1EEA">
      <w:start w:val="1"/>
      <w:numFmt w:val="bullet"/>
      <w:lvlText w:val="-"/>
      <w:lvlJc w:val="left"/>
      <w:pPr>
        <w:tabs>
          <w:tab w:val="num" w:pos="340"/>
        </w:tabs>
        <w:ind w:left="340" w:hanging="340"/>
      </w:pPr>
      <w:rPr>
        <w:rFonts w:ascii="Arial Narrow" w:eastAsia="Times New Roman" w:hAnsi="Arial Narrow" w:cs="Times New Roman"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04807AE"/>
    <w:multiLevelType w:val="hybridMultilevel"/>
    <w:tmpl w:val="92C078F6"/>
    <w:lvl w:ilvl="0" w:tplc="3C12C7B4">
      <w:start w:val="2"/>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60A4350F"/>
    <w:multiLevelType w:val="hybridMultilevel"/>
    <w:tmpl w:val="8F36A36A"/>
    <w:lvl w:ilvl="0" w:tplc="04405FFE">
      <w:start w:val="1"/>
      <w:numFmt w:val="bullet"/>
      <w:lvlText w:val="-"/>
      <w:lvlJc w:val="left"/>
      <w:pPr>
        <w:ind w:left="1004" w:hanging="360"/>
      </w:pPr>
      <w:rPr>
        <w:rFonts w:ascii="Arial" w:hAnsi="Arial" w:hint="default"/>
      </w:rPr>
    </w:lvl>
    <w:lvl w:ilvl="1" w:tplc="340A0003" w:tentative="1">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abstractNum w:abstractNumId="17" w15:restartNumberingAfterBreak="0">
    <w:nsid w:val="61DB4B3B"/>
    <w:multiLevelType w:val="hybridMultilevel"/>
    <w:tmpl w:val="BA7CBD38"/>
    <w:lvl w:ilvl="0" w:tplc="44665DC2">
      <w:start w:val="1"/>
      <w:numFmt w:val="lowerLetter"/>
      <w:lvlText w:val="%1)"/>
      <w:lvlJc w:val="left"/>
      <w:pPr>
        <w:tabs>
          <w:tab w:val="num" w:pos="340"/>
        </w:tabs>
        <w:ind w:left="340" w:hanging="340"/>
      </w:pPr>
      <w:rPr>
        <w:rFonts w:hint="default"/>
        <w:b w:val="0"/>
        <w:i w:val="0"/>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18" w15:restartNumberingAfterBreak="0">
    <w:nsid w:val="62E527C6"/>
    <w:multiLevelType w:val="hybridMultilevel"/>
    <w:tmpl w:val="99CC9FB0"/>
    <w:lvl w:ilvl="0" w:tplc="7072538C">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68FD754A"/>
    <w:multiLevelType w:val="hybridMultilevel"/>
    <w:tmpl w:val="DC8EE7AA"/>
    <w:lvl w:ilvl="0" w:tplc="44665DC2">
      <w:start w:val="1"/>
      <w:numFmt w:val="lowerLetter"/>
      <w:lvlText w:val="%1)"/>
      <w:lvlJc w:val="left"/>
      <w:pPr>
        <w:tabs>
          <w:tab w:val="num" w:pos="340"/>
        </w:tabs>
        <w:ind w:left="340" w:hanging="340"/>
      </w:pPr>
      <w:rPr>
        <w:rFonts w:hint="default"/>
        <w:b w:val="0"/>
        <w:i w:val="0"/>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20" w15:restartNumberingAfterBreak="0">
    <w:nsid w:val="6FFA0C09"/>
    <w:multiLevelType w:val="hybridMultilevel"/>
    <w:tmpl w:val="D1A4414E"/>
    <w:lvl w:ilvl="0" w:tplc="04405FFE">
      <w:start w:val="1"/>
      <w:numFmt w:val="bullet"/>
      <w:lvlText w:val="-"/>
      <w:lvlJc w:val="left"/>
      <w:pPr>
        <w:ind w:left="720" w:hanging="360"/>
      </w:pPr>
      <w:rPr>
        <w:rFonts w:ascii="Arial" w:hAnsi="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79AF0C0A"/>
    <w:multiLevelType w:val="hybridMultilevel"/>
    <w:tmpl w:val="2590699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3"/>
  </w:num>
  <w:num w:numId="2">
    <w:abstractNumId w:val="6"/>
  </w:num>
  <w:num w:numId="3">
    <w:abstractNumId w:val="17"/>
  </w:num>
  <w:num w:numId="4">
    <w:abstractNumId w:val="7"/>
  </w:num>
  <w:num w:numId="5">
    <w:abstractNumId w:val="19"/>
  </w:num>
  <w:num w:numId="6">
    <w:abstractNumId w:val="0"/>
  </w:num>
  <w:num w:numId="7">
    <w:abstractNumId w:val="21"/>
  </w:num>
  <w:num w:numId="8">
    <w:abstractNumId w:val="9"/>
  </w:num>
  <w:num w:numId="9">
    <w:abstractNumId w:val="3"/>
  </w:num>
  <w:num w:numId="10">
    <w:abstractNumId w:val="18"/>
  </w:num>
  <w:num w:numId="11">
    <w:abstractNumId w:val="4"/>
  </w:num>
  <w:num w:numId="12">
    <w:abstractNumId w:val="11"/>
  </w:num>
  <w:num w:numId="13">
    <w:abstractNumId w:val="8"/>
  </w:num>
  <w:num w:numId="14">
    <w:abstractNumId w:val="2"/>
  </w:num>
  <w:num w:numId="15">
    <w:abstractNumId w:val="1"/>
  </w:num>
  <w:num w:numId="16">
    <w:abstractNumId w:val="15"/>
  </w:num>
  <w:num w:numId="17">
    <w:abstractNumId w:val="16"/>
  </w:num>
  <w:num w:numId="18">
    <w:abstractNumId w:val="5"/>
  </w:num>
  <w:num w:numId="19">
    <w:abstractNumId w:val="10"/>
  </w:num>
  <w:num w:numId="20">
    <w:abstractNumId w:val="14"/>
  </w:num>
  <w:num w:numId="21">
    <w:abstractNumId w:val="12"/>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9B2"/>
    <w:rsid w:val="0001148A"/>
    <w:rsid w:val="00022A91"/>
    <w:rsid w:val="00023A01"/>
    <w:rsid w:val="00024A37"/>
    <w:rsid w:val="00025A5B"/>
    <w:rsid w:val="00042C42"/>
    <w:rsid w:val="000729B2"/>
    <w:rsid w:val="000A1C7E"/>
    <w:rsid w:val="000D10EE"/>
    <w:rsid w:val="000E4554"/>
    <w:rsid w:val="000E5688"/>
    <w:rsid w:val="000E6B1C"/>
    <w:rsid w:val="0012769A"/>
    <w:rsid w:val="00127A5F"/>
    <w:rsid w:val="00174888"/>
    <w:rsid w:val="001939B6"/>
    <w:rsid w:val="001A177B"/>
    <w:rsid w:val="00201A51"/>
    <w:rsid w:val="0021206E"/>
    <w:rsid w:val="00217593"/>
    <w:rsid w:val="00257E7F"/>
    <w:rsid w:val="00281DBA"/>
    <w:rsid w:val="002A07A2"/>
    <w:rsid w:val="002A67B1"/>
    <w:rsid w:val="002E09D2"/>
    <w:rsid w:val="002E7B0A"/>
    <w:rsid w:val="0031637D"/>
    <w:rsid w:val="003208DA"/>
    <w:rsid w:val="00375688"/>
    <w:rsid w:val="00393D69"/>
    <w:rsid w:val="003C2A8F"/>
    <w:rsid w:val="0041421B"/>
    <w:rsid w:val="00424658"/>
    <w:rsid w:val="0043692A"/>
    <w:rsid w:val="00453EDE"/>
    <w:rsid w:val="00491FD3"/>
    <w:rsid w:val="004A56A0"/>
    <w:rsid w:val="004B1BB9"/>
    <w:rsid w:val="004D25A6"/>
    <w:rsid w:val="00500BB7"/>
    <w:rsid w:val="00540397"/>
    <w:rsid w:val="00551568"/>
    <w:rsid w:val="00563C76"/>
    <w:rsid w:val="005736C8"/>
    <w:rsid w:val="005A7494"/>
    <w:rsid w:val="005D78FB"/>
    <w:rsid w:val="00626C6B"/>
    <w:rsid w:val="00673E89"/>
    <w:rsid w:val="00681E20"/>
    <w:rsid w:val="006E3B08"/>
    <w:rsid w:val="007026F1"/>
    <w:rsid w:val="00790155"/>
    <w:rsid w:val="00790F7B"/>
    <w:rsid w:val="0079749C"/>
    <w:rsid w:val="007A5C6A"/>
    <w:rsid w:val="007B0FC9"/>
    <w:rsid w:val="007D3ED3"/>
    <w:rsid w:val="00802C03"/>
    <w:rsid w:val="00831ED3"/>
    <w:rsid w:val="00836618"/>
    <w:rsid w:val="00856E34"/>
    <w:rsid w:val="00861C39"/>
    <w:rsid w:val="008949CF"/>
    <w:rsid w:val="008B50CC"/>
    <w:rsid w:val="008D5BA2"/>
    <w:rsid w:val="008E5F1B"/>
    <w:rsid w:val="008E7E5A"/>
    <w:rsid w:val="008F3DC1"/>
    <w:rsid w:val="00914B22"/>
    <w:rsid w:val="00963AAB"/>
    <w:rsid w:val="009928C0"/>
    <w:rsid w:val="009A0378"/>
    <w:rsid w:val="009A4E53"/>
    <w:rsid w:val="009F10D8"/>
    <w:rsid w:val="009F4644"/>
    <w:rsid w:val="00A26CF7"/>
    <w:rsid w:val="00A30ACF"/>
    <w:rsid w:val="00A51B7A"/>
    <w:rsid w:val="00A55A2C"/>
    <w:rsid w:val="00A66536"/>
    <w:rsid w:val="00A820AA"/>
    <w:rsid w:val="00A915FD"/>
    <w:rsid w:val="00A96E5A"/>
    <w:rsid w:val="00A976A9"/>
    <w:rsid w:val="00AB0B26"/>
    <w:rsid w:val="00AB7F3C"/>
    <w:rsid w:val="00AC0253"/>
    <w:rsid w:val="00AC1238"/>
    <w:rsid w:val="00AC51EC"/>
    <w:rsid w:val="00AE63E7"/>
    <w:rsid w:val="00AF1D13"/>
    <w:rsid w:val="00AF468B"/>
    <w:rsid w:val="00B05489"/>
    <w:rsid w:val="00B1328B"/>
    <w:rsid w:val="00B17B50"/>
    <w:rsid w:val="00B34405"/>
    <w:rsid w:val="00B36E94"/>
    <w:rsid w:val="00B4215A"/>
    <w:rsid w:val="00B633EC"/>
    <w:rsid w:val="00BD06AE"/>
    <w:rsid w:val="00BE0A27"/>
    <w:rsid w:val="00BE7F80"/>
    <w:rsid w:val="00C0690F"/>
    <w:rsid w:val="00C12019"/>
    <w:rsid w:val="00C44FD0"/>
    <w:rsid w:val="00C83CF9"/>
    <w:rsid w:val="00C95AEC"/>
    <w:rsid w:val="00CB720B"/>
    <w:rsid w:val="00CF3587"/>
    <w:rsid w:val="00D1355F"/>
    <w:rsid w:val="00D579E9"/>
    <w:rsid w:val="00D61D36"/>
    <w:rsid w:val="00D71706"/>
    <w:rsid w:val="00D72CD7"/>
    <w:rsid w:val="00D91A09"/>
    <w:rsid w:val="00DC54E3"/>
    <w:rsid w:val="00DD25AC"/>
    <w:rsid w:val="00DE484E"/>
    <w:rsid w:val="00E053A1"/>
    <w:rsid w:val="00E27DA2"/>
    <w:rsid w:val="00E820BE"/>
    <w:rsid w:val="00E960ED"/>
    <w:rsid w:val="00EA0C5C"/>
    <w:rsid w:val="00EC50C1"/>
    <w:rsid w:val="00ED3F74"/>
    <w:rsid w:val="00F20151"/>
    <w:rsid w:val="00F53D3A"/>
    <w:rsid w:val="00F85DCC"/>
    <w:rsid w:val="00F86EFF"/>
    <w:rsid w:val="00FC0C16"/>
    <w:rsid w:val="00FD35B1"/>
    <w:rsid w:val="00FE1B67"/>
    <w:rsid w:val="00FF4455"/>
    <w:rsid w:val="00FF449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340CBE"/>
  <w15:docId w15:val="{E153F36B-4611-436C-B8B7-84492822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table" w:styleId="Tablaconcuadrcula">
    <w:name w:val="Table Grid"/>
    <w:basedOn w:val="Tablanormal"/>
    <w:rsid w:val="003C2A8F"/>
    <w:pPr>
      <w:ind w:left="703"/>
      <w:jc w:val="both"/>
    </w:pPr>
    <w:rPr>
      <w:rFonts w:asciiTheme="minorHAnsi" w:eastAsiaTheme="minorHAnsi" w:hAnsiTheme="minorHAnsi" w:cstheme="minorBidi"/>
      <w:sz w:val="22"/>
      <w:szCs w:val="22"/>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D72CD7"/>
    <w:rPr>
      <w:rFonts w:ascii="Tahoma" w:hAnsi="Tahoma" w:cs="Tahoma"/>
      <w:sz w:val="16"/>
      <w:szCs w:val="16"/>
    </w:rPr>
  </w:style>
  <w:style w:type="character" w:customStyle="1" w:styleId="TextodegloboCar">
    <w:name w:val="Texto de globo Car"/>
    <w:basedOn w:val="Fuentedeprrafopredeter"/>
    <w:link w:val="Textodeglobo"/>
    <w:uiPriority w:val="99"/>
    <w:semiHidden/>
    <w:rsid w:val="00D72CD7"/>
    <w:rPr>
      <w:rFonts w:ascii="Tahoma" w:hAnsi="Tahoma" w:cs="Tahoma"/>
      <w:sz w:val="16"/>
      <w:szCs w:val="16"/>
    </w:rPr>
  </w:style>
  <w:style w:type="paragraph" w:styleId="Encabezado">
    <w:name w:val="header"/>
    <w:basedOn w:val="Normal"/>
    <w:link w:val="EncabezadoCar"/>
    <w:uiPriority w:val="99"/>
    <w:semiHidden/>
    <w:unhideWhenUsed/>
    <w:rsid w:val="00B633EC"/>
    <w:pPr>
      <w:tabs>
        <w:tab w:val="center" w:pos="4419"/>
        <w:tab w:val="right" w:pos="8838"/>
      </w:tabs>
    </w:pPr>
  </w:style>
  <w:style w:type="character" w:customStyle="1" w:styleId="EncabezadoCar">
    <w:name w:val="Encabezado Car"/>
    <w:basedOn w:val="Fuentedeprrafopredeter"/>
    <w:link w:val="Encabezado"/>
    <w:uiPriority w:val="99"/>
    <w:semiHidden/>
    <w:rsid w:val="00B633EC"/>
  </w:style>
  <w:style w:type="paragraph" w:styleId="Piedepgina">
    <w:name w:val="footer"/>
    <w:basedOn w:val="Normal"/>
    <w:link w:val="PiedepginaCar"/>
    <w:uiPriority w:val="99"/>
    <w:unhideWhenUsed/>
    <w:rsid w:val="00B633EC"/>
    <w:pPr>
      <w:tabs>
        <w:tab w:val="center" w:pos="4419"/>
        <w:tab w:val="right" w:pos="8838"/>
      </w:tabs>
    </w:pPr>
  </w:style>
  <w:style w:type="character" w:customStyle="1" w:styleId="PiedepginaCar">
    <w:name w:val="Pie de página Car"/>
    <w:basedOn w:val="Fuentedeprrafopredeter"/>
    <w:link w:val="Piedepgina"/>
    <w:uiPriority w:val="99"/>
    <w:rsid w:val="00B633EC"/>
  </w:style>
  <w:style w:type="paragraph" w:styleId="Prrafodelista">
    <w:name w:val="List Paragraph"/>
    <w:basedOn w:val="Normal"/>
    <w:uiPriority w:val="34"/>
    <w:qFormat/>
    <w:rsid w:val="00D717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4949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escuelaeept@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escuelaeept@gmail.com"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730F44-5560-4B19-8B00-4394DA24C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4009</Words>
  <Characters>22053</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
    </vt:vector>
  </TitlesOfParts>
  <Company>http://www.centor.mx.gd</Company>
  <LinksUpToDate>false</LinksUpToDate>
  <CharactersWithSpaces>26010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Rodrigo</cp:lastModifiedBy>
  <cp:revision>3</cp:revision>
  <cp:lastPrinted>2018-04-12T15:20:00Z</cp:lastPrinted>
  <dcterms:created xsi:type="dcterms:W3CDTF">2018-08-26T22:08:00Z</dcterms:created>
  <dcterms:modified xsi:type="dcterms:W3CDTF">2018-10-07T20:38:00Z</dcterms:modified>
</cp:coreProperties>
</file>