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1- Buscar requisiç</w:t>
      </w:r>
      <w:r>
        <w:t xml:space="preserve">ão assunto</w:t>
      </w:r>
      <w:bookmarkStart w:id="0" w:name="_GoBack"/>
      <w:r/>
      <w:bookmarkEnd w:id="0"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2- Buscar dados canal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3- Buscar dados v</w:t>
      </w:r>
      <w:r>
        <w:rPr>
          <w:highlight w:val="none"/>
        </w:rPr>
        <w:t xml:space="preserve">ídeos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4 – Buscar dados coment</w:t>
      </w:r>
      <w:r>
        <w:rPr>
          <w:highlight w:val="none"/>
        </w:rPr>
        <w:t xml:space="preserve">ários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2024-05-05T19:22:56Z</dcterms:modified>
</cp:coreProperties>
</file>