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1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Piano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10:00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10:50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10:50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10:50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rodrigo.sites@gmail.com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proofErr w:type="gramStart"/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</w:t>
      </w:r>
      <w:proofErr w:type="gramEnd"/>
      <w:r w:rsidR="0020608E" w:rsidRPr="008E18F0">
        <w:rPr>
          <w:sz w:val="20"/>
          <w:szCs w:val="20"/>
        </w:rPr>
        <w:t>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23/04/1987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Vando De Souza Cruz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Angela De Souza Cruz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Avenida Francisco Glicério 121 Apto 22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11065-401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3349-3918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99782-5802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2" w:name="curso_nome2"/>
      <w:bookmarkEnd w:id="22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R$ 3564,00</w:t>
      </w:r>
      <w:bookmarkStart w:id="23" w:name="valor_total"/>
      <w:bookmarkEnd w:id="23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>Santos</w:t>
      </w:r>
      <w:proofErr w:type="gramStart"/>
      <w:r w:rsidRPr="008E18F0">
        <w:rPr>
          <w:sz w:val="20"/>
          <w:szCs w:val="20"/>
        </w:rPr>
        <w:t xml:space="preserve">, 26 de Dezembro de 2014</w:t>
      </w:r>
      <w:bookmarkStart w:id="25" w:name="data_matricula"/>
      <w:bookmarkEnd w:id="25"/>
      <w:r w:rsidRPr="008E18F0">
        <w:rPr>
          <w:sz w:val="20"/>
          <w:szCs w:val="20"/>
        </w:rPr>
        <w:t>.</w:t>
      </w:r>
      <w:proofErr w:type="gramEnd"/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1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Rodrigo De Souza Cruz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Piano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29" w:name="cliente_nome1"/>
      <w:bookmarkEnd w:id="29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Brasileiro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Bancário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33.370.703-5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367.762.028-77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Avenida Francisco Glicério 121 Apto 22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11065-401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</w:t>
      </w:r>
      <w:proofErr w:type="gramStart"/>
      <w:r w:rsidRPr="00756F86">
        <w:rPr>
          <w:sz w:val="20"/>
          <w:szCs w:val="20"/>
        </w:rPr>
        <w:t>pedagógica que se fizerem necessárias</w:t>
      </w:r>
      <w:proofErr w:type="gramEnd"/>
      <w:r w:rsidRPr="00756F86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proofErr w:type="gramStart"/>
      <w:r w:rsidRPr="002D2C60">
        <w:rPr>
          <w:sz w:val="20"/>
          <w:szCs w:val="20"/>
        </w:rPr>
        <w:t>didática-pedagógica</w:t>
      </w:r>
      <w:proofErr w:type="gramEnd"/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</w:t>
      </w:r>
      <w:proofErr w:type="gramStart"/>
      <w:r w:rsidRPr="002D2C6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>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2º:</w:t>
      </w:r>
      <w:proofErr w:type="gramStart"/>
      <w:r w:rsidRPr="002D2C60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5º:</w:t>
      </w:r>
      <w:proofErr w:type="gramStart"/>
      <w:r w:rsidRPr="002D2C60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</w:t>
      </w:r>
      <w:proofErr w:type="gramStart"/>
      <w:r w:rsidRPr="002D2C60">
        <w:rPr>
          <w:rFonts w:ascii="Times New Roman" w:hAnsi="Times New Roman" w:cs="Times New Roman"/>
          <w:sz w:val="20"/>
          <w:szCs w:val="20"/>
        </w:rPr>
        <w:t>):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>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</w:t>
      </w:r>
      <w:proofErr w:type="gramStart"/>
      <w:r w:rsidRPr="002D2C60">
        <w:rPr>
          <w:rFonts w:ascii="Times New Roman" w:hAnsi="Times New Roman" w:cs="Times New Roman"/>
          <w:sz w:val="20"/>
          <w:szCs w:val="20"/>
        </w:rPr>
        <w:t>5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 xml:space="preserve">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</w:t>
      </w:r>
      <w:proofErr w:type="gramStart"/>
      <w:r w:rsidRPr="002D2C60">
        <w:rPr>
          <w:rFonts w:ascii="Times New Roman" w:hAnsi="Times New Roman" w:cs="Times New Roman"/>
          <w:sz w:val="20"/>
          <w:szCs w:val="20"/>
        </w:rPr>
        <w:t>mensais/bimestrais</w:t>
      </w:r>
      <w:proofErr w:type="gramEnd"/>
      <w:r w:rsidRPr="002D2C60">
        <w:rPr>
          <w:rFonts w:ascii="Times New Roman" w:hAnsi="Times New Roman" w:cs="Times New Roman"/>
          <w:sz w:val="20"/>
          <w:szCs w:val="20"/>
        </w:rPr>
        <w:t xml:space="preserve">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5D477E">
        <w:rPr>
          <w:rFonts w:ascii="Times New Roman" w:hAnsi="Times New Roman" w:cs="Times New Roman"/>
          <w:sz w:val="20"/>
          <w:szCs w:val="20"/>
        </w:rPr>
        <w:t xml:space="preserve">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</w:t>
      </w:r>
      <w:proofErr w:type="gramStart"/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End"/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</w:t>
      </w:r>
      <w:proofErr w:type="gramStart"/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End"/>
      <w:r w:rsidRPr="005D477E">
        <w:rPr>
          <w:rFonts w:ascii="Times New Roman" w:hAnsi="Times New Roman" w:cs="Times New Roman"/>
          <w:b/>
          <w:bCs/>
          <w:sz w:val="20"/>
          <w:szCs w:val="20"/>
        </w:rPr>
        <w:t>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 pena</w:t>
      </w:r>
      <w:proofErr w:type="gramEnd"/>
      <w:r w:rsidRPr="005D477E">
        <w:rPr>
          <w:rFonts w:ascii="Times New Roman" w:hAnsi="Times New Roman" w:cs="Times New Roman"/>
          <w:sz w:val="20"/>
          <w:szCs w:val="20"/>
        </w:rPr>
        <w:t xml:space="preserve">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CLÁUSULA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VIGÉSIMA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</w:t>
      </w:r>
      <w:proofErr w:type="gramEnd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R$ 3564,00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R$ 297,00</w:t>
      </w:r>
      <w:bookmarkStart w:id="40" w:name="valor_mensal2"/>
      <w:bookmarkEnd w:id="4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 </w:t>
      </w:r>
      <w:r>
        <w:rPr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type w:val="number"/>
              <w:default w:val="11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11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</w:t>
      </w:r>
      <w:r>
        <w:rPr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JANEI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JANEIRO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2015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proofErr w:type="gramStart"/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proofErr w:type="gramEnd"/>
      <w:r w:rsidRPr="00982248">
        <w:rPr>
          <w:sz w:val="20"/>
          <w:szCs w:val="20"/>
        </w:rPr>
        <w:t xml:space="preserve"> será em </w:t>
      </w:r>
      <w:r>
        <w:rPr>
          <w:sz w:val="20"/>
          <w:szCs w:val="20"/>
        </w:rPr>
        <w:fldChar w:fldCharType="begin">
          <w:ffData>
            <w:name w:val="Texto7"/>
            <w:enabled/>
            <w:calcOnExit w:val="0"/>
            <w:textInput>
              <w:type w:val="number"/>
              <w:default w:val="12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</w:t>
      </w:r>
      <w:r w:rsidRPr="00982248">
        <w:rPr>
          <w:sz w:val="20"/>
          <w:szCs w:val="20"/>
        </w:rPr>
        <w:fldChar w:fldCharType="begin">
          <w:ffData>
            <w:name w:val="Texto9"/>
            <w:enabled/>
            <w:calcOnExit w:val="0"/>
            <w:textInput>
              <w:default w:val="JANEI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JANEIRO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1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</w:t>
      </w:r>
      <w:proofErr w:type="gramStart"/>
      <w:r w:rsidRPr="00982248">
        <w:rPr>
          <w:sz w:val="20"/>
          <w:szCs w:val="20"/>
        </w:rPr>
        <w:t xml:space="preserve">  </w:t>
      </w:r>
      <w:proofErr w:type="gramEnd"/>
      <w:r w:rsidRPr="00982248">
        <w:rPr>
          <w:sz w:val="20"/>
          <w:szCs w:val="20"/>
        </w:rPr>
        <w:t>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 xml:space="preserve">CLÁUSULA VIGÉSIMA </w:t>
      </w:r>
      <w:proofErr w:type="gramStart"/>
      <w:r w:rsidRPr="00982248">
        <w:rPr>
          <w:b/>
          <w:sz w:val="20"/>
          <w:szCs w:val="20"/>
          <w:u w:val="single"/>
        </w:rPr>
        <w:t>QUINTA:</w:t>
      </w:r>
      <w:proofErr w:type="gramEnd"/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</w:t>
      </w:r>
      <w:proofErr w:type="gramStart"/>
      <w:r w:rsidRPr="00C6298F">
        <w:rPr>
          <w:sz w:val="20"/>
          <w:szCs w:val="20"/>
        </w:rPr>
        <w:t>do</w:t>
      </w:r>
      <w:proofErr w:type="gramEnd"/>
      <w:r w:rsidRPr="00C6298F">
        <w:rPr>
          <w:sz w:val="20"/>
          <w:szCs w:val="20"/>
        </w:rPr>
        <w:t xml:space="preserve">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proofErr w:type="gramStart"/>
      <w:r w:rsidRPr="00C6298F">
        <w:rPr>
          <w:sz w:val="20"/>
          <w:szCs w:val="20"/>
        </w:rPr>
        <w:t>mês</w:t>
      </w:r>
      <w:proofErr w:type="gramEnd"/>
      <w:r w:rsidRPr="00C6298F">
        <w:rPr>
          <w:sz w:val="20"/>
          <w:szCs w:val="20"/>
        </w:rPr>
        <w:t xml:space="preserve">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26 de Dezembro de 2014</w:t>
      </w:r>
      <w:bookmarkStart w:id="41" w:name="data_matricula2"/>
      <w:bookmarkStart w:id="42" w:name="_GoBack"/>
      <w:bookmarkEnd w:id="41"/>
      <w:bookmarkEnd w:id="42"/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B9E" w:rsidRDefault="001A3B9E" w:rsidP="007C5F09">
      <w:r>
        <w:separator/>
      </w:r>
    </w:p>
  </w:endnote>
  <w:endnote w:type="continuationSeparator" w:id="0">
    <w:p w:rsidR="001A3B9E" w:rsidRDefault="001A3B9E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C08A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C08A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B9E" w:rsidRDefault="001A3B9E" w:rsidP="007C5F09">
      <w:r>
        <w:separator/>
      </w:r>
    </w:p>
  </w:footnote>
  <w:footnote w:type="continuationSeparator" w:id="0">
    <w:p w:rsidR="001A3B9E" w:rsidRDefault="001A3B9E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B4CF2"/>
    <w:rsid w:val="00EB6568"/>
    <w:rsid w:val="00EC37AA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1690-87AB-4FC2-8201-CFFC84EB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2746</Words>
  <Characters>14832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10</cp:revision>
  <cp:lastPrinted>2013-11-29T21:46:00Z</cp:lastPrinted>
  <dcterms:created xsi:type="dcterms:W3CDTF">2015-01-26T14:33:00Z</dcterms:created>
  <dcterms:modified xsi:type="dcterms:W3CDTF">2015-01-26T15:34:00Z</dcterms:modified>
</cp:coreProperties>
</file>