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llm-prompts-and-answers"/>
    <w:p>
      <w:pPr>
        <w:pStyle w:val="Heading1"/>
      </w:pPr>
      <w:r>
        <w:t xml:space="preserve">LLM Prompts and Answers</w:t>
      </w:r>
    </w:p>
    <w:p>
      <w:pPr>
        <w:pStyle w:val="FirstParagraph"/>
      </w:pPr>
      <w:r>
        <w:t xml:space="preserve">This file records the available working prompts and answers used during completion of the homework package in the accessible session.</w:t>
      </w:r>
    </w:p>
    <w:bookmarkStart w:id="30" w:name="prompt-log"/>
    <w:p>
      <w:pPr>
        <w:pStyle w:val="Heading2"/>
      </w:pPr>
      <w:r>
        <w:t xml:space="preserve">Prompt log</w:t>
      </w:r>
    </w:p>
    <w:bookmarkStart w:id="20" w:name="prompt-1"/>
    <w:p>
      <w:pPr>
        <w:pStyle w:val="Heading3"/>
      </w:pPr>
      <w:r>
        <w:t xml:space="preserve">Prompt 1</w:t>
      </w:r>
    </w:p>
    <w:p>
      <w:pPr>
        <w:pStyle w:val="FirstParagraph"/>
      </w:pPr>
      <w:r>
        <w:t xml:space="preserve">Compare the current project folder with the assignment submission checklist and identify the missing deliverables, without rewriting the report yet.</w:t>
      </w:r>
    </w:p>
    <w:bookmarkEnd w:id="20"/>
    <w:bookmarkStart w:id="21" w:name="answer-1"/>
    <w:p>
      <w:pPr>
        <w:pStyle w:val="Heading3"/>
      </w:pPr>
      <w:r>
        <w:t xml:space="preserve">Answer 1</w:t>
      </w:r>
    </w:p>
    <w:p>
      <w:pPr>
        <w:pStyle w:val="FirstParagraph"/>
      </w:pPr>
      <w:r>
        <w:t xml:space="preserve">I reviewed the folder structure, generated outputs, and code status, and concluded that the project was advanced but not yet complete as a final submission package.</w:t>
      </w:r>
    </w:p>
    <w:bookmarkEnd w:id="21"/>
    <w:bookmarkStart w:id="22" w:name="prompt-2"/>
    <w:p>
      <w:pPr>
        <w:pStyle w:val="Heading3"/>
      </w:pPr>
      <w:r>
        <w:t xml:space="preserve">Prompt 2</w:t>
      </w:r>
    </w:p>
    <w:p>
      <w:pPr>
        <w:pStyle w:val="FirstParagraph"/>
      </w:pPr>
      <w:r>
        <w:t xml:space="preserve">Read the replication-questions template and check whether each section is already answered in the existing draft. List the unanswered or incomplete parts in order.</w:t>
      </w:r>
    </w:p>
    <w:bookmarkEnd w:id="22"/>
    <w:bookmarkStart w:id="23" w:name="answer-2"/>
    <w:p>
      <w:pPr>
        <w:pStyle w:val="Heading3"/>
      </w:pPr>
      <w:r>
        <w:t xml:space="preserve">Answer 2</w:t>
      </w:r>
    </w:p>
    <w:p>
      <w:pPr>
        <w:pStyle w:val="FirstParagraph"/>
      </w:pPr>
      <w:r>
        <w:t xml:space="preserve">I compared the analysis and written material against the template and found that the answers were only partial at that stage.</w:t>
      </w:r>
    </w:p>
    <w:bookmarkEnd w:id="23"/>
    <w:bookmarkStart w:id="24" w:name="prompt-3"/>
    <w:p>
      <w:pPr>
        <w:pStyle w:val="Heading3"/>
      </w:pPr>
      <w:r>
        <w:t xml:space="preserve">Prompt 3</w:t>
      </w:r>
    </w:p>
    <w:p>
      <w:pPr>
        <w:pStyle w:val="FirstParagraph"/>
      </w:pPr>
      <w:r>
        <w:t xml:space="preserve">Using the existing code outputs and tables already produced in the project, draft complete answers to the replication questions in the required order, with clear econometric interpretation and explicit mention of the limits of the public synthetic data.</w:t>
      </w:r>
    </w:p>
    <w:bookmarkEnd w:id="24"/>
    <w:bookmarkStart w:id="25" w:name="answer-3"/>
    <w:p>
      <w:pPr>
        <w:pStyle w:val="Heading3"/>
      </w:pPr>
      <w:r>
        <w:t xml:space="preserve">Answer 3</w:t>
      </w:r>
    </w:p>
    <w:p>
      <w:pPr>
        <w:pStyle w:val="FirstParagraph"/>
      </w:pPr>
      <w:r>
        <w:t xml:space="preserve">I produced a full ordered response, generated the requested tables and figures, and wrote the main report file</w:t>
      </w:r>
      <w:r>
        <w:t xml:space="preserve"> </w:t>
      </w:r>
      <w:r>
        <w:rPr>
          <w:rStyle w:val="VerbatimChar"/>
        </w:rPr>
        <w:t xml:space="preserve">analysis_outputs/full_replication_answers.md</w:t>
      </w:r>
      <w:r>
        <w:t xml:space="preserve">.</w:t>
      </w:r>
    </w:p>
    <w:bookmarkEnd w:id="25"/>
    <w:bookmarkStart w:id="26" w:name="prompt-4"/>
    <w:p>
      <w:pPr>
        <w:pStyle w:val="Heading3"/>
      </w:pPr>
      <w:r>
        <w:t xml:space="preserve">Prompt 4</w:t>
      </w:r>
    </w:p>
    <w:p>
      <w:pPr>
        <w:pStyle w:val="FirstParagraph"/>
      </w:pPr>
      <w:r>
        <w:t xml:space="preserve">Translate the main Python workflow into Stata and R for submission purposes, and add comments wherever exact equivalence is difficult or where manual adaptation may be needed to run the scripts on another machine.</w:t>
      </w:r>
    </w:p>
    <w:bookmarkEnd w:id="26"/>
    <w:bookmarkStart w:id="27" w:name="answer-4"/>
    <w:p>
      <w:pPr>
        <w:pStyle w:val="Heading3"/>
      </w:pPr>
      <w:r>
        <w:t xml:space="preserve">Answer 4</w:t>
      </w:r>
    </w:p>
    <w:p>
      <w:pPr>
        <w:pStyle w:val="FirstParagraph"/>
      </w:pPr>
      <w:r>
        <w:t xml:space="preserve">I prepared translated Stata and R versions of the workflow and documented the main execution limits, especially for the implied-rate calculation and local path adjustments.</w:t>
      </w:r>
    </w:p>
    <w:bookmarkEnd w:id="27"/>
    <w:bookmarkStart w:id="28" w:name="prompt-5"/>
    <w:p>
      <w:pPr>
        <w:pStyle w:val="Heading3"/>
      </w:pPr>
      <w:r>
        <w:t xml:space="preserve">Prompt 5</w:t>
      </w:r>
    </w:p>
    <w:p>
      <w:pPr>
        <w:pStyle w:val="FirstParagraph"/>
      </w:pPr>
      <w:r>
        <w:t xml:space="preserve">Prepare the final submission folder with the required formats for the written report, the translated scripts, the formatted dataset output, and a checklist matching the assignment instructions.</w:t>
      </w:r>
    </w:p>
    <w:bookmarkEnd w:id="28"/>
    <w:bookmarkStart w:id="29" w:name="answer-5"/>
    <w:p>
      <w:pPr>
        <w:pStyle w:val="Heading3"/>
      </w:pPr>
      <w:r>
        <w:t xml:space="preserve">Answer 5</w:t>
      </w:r>
    </w:p>
    <w:p>
      <w:pPr>
        <w:pStyle w:val="FirstParagraph"/>
      </w:pPr>
      <w:r>
        <w:t xml:space="preserve">I prepared the final submission files in</w:t>
      </w:r>
      <w:r>
        <w:t xml:space="preserve"> </w:t>
      </w:r>
      <w:r>
        <w:rPr>
          <w:rStyle w:val="VerbatimChar"/>
        </w:rPr>
        <w:t xml:space="preserve">submission/</w:t>
      </w:r>
      <w:r>
        <w:t xml:space="preserve">, added the translated Stata and R scripts, generated exportable report versions, and documented the packaging status.</w:t>
      </w:r>
    </w:p>
    <w:bookmarkEnd w:id="29"/>
    <w:bookmarkEnd w:id="30"/>
    <w:bookmarkStart w:id="31" w:name="limitation"/>
    <w:p>
      <w:pPr>
        <w:pStyle w:val="Heading2"/>
      </w:pPr>
      <w:r>
        <w:t xml:space="preserve">Limitation</w:t>
      </w:r>
    </w:p>
    <w:p>
      <w:pPr>
        <w:pStyle w:val="FirstParagraph"/>
      </w:pPr>
      <w:r>
        <w:t xml:space="preserve">This document reflects the accessible working session only. If earlier exchanges took place outside the available session history, they are not recoverable from the local workspace.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2026-06-07T11:46:43Z</dcterms:created>
  <dcterms:modified xsi:type="dcterms:W3CDTF">2026-06-07T11:46:43Z</dcterms:modified>
</cp:coreProperties>
</file>

<file path=docProps/custom.xml><?xml version="1.0" encoding="utf-8"?>
<Properties xmlns="http://schemas.openxmlformats.org/officeDocument/2006/custom-properties" xmlns:vt="http://schemas.openxmlformats.org/officeDocument/2006/docPropsVTypes"/>
</file>