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64748b"/>
          <w:sz w:val="22"/>
          <w:szCs w:val="22"/>
        </w:rPr>
        <w:t xml:space="preserve">ANÁLISE ESTRATÉGICA DE PRODUTO</w:t>
      </w:r>
    </w:p>
    <w:p>
      <w:pPr>
        <w:spacing w:after="240"/>
        <w:jc w:val="center"/>
      </w:pPr>
      <w:r>
        <w:rPr>
          <w:rFonts w:ascii="Arial" w:cs="Arial" w:eastAsia="Arial" w:hAnsi="Arial"/>
          <w:b/>
          <w:bCs/>
          <w:sz w:val="56"/>
          <w:szCs w:val="56"/>
        </w:rPr>
        <w:t xml:space="preserve">Centro de Comando</w:t>
      </w:r>
    </w:p>
    <w:p>
      <w:pPr>
        <w:spacing w:after="120"/>
        <w:jc w:val="center"/>
      </w:pPr>
      <w:r>
        <w:rPr>
          <w:rFonts w:ascii="Arial" w:cs="Arial" w:eastAsia="Arial" w:hAnsi="Arial"/>
          <w:color w:val="475569"/>
          <w:sz w:val="26"/>
          <w:szCs w:val="26"/>
        </w:rPr>
        <w:t xml:space="preserve">Diagnóstico técnico, oportunidades de UX e</w:t>
      </w:r>
    </w:p>
    <w:p>
      <w:pPr>
        <w:spacing w:after="800"/>
        <w:jc w:val="center"/>
      </w:pPr>
      <w:r>
        <w:rPr>
          <w:rFonts w:ascii="Arial" w:cs="Arial" w:eastAsia="Arial" w:hAnsi="Arial"/>
          <w:color w:val="475569"/>
          <w:sz w:val="26"/>
          <w:szCs w:val="26"/>
        </w:rPr>
        <w:t xml:space="preserve">roadmap de automação com Inteligência Artificial</w:t>
      </w:r>
    </w:p>
    <w:p>
      <w:pPr>
        <w:spacing w:after="120"/>
        <w:jc w:val="center"/>
      </w:pPr>
      <w:r>
        <w:rPr>
          <w:rFonts w:ascii="Arial" w:cs="Arial" w:eastAsia="Arial" w:hAnsi="Arial"/>
          <w:sz w:val="22"/>
          <w:szCs w:val="22"/>
        </w:rPr>
        <w:t xml:space="preserve">Preparado para: Paulo Henrique Rodrigues</w:t>
      </w:r>
    </w:p>
    <w:p>
      <w:pPr>
        <w:spacing w:after="120"/>
        <w:jc w:val="center"/>
      </w:pPr>
      <w:r>
        <w:rPr>
          <w:rFonts w:ascii="Arial" w:cs="Arial" w:eastAsia="Arial" w:hAnsi="Arial"/>
          <w:sz w:val="22"/>
          <w:szCs w:val="22"/>
        </w:rPr>
        <w:t xml:space="preserve">Data: 30 de abril de 2026</w:t>
      </w:r>
    </w:p>
    <w:p>
      <w:r>
        <w:br w:type="page"/>
      </w:r>
    </w:p>
    <w:p>
      <w:pPr>
        <w:pStyle w:val="Heading1"/>
        <w:spacing w:after="200" w:before="360"/>
      </w:pPr>
      <w:r>
        <w:rPr>
          <w:rFonts w:ascii="Arial" w:cs="Arial" w:eastAsia="Arial" w:hAnsi="Arial"/>
          <w:b/>
          <w:bCs/>
          <w:sz w:val="32"/>
          <w:szCs w:val="32"/>
        </w:rPr>
        <w:t xml:space="preserve">1. Sumário Executivo</w:t>
      </w:r>
    </w:p>
    <w:p>
      <w:pPr>
        <w:spacing w:after="120"/>
      </w:pPr>
      <w:r>
        <w:rPr>
          <w:rFonts w:ascii="Arial" w:cs="Arial" w:eastAsia="Arial" w:hAnsi="Arial"/>
          <w:sz w:val="22"/>
          <w:szCs w:val="22"/>
        </w:rPr>
        <w:t xml:space="preserve">O Centro de Comando é uma aplicação web de página única (SPA) construída em HTML, CSS e JavaScript puros, integrada ao Firebase (Firestore + Authentication com Google) e ao EmailJS para envio de notificações. Em pouco mais de novecentas linhas de JavaScript, o sistema entrega um conjunto de funcionalidades que, em produtos comerciais, costuma exigir times inteiros: hierarquia de áreas estratégicas e projetos, atribuição multi-responsável, motor de status calculado em tempo real, dashboard de Business Intelligence com cross-filtering bidirecional, gráfico de Gantt em tabela, drilldown clicável, painel administrativo com refatoração em cascata e linha do tempo de reportes por tarefa.</w:t>
      </w:r>
    </w:p>
    <w:p>
      <w:pPr>
        <w:spacing w:after="120"/>
      </w:pPr>
      <w:r>
        <w:rPr>
          <w:rFonts w:ascii="Arial" w:cs="Arial" w:eastAsia="Arial" w:hAnsi="Arial"/>
          <w:sz w:val="22"/>
          <w:szCs w:val="22"/>
        </w:rPr>
        <w:t xml:space="preserve">O produto faz sentido. Ele resolve um problema real e o resolve com uma engenharia conceitual madura, especialmente no motor de status e no painel de BI. Os pontos críticos a endereçar são, nesta ordem: segurança (regras de Firestore e exposição de credenciais), arquitetura para escala (estado global e ausência de paginação), experiência do usuário em tarefas do dia a dia (Kanban, visão pessoal, busca, exportação) e, principalmente, a camada de IA que é onde o produto pode dar um salto competitivo real.</w:t>
      </w:r>
    </w:p>
    <w:p>
      <w:pPr>
        <w:spacing w:after="120"/>
      </w:pPr>
      <w:r>
        <w:rPr>
          <w:rFonts w:ascii="Arial" w:cs="Arial" w:eastAsia="Arial" w:hAnsi="Arial"/>
          <w:sz w:val="22"/>
          <w:szCs w:val="22"/>
        </w:rPr>
        <w:t xml:space="preserve">Recomenda-se um roadmap em quatro fases ao longo de aproximadamente quatro meses: higiene técnica, evolução de UX, IA de leitura (relatórios e diagnóstico) e IA de escrita (cadastro por voz, agente executivo conversacional e cobranças automatizadas).</w:t>
      </w:r>
    </w:p>
    <w:p>
      <w:pPr>
        <w:pStyle w:val="Heading1"/>
        <w:spacing w:after="200" w:before="360"/>
      </w:pPr>
      <w:r>
        <w:rPr>
          <w:rFonts w:ascii="Arial" w:cs="Arial" w:eastAsia="Arial" w:hAnsi="Arial"/>
          <w:b/>
          <w:bCs/>
          <w:sz w:val="32"/>
          <w:szCs w:val="32"/>
        </w:rPr>
        <w:t xml:space="preserve">2. Visão Geral do Sistema</w:t>
      </w:r>
    </w:p>
    <w:p>
      <w:pPr>
        <w:pStyle w:val="Heading2"/>
        <w:spacing w:after="160" w:before="280"/>
      </w:pPr>
      <w:r>
        <w:rPr>
          <w:rFonts w:ascii="Arial" w:cs="Arial" w:eastAsia="Arial" w:hAnsi="Arial"/>
          <w:b/>
          <w:bCs/>
          <w:sz w:val="26"/>
          <w:szCs w:val="26"/>
        </w:rPr>
        <w:t xml:space="preserve">2.1 Stack e Arquitetura</w:t>
      </w:r>
    </w:p>
    <w:p>
      <w:pPr>
        <w:pStyle w:val="ListParagraph"/>
        <w:numPr>
          <w:ilvl w:val="0"/>
          <w:numId w:val="2"/>
        </w:numPr>
        <w:spacing w:after="60"/>
      </w:pPr>
      <w:r>
        <w:rPr>
          <w:rFonts w:ascii="Arial" w:cs="Arial" w:eastAsia="Arial" w:hAnsi="Arial"/>
          <w:b/>
          <w:bCs/>
          <w:sz w:val="22"/>
          <w:szCs w:val="22"/>
        </w:rPr>
        <w:t xml:space="preserve">Front-end:</w:t>
      </w:r>
      <w:r>
        <w:rPr>
          <w:rFonts w:ascii="Arial" w:cs="Arial" w:eastAsia="Arial" w:hAnsi="Arial"/>
          <w:sz w:val="22"/>
          <w:szCs w:val="22"/>
        </w:rPr>
        <w:t xml:space="preserve"> HTML5 + CSS puro + JavaScript ES6 (Vanilla, sem framework). Tudo em três arquivos: index.html, style.css, script.js.</w:t>
      </w:r>
    </w:p>
    <w:p>
      <w:pPr>
        <w:pStyle w:val="ListParagraph"/>
        <w:numPr>
          <w:ilvl w:val="0"/>
          <w:numId w:val="2"/>
        </w:numPr>
        <w:spacing w:after="60"/>
      </w:pPr>
      <w:r>
        <w:rPr>
          <w:rFonts w:ascii="Arial" w:cs="Arial" w:eastAsia="Arial" w:hAnsi="Arial"/>
          <w:b/>
          <w:bCs/>
          <w:sz w:val="22"/>
          <w:szCs w:val="22"/>
        </w:rPr>
        <w:t xml:space="preserve">Back-end:</w:t>
      </w:r>
      <w:r>
        <w:rPr>
          <w:rFonts w:ascii="Arial" w:cs="Arial" w:eastAsia="Arial" w:hAnsi="Arial"/>
          <w:sz w:val="22"/>
          <w:szCs w:val="22"/>
        </w:rPr>
        <w:t xml:space="preserve"> Firebase Firestore (banco NoSQL em tempo real), Firebase Auth (login Google), EmailJS (notificações).</w:t>
      </w:r>
    </w:p>
    <w:p>
      <w:pPr>
        <w:pStyle w:val="ListParagraph"/>
        <w:numPr>
          <w:ilvl w:val="0"/>
          <w:numId w:val="2"/>
        </w:numPr>
        <w:spacing w:after="60"/>
      </w:pPr>
      <w:r>
        <w:rPr>
          <w:rFonts w:ascii="Arial" w:cs="Arial" w:eastAsia="Arial" w:hAnsi="Arial"/>
          <w:b/>
          <w:bCs/>
          <w:sz w:val="22"/>
          <w:szCs w:val="22"/>
        </w:rPr>
        <w:t xml:space="preserve">Bibliotecas externas via CDN:</w:t>
      </w:r>
      <w:r>
        <w:rPr>
          <w:rFonts w:ascii="Arial" w:cs="Arial" w:eastAsia="Arial" w:hAnsi="Arial"/>
          <w:sz w:val="22"/>
          <w:szCs w:val="22"/>
        </w:rPr>
        <w:t xml:space="preserve"> Chart.js (gráficos), Firebase SDK 10.8.1, EmailJS Browser SDK, Google Fonts (Montserrat).</w:t>
      </w:r>
    </w:p>
    <w:p>
      <w:pPr>
        <w:pStyle w:val="ListParagraph"/>
        <w:numPr>
          <w:ilvl w:val="0"/>
          <w:numId w:val="2"/>
        </w:numPr>
        <w:spacing w:after="60"/>
      </w:pPr>
      <w:r>
        <w:rPr>
          <w:rFonts w:ascii="Arial" w:cs="Arial" w:eastAsia="Arial" w:hAnsi="Arial"/>
          <w:b/>
          <w:bCs/>
          <w:sz w:val="22"/>
          <w:szCs w:val="22"/>
        </w:rPr>
        <w:t xml:space="preserve">Tempo real:</w:t>
      </w:r>
      <w:r>
        <w:rPr>
          <w:rFonts w:ascii="Arial" w:cs="Arial" w:eastAsia="Arial" w:hAnsi="Arial"/>
          <w:sz w:val="22"/>
          <w:szCs w:val="22"/>
        </w:rPr>
        <w:t xml:space="preserve"> uso de onSnapshot do Firestore para refletir mudanças instantaneamente em todos os clientes conectados.</w:t>
      </w:r>
    </w:p>
    <w:p>
      <w:pPr>
        <w:pStyle w:val="Heading2"/>
        <w:spacing w:after="160" w:before="280"/>
      </w:pPr>
      <w:r>
        <w:rPr>
          <w:rFonts w:ascii="Arial" w:cs="Arial" w:eastAsia="Arial" w:hAnsi="Arial"/>
          <w:b/>
          <w:bCs/>
          <w:sz w:val="26"/>
          <w:szCs w:val="26"/>
        </w:rPr>
        <w:t xml:space="preserve">2.2 Modelo de Dados</w:t>
      </w:r>
    </w:p>
    <w:p>
      <w:pPr>
        <w:spacing w:after="120"/>
      </w:pPr>
      <w:r>
        <w:rPr>
          <w:rFonts w:ascii="Arial" w:cs="Arial" w:eastAsia="Arial" w:hAnsi="Arial"/>
          <w:sz w:val="22"/>
          <w:szCs w:val="22"/>
        </w:rPr>
        <w:t xml:space="preserve">O Firestore organiza-se em três coleções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Coleção</w:t>
            </w:r>
          </w:p>
        </w:tc>
        <w:tc>
          <w:tcPr>
            <w:tcW w:type="dxa" w:w="7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Estrutura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usuarios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nome, email, papel ('membro' | 'super-admin')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areas_estrategicas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 (nome da área), gestores: array de e-mails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tarefas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area, project, text (título), descricao, data_inicio, data_fim, status, resps[{nome, email, papel}], criadoEm, historico[{data, autor, texto}], email</w:t>
            </w:r>
          </w:p>
        </w:tc>
      </w:tr>
    </w:tbl>
    <w:p>
      <w:r>
        <w:t xml:space="preserve"/>
      </w:r>
    </w:p>
    <w:p>
      <w:pPr>
        <w:pStyle w:val="Heading2"/>
        <w:spacing w:after="160" w:before="280"/>
      </w:pPr>
      <w:r>
        <w:rPr>
          <w:rFonts w:ascii="Arial" w:cs="Arial" w:eastAsia="Arial" w:hAnsi="Arial"/>
          <w:b/>
          <w:bCs/>
          <w:sz w:val="26"/>
          <w:szCs w:val="26"/>
        </w:rPr>
        <w:t xml:space="preserve">2.3 Permissionamento</w:t>
      </w:r>
    </w:p>
    <w:p>
      <w:pPr>
        <w:spacing w:after="120"/>
      </w:pPr>
      <w:r>
        <w:rPr>
          <w:rFonts w:ascii="Arial" w:cs="Arial" w:eastAsia="Arial" w:hAnsi="Arial"/>
          <w:sz w:val="22"/>
          <w:szCs w:val="22"/>
        </w:rPr>
        <w:t xml:space="preserve">O sistema reconhece quatro perfis funcionais derivados de duas dimensões (papel global e vínculo com área/projeto):</w:t>
      </w:r>
    </w:p>
    <w:p>
      <w:pPr>
        <w:pStyle w:val="ListParagraph"/>
        <w:numPr>
          <w:ilvl w:val="0"/>
          <w:numId w:val="2"/>
        </w:numPr>
        <w:spacing w:after="60"/>
      </w:pPr>
      <w:r>
        <w:rPr>
          <w:rFonts w:ascii="Arial" w:cs="Arial" w:eastAsia="Arial" w:hAnsi="Arial"/>
          <w:b/>
          <w:bCs/>
          <w:sz w:val="22"/>
          <w:szCs w:val="22"/>
        </w:rPr>
        <w:t xml:space="preserve">Super-admin:</w:t>
      </w:r>
      <w:r>
        <w:rPr>
          <w:rFonts w:ascii="Arial" w:cs="Arial" w:eastAsia="Arial" w:hAnsi="Arial"/>
          <w:sz w:val="22"/>
          <w:szCs w:val="22"/>
        </w:rPr>
        <w:t xml:space="preserve"> controle total, acesso ao painel de Administração e Equipe.</w:t>
      </w:r>
    </w:p>
    <w:p>
      <w:pPr>
        <w:pStyle w:val="ListParagraph"/>
        <w:numPr>
          <w:ilvl w:val="0"/>
          <w:numId w:val="2"/>
        </w:numPr>
        <w:spacing w:after="60"/>
      </w:pPr>
      <w:r>
        <w:rPr>
          <w:rFonts w:ascii="Arial" w:cs="Arial" w:eastAsia="Arial" w:hAnsi="Arial"/>
          <w:b/>
          <w:bCs/>
          <w:sz w:val="22"/>
          <w:szCs w:val="22"/>
        </w:rPr>
        <w:t xml:space="preserve">Gestor de Área:</w:t>
      </w:r>
      <w:r>
        <w:rPr>
          <w:rFonts w:ascii="Arial" w:cs="Arial" w:eastAsia="Arial" w:hAnsi="Arial"/>
          <w:sz w:val="22"/>
          <w:szCs w:val="22"/>
        </w:rPr>
        <w:t xml:space="preserve"> definido na coleção areas_estrategicas; pode criar e editar projetos e tarefas dentro daquela área.</w:t>
      </w:r>
    </w:p>
    <w:p>
      <w:pPr>
        <w:pStyle w:val="ListParagraph"/>
        <w:numPr>
          <w:ilvl w:val="0"/>
          <w:numId w:val="2"/>
        </w:numPr>
        <w:spacing w:after="60"/>
      </w:pPr>
      <w:r>
        <w:rPr>
          <w:rFonts w:ascii="Arial" w:cs="Arial" w:eastAsia="Arial" w:hAnsi="Arial"/>
          <w:b/>
          <w:bCs/>
          <w:sz w:val="22"/>
          <w:szCs w:val="22"/>
        </w:rPr>
        <w:t xml:space="preserve">Gestor de Projeto:</w:t>
      </w:r>
      <w:r>
        <w:rPr>
          <w:rFonts w:ascii="Arial" w:cs="Arial" w:eastAsia="Arial" w:hAnsi="Arial"/>
          <w:sz w:val="22"/>
          <w:szCs w:val="22"/>
        </w:rPr>
        <w:t xml:space="preserve"> inferido pela presença em resps com papel 'gestor' em pelo menos uma tarefa do projeto.</w:t>
      </w:r>
    </w:p>
    <w:p>
      <w:pPr>
        <w:pStyle w:val="ListParagraph"/>
        <w:numPr>
          <w:ilvl w:val="0"/>
          <w:numId w:val="2"/>
        </w:numPr>
        <w:spacing w:after="60"/>
      </w:pPr>
      <w:r>
        <w:rPr>
          <w:rFonts w:ascii="Arial" w:cs="Arial" w:eastAsia="Arial" w:hAnsi="Arial"/>
          <w:b/>
          <w:bCs/>
          <w:sz w:val="22"/>
          <w:szCs w:val="22"/>
        </w:rPr>
        <w:t xml:space="preserve">Executor (membro):</w:t>
      </w:r>
      <w:r>
        <w:rPr>
          <w:rFonts w:ascii="Arial" w:cs="Arial" w:eastAsia="Arial" w:hAnsi="Arial"/>
          <w:sz w:val="22"/>
          <w:szCs w:val="22"/>
        </w:rPr>
        <w:t xml:space="preserve"> vê apenas as tarefas em que é responsável; pode reportar progresso e mudar status até 'Aguardando Validação'.</w:t>
      </w:r>
    </w:p>
    <w:p>
      <w:pPr>
        <w:pStyle w:val="Heading2"/>
        <w:spacing w:after="160" w:before="280"/>
      </w:pPr>
      <w:r>
        <w:rPr>
          <w:rFonts w:ascii="Arial" w:cs="Arial" w:eastAsia="Arial" w:hAnsi="Arial"/>
          <w:b/>
          <w:bCs/>
          <w:sz w:val="26"/>
          <w:szCs w:val="26"/>
        </w:rPr>
        <w:t xml:space="preserve">2.4 Motor de Status Calculado</w:t>
      </w:r>
    </w:p>
    <w:p>
      <w:pPr>
        <w:spacing w:after="120"/>
      </w:pPr>
      <w:r>
        <w:rPr>
          <w:rFonts w:ascii="Arial" w:cs="Arial" w:eastAsia="Arial" w:hAnsi="Arial"/>
          <w:sz w:val="22"/>
          <w:szCs w:val="22"/>
        </w:rPr>
        <w:t xml:space="preserve">Esta é uma das partes mais inteligentes do sistema. O status armazenado no banco é apenas um intermediário ('fazer', 'andamento', 'aprovacao', 'concluido'); o status apresentado é calculado em tempo real pela função getCalculatedStatus, combinando o status armazenado com a data atual e os prazos da tarefa, gerando seis estados visuais: Não Iniciada, Atraso para Iniciar, Em Execução, Aguardando OK, Crítica (vencida) e Concluída. Isso evita que tarefas fiquem com status desatualizado, sem precisar de cron ou job de background.</w:t>
      </w:r>
    </w:p>
    <w:p>
      <w:pPr>
        <w:pStyle w:val="Heading2"/>
        <w:spacing w:after="160" w:before="280"/>
      </w:pPr>
      <w:r>
        <w:rPr>
          <w:rFonts w:ascii="Arial" w:cs="Arial" w:eastAsia="Arial" w:hAnsi="Arial"/>
          <w:b/>
          <w:bCs/>
          <w:sz w:val="26"/>
          <w:szCs w:val="26"/>
        </w:rPr>
        <w:t xml:space="preserve">2.5 BI Híbrido com Cross-Filtering</w:t>
      </w:r>
    </w:p>
    <w:p>
      <w:pPr>
        <w:spacing w:after="120"/>
      </w:pPr>
      <w:r>
        <w:rPr>
          <w:rFonts w:ascii="Arial" w:cs="Arial" w:eastAsia="Arial" w:hAnsi="Arial"/>
          <w:sz w:val="22"/>
          <w:szCs w:val="22"/>
        </w:rPr>
        <w:t xml:space="preserve">O dashboard de BI é o núcleo do produto. Implementa filtros em cascata (Áreas → Projetos), KPIs clicáveis com drilldown, gráfico de pizza por status e barras por responsável, ambos com onClick para filtragem mútua, e um Gantt em tabela com marcador de hoje. O cálculo de Influência (proporção das tarefas filtradas sobre o universo macro do recorte) é uma sacada de gestão executiva pouco comum em ferramentas comparáveis.</w:t>
      </w:r>
    </w:p>
    <w:p>
      <w:pPr>
        <w:pStyle w:val="Heading1"/>
        <w:spacing w:after="200" w:before="360"/>
      </w:pPr>
      <w:r>
        <w:rPr>
          <w:rFonts w:ascii="Arial" w:cs="Arial" w:eastAsia="Arial" w:hAnsi="Arial"/>
          <w:b/>
          <w:bCs/>
          <w:sz w:val="32"/>
          <w:szCs w:val="32"/>
        </w:rPr>
        <w:t xml:space="preserve">3. Pontos Fortes</w:t>
      </w:r>
    </w:p>
    <w:p>
      <w:pPr>
        <w:spacing w:after="120"/>
      </w:pPr>
      <w:r>
        <w:rPr>
          <w:rFonts w:ascii="Arial" w:cs="Arial" w:eastAsia="Arial" w:hAnsi="Arial"/>
          <w:sz w:val="22"/>
          <w:szCs w:val="22"/>
        </w:rPr>
        <w:t xml:space="preserve">O Centro de Comando entrega valor desproporcional ao tamanho do código. Os destaques:</w:t>
      </w:r>
    </w:p>
    <w:p>
      <w:pPr>
        <w:pStyle w:val="Heading3"/>
        <w:spacing w:after="120" w:before="200"/>
      </w:pPr>
      <w:r>
        <w:rPr>
          <w:rFonts w:ascii="Arial" w:cs="Arial" w:eastAsia="Arial" w:hAnsi="Arial"/>
          <w:b/>
          <w:bCs/>
          <w:color w:val="1f2937"/>
          <w:sz w:val="23"/>
          <w:szCs w:val="23"/>
        </w:rPr>
        <w:t xml:space="preserve">3.1 Engenharia conceitual madura</w:t>
      </w:r>
    </w:p>
    <w:p>
      <w:pPr>
        <w:pStyle w:val="ListParagraph"/>
        <w:numPr>
          <w:ilvl w:val="0"/>
          <w:numId w:val="2"/>
        </w:numPr>
        <w:spacing w:after="60"/>
      </w:pPr>
      <w:r>
        <w:rPr>
          <w:rFonts w:ascii="Arial" w:cs="Arial" w:eastAsia="Arial" w:hAnsi="Arial"/>
          <w:b/>
          <w:bCs/>
          <w:sz w:val="22"/>
          <w:szCs w:val="22"/>
        </w:rPr>
        <w:t xml:space="preserve">Status calculado dinamicamente</w:t>
      </w:r>
      <w:r>
        <w:rPr>
          <w:rFonts w:ascii="Arial" w:cs="Arial" w:eastAsia="Arial" w:hAnsi="Arial"/>
          <w:sz w:val="22"/>
          <w:szCs w:val="22"/>
        </w:rPr>
        <w:t xml:space="preserve"> evita inconsistências e elimina a necessidade de jobs.</w:t>
      </w:r>
    </w:p>
    <w:p>
      <w:pPr>
        <w:pStyle w:val="ListParagraph"/>
        <w:numPr>
          <w:ilvl w:val="0"/>
          <w:numId w:val="2"/>
        </w:numPr>
        <w:spacing w:after="60"/>
      </w:pPr>
      <w:r>
        <w:rPr>
          <w:rFonts w:ascii="Arial" w:cs="Arial" w:eastAsia="Arial" w:hAnsi="Arial"/>
          <w:b/>
          <w:bCs/>
          <w:sz w:val="22"/>
          <w:szCs w:val="22"/>
        </w:rPr>
        <w:t xml:space="preserve">Cross-filtering bidirecional</w:t>
      </w:r>
      <w:r>
        <w:rPr>
          <w:rFonts w:ascii="Arial" w:cs="Arial" w:eastAsia="Arial" w:hAnsi="Arial"/>
          <w:sz w:val="22"/>
          <w:szCs w:val="22"/>
        </w:rPr>
        <w:t xml:space="preserve"> no BI (clicar em uma fatia da pizza filtra as barras de pessoas e vice-versa) é padrão de produtos premium.</w:t>
      </w:r>
    </w:p>
    <w:p>
      <w:pPr>
        <w:pStyle w:val="ListParagraph"/>
        <w:numPr>
          <w:ilvl w:val="0"/>
          <w:numId w:val="2"/>
        </w:numPr>
        <w:spacing w:after="60"/>
      </w:pPr>
      <w:r>
        <w:rPr>
          <w:rFonts w:ascii="Arial" w:cs="Arial" w:eastAsia="Arial" w:hAnsi="Arial"/>
          <w:b/>
          <w:bCs/>
          <w:sz w:val="22"/>
          <w:szCs w:val="22"/>
        </w:rPr>
        <w:t xml:space="preserve">Cálculo de Influência (macro versus micro)</w:t>
      </w:r>
      <w:r>
        <w:rPr>
          <w:rFonts w:ascii="Arial" w:cs="Arial" w:eastAsia="Arial" w:hAnsi="Arial"/>
          <w:sz w:val="22"/>
          <w:szCs w:val="22"/>
        </w:rPr>
        <w:t xml:space="preserve"> mostra o peso relativo do recorte em análise — pensamento executivo embutido na ferramenta.</w:t>
      </w:r>
    </w:p>
    <w:p>
      <w:pPr>
        <w:pStyle w:val="ListParagraph"/>
        <w:numPr>
          <w:ilvl w:val="0"/>
          <w:numId w:val="2"/>
        </w:numPr>
        <w:spacing w:after="60"/>
      </w:pPr>
      <w:r>
        <w:rPr>
          <w:rFonts w:ascii="Arial" w:cs="Arial" w:eastAsia="Arial" w:hAnsi="Arial"/>
          <w:b/>
          <w:bCs/>
          <w:sz w:val="22"/>
          <w:szCs w:val="22"/>
        </w:rPr>
        <w:t xml:space="preserve">Detecção de áreas fantasma</w:t>
      </w:r>
      <w:r>
        <w:rPr>
          <w:rFonts w:ascii="Arial" w:cs="Arial" w:eastAsia="Arial" w:hAnsi="Arial"/>
          <w:sz w:val="22"/>
          <w:szCs w:val="22"/>
        </w:rPr>
        <w:t xml:space="preserve"> alerta o admin para áreas usadas em tarefas mas não formalizadas — reduz dívida de dados.</w:t>
      </w:r>
    </w:p>
    <w:p>
      <w:pPr>
        <w:pStyle w:val="ListParagraph"/>
        <w:numPr>
          <w:ilvl w:val="0"/>
          <w:numId w:val="2"/>
        </w:numPr>
        <w:spacing w:after="60"/>
      </w:pPr>
      <w:r>
        <w:rPr>
          <w:rFonts w:ascii="Arial" w:cs="Arial" w:eastAsia="Arial" w:hAnsi="Arial"/>
          <w:b/>
          <w:bCs/>
          <w:sz w:val="22"/>
          <w:szCs w:val="22"/>
        </w:rPr>
        <w:t xml:space="preserve">Refatoração em cascata</w:t>
      </w:r>
      <w:r>
        <w:rPr>
          <w:rFonts w:ascii="Arial" w:cs="Arial" w:eastAsia="Arial" w:hAnsi="Arial"/>
          <w:sz w:val="22"/>
          <w:szCs w:val="22"/>
        </w:rPr>
        <w:t xml:space="preserve"> reescreve todas as tarefas de um projeto via batch — manutenção sem dor.</w:t>
      </w:r>
    </w:p>
    <w:p>
      <w:pPr>
        <w:pStyle w:val="Heading3"/>
        <w:spacing w:after="120" w:before="200"/>
      </w:pPr>
      <w:r>
        <w:rPr>
          <w:rFonts w:ascii="Arial" w:cs="Arial" w:eastAsia="Arial" w:hAnsi="Arial"/>
          <w:b/>
          <w:bCs/>
          <w:color w:val="1f2937"/>
          <w:sz w:val="23"/>
          <w:szCs w:val="23"/>
        </w:rPr>
        <w:t xml:space="preserve">3.2 UX/UI já bem cuidada</w:t>
      </w:r>
    </w:p>
    <w:p>
      <w:pPr>
        <w:pStyle w:val="ListParagraph"/>
        <w:numPr>
          <w:ilvl w:val="0"/>
          <w:numId w:val="2"/>
        </w:numPr>
        <w:spacing w:after="60"/>
      </w:pPr>
      <w:r>
        <w:rPr>
          <w:rFonts w:ascii="Arial" w:cs="Arial" w:eastAsia="Arial" w:hAnsi="Arial"/>
          <w:b/>
          <w:bCs/>
          <w:sz w:val="22"/>
          <w:szCs w:val="22"/>
        </w:rPr>
        <w:t xml:space="preserve">Paleta neutra e tipografia Montserrat</w:t>
      </w:r>
      <w:r>
        <w:rPr>
          <w:rFonts w:ascii="Arial" w:cs="Arial" w:eastAsia="Arial" w:hAnsi="Arial"/>
          <w:sz w:val="22"/>
          <w:szCs w:val="22"/>
        </w:rPr>
        <w:t xml:space="preserve"> projetam autoridade visual.</w:t>
      </w:r>
    </w:p>
    <w:p>
      <w:pPr>
        <w:pStyle w:val="ListParagraph"/>
        <w:numPr>
          <w:ilvl w:val="0"/>
          <w:numId w:val="2"/>
        </w:numPr>
        <w:spacing w:after="60"/>
      </w:pPr>
      <w:r>
        <w:rPr>
          <w:rFonts w:ascii="Arial" w:cs="Arial" w:eastAsia="Arial" w:hAnsi="Arial"/>
          <w:b/>
          <w:bCs/>
          <w:sz w:val="22"/>
          <w:szCs w:val="22"/>
        </w:rPr>
        <w:t xml:space="preserve">Revelação progressiva no modal</w:t>
      </w:r>
      <w:r>
        <w:rPr>
          <w:rFonts w:ascii="Arial" w:cs="Arial" w:eastAsia="Arial" w:hAnsi="Arial"/>
          <w:sz w:val="22"/>
          <w:szCs w:val="22"/>
        </w:rPr>
        <w:t xml:space="preserve"> evita poluir a tela com campos antes da intenção.</w:t>
      </w:r>
    </w:p>
    <w:p>
      <w:pPr>
        <w:pStyle w:val="ListParagraph"/>
        <w:numPr>
          <w:ilvl w:val="0"/>
          <w:numId w:val="2"/>
        </w:numPr>
        <w:spacing w:after="60"/>
      </w:pPr>
      <w:r>
        <w:rPr>
          <w:rFonts w:ascii="Arial" w:cs="Arial" w:eastAsia="Arial" w:hAnsi="Arial"/>
          <w:b/>
          <w:bCs/>
          <w:sz w:val="22"/>
          <w:szCs w:val="22"/>
        </w:rPr>
        <w:t xml:space="preserve">Status pulsante em tarefas críticas</w:t>
      </w:r>
      <w:r>
        <w:rPr>
          <w:rFonts w:ascii="Arial" w:cs="Arial" w:eastAsia="Arial" w:hAnsi="Arial"/>
          <w:sz w:val="22"/>
          <w:szCs w:val="22"/>
        </w:rPr>
        <w:t xml:space="preserve"> (animação CSS) chama atenção sem ser invasivo.</w:t>
      </w:r>
    </w:p>
    <w:p>
      <w:pPr>
        <w:pStyle w:val="ListParagraph"/>
        <w:numPr>
          <w:ilvl w:val="0"/>
          <w:numId w:val="2"/>
        </w:numPr>
        <w:spacing w:after="60"/>
      </w:pPr>
      <w:r>
        <w:rPr>
          <w:rFonts w:ascii="Arial" w:cs="Arial" w:eastAsia="Arial" w:hAnsi="Arial"/>
          <w:b/>
          <w:bCs/>
          <w:sz w:val="22"/>
          <w:szCs w:val="22"/>
        </w:rPr>
        <w:t xml:space="preserve">Tradutor de e-mail para nome</w:t>
      </w:r>
      <w:r>
        <w:rPr>
          <w:rFonts w:ascii="Arial" w:cs="Arial" w:eastAsia="Arial" w:hAnsi="Arial"/>
          <w:sz w:val="22"/>
          <w:szCs w:val="22"/>
        </w:rPr>
        <w:t xml:space="preserve"> no histórico evita exposição técnica desnecessária.</w:t>
      </w:r>
    </w:p>
    <w:p>
      <w:pPr>
        <w:pStyle w:val="Heading3"/>
        <w:spacing w:after="120" w:before="200"/>
      </w:pPr>
      <w:r>
        <w:rPr>
          <w:rFonts w:ascii="Arial" w:cs="Arial" w:eastAsia="Arial" w:hAnsi="Arial"/>
          <w:b/>
          <w:bCs/>
          <w:color w:val="1f2937"/>
          <w:sz w:val="23"/>
          <w:szCs w:val="23"/>
        </w:rPr>
        <w:t xml:space="preserve">3.3 Workflow operacional sólido</w:t>
      </w:r>
    </w:p>
    <w:p>
      <w:pPr>
        <w:pStyle w:val="ListParagraph"/>
        <w:numPr>
          <w:ilvl w:val="0"/>
          <w:numId w:val="2"/>
        </w:numPr>
        <w:spacing w:after="60"/>
      </w:pPr>
      <w:r>
        <w:rPr>
          <w:rFonts w:ascii="Arial" w:cs="Arial" w:eastAsia="Arial" w:hAnsi="Arial"/>
          <w:b/>
          <w:bCs/>
          <w:sz w:val="22"/>
          <w:szCs w:val="22"/>
        </w:rPr>
        <w:t xml:space="preserve">Notificação automática por e-mail</w:t>
      </w:r>
      <w:r>
        <w:rPr>
          <w:rFonts w:ascii="Arial" w:cs="Arial" w:eastAsia="Arial" w:hAnsi="Arial"/>
          <w:sz w:val="22"/>
          <w:szCs w:val="22"/>
        </w:rPr>
        <w:t xml:space="preserve"> ao criar tarefa e ao atualizar status.</w:t>
      </w:r>
    </w:p>
    <w:p>
      <w:pPr>
        <w:pStyle w:val="ListParagraph"/>
        <w:numPr>
          <w:ilvl w:val="0"/>
          <w:numId w:val="2"/>
        </w:numPr>
        <w:spacing w:after="60"/>
      </w:pPr>
      <w:r>
        <w:rPr>
          <w:rFonts w:ascii="Arial" w:cs="Arial" w:eastAsia="Arial" w:hAnsi="Arial"/>
          <w:b/>
          <w:bCs/>
          <w:sz w:val="22"/>
          <w:szCs w:val="22"/>
        </w:rPr>
        <w:t xml:space="preserve">Linha do tempo de reportes</w:t>
      </w:r>
      <w:r>
        <w:rPr>
          <w:rFonts w:ascii="Arial" w:cs="Arial" w:eastAsia="Arial" w:hAnsi="Arial"/>
          <w:sz w:val="22"/>
          <w:szCs w:val="22"/>
        </w:rPr>
        <w:t xml:space="preserve"> com distinção entre eventos do sistema e dos usuários.</w:t>
      </w:r>
    </w:p>
    <w:p>
      <w:pPr>
        <w:pStyle w:val="ListParagraph"/>
        <w:numPr>
          <w:ilvl w:val="0"/>
          <w:numId w:val="2"/>
        </w:numPr>
        <w:spacing w:after="60"/>
      </w:pPr>
      <w:r>
        <w:rPr>
          <w:rFonts w:ascii="Arial" w:cs="Arial" w:eastAsia="Arial" w:hAnsi="Arial"/>
          <w:b/>
          <w:bCs/>
          <w:sz w:val="22"/>
          <w:szCs w:val="22"/>
        </w:rPr>
        <w:t xml:space="preserve">Clonagem de demanda</w:t>
      </w:r>
      <w:r>
        <w:rPr>
          <w:rFonts w:ascii="Arial" w:cs="Arial" w:eastAsia="Arial" w:hAnsi="Arial"/>
          <w:sz w:val="22"/>
          <w:szCs w:val="22"/>
        </w:rPr>
        <w:t xml:space="preserve"> preserva histórico em formato de evento de sistema.</w:t>
      </w:r>
    </w:p>
    <w:p>
      <w:pPr>
        <w:pStyle w:val="Heading1"/>
        <w:spacing w:after="200" w:before="360"/>
      </w:pPr>
      <w:r>
        <w:rPr>
          <w:rFonts w:ascii="Arial" w:cs="Arial" w:eastAsia="Arial" w:hAnsi="Arial"/>
          <w:b/>
          <w:bCs/>
          <w:sz w:val="32"/>
          <w:szCs w:val="32"/>
        </w:rPr>
        <w:t xml:space="preserve">4. Pontos Fracos e Riscos</w:t>
      </w:r>
    </w:p>
    <w:p>
      <w:pPr>
        <w:pStyle w:val="Heading2"/>
        <w:spacing w:after="160" w:before="280"/>
      </w:pPr>
      <w:r>
        <w:rPr>
          <w:rFonts w:ascii="Arial" w:cs="Arial" w:eastAsia="Arial" w:hAnsi="Arial"/>
          <w:b/>
          <w:bCs/>
          <w:sz w:val="26"/>
          <w:szCs w:val="26"/>
        </w:rPr>
        <w:t xml:space="preserve">4.1 Riscos críticos de segurança</w:t>
      </w:r>
    </w:p>
    <w:p>
      <w:pPr>
        <w:spacing w:after="120"/>
      </w:pPr>
      <w:r>
        <w:rPr>
          <w:rFonts w:ascii="Arial" w:cs="Arial" w:eastAsia="Arial" w:hAnsi="Arial"/>
          <w:sz w:val="22"/>
          <w:szCs w:val="22"/>
        </w:rPr>
        <w:t xml:space="preserve">Estes itens devem ser tratados antes de qualquer outra evolução.</w:t>
      </w:r>
    </w:p>
    <w:p>
      <w:pPr>
        <w:pStyle w:val="Heading3"/>
        <w:spacing w:after="120" w:before="200"/>
      </w:pPr>
      <w:r>
        <w:rPr>
          <w:rFonts w:ascii="Arial" w:cs="Arial" w:eastAsia="Arial" w:hAnsi="Arial"/>
          <w:b/>
          <w:bCs/>
          <w:color w:val="1f2937"/>
          <w:sz w:val="23"/>
          <w:szCs w:val="23"/>
        </w:rPr>
        <w:t xml:space="preserve">Validação apenas no cliente</w:t>
      </w:r>
    </w:p>
    <w:p>
      <w:pPr>
        <w:spacing w:after="120"/>
      </w:pPr>
      <w:r>
        <w:rPr>
          <w:rFonts w:ascii="Arial" w:cs="Arial" w:eastAsia="Arial" w:hAnsi="Arial"/>
          <w:sz w:val="22"/>
          <w:szCs w:val="22"/>
        </w:rPr>
        <w:t xml:space="preserve">Toda a lógica de permissionamento (super-admin, gestor de área, gestor de projeto) está em JavaScript executado no navegador. Qualquer usuário autenticado, com conhecimento básico de console, pode emitir gravações diretas no Firestore que burlam essas regras. Sem Firestore Security Rules, o sistema não tem segurança real.</w:t>
      </w:r>
    </w:p>
    <w:p>
      <w:pPr>
        <w:pStyle w:val="ListParagraph"/>
        <w:numPr>
          <w:ilvl w:val="0"/>
          <w:numId w:val="2"/>
        </w:numPr>
        <w:spacing w:after="60"/>
      </w:pPr>
      <w:r>
        <w:rPr>
          <w:rFonts w:ascii="Arial" w:cs="Arial" w:eastAsia="Arial" w:hAnsi="Arial"/>
          <w:b/>
          <w:bCs/>
          <w:sz w:val="22"/>
          <w:szCs w:val="22"/>
        </w:rPr>
        <w:t xml:space="preserve">Mitigação imediata:</w:t>
      </w:r>
      <w:r>
        <w:rPr>
          <w:rFonts w:ascii="Arial" w:cs="Arial" w:eastAsia="Arial" w:hAnsi="Arial"/>
          <w:sz w:val="22"/>
          <w:szCs w:val="22"/>
        </w:rPr>
        <w:t xml:space="preserve"> escrever Security Rules no Firestore que validem papel, propriedade e escopo de cada operação no servidor.</w:t>
      </w:r>
    </w:p>
    <w:p>
      <w:pPr>
        <w:pStyle w:val="Heading3"/>
        <w:spacing w:after="120" w:before="200"/>
      </w:pPr>
      <w:r>
        <w:rPr>
          <w:rFonts w:ascii="Arial" w:cs="Arial" w:eastAsia="Arial" w:hAnsi="Arial"/>
          <w:b/>
          <w:bCs/>
          <w:color w:val="1f2937"/>
          <w:sz w:val="23"/>
          <w:szCs w:val="23"/>
        </w:rPr>
        <w:t xml:space="preserve">Credenciais expostas em texto aberto</w:t>
      </w:r>
    </w:p>
    <w:p>
      <w:pPr>
        <w:spacing w:after="120"/>
      </w:pPr>
      <w:r>
        <w:rPr>
          <w:rFonts w:ascii="Arial" w:cs="Arial" w:eastAsia="Arial" w:hAnsi="Arial"/>
          <w:sz w:val="22"/>
          <w:szCs w:val="22"/>
        </w:rPr>
        <w:t xml:space="preserve">Os identificadores do EmailJS (public key, service id, template id) e da configuração Firebase estão no HTML. A API key do Firebase é semi-pública por design, mas o EmailJS pode ter sua quota drenada por terceiros se não houver allowlist de domínio. Isso vira problema real assim que o produto sair do escopo pessoal.</w:t>
      </w:r>
    </w:p>
    <w:p>
      <w:pPr>
        <w:pStyle w:val="ListParagraph"/>
        <w:numPr>
          <w:ilvl w:val="0"/>
          <w:numId w:val="2"/>
        </w:numPr>
        <w:spacing w:after="60"/>
      </w:pPr>
      <w:r>
        <w:rPr>
          <w:rFonts w:ascii="Arial" w:cs="Arial" w:eastAsia="Arial" w:hAnsi="Arial"/>
          <w:sz w:val="22"/>
          <w:szCs w:val="22"/>
        </w:rPr>
        <w:t xml:space="preserve">Configurar allowlist de domínios no painel do EmailJS.</w:t>
      </w:r>
    </w:p>
    <w:p>
      <w:pPr>
        <w:pStyle w:val="ListParagraph"/>
        <w:numPr>
          <w:ilvl w:val="0"/>
          <w:numId w:val="2"/>
        </w:numPr>
        <w:spacing w:after="60"/>
      </w:pPr>
      <w:r>
        <w:rPr>
          <w:rFonts w:ascii="Arial" w:cs="Arial" w:eastAsia="Arial" w:hAnsi="Arial"/>
          <w:sz w:val="22"/>
          <w:szCs w:val="22"/>
        </w:rPr>
        <w:t xml:space="preserve">Mover envio de e-mails para Firebase Cloud Functions (servidor), eliminando a key do navegador.</w:t>
      </w:r>
    </w:p>
    <w:p>
      <w:pPr>
        <w:pStyle w:val="Heading3"/>
        <w:spacing w:after="120" w:before="200"/>
      </w:pPr>
      <w:r>
        <w:rPr>
          <w:rFonts w:ascii="Arial" w:cs="Arial" w:eastAsia="Arial" w:hAnsi="Arial"/>
          <w:b/>
          <w:bCs/>
          <w:color w:val="1f2937"/>
          <w:sz w:val="23"/>
          <w:szCs w:val="23"/>
        </w:rPr>
        <w:t xml:space="preserve">Sem tratamento estruturado de erros</w:t>
      </w:r>
    </w:p>
    <w:p>
      <w:pPr>
        <w:spacing w:after="120"/>
      </w:pPr>
      <w:r>
        <w:rPr>
          <w:rFonts w:ascii="Arial" w:cs="Arial" w:eastAsia="Arial" w:hAnsi="Arial"/>
          <w:sz w:val="22"/>
          <w:szCs w:val="22"/>
        </w:rPr>
        <w:t xml:space="preserve">Vários try/catch terminam em alert genérico. Em produção, isso esconde problemas reais (queda de conexão, regra negada, quota estourada) e impede observabilidade.</w:t>
      </w:r>
    </w:p>
    <w:p>
      <w:pPr>
        <w:pStyle w:val="Heading2"/>
        <w:spacing w:after="160" w:before="280"/>
      </w:pPr>
      <w:r>
        <w:rPr>
          <w:rFonts w:ascii="Arial" w:cs="Arial" w:eastAsia="Arial" w:hAnsi="Arial"/>
          <w:b/>
          <w:bCs/>
          <w:sz w:val="26"/>
          <w:szCs w:val="26"/>
        </w:rPr>
        <w:t xml:space="preserve">4.2 Limitações arquiteturais</w:t>
      </w:r>
    </w:p>
    <w:p>
      <w:pPr>
        <w:pStyle w:val="Heading3"/>
        <w:spacing w:after="120" w:before="200"/>
      </w:pPr>
      <w:r>
        <w:rPr>
          <w:rFonts w:ascii="Arial" w:cs="Arial" w:eastAsia="Arial" w:hAnsi="Arial"/>
          <w:b/>
          <w:bCs/>
          <w:color w:val="1f2937"/>
          <w:sz w:val="23"/>
          <w:szCs w:val="23"/>
        </w:rPr>
        <w:t xml:space="preserve">Estado global mutável</w:t>
      </w:r>
    </w:p>
    <w:p>
      <w:pPr>
        <w:spacing w:after="120"/>
      </w:pPr>
      <w:r>
        <w:rPr>
          <w:rFonts w:ascii="Arial" w:cs="Arial" w:eastAsia="Arial" w:hAnsi="Arial"/>
          <w:sz w:val="22"/>
          <w:szCs w:val="22"/>
        </w:rPr>
        <w:t xml:space="preserve">Variáveis como allTasks, allUsers, biSelectedUsers vivem no escopo global do script.js. Funciona com algumas centenas de tarefas; passa de mil registros e a manutenção fica frágil. Não há reatividade declarativa.</w:t>
      </w:r>
    </w:p>
    <w:p>
      <w:pPr>
        <w:pStyle w:val="Heading3"/>
        <w:spacing w:after="120" w:before="200"/>
      </w:pPr>
      <w:r>
        <w:rPr>
          <w:rFonts w:ascii="Arial" w:cs="Arial" w:eastAsia="Arial" w:hAnsi="Arial"/>
          <w:b/>
          <w:bCs/>
          <w:color w:val="1f2937"/>
          <w:sz w:val="23"/>
          <w:szCs w:val="23"/>
        </w:rPr>
        <w:t xml:space="preserve">Carga total sem paginação</w:t>
      </w:r>
    </w:p>
    <w:p>
      <w:pPr>
        <w:spacing w:after="120"/>
      </w:pPr>
      <w:r>
        <w:rPr>
          <w:rFonts w:ascii="Arial" w:cs="Arial" w:eastAsia="Arial" w:hAnsi="Arial"/>
          <w:sz w:val="22"/>
          <w:szCs w:val="22"/>
        </w:rPr>
        <w:t xml:space="preserve">loadDataTasks usa onSnapshot sobre toda a coleção de tarefas. Conforme o histórico cresce, o cliente recebe e processa todo o universo de demandas a cada conexão — custo de rede, memória e tempo crescem linearmente.</w:t>
      </w:r>
    </w:p>
    <w:p>
      <w:pPr>
        <w:pStyle w:val="Heading3"/>
        <w:spacing w:after="120" w:before="200"/>
      </w:pPr>
      <w:r>
        <w:rPr>
          <w:rFonts w:ascii="Arial" w:cs="Arial" w:eastAsia="Arial" w:hAnsi="Arial"/>
          <w:b/>
          <w:bCs/>
          <w:color w:val="1f2937"/>
          <w:sz w:val="23"/>
          <w:szCs w:val="23"/>
        </w:rPr>
        <w:t xml:space="preserve">Sem build, bundler ou versionamento de dependências</w:t>
      </w:r>
    </w:p>
    <w:p>
      <w:pPr>
        <w:spacing w:after="120"/>
      </w:pPr>
      <w:r>
        <w:rPr>
          <w:rFonts w:ascii="Arial" w:cs="Arial" w:eastAsia="Arial" w:hAnsi="Arial"/>
          <w:sz w:val="22"/>
          <w:szCs w:val="22"/>
        </w:rPr>
        <w:t xml:space="preserve">Todas as bibliotecas vêm via CDN. Em queda de CDN, o app trava. Em ataque de supply chain, o app é vulnerável. Não há minificação, tree-shaking ou cache local versionado.</w:t>
      </w:r>
    </w:p>
    <w:p>
      <w:pPr>
        <w:pStyle w:val="Heading3"/>
        <w:spacing w:after="120" w:before="200"/>
      </w:pPr>
      <w:r>
        <w:rPr>
          <w:rFonts w:ascii="Arial" w:cs="Arial" w:eastAsia="Arial" w:hAnsi="Arial"/>
          <w:b/>
          <w:bCs/>
          <w:color w:val="1f2937"/>
          <w:sz w:val="23"/>
          <w:szCs w:val="23"/>
        </w:rPr>
        <w:t xml:space="preserve">Snapshot listeners encadeados</w:t>
      </w:r>
    </w:p>
    <w:p>
      <w:pPr>
        <w:spacing w:after="120"/>
      </w:pPr>
      <w:r>
        <w:rPr>
          <w:rFonts w:ascii="Arial" w:cs="Arial" w:eastAsia="Arial" w:hAnsi="Arial"/>
          <w:sz w:val="22"/>
          <w:szCs w:val="22"/>
        </w:rPr>
        <w:t xml:space="preserve">loadAreasEstrategicas dispara loadDataTasks dentro do callback do snapshot. Cada mudança em áreas reanexa o listener de tarefas — pode gerar listeners duplicados ao longo do tempo.</w:t>
      </w:r>
    </w:p>
    <w:p>
      <w:pPr>
        <w:pStyle w:val="Heading2"/>
        <w:spacing w:after="160" w:before="280"/>
      </w:pPr>
      <w:r>
        <w:rPr>
          <w:rFonts w:ascii="Arial" w:cs="Arial" w:eastAsia="Arial" w:hAnsi="Arial"/>
          <w:b/>
          <w:bCs/>
          <w:sz w:val="26"/>
          <w:szCs w:val="26"/>
        </w:rPr>
        <w:t xml:space="preserve">4.3 Lacunas funcionais relevantes</w:t>
      </w:r>
    </w:p>
    <w:p>
      <w:pPr>
        <w:pStyle w:val="ListParagraph"/>
        <w:numPr>
          <w:ilvl w:val="0"/>
          <w:numId w:val="2"/>
        </w:numPr>
        <w:spacing w:after="60"/>
      </w:pPr>
      <w:r>
        <w:rPr>
          <w:rFonts w:ascii="Arial" w:cs="Arial" w:eastAsia="Arial" w:hAnsi="Arial"/>
          <w:b/>
          <w:bCs/>
          <w:sz w:val="22"/>
          <w:szCs w:val="22"/>
        </w:rPr>
        <w:t xml:space="preserve">Sem subtarefas/checklist</w:t>
      </w:r>
      <w:r>
        <w:rPr>
          <w:rFonts w:ascii="Arial" w:cs="Arial" w:eastAsia="Arial" w:hAnsi="Arial"/>
          <w:sz w:val="22"/>
          <w:szCs w:val="22"/>
        </w:rPr>
        <w:t xml:space="preserve"> — tarefas grandes ficam atomicamente travadas como única unidade.</w:t>
      </w:r>
    </w:p>
    <w:p>
      <w:pPr>
        <w:pStyle w:val="ListParagraph"/>
        <w:numPr>
          <w:ilvl w:val="0"/>
          <w:numId w:val="2"/>
        </w:numPr>
        <w:spacing w:after="60"/>
      </w:pPr>
      <w:r>
        <w:rPr>
          <w:rFonts w:ascii="Arial" w:cs="Arial" w:eastAsia="Arial" w:hAnsi="Arial"/>
          <w:b/>
          <w:bCs/>
          <w:sz w:val="22"/>
          <w:szCs w:val="22"/>
        </w:rPr>
        <w:t xml:space="preserve">Sem dependências entre tarefas</w:t>
      </w:r>
      <w:r>
        <w:rPr>
          <w:rFonts w:ascii="Arial" w:cs="Arial" w:eastAsia="Arial" w:hAnsi="Arial"/>
          <w:sz w:val="22"/>
          <w:szCs w:val="22"/>
        </w:rPr>
        <w:t xml:space="preserve"> — não há como sinalizar que B só pode começar quando A terminar.</w:t>
      </w:r>
    </w:p>
    <w:p>
      <w:pPr>
        <w:pStyle w:val="ListParagraph"/>
        <w:numPr>
          <w:ilvl w:val="0"/>
          <w:numId w:val="2"/>
        </w:numPr>
        <w:spacing w:after="60"/>
      </w:pPr>
      <w:r>
        <w:rPr>
          <w:rFonts w:ascii="Arial" w:cs="Arial" w:eastAsia="Arial" w:hAnsi="Arial"/>
          <w:b/>
          <w:bCs/>
          <w:sz w:val="22"/>
          <w:szCs w:val="22"/>
        </w:rPr>
        <w:t xml:space="preserve">Sem anexos</w:t>
      </w:r>
      <w:r>
        <w:rPr>
          <w:rFonts w:ascii="Arial" w:cs="Arial" w:eastAsia="Arial" w:hAnsi="Arial"/>
          <w:sz w:val="22"/>
          <w:szCs w:val="22"/>
        </w:rPr>
        <w:t xml:space="preserve"> (arquivos, imagens, links de referência).</w:t>
      </w:r>
    </w:p>
    <w:p>
      <w:pPr>
        <w:pStyle w:val="ListParagraph"/>
        <w:numPr>
          <w:ilvl w:val="0"/>
          <w:numId w:val="2"/>
        </w:numPr>
        <w:spacing w:after="60"/>
      </w:pPr>
      <w:r>
        <w:rPr>
          <w:rFonts w:ascii="Arial" w:cs="Arial" w:eastAsia="Arial" w:hAnsi="Arial"/>
          <w:b/>
          <w:bCs/>
          <w:sz w:val="22"/>
          <w:szCs w:val="22"/>
        </w:rPr>
        <w:t xml:space="preserve">Sem comentários/discussão</w:t>
      </w:r>
      <w:r>
        <w:rPr>
          <w:rFonts w:ascii="Arial" w:cs="Arial" w:eastAsia="Arial" w:hAnsi="Arial"/>
          <w:sz w:val="22"/>
          <w:szCs w:val="22"/>
        </w:rPr>
        <w:t xml:space="preserve"> entre membros — só timeline unilateral de reportes.</w:t>
      </w:r>
    </w:p>
    <w:p>
      <w:pPr>
        <w:pStyle w:val="ListParagraph"/>
        <w:numPr>
          <w:ilvl w:val="0"/>
          <w:numId w:val="2"/>
        </w:numPr>
        <w:spacing w:after="60"/>
      </w:pPr>
      <w:r>
        <w:rPr>
          <w:rFonts w:ascii="Arial" w:cs="Arial" w:eastAsia="Arial" w:hAnsi="Arial"/>
          <w:b/>
          <w:bCs/>
          <w:sz w:val="22"/>
          <w:szCs w:val="22"/>
        </w:rPr>
        <w:t xml:space="preserve">Sem busca textual global</w:t>
      </w:r>
      <w:r>
        <w:rPr>
          <w:rFonts w:ascii="Arial" w:cs="Arial" w:eastAsia="Arial" w:hAnsi="Arial"/>
          <w:sz w:val="22"/>
          <w:szCs w:val="22"/>
        </w:rPr>
        <w:t xml:space="preserve"> — tarefa antiga só é localizada via filtros.</w:t>
      </w:r>
    </w:p>
    <w:p>
      <w:pPr>
        <w:pStyle w:val="ListParagraph"/>
        <w:numPr>
          <w:ilvl w:val="0"/>
          <w:numId w:val="2"/>
        </w:numPr>
        <w:spacing w:after="60"/>
      </w:pPr>
      <w:r>
        <w:rPr>
          <w:rFonts w:ascii="Arial" w:cs="Arial" w:eastAsia="Arial" w:hAnsi="Arial"/>
          <w:b/>
          <w:bCs/>
          <w:sz w:val="22"/>
          <w:szCs w:val="22"/>
        </w:rPr>
        <w:t xml:space="preserve">Sem visão Kanban</w:t>
      </w:r>
      <w:r>
        <w:rPr>
          <w:rFonts w:ascii="Arial" w:cs="Arial" w:eastAsia="Arial" w:hAnsi="Arial"/>
          <w:sz w:val="22"/>
          <w:szCs w:val="22"/>
        </w:rPr>
        <w:t xml:space="preserve"> (drag-and-drop entre colunas) — o usuário típico espera essa visualização.</w:t>
      </w:r>
    </w:p>
    <w:p>
      <w:pPr>
        <w:pStyle w:val="ListParagraph"/>
        <w:numPr>
          <w:ilvl w:val="0"/>
          <w:numId w:val="2"/>
        </w:numPr>
        <w:spacing w:after="60"/>
      </w:pPr>
      <w:r>
        <w:rPr>
          <w:rFonts w:ascii="Arial" w:cs="Arial" w:eastAsia="Arial" w:hAnsi="Arial"/>
          <w:b/>
          <w:bCs/>
          <w:sz w:val="22"/>
          <w:szCs w:val="22"/>
        </w:rPr>
        <w:t xml:space="preserve">Sem visão pessoal 'Minha caixa de hoje'</w:t>
      </w:r>
      <w:r>
        <w:rPr>
          <w:rFonts w:ascii="Arial" w:cs="Arial" w:eastAsia="Arial" w:hAnsi="Arial"/>
          <w:sz w:val="22"/>
          <w:szCs w:val="22"/>
        </w:rPr>
        <w:t xml:space="preserve"> — o BI mistura macro e micro; falta um foco diário do executor.</w:t>
      </w:r>
    </w:p>
    <w:p>
      <w:pPr>
        <w:pStyle w:val="ListParagraph"/>
        <w:numPr>
          <w:ilvl w:val="0"/>
          <w:numId w:val="2"/>
        </w:numPr>
        <w:spacing w:after="60"/>
      </w:pPr>
      <w:r>
        <w:rPr>
          <w:rFonts w:ascii="Arial" w:cs="Arial" w:eastAsia="Arial" w:hAnsi="Arial"/>
          <w:b/>
          <w:bCs/>
          <w:sz w:val="22"/>
          <w:szCs w:val="22"/>
        </w:rPr>
        <w:t xml:space="preserve">Sem exportação</w:t>
      </w:r>
      <w:r>
        <w:rPr>
          <w:rFonts w:ascii="Arial" w:cs="Arial" w:eastAsia="Arial" w:hAnsi="Arial"/>
          <w:sz w:val="22"/>
          <w:szCs w:val="22"/>
        </w:rPr>
        <w:t xml:space="preserve"> (CSV, PDF, Excel) — relatórios saem só pela tela.</w:t>
      </w:r>
    </w:p>
    <w:p>
      <w:pPr>
        <w:pStyle w:val="ListParagraph"/>
        <w:numPr>
          <w:ilvl w:val="0"/>
          <w:numId w:val="2"/>
        </w:numPr>
        <w:spacing w:after="60"/>
      </w:pPr>
      <w:r>
        <w:rPr>
          <w:rFonts w:ascii="Arial" w:cs="Arial" w:eastAsia="Arial" w:hAnsi="Arial"/>
          <w:b/>
          <w:bCs/>
          <w:sz w:val="22"/>
          <w:szCs w:val="22"/>
        </w:rPr>
        <w:t xml:space="preserve">Sem layout responsivo testado</w:t>
      </w:r>
      <w:r>
        <w:rPr>
          <w:rFonts w:ascii="Arial" w:cs="Arial" w:eastAsia="Arial" w:hAnsi="Arial"/>
          <w:sz w:val="22"/>
          <w:szCs w:val="22"/>
        </w:rPr>
        <w:t xml:space="preserve"> — o sistema parece otimizado para desktop; mobile ficará difícil.</w:t>
      </w:r>
    </w:p>
    <w:p>
      <w:pPr>
        <w:pStyle w:val="ListParagraph"/>
        <w:numPr>
          <w:ilvl w:val="0"/>
          <w:numId w:val="2"/>
        </w:numPr>
        <w:spacing w:after="60"/>
      </w:pPr>
      <w:r>
        <w:rPr>
          <w:rFonts w:ascii="Arial" w:cs="Arial" w:eastAsia="Arial" w:hAnsi="Arial"/>
          <w:b/>
          <w:bCs/>
          <w:sz w:val="22"/>
          <w:szCs w:val="22"/>
        </w:rPr>
        <w:t xml:space="preserve">Sem onboarding</w:t>
      </w:r>
      <w:r>
        <w:rPr>
          <w:rFonts w:ascii="Arial" w:cs="Arial" w:eastAsia="Arial" w:hAnsi="Arial"/>
          <w:sz w:val="22"/>
          <w:szCs w:val="22"/>
        </w:rPr>
        <w:t xml:space="preserve"> — novo membro entra e não sabe por onde começar.</w:t>
      </w:r>
    </w:p>
    <w:p>
      <w:pPr>
        <w:pStyle w:val="ListParagraph"/>
        <w:numPr>
          <w:ilvl w:val="0"/>
          <w:numId w:val="2"/>
        </w:numPr>
        <w:spacing w:after="60"/>
      </w:pPr>
      <w:r>
        <w:rPr>
          <w:rFonts w:ascii="Arial" w:cs="Arial" w:eastAsia="Arial" w:hAnsi="Arial"/>
          <w:b/>
          <w:bCs/>
          <w:sz w:val="22"/>
          <w:szCs w:val="22"/>
        </w:rPr>
        <w:t xml:space="preserve">Sem digest diário consolidado</w:t>
      </w:r>
      <w:r>
        <w:rPr>
          <w:rFonts w:ascii="Arial" w:cs="Arial" w:eastAsia="Arial" w:hAnsi="Arial"/>
          <w:sz w:val="22"/>
          <w:szCs w:val="22"/>
        </w:rPr>
        <w:t xml:space="preserve"> — cada update dispara um e-mail; caixa de entrada satura rápido.</w:t>
      </w:r>
    </w:p>
    <w:p>
      <w:pPr>
        <w:pStyle w:val="Heading2"/>
        <w:spacing w:after="160" w:before="280"/>
      </w:pPr>
      <w:r>
        <w:rPr>
          <w:rFonts w:ascii="Arial" w:cs="Arial" w:eastAsia="Arial" w:hAnsi="Arial"/>
          <w:b/>
          <w:bCs/>
          <w:sz w:val="26"/>
          <w:szCs w:val="26"/>
        </w:rPr>
        <w:t xml:space="preserve">4.4 Detalhes de UX a corrigir</w:t>
      </w:r>
    </w:p>
    <w:p>
      <w:pPr>
        <w:pStyle w:val="ListParagraph"/>
        <w:numPr>
          <w:ilvl w:val="0"/>
          <w:numId w:val="2"/>
        </w:numPr>
        <w:spacing w:after="60"/>
      </w:pPr>
      <w:r>
        <w:rPr>
          <w:rFonts w:ascii="Arial" w:cs="Arial" w:eastAsia="Arial" w:hAnsi="Arial"/>
          <w:sz w:val="22"/>
          <w:szCs w:val="22"/>
        </w:rPr>
        <w:t xml:space="preserve">Uso de </w:t>
      </w:r>
      <w:r>
        <w:rPr>
          <w:rFonts w:ascii="Arial" w:cs="Arial" w:eastAsia="Arial" w:hAnsi="Arial"/>
          <w:b/>
          <w:bCs/>
          <w:sz w:val="22"/>
          <w:szCs w:val="22"/>
        </w:rPr>
        <w:t xml:space="preserve">alert() e confirm()</w:t>
      </w:r>
      <w:r>
        <w:rPr>
          <w:rFonts w:ascii="Arial" w:cs="Arial" w:eastAsia="Arial" w:hAnsi="Arial"/>
          <w:sz w:val="22"/>
          <w:szCs w:val="22"/>
        </w:rPr>
        <w:t xml:space="preserve"> travam a interface e quebram em alguns dispositivos. Substituir por toasts e modais customizados.</w:t>
      </w:r>
    </w:p>
    <w:p>
      <w:pPr>
        <w:pStyle w:val="ListParagraph"/>
        <w:numPr>
          <w:ilvl w:val="0"/>
          <w:numId w:val="2"/>
        </w:numPr>
        <w:spacing w:after="60"/>
      </w:pPr>
      <w:r>
        <w:rPr>
          <w:rFonts w:ascii="Arial" w:cs="Arial" w:eastAsia="Arial" w:hAnsi="Arial"/>
          <w:sz w:val="22"/>
          <w:szCs w:val="22"/>
        </w:rPr>
        <w:t xml:space="preserve">Modais sem </w:t>
      </w:r>
      <w:r>
        <w:rPr>
          <w:rFonts w:ascii="Arial" w:cs="Arial" w:eastAsia="Arial" w:hAnsi="Arial"/>
          <w:b/>
          <w:bCs/>
          <w:sz w:val="22"/>
          <w:szCs w:val="22"/>
        </w:rPr>
        <w:t xml:space="preserve">foco preso</w:t>
      </w:r>
      <w:r>
        <w:rPr>
          <w:rFonts w:ascii="Arial" w:cs="Arial" w:eastAsia="Arial" w:hAnsi="Arial"/>
          <w:sz w:val="22"/>
          <w:szCs w:val="22"/>
        </w:rPr>
        <w:t xml:space="preserve"> (focus trap) e sem atributos ARIA — quem usa leitor de tela é prejudicado.</w:t>
      </w:r>
    </w:p>
    <w:p>
      <w:pPr>
        <w:pStyle w:val="ListParagraph"/>
        <w:numPr>
          <w:ilvl w:val="0"/>
          <w:numId w:val="2"/>
        </w:numPr>
        <w:spacing w:after="60"/>
      </w:pPr>
      <w:r>
        <w:rPr>
          <w:rFonts w:ascii="Arial" w:cs="Arial" w:eastAsia="Arial" w:hAnsi="Arial"/>
          <w:b/>
          <w:bCs/>
          <w:sz w:val="22"/>
          <w:szCs w:val="22"/>
        </w:rPr>
        <w:t xml:space="preserve">Ausência de estados de loading</w:t>
      </w:r>
      <w:r>
        <w:rPr>
          <w:rFonts w:ascii="Arial" w:cs="Arial" w:eastAsia="Arial" w:hAnsi="Arial"/>
          <w:sz w:val="22"/>
          <w:szCs w:val="22"/>
        </w:rPr>
        <w:t xml:space="preserve"> durante operações assíncronas (commit em batch, envio de e-mail).</w:t>
      </w:r>
    </w:p>
    <w:p>
      <w:pPr>
        <w:pStyle w:val="ListParagraph"/>
        <w:numPr>
          <w:ilvl w:val="0"/>
          <w:numId w:val="2"/>
        </w:numPr>
        <w:spacing w:after="60"/>
      </w:pPr>
      <w:r>
        <w:rPr>
          <w:rFonts w:ascii="Arial" w:cs="Arial" w:eastAsia="Arial" w:hAnsi="Arial"/>
          <w:b/>
          <w:bCs/>
          <w:sz w:val="22"/>
          <w:szCs w:val="22"/>
        </w:rPr>
        <w:t xml:space="preserve">criadoEm armazenado como new Date() local</w:t>
      </w:r>
      <w:r>
        <w:rPr>
          <w:rFonts w:ascii="Arial" w:cs="Arial" w:eastAsia="Arial" w:hAnsi="Arial"/>
          <w:sz w:val="22"/>
          <w:szCs w:val="22"/>
        </w:rPr>
        <w:t xml:space="preserve"> — em equipes distribuídas em fusos diferentes, ordenação fica inconsistente. Trocar por firebase.firestore.FieldValue.serverTimestamp().</w:t>
      </w:r>
    </w:p>
    <w:p>
      <w:pPr>
        <w:pStyle w:val="Heading1"/>
        <w:spacing w:after="200" w:before="360"/>
      </w:pPr>
      <w:r>
        <w:rPr>
          <w:rFonts w:ascii="Arial" w:cs="Arial" w:eastAsia="Arial" w:hAnsi="Arial"/>
          <w:b/>
          <w:bCs/>
          <w:sz w:val="32"/>
          <w:szCs w:val="32"/>
        </w:rPr>
        <w:t xml:space="preserve">5. Sugestões de Evolução de Produto</w:t>
      </w:r>
    </w:p>
    <w:p>
      <w:pPr>
        <w:pStyle w:val="Heading2"/>
        <w:spacing w:after="160" w:before="280"/>
      </w:pPr>
      <w:r>
        <w:rPr>
          <w:rFonts w:ascii="Arial" w:cs="Arial" w:eastAsia="Arial" w:hAnsi="Arial"/>
          <w:b/>
          <w:bCs/>
          <w:sz w:val="26"/>
          <w:szCs w:val="26"/>
        </w:rPr>
        <w:t xml:space="preserve">5.1 Painel de Visualização Facilitado</w:t>
      </w:r>
    </w:p>
    <w:p>
      <w:pPr>
        <w:spacing w:after="120"/>
      </w:pPr>
      <w:r>
        <w:rPr>
          <w:rFonts w:ascii="Arial" w:cs="Arial" w:eastAsia="Arial" w:hAnsi="Arial"/>
          <w:sz w:val="22"/>
          <w:szCs w:val="22"/>
        </w:rPr>
        <w:t xml:space="preserve">Hoje o usuário entra em LIVE BI ou OPERACIONAL — duas visões institucionais. Falta a visão pessoal.</w:t>
      </w:r>
    </w:p>
    <w:p>
      <w:pPr>
        <w:pStyle w:val="Heading3"/>
        <w:spacing w:after="120" w:before="200"/>
      </w:pPr>
      <w:r>
        <w:rPr>
          <w:rFonts w:ascii="Arial" w:cs="Arial" w:eastAsia="Arial" w:hAnsi="Arial"/>
          <w:b/>
          <w:bCs/>
          <w:color w:val="1f2937"/>
          <w:sz w:val="23"/>
          <w:szCs w:val="23"/>
        </w:rPr>
        <w:t xml:space="preserve">Adicionar uma aba "Hoje"</w:t>
      </w:r>
    </w:p>
    <w:p>
      <w:pPr>
        <w:spacing w:after="120"/>
      </w:pPr>
      <w:r>
        <w:rPr>
          <w:rFonts w:ascii="Arial" w:cs="Arial" w:eastAsia="Arial" w:hAnsi="Arial"/>
          <w:sz w:val="22"/>
          <w:szCs w:val="22"/>
        </w:rPr>
        <w:t xml:space="preserve">Dashboard pessoal do usuário logado, com três blocos:</w:t>
      </w:r>
    </w:p>
    <w:p>
      <w:pPr>
        <w:pStyle w:val="ListParagraph"/>
        <w:numPr>
          <w:ilvl w:val="0"/>
          <w:numId w:val="3"/>
        </w:numPr>
        <w:spacing w:after="60"/>
      </w:pPr>
      <w:r>
        <w:rPr>
          <w:rFonts w:ascii="Arial" w:cs="Arial" w:eastAsia="Arial" w:hAnsi="Arial"/>
          <w:b/>
          <w:bCs/>
          <w:sz w:val="22"/>
          <w:szCs w:val="22"/>
        </w:rPr>
        <w:t xml:space="preserve">Para fazer agora:</w:t>
      </w:r>
      <w:r>
        <w:rPr>
          <w:rFonts w:ascii="Arial" w:cs="Arial" w:eastAsia="Arial" w:hAnsi="Arial"/>
          <w:sz w:val="22"/>
          <w:szCs w:val="22"/>
        </w:rPr>
        <w:t xml:space="preserve"> tarefas em execução cujo prazo é hoje ou amanhã.</w:t>
      </w:r>
    </w:p>
    <w:p>
      <w:pPr>
        <w:pStyle w:val="ListParagraph"/>
        <w:numPr>
          <w:ilvl w:val="0"/>
          <w:numId w:val="3"/>
        </w:numPr>
        <w:spacing w:after="60"/>
      </w:pPr>
      <w:r>
        <w:rPr>
          <w:rFonts w:ascii="Arial" w:cs="Arial" w:eastAsia="Arial" w:hAnsi="Arial"/>
          <w:b/>
          <w:bCs/>
          <w:sz w:val="22"/>
          <w:szCs w:val="22"/>
        </w:rPr>
        <w:t xml:space="preserve">Atrasadas:</w:t>
      </w:r>
      <w:r>
        <w:rPr>
          <w:rFonts w:ascii="Arial" w:cs="Arial" w:eastAsia="Arial" w:hAnsi="Arial"/>
          <w:sz w:val="22"/>
          <w:szCs w:val="22"/>
        </w:rPr>
        <w:t xml:space="preserve"> tarefas vencidas atribuídas ao usuário, ordenadas por dias de atraso.</w:t>
      </w:r>
    </w:p>
    <w:p>
      <w:pPr>
        <w:pStyle w:val="ListParagraph"/>
        <w:numPr>
          <w:ilvl w:val="0"/>
          <w:numId w:val="3"/>
        </w:numPr>
        <w:spacing w:after="60"/>
      </w:pPr>
      <w:r>
        <w:rPr>
          <w:rFonts w:ascii="Arial" w:cs="Arial" w:eastAsia="Arial" w:hAnsi="Arial"/>
          <w:b/>
          <w:bCs/>
          <w:sz w:val="22"/>
          <w:szCs w:val="22"/>
        </w:rPr>
        <w:t xml:space="preserve">Aguardando minha validação (se gestor):</w:t>
      </w:r>
      <w:r>
        <w:rPr>
          <w:rFonts w:ascii="Arial" w:cs="Arial" w:eastAsia="Arial" w:hAnsi="Arial"/>
          <w:sz w:val="22"/>
          <w:szCs w:val="22"/>
        </w:rPr>
        <w:t xml:space="preserve"> tarefas que executores reportaram como prontas e aguardam aprovação.</w:t>
      </w:r>
    </w:p>
    <w:p>
      <w:pPr>
        <w:spacing w:after="120"/>
      </w:pPr>
      <w:r>
        <w:rPr>
          <w:rFonts w:ascii="Arial" w:cs="Arial" w:eastAsia="Arial" w:hAnsi="Arial"/>
          <w:sz w:val="22"/>
          <w:szCs w:val="22"/>
        </w:rPr>
        <w:t xml:space="preserve">Cada bloco com ação inline: "reportar progresso", "validar", "adiar". Reduz drasticamente o número de cliques do dia a dia.</w:t>
      </w:r>
    </w:p>
    <w:p>
      <w:pPr>
        <w:pStyle w:val="Heading3"/>
        <w:spacing w:after="120" w:before="200"/>
      </w:pPr>
      <w:r>
        <w:rPr>
          <w:rFonts w:ascii="Arial" w:cs="Arial" w:eastAsia="Arial" w:hAnsi="Arial"/>
          <w:b/>
          <w:bCs/>
          <w:color w:val="1f2937"/>
          <w:sz w:val="23"/>
          <w:szCs w:val="23"/>
        </w:rPr>
        <w:t xml:space="preserve">Visão Kanban opcional</w:t>
      </w:r>
    </w:p>
    <w:p>
      <w:pPr>
        <w:spacing w:after="120"/>
      </w:pPr>
      <w:r>
        <w:rPr>
          <w:rFonts w:ascii="Arial" w:cs="Arial" w:eastAsia="Arial" w:hAnsi="Arial"/>
          <w:sz w:val="22"/>
          <w:szCs w:val="22"/>
        </w:rPr>
        <w:t xml:space="preserve">Toggle entre tabela atual e Kanban (cinco colunas correspondentes aos status calculados, exceto 'Concluída' que vai para um drawer separado). Drag-and-drop muda o status. Visual padrão de mercado, baixa fricção de adoção.</w:t>
      </w:r>
    </w:p>
    <w:p>
      <w:pPr>
        <w:pStyle w:val="Heading3"/>
        <w:spacing w:after="120" w:before="200"/>
      </w:pPr>
      <w:r>
        <w:rPr>
          <w:rFonts w:ascii="Arial" w:cs="Arial" w:eastAsia="Arial" w:hAnsi="Arial"/>
          <w:b/>
          <w:bCs/>
          <w:color w:val="1f2937"/>
          <w:sz w:val="23"/>
          <w:szCs w:val="23"/>
        </w:rPr>
        <w:t xml:space="preserve">Calendário/Timeline executivo</w:t>
      </w:r>
    </w:p>
    <w:p>
      <w:pPr>
        <w:spacing w:after="120"/>
      </w:pPr>
      <w:r>
        <w:rPr>
          <w:rFonts w:ascii="Arial" w:cs="Arial" w:eastAsia="Arial" w:hAnsi="Arial"/>
          <w:sz w:val="22"/>
          <w:szCs w:val="22"/>
        </w:rPr>
        <w:t xml:space="preserve">O Gantt em tabela atual é bom para BI. Para planejamento, um calendário mensal arrastável (Google Calendar-like) ajuda a visualizar conflitos de carga por pessoa.</w:t>
      </w:r>
    </w:p>
    <w:p>
      <w:pPr>
        <w:pStyle w:val="Heading2"/>
        <w:spacing w:after="160" w:before="280"/>
      </w:pPr>
      <w:r>
        <w:rPr>
          <w:rFonts w:ascii="Arial" w:cs="Arial" w:eastAsia="Arial" w:hAnsi="Arial"/>
          <w:b/>
          <w:bCs/>
          <w:sz w:val="26"/>
          <w:szCs w:val="26"/>
        </w:rPr>
        <w:t xml:space="preserve">5.2 Tarefas que Deveriam Ser Executadas</w:t>
      </w:r>
    </w:p>
    <w:p>
      <w:pPr>
        <w:spacing w:after="120"/>
      </w:pPr>
      <w:r>
        <w:rPr>
          <w:rFonts w:ascii="Arial" w:cs="Arial" w:eastAsia="Arial" w:hAnsi="Arial"/>
          <w:sz w:val="22"/>
          <w:szCs w:val="22"/>
        </w:rPr>
        <w:t xml:space="preserve">Criar uma fila inteligente de "próximas ações" — não é só o que está atrasado, mas o que tem maior valor de execução agora. Pode-se priorizar por:</w:t>
      </w:r>
    </w:p>
    <w:p>
      <w:pPr>
        <w:pStyle w:val="ListParagraph"/>
        <w:numPr>
          <w:ilvl w:val="0"/>
          <w:numId w:val="2"/>
        </w:numPr>
        <w:spacing w:after="60"/>
      </w:pPr>
      <w:r>
        <w:rPr>
          <w:rFonts w:ascii="Arial" w:cs="Arial" w:eastAsia="Arial" w:hAnsi="Arial"/>
          <w:b/>
          <w:bCs/>
          <w:sz w:val="22"/>
          <w:szCs w:val="22"/>
        </w:rPr>
        <w:t xml:space="preserve">Criticidade:</w:t>
      </w:r>
      <w:r>
        <w:rPr>
          <w:rFonts w:ascii="Arial" w:cs="Arial" w:eastAsia="Arial" w:hAnsi="Arial"/>
          <w:sz w:val="22"/>
          <w:szCs w:val="22"/>
        </w:rPr>
        <w:t xml:space="preserve"> prazo vencido &gt; vence hoje &gt; vence essa semana.</w:t>
      </w:r>
    </w:p>
    <w:p>
      <w:pPr>
        <w:pStyle w:val="ListParagraph"/>
        <w:numPr>
          <w:ilvl w:val="0"/>
          <w:numId w:val="2"/>
        </w:numPr>
        <w:spacing w:after="60"/>
      </w:pPr>
      <w:r>
        <w:rPr>
          <w:rFonts w:ascii="Arial" w:cs="Arial" w:eastAsia="Arial" w:hAnsi="Arial"/>
          <w:b/>
          <w:bCs/>
          <w:sz w:val="22"/>
          <w:szCs w:val="22"/>
        </w:rPr>
        <w:t xml:space="preserve">Impacto:</w:t>
      </w:r>
      <w:r>
        <w:rPr>
          <w:rFonts w:ascii="Arial" w:cs="Arial" w:eastAsia="Arial" w:hAnsi="Arial"/>
          <w:sz w:val="22"/>
          <w:szCs w:val="22"/>
        </w:rPr>
        <w:t xml:space="preserve"> projetos marcados como prioritários pelo gestor (campo novo: prioridade Alta/Média/Baixa).</w:t>
      </w:r>
    </w:p>
    <w:p>
      <w:pPr>
        <w:pStyle w:val="ListParagraph"/>
        <w:numPr>
          <w:ilvl w:val="0"/>
          <w:numId w:val="2"/>
        </w:numPr>
        <w:spacing w:after="60"/>
      </w:pPr>
      <w:r>
        <w:rPr>
          <w:rFonts w:ascii="Arial" w:cs="Arial" w:eastAsia="Arial" w:hAnsi="Arial"/>
          <w:b/>
          <w:bCs/>
          <w:sz w:val="22"/>
          <w:szCs w:val="22"/>
        </w:rPr>
        <w:t xml:space="preserve">Bloqueio:</w:t>
      </w:r>
      <w:r>
        <w:rPr>
          <w:rFonts w:ascii="Arial" w:cs="Arial" w:eastAsia="Arial" w:hAnsi="Arial"/>
          <w:sz w:val="22"/>
          <w:szCs w:val="22"/>
        </w:rPr>
        <w:t xml:space="preserve"> tarefa que destrava outras (após introdução de dependências).</w:t>
      </w:r>
    </w:p>
    <w:p>
      <w:pPr>
        <w:spacing w:after="120"/>
      </w:pPr>
      <w:r>
        <w:rPr>
          <w:rFonts w:ascii="Arial" w:cs="Arial" w:eastAsia="Arial" w:hAnsi="Arial"/>
          <w:sz w:val="22"/>
          <w:szCs w:val="22"/>
        </w:rPr>
        <w:t xml:space="preserve">Esta fila pode ser ordenada automaticamente por uma heurística simples — ou, na fase de IA, por um modelo de linguagem que considere histórico e contexto.</w:t>
      </w:r>
    </w:p>
    <w:p>
      <w:pPr>
        <w:pStyle w:val="Heading2"/>
        <w:spacing w:after="160" w:before="280"/>
      </w:pPr>
      <w:r>
        <w:rPr>
          <w:rFonts w:ascii="Arial" w:cs="Arial" w:eastAsia="Arial" w:hAnsi="Arial"/>
          <w:b/>
          <w:bCs/>
          <w:sz w:val="26"/>
          <w:szCs w:val="26"/>
        </w:rPr>
        <w:t xml:space="preserve">5.3 Outras melhorias funcionais sugeridas</w:t>
      </w:r>
    </w:p>
    <w:p>
      <w:pPr>
        <w:pStyle w:val="ListParagraph"/>
        <w:numPr>
          <w:ilvl w:val="0"/>
          <w:numId w:val="2"/>
        </w:numPr>
        <w:spacing w:after="60"/>
      </w:pPr>
      <w:r>
        <w:rPr>
          <w:rFonts w:ascii="Arial" w:cs="Arial" w:eastAsia="Arial" w:hAnsi="Arial"/>
          <w:b/>
          <w:bCs/>
          <w:sz w:val="22"/>
          <w:szCs w:val="22"/>
        </w:rPr>
        <w:t xml:space="preserve">Subtarefas/checklist</w:t>
      </w:r>
      <w:r>
        <w:rPr>
          <w:rFonts w:ascii="Arial" w:cs="Arial" w:eastAsia="Arial" w:hAnsi="Arial"/>
          <w:sz w:val="22"/>
          <w:szCs w:val="22"/>
        </w:rPr>
        <w:t xml:space="preserve"> dentro da demanda principal.</w:t>
      </w:r>
    </w:p>
    <w:p>
      <w:pPr>
        <w:pStyle w:val="ListParagraph"/>
        <w:numPr>
          <w:ilvl w:val="0"/>
          <w:numId w:val="2"/>
        </w:numPr>
        <w:spacing w:after="60"/>
      </w:pPr>
      <w:r>
        <w:rPr>
          <w:rFonts w:ascii="Arial" w:cs="Arial" w:eastAsia="Arial" w:hAnsi="Arial"/>
          <w:b/>
          <w:bCs/>
          <w:sz w:val="22"/>
          <w:szCs w:val="22"/>
        </w:rPr>
        <w:t xml:space="preserve">Dependências entre tarefas</w:t>
      </w:r>
      <w:r>
        <w:rPr>
          <w:rFonts w:ascii="Arial" w:cs="Arial" w:eastAsia="Arial" w:hAnsi="Arial"/>
          <w:sz w:val="22"/>
          <w:szCs w:val="22"/>
        </w:rPr>
        <w:t xml:space="preserve"> (tarefa A bloqueia B), com alerta automático.</w:t>
      </w:r>
    </w:p>
    <w:p>
      <w:pPr>
        <w:pStyle w:val="ListParagraph"/>
        <w:numPr>
          <w:ilvl w:val="0"/>
          <w:numId w:val="2"/>
        </w:numPr>
        <w:spacing w:after="60"/>
      </w:pPr>
      <w:r>
        <w:rPr>
          <w:rFonts w:ascii="Arial" w:cs="Arial" w:eastAsia="Arial" w:hAnsi="Arial"/>
          <w:b/>
          <w:bCs/>
          <w:sz w:val="22"/>
          <w:szCs w:val="22"/>
        </w:rPr>
        <w:t xml:space="preserve">Anexos</w:t>
      </w:r>
      <w:r>
        <w:rPr>
          <w:rFonts w:ascii="Arial" w:cs="Arial" w:eastAsia="Arial" w:hAnsi="Arial"/>
          <w:sz w:val="22"/>
          <w:szCs w:val="22"/>
        </w:rPr>
        <w:t xml:space="preserve"> via Firebase Storage.</w:t>
      </w:r>
    </w:p>
    <w:p>
      <w:pPr>
        <w:pStyle w:val="ListParagraph"/>
        <w:numPr>
          <w:ilvl w:val="0"/>
          <w:numId w:val="2"/>
        </w:numPr>
        <w:spacing w:after="60"/>
      </w:pPr>
      <w:r>
        <w:rPr>
          <w:rFonts w:ascii="Arial" w:cs="Arial" w:eastAsia="Arial" w:hAnsi="Arial"/>
          <w:b/>
          <w:bCs/>
          <w:sz w:val="22"/>
          <w:szCs w:val="22"/>
        </w:rPr>
        <w:t xml:space="preserve">Comentários</w:t>
      </w:r>
      <w:r>
        <w:rPr>
          <w:rFonts w:ascii="Arial" w:cs="Arial" w:eastAsia="Arial" w:hAnsi="Arial"/>
          <w:sz w:val="22"/>
          <w:szCs w:val="22"/>
        </w:rPr>
        <w:t xml:space="preserve"> em cada demanda, com @menções.</w:t>
      </w:r>
    </w:p>
    <w:p>
      <w:pPr>
        <w:pStyle w:val="ListParagraph"/>
        <w:numPr>
          <w:ilvl w:val="0"/>
          <w:numId w:val="2"/>
        </w:numPr>
        <w:spacing w:after="60"/>
      </w:pPr>
      <w:r>
        <w:rPr>
          <w:rFonts w:ascii="Arial" w:cs="Arial" w:eastAsia="Arial" w:hAnsi="Arial"/>
          <w:b/>
          <w:bCs/>
          <w:sz w:val="22"/>
          <w:szCs w:val="22"/>
        </w:rPr>
        <w:t xml:space="preserve">Busca global</w:t>
      </w:r>
      <w:r>
        <w:rPr>
          <w:rFonts w:ascii="Arial" w:cs="Arial" w:eastAsia="Arial" w:hAnsi="Arial"/>
          <w:sz w:val="22"/>
          <w:szCs w:val="22"/>
        </w:rPr>
        <w:t xml:space="preserve"> com indexação client-side (Lunr.js) para acervos pequenos ou Algolia para escala maior.</w:t>
      </w:r>
    </w:p>
    <w:p>
      <w:pPr>
        <w:pStyle w:val="ListParagraph"/>
        <w:numPr>
          <w:ilvl w:val="0"/>
          <w:numId w:val="2"/>
        </w:numPr>
        <w:spacing w:after="60"/>
      </w:pPr>
      <w:r>
        <w:rPr>
          <w:rFonts w:ascii="Arial" w:cs="Arial" w:eastAsia="Arial" w:hAnsi="Arial"/>
          <w:b/>
          <w:bCs/>
          <w:sz w:val="22"/>
          <w:szCs w:val="22"/>
        </w:rPr>
        <w:t xml:space="preserve">Exportação</w:t>
      </w:r>
      <w:r>
        <w:rPr>
          <w:rFonts w:ascii="Arial" w:cs="Arial" w:eastAsia="Arial" w:hAnsi="Arial"/>
          <w:sz w:val="22"/>
          <w:szCs w:val="22"/>
        </w:rPr>
        <w:t xml:space="preserve"> em CSV, Excel e PDF (relatório executivo formatado).</w:t>
      </w:r>
    </w:p>
    <w:p>
      <w:pPr>
        <w:pStyle w:val="ListParagraph"/>
        <w:numPr>
          <w:ilvl w:val="0"/>
          <w:numId w:val="2"/>
        </w:numPr>
        <w:spacing w:after="60"/>
      </w:pPr>
      <w:r>
        <w:rPr>
          <w:rFonts w:ascii="Arial" w:cs="Arial" w:eastAsia="Arial" w:hAnsi="Arial"/>
          <w:b/>
          <w:bCs/>
          <w:sz w:val="22"/>
          <w:szCs w:val="22"/>
        </w:rPr>
        <w:t xml:space="preserve">Tags livres</w:t>
      </w:r>
      <w:r>
        <w:rPr>
          <w:rFonts w:ascii="Arial" w:cs="Arial" w:eastAsia="Arial" w:hAnsi="Arial"/>
          <w:sz w:val="22"/>
          <w:szCs w:val="22"/>
        </w:rPr>
        <w:t xml:space="preserve"> em tarefas, permitindo cortes além de área/projeto.</w:t>
      </w:r>
    </w:p>
    <w:p>
      <w:pPr>
        <w:pStyle w:val="ListParagraph"/>
        <w:numPr>
          <w:ilvl w:val="0"/>
          <w:numId w:val="2"/>
        </w:numPr>
        <w:spacing w:after="60"/>
      </w:pPr>
      <w:r>
        <w:rPr>
          <w:rFonts w:ascii="Arial" w:cs="Arial" w:eastAsia="Arial" w:hAnsi="Arial"/>
          <w:b/>
          <w:bCs/>
          <w:sz w:val="22"/>
          <w:szCs w:val="22"/>
        </w:rPr>
        <w:t xml:space="preserve">Histórico de alterações estruturado</w:t>
      </w:r>
      <w:r>
        <w:rPr>
          <w:rFonts w:ascii="Arial" w:cs="Arial" w:eastAsia="Arial" w:hAnsi="Arial"/>
          <w:sz w:val="22"/>
          <w:szCs w:val="22"/>
        </w:rPr>
        <w:t xml:space="preserve"> (quem mudou prazo de X para Y) — auditoria executiva.</w:t>
      </w:r>
    </w:p>
    <w:p>
      <w:pPr>
        <w:pStyle w:val="Heading1"/>
        <w:spacing w:after="200" w:before="360"/>
      </w:pPr>
      <w:r>
        <w:rPr>
          <w:rFonts w:ascii="Arial" w:cs="Arial" w:eastAsia="Arial" w:hAnsi="Arial"/>
          <w:b/>
          <w:bCs/>
          <w:sz w:val="32"/>
          <w:szCs w:val="32"/>
        </w:rPr>
        <w:t xml:space="preserve">6. Roadmap de Automação com Inteligência Artificial</w:t>
      </w:r>
    </w:p>
    <w:p>
      <w:pPr>
        <w:spacing w:after="120"/>
      </w:pPr>
      <w:r>
        <w:rPr>
          <w:rFonts w:ascii="Arial" w:cs="Arial" w:eastAsia="Arial" w:hAnsi="Arial"/>
          <w:sz w:val="22"/>
          <w:szCs w:val="22"/>
        </w:rPr>
        <w:t xml:space="preserve">Aqui está o ponto de salto competitivo. As capacidades atuais de modelos de linguagem (Claude, GPT) e de transcrição (Whisper) permitem transformar o Centro de Comando em um copiloto executivo. Proponho cinco capacidades em duas camadas: leitura (a IA observa e reporta) e escrita (a IA executa em nome do usuário).</w:t>
      </w:r>
    </w:p>
    <w:p>
      <w:pPr>
        <w:pStyle w:val="Heading2"/>
        <w:spacing w:after="160" w:before="280"/>
      </w:pPr>
      <w:r>
        <w:rPr>
          <w:rFonts w:ascii="Arial" w:cs="Arial" w:eastAsia="Arial" w:hAnsi="Arial"/>
          <w:b/>
          <w:bCs/>
          <w:sz w:val="26"/>
          <w:szCs w:val="26"/>
        </w:rPr>
        <w:t xml:space="preserve">6.1 Camada de Leitura — A IA observa o sistema</w:t>
      </w:r>
    </w:p>
    <w:p>
      <w:pPr>
        <w:pStyle w:val="Heading3"/>
        <w:spacing w:after="120" w:before="200"/>
      </w:pPr>
      <w:r>
        <w:rPr>
          <w:rFonts w:ascii="Arial" w:cs="Arial" w:eastAsia="Arial" w:hAnsi="Arial"/>
          <w:b/>
          <w:bCs/>
          <w:color w:val="1f2937"/>
          <w:sz w:val="23"/>
          <w:szCs w:val="23"/>
        </w:rPr>
        <w:t xml:space="preserve">Briefing Diário Automatizado</w:t>
      </w:r>
    </w:p>
    <w:p>
      <w:pPr>
        <w:spacing w:after="120"/>
      </w:pPr>
      <w:r>
        <w:rPr>
          <w:rFonts w:ascii="Arial" w:cs="Arial" w:eastAsia="Arial" w:hAnsi="Arial"/>
          <w:sz w:val="22"/>
          <w:szCs w:val="22"/>
        </w:rPr>
        <w:t xml:space="preserve">Toda manhã, às 7h, uma Cloud Function consulta o Firestore, monta o estado do dia (tarefas críticas, vencendo, paradas há mais de N dias sem reporte) e chama Claude para gerar um texto estruturado de briefing executivo. O resultado é enviado por e-mail e/ou WhatsApp para os super-admins. Estrutura típica:</w:t>
      </w:r>
    </w:p>
    <w:p>
      <w:pPr>
        <w:pStyle w:val="ListParagraph"/>
        <w:numPr>
          <w:ilvl w:val="0"/>
          <w:numId w:val="2"/>
        </w:numPr>
        <w:spacing w:after="60"/>
      </w:pPr>
      <w:r>
        <w:rPr>
          <w:rFonts w:ascii="Arial" w:cs="Arial" w:eastAsia="Arial" w:hAnsi="Arial"/>
          <w:sz w:val="22"/>
          <w:szCs w:val="22"/>
        </w:rPr>
        <w:t xml:space="preserve">Resumo em uma frase do estado da operação.</w:t>
      </w:r>
    </w:p>
    <w:p>
      <w:pPr>
        <w:pStyle w:val="ListParagraph"/>
        <w:numPr>
          <w:ilvl w:val="0"/>
          <w:numId w:val="2"/>
        </w:numPr>
        <w:spacing w:after="60"/>
      </w:pPr>
      <w:r>
        <w:rPr>
          <w:rFonts w:ascii="Arial" w:cs="Arial" w:eastAsia="Arial" w:hAnsi="Arial"/>
          <w:sz w:val="22"/>
          <w:szCs w:val="22"/>
        </w:rPr>
        <w:t xml:space="preserve">Top 3 pontos de atenção do dia (com rationale, não só lista).</w:t>
      </w:r>
    </w:p>
    <w:p>
      <w:pPr>
        <w:pStyle w:val="ListParagraph"/>
        <w:numPr>
          <w:ilvl w:val="0"/>
          <w:numId w:val="2"/>
        </w:numPr>
        <w:spacing w:after="60"/>
      </w:pPr>
      <w:r>
        <w:rPr>
          <w:rFonts w:ascii="Arial" w:cs="Arial" w:eastAsia="Arial" w:hAnsi="Arial"/>
          <w:sz w:val="22"/>
          <w:szCs w:val="22"/>
        </w:rPr>
        <w:t xml:space="preserve">Tarefas que travaram e há quantos dias.</w:t>
      </w:r>
    </w:p>
    <w:p>
      <w:pPr>
        <w:pStyle w:val="ListParagraph"/>
        <w:numPr>
          <w:ilvl w:val="0"/>
          <w:numId w:val="2"/>
        </w:numPr>
        <w:spacing w:after="60"/>
      </w:pPr>
      <w:r>
        <w:rPr>
          <w:rFonts w:ascii="Arial" w:cs="Arial" w:eastAsia="Arial" w:hAnsi="Arial"/>
          <w:sz w:val="22"/>
          <w:szCs w:val="22"/>
        </w:rPr>
        <w:t xml:space="preserve">Sugestões de ação concreta para o gestor.</w:t>
      </w:r>
    </w:p>
    <w:p>
      <w:pPr>
        <w:pStyle w:val="Heading3"/>
        <w:spacing w:after="120" w:before="200"/>
      </w:pPr>
      <w:r>
        <w:rPr>
          <w:rFonts w:ascii="Arial" w:cs="Arial" w:eastAsia="Arial" w:hAnsi="Arial"/>
          <w:b/>
          <w:bCs/>
          <w:color w:val="1f2937"/>
          <w:sz w:val="23"/>
          <w:szCs w:val="23"/>
        </w:rPr>
        <w:t xml:space="preserve">Detecção de Pontos Críticos e Padrões</w:t>
      </w:r>
    </w:p>
    <w:p>
      <w:pPr>
        <w:spacing w:after="120"/>
      </w:pPr>
      <w:r>
        <w:rPr>
          <w:rFonts w:ascii="Arial" w:cs="Arial" w:eastAsia="Arial" w:hAnsi="Arial"/>
          <w:sz w:val="22"/>
          <w:szCs w:val="22"/>
        </w:rPr>
        <w:t xml:space="preserve">Análise periódica (diária ou semanal) que cruza dados e identifica:</w:t>
      </w:r>
    </w:p>
    <w:p>
      <w:pPr>
        <w:pStyle w:val="ListParagraph"/>
        <w:numPr>
          <w:ilvl w:val="0"/>
          <w:numId w:val="2"/>
        </w:numPr>
        <w:spacing w:after="60"/>
      </w:pPr>
      <w:r>
        <w:rPr>
          <w:rFonts w:ascii="Arial" w:cs="Arial" w:eastAsia="Arial" w:hAnsi="Arial"/>
          <w:sz w:val="22"/>
          <w:szCs w:val="22"/>
        </w:rPr>
        <w:t xml:space="preserve">Pessoas com taxa de atraso acima da média da equipe.</w:t>
      </w:r>
    </w:p>
    <w:p>
      <w:pPr>
        <w:pStyle w:val="ListParagraph"/>
        <w:numPr>
          <w:ilvl w:val="0"/>
          <w:numId w:val="2"/>
        </w:numPr>
        <w:spacing w:after="60"/>
      </w:pPr>
      <w:r>
        <w:rPr>
          <w:rFonts w:ascii="Arial" w:cs="Arial" w:eastAsia="Arial" w:hAnsi="Arial"/>
          <w:sz w:val="22"/>
          <w:szCs w:val="22"/>
        </w:rPr>
        <w:t xml:space="preserve">Projetos com estouro de prazo recorrente — possível problema de escopo ou estimativa.</w:t>
      </w:r>
    </w:p>
    <w:p>
      <w:pPr>
        <w:pStyle w:val="ListParagraph"/>
        <w:numPr>
          <w:ilvl w:val="0"/>
          <w:numId w:val="2"/>
        </w:numPr>
        <w:spacing w:after="60"/>
      </w:pPr>
      <w:r>
        <w:rPr>
          <w:rFonts w:ascii="Arial" w:cs="Arial" w:eastAsia="Arial" w:hAnsi="Arial"/>
          <w:sz w:val="22"/>
          <w:szCs w:val="22"/>
        </w:rPr>
        <w:t xml:space="preserve">Tarefas com muitos reportes mas pouco progresso (sintoma de bloqueio mascarado).</w:t>
      </w:r>
    </w:p>
    <w:p>
      <w:pPr>
        <w:pStyle w:val="ListParagraph"/>
        <w:numPr>
          <w:ilvl w:val="0"/>
          <w:numId w:val="2"/>
        </w:numPr>
        <w:spacing w:after="60"/>
      </w:pPr>
      <w:r>
        <w:rPr>
          <w:rFonts w:ascii="Arial" w:cs="Arial" w:eastAsia="Arial" w:hAnsi="Arial"/>
          <w:sz w:val="22"/>
          <w:szCs w:val="22"/>
        </w:rPr>
        <w:t xml:space="preserve">Áreas estratégicas com baixa atividade — risco de abandono.</w:t>
      </w:r>
    </w:p>
    <w:p>
      <w:pPr>
        <w:spacing w:after="120"/>
      </w:pPr>
      <w:r>
        <w:rPr>
          <w:rFonts w:ascii="Arial" w:cs="Arial" w:eastAsia="Arial" w:hAnsi="Arial"/>
          <w:sz w:val="22"/>
          <w:szCs w:val="22"/>
        </w:rPr>
        <w:t xml:space="preserve">O modelo gera tanto a detecção quanto a recomendação textualizada. Output: e-mail semanal de "Sinais Fracos" para o dono do produto.</w:t>
      </w:r>
    </w:p>
    <w:p>
      <w:pPr>
        <w:pStyle w:val="Heading3"/>
        <w:spacing w:after="120" w:before="200"/>
      </w:pPr>
      <w:r>
        <w:rPr>
          <w:rFonts w:ascii="Arial" w:cs="Arial" w:eastAsia="Arial" w:hAnsi="Arial"/>
          <w:b/>
          <w:bCs/>
          <w:color w:val="1f2937"/>
          <w:sz w:val="23"/>
          <w:szCs w:val="23"/>
        </w:rPr>
        <w:t xml:space="preserve">Tomadas de Decisão Assistidas</w:t>
      </w:r>
    </w:p>
    <w:p>
      <w:pPr>
        <w:spacing w:after="120"/>
      </w:pPr>
      <w:r>
        <w:rPr>
          <w:rFonts w:ascii="Arial" w:cs="Arial" w:eastAsia="Arial" w:hAnsi="Arial"/>
          <w:sz w:val="22"/>
          <w:szCs w:val="22"/>
        </w:rPr>
        <w:t xml:space="preserve">No modal de uma tarefa crítica, botão "Analisar com IA" lê o histórico completo (escopo + reportes + datas), as tarefas relacionadas no mesmo projeto e sugere:</w:t>
      </w:r>
    </w:p>
    <w:p>
      <w:pPr>
        <w:pStyle w:val="ListParagraph"/>
        <w:numPr>
          <w:ilvl w:val="0"/>
          <w:numId w:val="2"/>
        </w:numPr>
        <w:spacing w:after="60"/>
      </w:pPr>
      <w:r>
        <w:rPr>
          <w:rFonts w:ascii="Arial" w:cs="Arial" w:eastAsia="Arial" w:hAnsi="Arial"/>
          <w:sz w:val="22"/>
          <w:szCs w:val="22"/>
        </w:rPr>
        <w:t xml:space="preserve">Diagnóstico do que provavelmente está bloqueando.</w:t>
      </w:r>
    </w:p>
    <w:p>
      <w:pPr>
        <w:pStyle w:val="ListParagraph"/>
        <w:numPr>
          <w:ilvl w:val="0"/>
          <w:numId w:val="2"/>
        </w:numPr>
        <w:spacing w:after="60"/>
      </w:pPr>
      <w:r>
        <w:rPr>
          <w:rFonts w:ascii="Arial" w:cs="Arial" w:eastAsia="Arial" w:hAnsi="Arial"/>
          <w:sz w:val="22"/>
          <w:szCs w:val="22"/>
        </w:rPr>
        <w:t xml:space="preserve">Três caminhos de ação possíveis com prós e contras.</w:t>
      </w:r>
    </w:p>
    <w:p>
      <w:pPr>
        <w:pStyle w:val="ListParagraph"/>
        <w:numPr>
          <w:ilvl w:val="0"/>
          <w:numId w:val="2"/>
        </w:numPr>
        <w:spacing w:after="60"/>
      </w:pPr>
      <w:r>
        <w:rPr>
          <w:rFonts w:ascii="Arial" w:cs="Arial" w:eastAsia="Arial" w:hAnsi="Arial"/>
          <w:sz w:val="22"/>
          <w:szCs w:val="22"/>
        </w:rPr>
        <w:t xml:space="preserve">Texto sugerido de cobrança ou de redirecionamento ao executor.</w:t>
      </w:r>
    </w:p>
    <w:p>
      <w:pPr>
        <w:pStyle w:val="Heading2"/>
        <w:spacing w:after="160" w:before="280"/>
      </w:pPr>
      <w:r>
        <w:rPr>
          <w:rFonts w:ascii="Arial" w:cs="Arial" w:eastAsia="Arial" w:hAnsi="Arial"/>
          <w:b/>
          <w:bCs/>
          <w:sz w:val="26"/>
          <w:szCs w:val="26"/>
        </w:rPr>
        <w:t xml:space="preserve">6.2 Camada de Escrita — A IA atua no sistema</w:t>
      </w:r>
    </w:p>
    <w:p>
      <w:pPr>
        <w:pStyle w:val="Heading3"/>
        <w:spacing w:after="120" w:before="200"/>
      </w:pPr>
      <w:r>
        <w:rPr>
          <w:rFonts w:ascii="Arial" w:cs="Arial" w:eastAsia="Arial" w:hAnsi="Arial"/>
          <w:b/>
          <w:bCs/>
          <w:color w:val="1f2937"/>
          <w:sz w:val="23"/>
          <w:szCs w:val="23"/>
        </w:rPr>
        <w:t xml:space="preserve">Cadastro por Áudio</w:t>
      </w:r>
    </w:p>
    <w:p>
      <w:pPr>
        <w:spacing w:after="120"/>
      </w:pPr>
      <w:r>
        <w:rPr>
          <w:rFonts w:ascii="Arial" w:cs="Arial" w:eastAsia="Arial" w:hAnsi="Arial"/>
          <w:sz w:val="22"/>
          <w:szCs w:val="22"/>
        </w:rPr>
        <w:t xml:space="preserve">Botão de microfone na tela. O usuário fala: "Cria uma demanda na área Comercial, projeto Renovação Cliente X, tarefa de revisar o contrato e enviar até sexta-feira, responsável João, gestor Paulo". O fluxo:</w:t>
      </w:r>
    </w:p>
    <w:p>
      <w:pPr>
        <w:pStyle w:val="ListParagraph"/>
        <w:numPr>
          <w:ilvl w:val="0"/>
          <w:numId w:val="3"/>
        </w:numPr>
        <w:spacing w:after="60"/>
      </w:pPr>
      <w:r>
        <w:rPr>
          <w:rFonts w:ascii="Arial" w:cs="Arial" w:eastAsia="Arial" w:hAnsi="Arial"/>
          <w:sz w:val="22"/>
          <w:szCs w:val="22"/>
        </w:rPr>
        <w:t xml:space="preserve">Web Speech API ou Whisper (Cloud Function) transcreve o áudio.</w:t>
      </w:r>
    </w:p>
    <w:p>
      <w:pPr>
        <w:pStyle w:val="ListParagraph"/>
        <w:numPr>
          <w:ilvl w:val="0"/>
          <w:numId w:val="3"/>
        </w:numPr>
        <w:spacing w:after="60"/>
      </w:pPr>
      <w:r>
        <w:rPr>
          <w:rFonts w:ascii="Arial" w:cs="Arial" w:eastAsia="Arial" w:hAnsi="Arial"/>
          <w:sz w:val="22"/>
          <w:szCs w:val="22"/>
        </w:rPr>
        <w:t xml:space="preserve">Claude estrutura o texto em JSON (área, projeto, título, descrição, responsáveis, datas).</w:t>
      </w:r>
    </w:p>
    <w:p>
      <w:pPr>
        <w:pStyle w:val="ListParagraph"/>
        <w:numPr>
          <w:ilvl w:val="0"/>
          <w:numId w:val="3"/>
        </w:numPr>
        <w:spacing w:after="60"/>
      </w:pPr>
      <w:r>
        <w:rPr>
          <w:rFonts w:ascii="Arial" w:cs="Arial" w:eastAsia="Arial" w:hAnsi="Arial"/>
          <w:sz w:val="22"/>
          <w:szCs w:val="22"/>
        </w:rPr>
        <w:t xml:space="preserve">O sistema valida (área existe? pessoa existe?) e mostra um cartão de pré-visualização.</w:t>
      </w:r>
    </w:p>
    <w:p>
      <w:pPr>
        <w:pStyle w:val="ListParagraph"/>
        <w:numPr>
          <w:ilvl w:val="0"/>
          <w:numId w:val="3"/>
        </w:numPr>
        <w:spacing w:after="60"/>
      </w:pPr>
      <w:r>
        <w:rPr>
          <w:rFonts w:ascii="Arial" w:cs="Arial" w:eastAsia="Arial" w:hAnsi="Arial"/>
          <w:sz w:val="22"/>
          <w:szCs w:val="22"/>
        </w:rPr>
        <w:t xml:space="preserve">Usuário confirma e a tarefa é gravada no Firestore + notificação enviada.</w:t>
      </w:r>
    </w:p>
    <w:p>
      <w:pPr>
        <w:spacing w:after="120"/>
      </w:pPr>
      <w:r>
        <w:rPr>
          <w:rFonts w:ascii="Arial" w:cs="Arial" w:eastAsia="Arial" w:hAnsi="Arial"/>
          <w:sz w:val="22"/>
          <w:szCs w:val="22"/>
        </w:rPr>
        <w:t xml:space="preserve">Esse fluxo, sozinho, dobra a velocidade de cadastro de demandas e remove fricção em momentos de mobilidade (carro, reunião, caminhada).</w:t>
      </w:r>
    </w:p>
    <w:p>
      <w:pPr>
        <w:pStyle w:val="Heading3"/>
        <w:spacing w:after="120" w:before="200"/>
      </w:pPr>
      <w:r>
        <w:rPr>
          <w:rFonts w:ascii="Arial" w:cs="Arial" w:eastAsia="Arial" w:hAnsi="Arial"/>
          <w:b/>
          <w:bCs/>
          <w:color w:val="1f2937"/>
          <w:sz w:val="23"/>
          <w:szCs w:val="23"/>
        </w:rPr>
        <w:t xml:space="preserve">Cobranças Automatizadas Personalizadas</w:t>
      </w:r>
    </w:p>
    <w:p>
      <w:pPr>
        <w:spacing w:after="120"/>
      </w:pPr>
      <w:r>
        <w:rPr>
          <w:rFonts w:ascii="Arial" w:cs="Arial" w:eastAsia="Arial" w:hAnsi="Arial"/>
          <w:sz w:val="22"/>
          <w:szCs w:val="22"/>
        </w:rPr>
        <w:t xml:space="preserve">Para cada tarefa em atraso, em vez de e-mail genérico, o sistema chama Claude com contexto (escopo, histórico, tom anterior do executor) e redige um e-mail de cobrança específico. Variantes de tom (gentil, firme, escalada) configuráveis pelo gestor. Antes de enviar, gestor revisa e aprova com um clique.</w:t>
      </w:r>
    </w:p>
    <w:p>
      <w:pPr>
        <w:pStyle w:val="Heading3"/>
        <w:spacing w:after="120" w:before="200"/>
      </w:pPr>
      <w:r>
        <w:rPr>
          <w:rFonts w:ascii="Arial" w:cs="Arial" w:eastAsia="Arial" w:hAnsi="Arial"/>
          <w:b/>
          <w:bCs/>
          <w:color w:val="1f2937"/>
          <w:sz w:val="23"/>
          <w:szCs w:val="23"/>
        </w:rPr>
        <w:t xml:space="preserve">Agente Executivo Conversacional</w:t>
      </w:r>
    </w:p>
    <w:p>
      <w:pPr>
        <w:spacing w:after="120"/>
      </w:pPr>
      <w:r>
        <w:rPr>
          <w:rFonts w:ascii="Arial" w:cs="Arial" w:eastAsia="Arial" w:hAnsi="Arial"/>
          <w:sz w:val="22"/>
          <w:szCs w:val="22"/>
        </w:rPr>
        <w:t xml:space="preserve">Aqui é onde você "terceiriza para o agente". Um chat lateral persistente onde o usuário envia ordens em linguagem natural:</w:t>
      </w:r>
    </w:p>
    <w:p>
      <w:pPr>
        <w:pStyle w:val="ListParagraph"/>
        <w:numPr>
          <w:ilvl w:val="0"/>
          <w:numId w:val="2"/>
        </w:numPr>
        <w:spacing w:after="60"/>
      </w:pPr>
      <w:r>
        <w:rPr>
          <w:rFonts w:ascii="Arial" w:cs="Arial" w:eastAsia="Arial" w:hAnsi="Arial"/>
          <w:sz w:val="22"/>
          <w:szCs w:val="22"/>
        </w:rPr>
        <w:t xml:space="preserve">"Cadastra três tarefas para o time de marketing sobre o lançamento de junho — briefing até dia 5, peças até dia 12, revisão até dia 15."</w:t>
      </w:r>
    </w:p>
    <w:p>
      <w:pPr>
        <w:pStyle w:val="ListParagraph"/>
        <w:numPr>
          <w:ilvl w:val="0"/>
          <w:numId w:val="2"/>
        </w:numPr>
        <w:spacing w:after="60"/>
      </w:pPr>
      <w:r>
        <w:rPr>
          <w:rFonts w:ascii="Arial" w:cs="Arial" w:eastAsia="Arial" w:hAnsi="Arial"/>
          <w:sz w:val="22"/>
          <w:szCs w:val="22"/>
        </w:rPr>
        <w:t xml:space="preserve">"Manda cobrança para todo mundo com tarefa em atraso há mais de três dias."</w:t>
      </w:r>
    </w:p>
    <w:p>
      <w:pPr>
        <w:pStyle w:val="ListParagraph"/>
        <w:numPr>
          <w:ilvl w:val="0"/>
          <w:numId w:val="2"/>
        </w:numPr>
        <w:spacing w:after="60"/>
      </w:pPr>
      <w:r>
        <w:rPr>
          <w:rFonts w:ascii="Arial" w:cs="Arial" w:eastAsia="Arial" w:hAnsi="Arial"/>
          <w:sz w:val="22"/>
          <w:szCs w:val="22"/>
        </w:rPr>
        <w:t xml:space="preserve">"Gera um relatório executivo do projeto X dos últimos 30 dias e me manda por e-mail."</w:t>
      </w:r>
    </w:p>
    <w:p>
      <w:pPr>
        <w:pStyle w:val="ListParagraph"/>
        <w:numPr>
          <w:ilvl w:val="0"/>
          <w:numId w:val="2"/>
        </w:numPr>
        <w:spacing w:after="60"/>
      </w:pPr>
      <w:r>
        <w:rPr>
          <w:rFonts w:ascii="Arial" w:cs="Arial" w:eastAsia="Arial" w:hAnsi="Arial"/>
          <w:sz w:val="22"/>
          <w:szCs w:val="22"/>
        </w:rPr>
        <w:t xml:space="preserve">"Quem está sobrecarregado essa semana?"</w:t>
      </w:r>
    </w:p>
    <w:p>
      <w:pPr>
        <w:spacing w:after="120"/>
      </w:pPr>
      <w:r>
        <w:rPr>
          <w:rFonts w:ascii="Arial" w:cs="Arial" w:eastAsia="Arial" w:hAnsi="Arial"/>
          <w:sz w:val="22"/>
          <w:szCs w:val="22"/>
        </w:rPr>
        <w:t xml:space="preserve">O agente usa um conjunto de ferramentas (criar tarefa, listar tarefas, atualizar status, enviar e-mail, gerar relatório) e Claude orquestra a sequência de chamadas. Isso é exatamente o que o Claude Agent SDK foi desenhado para fazer.</w:t>
      </w:r>
    </w:p>
    <w:p>
      <w:pPr>
        <w:pStyle w:val="Heading3"/>
        <w:spacing w:after="120" w:before="200"/>
      </w:pPr>
      <w:r>
        <w:rPr>
          <w:rFonts w:ascii="Arial" w:cs="Arial" w:eastAsia="Arial" w:hAnsi="Arial"/>
          <w:b/>
          <w:bCs/>
          <w:color w:val="1f2937"/>
          <w:sz w:val="23"/>
          <w:szCs w:val="23"/>
        </w:rPr>
        <w:t xml:space="preserve">Relatórios em Vídeo</w:t>
      </w:r>
    </w:p>
    <w:p>
      <w:pPr>
        <w:spacing w:after="120"/>
      </w:pPr>
      <w:r>
        <w:rPr>
          <w:rFonts w:ascii="Arial" w:cs="Arial" w:eastAsia="Arial" w:hAnsi="Arial"/>
          <w:sz w:val="22"/>
          <w:szCs w:val="22"/>
        </w:rPr>
        <w:t xml:space="preserve">Funcionalidade premium. Pipeline:</w:t>
      </w:r>
    </w:p>
    <w:p>
      <w:pPr>
        <w:pStyle w:val="ListParagraph"/>
        <w:numPr>
          <w:ilvl w:val="0"/>
          <w:numId w:val="3"/>
        </w:numPr>
        <w:spacing w:after="60"/>
      </w:pPr>
      <w:r>
        <w:rPr>
          <w:rFonts w:ascii="Arial" w:cs="Arial" w:eastAsia="Arial" w:hAnsi="Arial"/>
          <w:sz w:val="22"/>
          <w:szCs w:val="22"/>
        </w:rPr>
        <w:t xml:space="preserve">Claude gera o roteiro do relatório executivo a partir dos dados.</w:t>
      </w:r>
    </w:p>
    <w:p>
      <w:pPr>
        <w:pStyle w:val="ListParagraph"/>
        <w:numPr>
          <w:ilvl w:val="0"/>
          <w:numId w:val="3"/>
        </w:numPr>
        <w:spacing w:after="60"/>
      </w:pPr>
      <w:r>
        <w:rPr>
          <w:rFonts w:ascii="Arial" w:cs="Arial" w:eastAsia="Arial" w:hAnsi="Arial"/>
          <w:sz w:val="22"/>
          <w:szCs w:val="22"/>
        </w:rPr>
        <w:t xml:space="preserve">TTS (ElevenLabs ou OpenAI Voice) narra o roteiro com voz consistente.</w:t>
      </w:r>
    </w:p>
    <w:p>
      <w:pPr>
        <w:pStyle w:val="ListParagraph"/>
        <w:numPr>
          <w:ilvl w:val="0"/>
          <w:numId w:val="3"/>
        </w:numPr>
        <w:spacing w:after="60"/>
      </w:pPr>
      <w:r>
        <w:rPr>
          <w:rFonts w:ascii="Arial" w:cs="Arial" w:eastAsia="Arial" w:hAnsi="Arial"/>
          <w:sz w:val="22"/>
          <w:szCs w:val="22"/>
        </w:rPr>
        <w:t xml:space="preserve">Os gráficos do Chart.js já existentes são exportados como imagens estáticas.</w:t>
      </w:r>
    </w:p>
    <w:p>
      <w:pPr>
        <w:pStyle w:val="ListParagraph"/>
        <w:numPr>
          <w:ilvl w:val="0"/>
          <w:numId w:val="3"/>
        </w:numPr>
        <w:spacing w:after="60"/>
      </w:pPr>
      <w:r>
        <w:rPr>
          <w:rFonts w:ascii="Arial" w:cs="Arial" w:eastAsia="Arial" w:hAnsi="Arial"/>
          <w:sz w:val="22"/>
          <w:szCs w:val="22"/>
        </w:rPr>
        <w:t xml:space="preserve">Remotion ou um pipeline com FFmpeg costura áudio + slides em um vídeo MP4 de 2-3 minutos.</w:t>
      </w:r>
    </w:p>
    <w:p>
      <w:pPr>
        <w:spacing w:after="120"/>
      </w:pPr>
      <w:r>
        <w:rPr>
          <w:rFonts w:ascii="Arial" w:cs="Arial" w:eastAsia="Arial" w:hAnsi="Arial"/>
          <w:sz w:val="22"/>
          <w:szCs w:val="22"/>
        </w:rPr>
        <w:t xml:space="preserve">Resultado: o gestor recebe, semanalmente, um vídeo curto que pode assistir no carro ou compartilhar com a diretoria. É a entrega de um produto que hoje é feito por agências de Business Intelligence.</w:t>
      </w:r>
    </w:p>
    <w:p>
      <w:pPr>
        <w:pStyle w:val="Heading2"/>
        <w:spacing w:after="160" w:before="280"/>
      </w:pPr>
      <w:r>
        <w:rPr>
          <w:rFonts w:ascii="Arial" w:cs="Arial" w:eastAsia="Arial" w:hAnsi="Arial"/>
          <w:b/>
          <w:bCs/>
          <w:sz w:val="26"/>
          <w:szCs w:val="26"/>
        </w:rPr>
        <w:t xml:space="preserve">6.3 Quadro Resumo das Capacidades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900"/>
        <w:gridCol w:w="2060"/>
      </w:tblGrid>
      <w:tr>
        <w:trPr>
          <w:tblHeader/>
        </w:trP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Capacidade</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Camada</w:t>
            </w:r>
          </w:p>
        </w:tc>
        <w:tc>
          <w:tcPr>
            <w:tcW w:type="dxa" w:w="19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Esforço</w:t>
            </w:r>
          </w:p>
        </w:tc>
        <w:tc>
          <w:tcPr>
            <w:tcW w:type="dxa" w:w="20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Briefing Diário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Leitura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Baixo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Alto</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Detecção de Padrões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Leitura</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Médio</w:t>
            </w:r>
          </w:p>
        </w:tc>
        <w:tc>
          <w:tcPr>
            <w:tcW w:type="dxa" w:w="2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Decisão Assistida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Leitura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Baixo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Médio</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Cadastro por Áudio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Escrita</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Médio</w:t>
            </w:r>
          </w:p>
        </w:tc>
        <w:tc>
          <w:tcPr>
            <w:tcW w:type="dxa" w:w="2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Cobranças Personalizadas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Escrita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Baixo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Médio</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Agente Executivo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Escrita</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2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Muito alto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Relatório em Vídeo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Leitura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Diferenciador</w:t>
            </w:r>
          </w:p>
        </w:tc>
      </w:tr>
    </w:tbl>
    <w:p>
      <w:r>
        <w:t xml:space="preserve"/>
      </w:r>
    </w:p>
    <w:p>
      <w:pPr>
        <w:pStyle w:val="Heading1"/>
        <w:spacing w:after="200" w:before="360"/>
      </w:pPr>
      <w:r>
        <w:rPr>
          <w:rFonts w:ascii="Arial" w:cs="Arial" w:eastAsia="Arial" w:hAnsi="Arial"/>
          <w:b/>
          <w:bCs/>
          <w:sz w:val="32"/>
          <w:szCs w:val="32"/>
        </w:rPr>
        <w:t xml:space="preserve">7. Sugestões de Nome para o Produto</w:t>
      </w:r>
    </w:p>
    <w:p>
      <w:pPr>
        <w:spacing w:after="120"/>
      </w:pPr>
      <w:r>
        <w:rPr>
          <w:rFonts w:ascii="Arial" w:cs="Arial" w:eastAsia="Arial" w:hAnsi="Arial"/>
          <w:sz w:val="22"/>
          <w:szCs w:val="22"/>
        </w:rPr>
        <w:t xml:space="preserve">"Centro de Comando" funciona como descrição interna, mas como marca é genérico — concorre com termos militares e de TI corporativa. Algumas direções a considerar:</w:t>
      </w:r>
    </w:p>
    <w:p>
      <w:pPr>
        <w:pStyle w:val="Heading3"/>
        <w:spacing w:after="120" w:before="200"/>
      </w:pPr>
      <w:r>
        <w:rPr>
          <w:rFonts w:ascii="Arial" w:cs="Arial" w:eastAsia="Arial" w:hAnsi="Arial"/>
          <w:b/>
          <w:bCs/>
          <w:color w:val="1f2937"/>
          <w:sz w:val="23"/>
          <w:szCs w:val="23"/>
        </w:rPr>
        <w:t xml:space="preserve">Linha sobriedade executiva</w:t>
      </w:r>
    </w:p>
    <w:p>
      <w:pPr>
        <w:pStyle w:val="ListParagraph"/>
        <w:numPr>
          <w:ilvl w:val="0"/>
          <w:numId w:val="2"/>
        </w:numPr>
        <w:spacing w:after="60"/>
      </w:pPr>
      <w:r>
        <w:rPr>
          <w:rFonts w:ascii="Arial" w:cs="Arial" w:eastAsia="Arial" w:hAnsi="Arial"/>
          <w:b/>
          <w:bCs/>
          <w:sz w:val="22"/>
          <w:szCs w:val="22"/>
        </w:rPr>
        <w:t xml:space="preserve">Comando</w:t>
      </w:r>
      <w:r>
        <w:rPr>
          <w:rFonts w:ascii="Arial" w:cs="Arial" w:eastAsia="Arial" w:hAnsi="Arial"/>
          <w:sz w:val="22"/>
          <w:szCs w:val="22"/>
        </w:rPr>
        <w:t xml:space="preserve"> — direto, herdado do nome atual mas mais limpo.</w:t>
      </w:r>
    </w:p>
    <w:p>
      <w:pPr>
        <w:pStyle w:val="ListParagraph"/>
        <w:numPr>
          <w:ilvl w:val="0"/>
          <w:numId w:val="2"/>
        </w:numPr>
        <w:spacing w:after="60"/>
      </w:pPr>
      <w:r>
        <w:rPr>
          <w:rFonts w:ascii="Arial" w:cs="Arial" w:eastAsia="Arial" w:hAnsi="Arial"/>
          <w:b/>
          <w:bCs/>
          <w:sz w:val="22"/>
          <w:szCs w:val="22"/>
        </w:rPr>
        <w:t xml:space="preserve">Maestro</w:t>
      </w:r>
      <w:r>
        <w:rPr>
          <w:rFonts w:ascii="Arial" w:cs="Arial" w:eastAsia="Arial" w:hAnsi="Arial"/>
          <w:sz w:val="22"/>
          <w:szCs w:val="22"/>
        </w:rPr>
        <w:t xml:space="preserve"> — quem rege a operação, evoca coordenação fluida.</w:t>
      </w:r>
    </w:p>
    <w:p>
      <w:pPr>
        <w:pStyle w:val="ListParagraph"/>
        <w:numPr>
          <w:ilvl w:val="0"/>
          <w:numId w:val="2"/>
        </w:numPr>
        <w:spacing w:after="60"/>
      </w:pPr>
      <w:r>
        <w:rPr>
          <w:rFonts w:ascii="Arial" w:cs="Arial" w:eastAsia="Arial" w:hAnsi="Arial"/>
          <w:b/>
          <w:bCs/>
          <w:sz w:val="22"/>
          <w:szCs w:val="22"/>
        </w:rPr>
        <w:t xml:space="preserve">Atlas</w:t>
      </w:r>
      <w:r>
        <w:rPr>
          <w:rFonts w:ascii="Arial" w:cs="Arial" w:eastAsia="Arial" w:hAnsi="Arial"/>
          <w:sz w:val="22"/>
          <w:szCs w:val="22"/>
        </w:rPr>
        <w:t xml:space="preserve"> — quem sustenta o mundo (no caso, a operação).</w:t>
      </w:r>
    </w:p>
    <w:p>
      <w:pPr>
        <w:pStyle w:val="ListParagraph"/>
        <w:numPr>
          <w:ilvl w:val="0"/>
          <w:numId w:val="2"/>
        </w:numPr>
        <w:spacing w:after="60"/>
      </w:pPr>
      <w:r>
        <w:rPr>
          <w:rFonts w:ascii="Arial" w:cs="Arial" w:eastAsia="Arial" w:hAnsi="Arial"/>
          <w:b/>
          <w:bCs/>
          <w:sz w:val="22"/>
          <w:szCs w:val="22"/>
        </w:rPr>
        <w:t xml:space="preserve">Núcleo</w:t>
      </w:r>
      <w:r>
        <w:rPr>
          <w:rFonts w:ascii="Arial" w:cs="Arial" w:eastAsia="Arial" w:hAnsi="Arial"/>
          <w:sz w:val="22"/>
          <w:szCs w:val="22"/>
        </w:rPr>
        <w:t xml:space="preserve"> — onde tudo converge.</w:t>
      </w:r>
    </w:p>
    <w:p>
      <w:pPr>
        <w:pStyle w:val="Heading3"/>
        <w:spacing w:after="120" w:before="200"/>
      </w:pPr>
      <w:r>
        <w:rPr>
          <w:rFonts w:ascii="Arial" w:cs="Arial" w:eastAsia="Arial" w:hAnsi="Arial"/>
          <w:b/>
          <w:bCs/>
          <w:color w:val="1f2937"/>
          <w:sz w:val="23"/>
          <w:szCs w:val="23"/>
        </w:rPr>
        <w:t xml:space="preserve">Linha movimento e ritmo</w:t>
      </w:r>
    </w:p>
    <w:p>
      <w:pPr>
        <w:pStyle w:val="ListParagraph"/>
        <w:numPr>
          <w:ilvl w:val="0"/>
          <w:numId w:val="2"/>
        </w:numPr>
        <w:spacing w:after="60"/>
      </w:pPr>
      <w:r>
        <w:rPr>
          <w:rFonts w:ascii="Arial" w:cs="Arial" w:eastAsia="Arial" w:hAnsi="Arial"/>
          <w:b/>
          <w:bCs/>
          <w:sz w:val="22"/>
          <w:szCs w:val="22"/>
        </w:rPr>
        <w:t xml:space="preserve">Cadência</w:t>
      </w:r>
      <w:r>
        <w:rPr>
          <w:rFonts w:ascii="Arial" w:cs="Arial" w:eastAsia="Arial" w:hAnsi="Arial"/>
          <w:sz w:val="22"/>
          <w:szCs w:val="22"/>
        </w:rPr>
        <w:t xml:space="preserve"> — projetos têm ritmo, esse nome reforça disciplina de execução.</w:t>
      </w:r>
    </w:p>
    <w:p>
      <w:pPr>
        <w:pStyle w:val="ListParagraph"/>
        <w:numPr>
          <w:ilvl w:val="0"/>
          <w:numId w:val="2"/>
        </w:numPr>
        <w:spacing w:after="60"/>
      </w:pPr>
      <w:r>
        <w:rPr>
          <w:rFonts w:ascii="Arial" w:cs="Arial" w:eastAsia="Arial" w:hAnsi="Arial"/>
          <w:b/>
          <w:bCs/>
          <w:sz w:val="22"/>
          <w:szCs w:val="22"/>
        </w:rPr>
        <w:t xml:space="preserve">Pulso</w:t>
      </w:r>
      <w:r>
        <w:rPr>
          <w:rFonts w:ascii="Arial" w:cs="Arial" w:eastAsia="Arial" w:hAnsi="Arial"/>
          <w:sz w:val="22"/>
          <w:szCs w:val="22"/>
        </w:rPr>
        <w:t xml:space="preserve"> — sinal vital da operação em tempo real.</w:t>
      </w:r>
    </w:p>
    <w:p>
      <w:pPr>
        <w:pStyle w:val="ListParagraph"/>
        <w:numPr>
          <w:ilvl w:val="0"/>
          <w:numId w:val="2"/>
        </w:numPr>
        <w:spacing w:after="60"/>
      </w:pPr>
      <w:r>
        <w:rPr>
          <w:rFonts w:ascii="Arial" w:cs="Arial" w:eastAsia="Arial" w:hAnsi="Arial"/>
          <w:b/>
          <w:bCs/>
          <w:sz w:val="22"/>
          <w:szCs w:val="22"/>
        </w:rPr>
        <w:t xml:space="preserve">Vetor</w:t>
      </w:r>
      <w:r>
        <w:rPr>
          <w:rFonts w:ascii="Arial" w:cs="Arial" w:eastAsia="Arial" w:hAnsi="Arial"/>
          <w:sz w:val="22"/>
          <w:szCs w:val="22"/>
        </w:rPr>
        <w:t xml:space="preserve"> — direção e magnitude.</w:t>
      </w:r>
    </w:p>
    <w:p>
      <w:pPr>
        <w:pStyle w:val="ListParagraph"/>
        <w:numPr>
          <w:ilvl w:val="0"/>
          <w:numId w:val="2"/>
        </w:numPr>
        <w:spacing w:after="60"/>
      </w:pPr>
      <w:r>
        <w:rPr>
          <w:rFonts w:ascii="Arial" w:cs="Arial" w:eastAsia="Arial" w:hAnsi="Arial"/>
          <w:b/>
          <w:bCs/>
          <w:sz w:val="22"/>
          <w:szCs w:val="22"/>
        </w:rPr>
        <w:t xml:space="preserve">Compasso</w:t>
      </w:r>
      <w:r>
        <w:rPr>
          <w:rFonts w:ascii="Arial" w:cs="Arial" w:eastAsia="Arial" w:hAnsi="Arial"/>
          <w:sz w:val="22"/>
          <w:szCs w:val="22"/>
        </w:rPr>
        <w:t xml:space="preserve"> — instrumento de precisão e de ritmo.</w:t>
      </w:r>
    </w:p>
    <w:p>
      <w:pPr>
        <w:pStyle w:val="Heading3"/>
        <w:spacing w:after="120" w:before="200"/>
      </w:pPr>
      <w:r>
        <w:rPr>
          <w:rFonts w:ascii="Arial" w:cs="Arial" w:eastAsia="Arial" w:hAnsi="Arial"/>
          <w:b/>
          <w:bCs/>
          <w:color w:val="1f2937"/>
          <w:sz w:val="23"/>
          <w:szCs w:val="23"/>
        </w:rPr>
        <w:t xml:space="preserve">Linha geográfica/náutica</w:t>
      </w:r>
    </w:p>
    <w:p>
      <w:pPr>
        <w:pStyle w:val="ListParagraph"/>
        <w:numPr>
          <w:ilvl w:val="0"/>
          <w:numId w:val="2"/>
        </w:numPr>
        <w:spacing w:after="60"/>
      </w:pPr>
      <w:r>
        <w:rPr>
          <w:rFonts w:ascii="Arial" w:cs="Arial" w:eastAsia="Arial" w:hAnsi="Arial"/>
          <w:b/>
          <w:bCs/>
          <w:sz w:val="22"/>
          <w:szCs w:val="22"/>
        </w:rPr>
        <w:t xml:space="preserve">Bússola</w:t>
      </w:r>
      <w:r>
        <w:rPr>
          <w:rFonts w:ascii="Arial" w:cs="Arial" w:eastAsia="Arial" w:hAnsi="Arial"/>
          <w:sz w:val="22"/>
          <w:szCs w:val="22"/>
        </w:rPr>
        <w:t xml:space="preserve"> — o que orienta a tomada de decisão.</w:t>
      </w:r>
    </w:p>
    <w:p>
      <w:pPr>
        <w:pStyle w:val="ListParagraph"/>
        <w:numPr>
          <w:ilvl w:val="0"/>
          <w:numId w:val="2"/>
        </w:numPr>
        <w:spacing w:after="60"/>
      </w:pPr>
      <w:r>
        <w:rPr>
          <w:rFonts w:ascii="Arial" w:cs="Arial" w:eastAsia="Arial" w:hAnsi="Arial"/>
          <w:b/>
          <w:bCs/>
          <w:sz w:val="22"/>
          <w:szCs w:val="22"/>
        </w:rPr>
        <w:t xml:space="preserve">Rumo</w:t>
      </w:r>
      <w:r>
        <w:rPr>
          <w:rFonts w:ascii="Arial" w:cs="Arial" w:eastAsia="Arial" w:hAnsi="Arial"/>
          <w:sz w:val="22"/>
          <w:szCs w:val="22"/>
        </w:rPr>
        <w:t xml:space="preserve"> — para onde a operação está indo.</w:t>
      </w:r>
    </w:p>
    <w:p>
      <w:pPr>
        <w:pStyle w:val="ListParagraph"/>
        <w:numPr>
          <w:ilvl w:val="0"/>
          <w:numId w:val="2"/>
        </w:numPr>
        <w:spacing w:after="60"/>
      </w:pPr>
      <w:r>
        <w:rPr>
          <w:rFonts w:ascii="Arial" w:cs="Arial" w:eastAsia="Arial" w:hAnsi="Arial"/>
          <w:b/>
          <w:bCs/>
          <w:sz w:val="22"/>
          <w:szCs w:val="22"/>
        </w:rPr>
        <w:t xml:space="preserve">Farol</w:t>
      </w:r>
      <w:r>
        <w:rPr>
          <w:rFonts w:ascii="Arial" w:cs="Arial" w:eastAsia="Arial" w:hAnsi="Arial"/>
          <w:sz w:val="22"/>
          <w:szCs w:val="22"/>
        </w:rPr>
        <w:t xml:space="preserve"> — guia em meio ao caos.</w:t>
      </w:r>
    </w:p>
    <w:p>
      <w:pPr>
        <w:spacing w:after="120"/>
      </w:pPr>
      <w:r>
        <w:rPr>
          <w:rFonts w:ascii="Arial" w:cs="Arial" w:eastAsia="Arial" w:hAnsi="Arial"/>
          <w:sz w:val="22"/>
          <w:szCs w:val="22"/>
        </w:rPr>
        <w:t xml:space="preserve">Recomendação: testar **Maestro**, **Cadência** ou **Bússola** com 3-5 usuários potenciais antes de gravar a marca. O nome certo é aquele que o cliente repete sem precisar olhar.</w:t>
      </w:r>
    </w:p>
    <w:p>
      <w:pPr>
        <w:pStyle w:val="Heading1"/>
        <w:spacing w:after="200" w:before="360"/>
      </w:pPr>
      <w:r>
        <w:rPr>
          <w:rFonts w:ascii="Arial" w:cs="Arial" w:eastAsia="Arial" w:hAnsi="Arial"/>
          <w:b/>
          <w:bCs/>
          <w:sz w:val="32"/>
          <w:szCs w:val="32"/>
        </w:rPr>
        <w:t xml:space="preserve">8. Roadmap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00"/>
        <w:gridCol w:w="1260"/>
      </w:tblGrid>
      <w:tr>
        <w:trPr>
          <w:tblHeader/>
        </w:trPr>
        <w:tc>
          <w:tcPr>
            <w:tcW w:type="dxa" w:w="1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Fase</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Foco</w:t>
            </w:r>
          </w:p>
        </w:tc>
        <w:tc>
          <w:tcPr>
            <w:tcW w:type="dxa" w:w="4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Entregas principais</w:t>
            </w:r>
          </w:p>
        </w:tc>
        <w:tc>
          <w:tcPr>
            <w:tcW w:type="dxa" w:w="12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Duração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Higiene técnica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Firestore Security Rules; mover EmailJS para Cloud Functions; toasts; serverTimestamp; tratamento de erros estruturado.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semanas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UX / visualização</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Aba "Hoje"; Kanban; busca; subtarefas; anexos; exportação; tags; comentários.</w:t>
            </w:r>
          </w:p>
        </w:tc>
        <w:tc>
          <w:tcPr>
            <w:tcW w:type="dxa" w:w="1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semanas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IA de leitura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Briefing diário; detecção de padrões; decisão assistida no modal.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semanas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IA de escrita</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Cadastro por voz; cobranças personalizadas; agente conversacional para CRUD.</w:t>
            </w:r>
          </w:p>
        </w:tc>
        <w:tc>
          <w:tcPr>
            <w:tcW w:type="dxa" w:w="1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 semanas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IA executiva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Relatórios em vídeo; análise de tendências; previsão de risco em projetos.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semanas</w:t>
            </w:r>
          </w:p>
        </w:tc>
      </w:tr>
    </w:tbl>
    <w:p>
      <w:r>
        <w:t xml:space="preserve"/>
      </w:r>
    </w:p>
    <w:p>
      <w:pPr>
        <w:pStyle w:val="Heading1"/>
        <w:spacing w:after="200" w:before="360"/>
      </w:pPr>
      <w:r>
        <w:rPr>
          <w:rFonts w:ascii="Arial" w:cs="Arial" w:eastAsia="Arial" w:hAnsi="Arial"/>
          <w:b/>
          <w:bCs/>
          <w:sz w:val="32"/>
          <w:szCs w:val="32"/>
        </w:rPr>
        <w:t xml:space="preserve">9. Como Posso Atuar como seu Agente Executivo</w:t>
      </w:r>
    </w:p>
    <w:p>
      <w:pPr>
        <w:spacing w:after="120"/>
      </w:pPr>
      <w:r>
        <w:rPr>
          <w:rFonts w:ascii="Arial" w:cs="Arial" w:eastAsia="Arial" w:hAnsi="Arial"/>
          <w:sz w:val="22"/>
          <w:szCs w:val="22"/>
        </w:rPr>
        <w:t xml:space="preserve">A partir desta análise, posso assumir três frentes de execução, conforme você delegar:</w:t>
      </w:r>
    </w:p>
    <w:p>
      <w:pPr>
        <w:pStyle w:val="Heading3"/>
        <w:spacing w:after="120" w:before="200"/>
      </w:pPr>
      <w:r>
        <w:rPr>
          <w:rFonts w:ascii="Arial" w:cs="Arial" w:eastAsia="Arial" w:hAnsi="Arial"/>
          <w:b/>
          <w:bCs/>
          <w:color w:val="1f2937"/>
          <w:sz w:val="23"/>
          <w:szCs w:val="23"/>
        </w:rPr>
        <w:t xml:space="preserve">Frente 1 — Implementação técnica</w:t>
      </w:r>
    </w:p>
    <w:p>
      <w:pPr>
        <w:spacing w:after="120"/>
      </w:pPr>
      <w:r>
        <w:rPr>
          <w:rFonts w:ascii="Arial" w:cs="Arial" w:eastAsia="Arial" w:hAnsi="Arial"/>
          <w:sz w:val="22"/>
          <w:szCs w:val="22"/>
        </w:rPr>
        <w:t xml:space="preserve">Posso editar diretamente o código do Centro de Comando para entregar as melhorias da Fase 0 e Fase 1: escrever as Security Rules, refatorar para reduzir o estado global, criar a aba Hoje, implementar o Kanban, busca e exportação, mover o EmailJS para Cloud Functions. Cada bloco entregue como commit revisável.</w:t>
      </w:r>
    </w:p>
    <w:p>
      <w:pPr>
        <w:pStyle w:val="Heading3"/>
        <w:spacing w:after="120" w:before="200"/>
      </w:pPr>
      <w:r>
        <w:rPr>
          <w:rFonts w:ascii="Arial" w:cs="Arial" w:eastAsia="Arial" w:hAnsi="Arial"/>
          <w:b/>
          <w:bCs/>
          <w:color w:val="1f2937"/>
          <w:sz w:val="23"/>
          <w:szCs w:val="23"/>
        </w:rPr>
        <w:t xml:space="preserve">Frente 2 — Construção da camada de IA</w:t>
      </w:r>
    </w:p>
    <w:p>
      <w:pPr>
        <w:spacing w:after="120"/>
      </w:pPr>
      <w:r>
        <w:rPr>
          <w:rFonts w:ascii="Arial" w:cs="Arial" w:eastAsia="Arial" w:hAnsi="Arial"/>
          <w:sz w:val="22"/>
          <w:szCs w:val="22"/>
        </w:rPr>
        <w:t xml:space="preserve">Posso desenhar e implementar o agente executivo: o pipeline de cadastro por voz, o briefing diário, as cobranças personalizadas e o agente conversacional. Isso envolve Cloud Functions, integração com Claude API e refinamento dos prompts. Tudo testável incrementalmente.</w:t>
      </w:r>
    </w:p>
    <w:p>
      <w:pPr>
        <w:pStyle w:val="Heading3"/>
        <w:spacing w:after="120" w:before="200"/>
      </w:pPr>
      <w:r>
        <w:rPr>
          <w:rFonts w:ascii="Arial" w:cs="Arial" w:eastAsia="Arial" w:hAnsi="Arial"/>
          <w:b/>
          <w:bCs/>
          <w:color w:val="1f2937"/>
          <w:sz w:val="23"/>
          <w:szCs w:val="23"/>
        </w:rPr>
        <w:t xml:space="preserve">Frente 3 — Atuar como seu agente operacional</w:t>
      </w:r>
    </w:p>
    <w:p>
      <w:pPr>
        <w:spacing w:after="120"/>
      </w:pPr>
      <w:r>
        <w:rPr>
          <w:rFonts w:ascii="Arial" w:cs="Arial" w:eastAsia="Arial" w:hAnsi="Arial"/>
          <w:sz w:val="22"/>
          <w:szCs w:val="22"/>
        </w:rPr>
        <w:t xml:space="preserve">Enquanto a Frente 2 não está pronta, eu posso fazer o trabalho do agente: você me passa em áudio ou texto as demandas, eu faço o cadastro no sistema (com seu credencial ou com um modo de "sugestão" que você aprova), monto relatórios executivos, redijo cobranças e te entrego um diagnóstico semanal. Isso transforma a presente conversa no MVP do agente.</w:t>
      </w:r>
    </w:p>
    <w:p>
      <w:pPr>
        <w:spacing w:after="120"/>
      </w:pPr>
      <w:r>
        <w:rPr>
          <w:rFonts w:ascii="Arial" w:cs="Arial" w:eastAsia="Arial" w:hAnsi="Arial"/>
          <w:sz w:val="22"/>
          <w:szCs w:val="22"/>
        </w:rPr>
        <w:t xml:space="preserve">Sugestão prática: comece pela Frente 3 nesta semana (zero esforço técnico, validação do conceito), em paralelo eu inicio a Frente 1 com as correções de segurança. Quando você confirmar o valor da Frente 3 no dia a dia, partimos para a Frente 2 — e aí, em vez de eu ser o agente, eu te entrego um agente que mora dentro do seu produto.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Estratégica - Centro de Comando</dc:title>
  <dc:creator>Claude</dc:creator>
  <cp:lastModifiedBy>Un-named</cp:lastModifiedBy>
  <cp:revision>1</cp:revision>
  <dcterms:created xsi:type="dcterms:W3CDTF">2026-04-30T12:39:54.005Z</dcterms:created>
  <dcterms:modified xsi:type="dcterms:W3CDTF">2026-04-30T12:39:54.005Z</dcterms:modified>
</cp:coreProperties>
</file>

<file path=docProps/custom.xml><?xml version="1.0" encoding="utf-8"?>
<Properties xmlns="http://schemas.openxmlformats.org/officeDocument/2006/custom-properties" xmlns:vt="http://schemas.openxmlformats.org/officeDocument/2006/docPropsVTypes"/>
</file>