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Materials:</w:t>
            </w:r>
            <w:r>
              <w:rPr>
                <w:rFonts w:ascii="Times New Roman" w:hAnsi="Times New Roman"/>
                <w:sz w:val="16"/>
              </w:rPr>
              <w:t xml:space="preserve"> Microscope, Slid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