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APERTURA DE LA CUENTA BANCARIA Y CERTIFICADO DE APORTACIÓN DEL CAPITAL SOCIAL</w:t>
      </w:r>
    </w:p>
    <w:p>
      <w:r>
        <w:t>Digitalia Balear, S.L. (en constitución)</w:t>
        <w:br/>
        <w:t>C/ Balmes 41 bajo, 07009 Palma, Islas Baleares</w:t>
        <w:br/>
        <w:t>Palma, 28 de octubre de 2026</w:t>
      </w:r>
    </w:p>
    <w:p>
      <w:pPr>
        <w:pStyle w:val="Heading2"/>
      </w:pPr>
      <w:r>
        <w:t>1. Dónde se ha abierto la cuenta</w:t>
      </w:r>
    </w:p>
    <w:p>
      <w:r>
        <w:t>Álvaro Mulet, Nabil Azzouzi, Levis Apolinar y Cristian Rodriguez han abierto una cuenta a nombre de la sociedad en constitución en la sucursal de Palma (Av. Jaume III) de Banca Balear Mediterránea, el 28 de octubre de 2026, un día después de elegir la idea de negocio.</w:t>
      </w:r>
    </w:p>
    <w:p>
      <w:pPr>
        <w:pStyle w:val="Heading2"/>
      </w:pPr>
      <w:r>
        <w:t>2. Por qué se ha elegido ese banco</w:t>
      </w:r>
    </w:p>
    <w:p>
      <w:pPr>
        <w:pStyle w:val="ListBullet"/>
      </w:pPr>
      <w:r>
        <w:t>Cercanía: la sucursal está en Palma, donde tiene su domicilio el grupo.</w:t>
      </w:r>
    </w:p>
    <w:p>
      <w:pPr>
        <w:pStyle w:val="ListBullet"/>
      </w:pPr>
      <w:r>
        <w:t>Sin comisiones de mantenimiento los primeros años para empresas nuevas.</w:t>
      </w:r>
    </w:p>
    <w:p>
      <w:pPr>
        <w:pStyle w:val="ListBullet"/>
      </w:pPr>
      <w:r>
        <w:t>Emisión rápida del certificado de aportación, necesario para la escritura ante notario.</w:t>
      </w:r>
    </w:p>
    <w:p>
      <w:pPr>
        <w:pStyle w:val="ListBullet"/>
      </w:pPr>
      <w:r>
        <w:t>Banca online y tarjeta empresarial para cobrar las cuotas de los clientes.</w:t>
      </w:r>
    </w:p>
    <w:p>
      <w:pPr>
        <w:pStyle w:val="Heading2"/>
      </w:pPr>
      <w:r>
        <w:t>3. Por qué se abre la cuenta</w:t>
      </w:r>
    </w:p>
    <w:p>
      <w:r>
        <w:t>Una sociedad limitada debe acreditar ante el notario que el capital está desembolsado. Los socios ingresan su aportación en una cuenta de la sociedad en constitución y el banco lo certifica. Después, la cuenta servirá para cobrar a clientes, pagar proveedores y llevar la contabilidad.</w:t>
      </w:r>
    </w:p>
    <w:p>
      <w:pPr>
        <w:pStyle w:val="Heading2"/>
      </w:pPr>
      <w:r>
        <w:t>4. Capital social aportado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Socio</w:t>
            </w:r>
          </w:p>
        </w:tc>
        <w:tc>
          <w:tcPr>
            <w:tcW w:type="dxa" w:w="2880"/>
          </w:tcPr>
          <w:p>
            <w:r>
              <w:t>Aportación</w:t>
            </w:r>
          </w:p>
        </w:tc>
        <w:tc>
          <w:tcPr>
            <w:tcW w:type="dxa" w:w="2880"/>
          </w:tcPr>
          <w:p>
            <w:r>
              <w:t>Participaciones</w:t>
            </w:r>
          </w:p>
        </w:tc>
      </w:tr>
      <w:tr>
        <w:tc>
          <w:tcPr>
            <w:tcW w:type="dxa" w:w="2880"/>
          </w:tcPr>
          <w:p>
            <w:r>
              <w:t>Álvaro Mulet</w:t>
            </w:r>
          </w:p>
        </w:tc>
        <w:tc>
          <w:tcPr>
            <w:tcW w:type="dxa" w:w="2880"/>
          </w:tcPr>
          <w:p>
            <w:r>
              <w:t>750 €</w:t>
            </w:r>
          </w:p>
        </w:tc>
        <w:tc>
          <w:tcPr>
            <w:tcW w:type="dxa" w:w="2880"/>
          </w:tcPr>
          <w:p>
            <w:r>
              <w:t>25 %</w:t>
            </w:r>
          </w:p>
        </w:tc>
      </w:tr>
      <w:tr>
        <w:tc>
          <w:tcPr>
            <w:tcW w:type="dxa" w:w="2880"/>
          </w:tcPr>
          <w:p>
            <w:r>
              <w:t>Nabil Azzouzi</w:t>
            </w:r>
          </w:p>
        </w:tc>
        <w:tc>
          <w:tcPr>
            <w:tcW w:type="dxa" w:w="2880"/>
          </w:tcPr>
          <w:p>
            <w:r>
              <w:t>750 €</w:t>
            </w:r>
          </w:p>
        </w:tc>
        <w:tc>
          <w:tcPr>
            <w:tcW w:type="dxa" w:w="2880"/>
          </w:tcPr>
          <w:p>
            <w:r>
              <w:t>25 %</w:t>
            </w:r>
          </w:p>
        </w:tc>
      </w:tr>
      <w:tr>
        <w:tc>
          <w:tcPr>
            <w:tcW w:type="dxa" w:w="2880"/>
          </w:tcPr>
          <w:p>
            <w:r>
              <w:t>Levis Apolinar</w:t>
            </w:r>
          </w:p>
        </w:tc>
        <w:tc>
          <w:tcPr>
            <w:tcW w:type="dxa" w:w="2880"/>
          </w:tcPr>
          <w:p>
            <w:r>
              <w:t>750 €</w:t>
            </w:r>
          </w:p>
        </w:tc>
        <w:tc>
          <w:tcPr>
            <w:tcW w:type="dxa" w:w="2880"/>
          </w:tcPr>
          <w:p>
            <w:r>
              <w:t>25 %</w:t>
            </w:r>
          </w:p>
        </w:tc>
      </w:tr>
      <w:tr>
        <w:tc>
          <w:tcPr>
            <w:tcW w:type="dxa" w:w="2880"/>
          </w:tcPr>
          <w:p>
            <w:r>
              <w:t>Cristian Rodriguez</w:t>
            </w:r>
          </w:p>
        </w:tc>
        <w:tc>
          <w:tcPr>
            <w:tcW w:type="dxa" w:w="2880"/>
          </w:tcPr>
          <w:p>
            <w:r>
              <w:t>750 €</w:t>
            </w:r>
          </w:p>
        </w:tc>
        <w:tc>
          <w:tcPr>
            <w:tcW w:type="dxa" w:w="2880"/>
          </w:tcPr>
          <w:p>
            <w:r>
              <w:t>25 %</w:t>
            </w:r>
          </w:p>
        </w:tc>
      </w:tr>
      <w:tr>
        <w:tc>
          <w:tcPr>
            <w:tcW w:type="dxa" w:w="2880"/>
          </w:tcPr>
          <w:p>
            <w:r>
              <w:t>TOTAL</w:t>
            </w:r>
          </w:p>
        </w:tc>
        <w:tc>
          <w:tcPr>
            <w:tcW w:type="dxa" w:w="2880"/>
          </w:tcPr>
          <w:p>
            <w:r>
              <w:t>3.000 €</w:t>
            </w:r>
          </w:p>
        </w:tc>
        <w:tc>
          <w:tcPr>
            <w:tcW w:type="dxa" w:w="2880"/>
          </w:tcPr>
          <w:p>
            <w:r>
              <w:t>100 %</w:t>
            </w:r>
          </w:p>
        </w:tc>
      </w:tr>
    </w:tbl>
    <w:p/>
    <w:p>
      <w:r>
        <w:t>Cada socio ingresó su parte en efectivo, con el concepto «Aportación capital social».</w:t>
      </w:r>
    </w:p>
    <w:p>
      <w:pPr>
        <w:pStyle w:val="Heading2"/>
      </w:pPr>
      <w:r>
        <w:t>5. Documentación entregada al banco</w:t>
      </w:r>
    </w:p>
    <w:p>
      <w:pPr>
        <w:pStyle w:val="ListNumber"/>
      </w:pPr>
      <w:r>
        <w:t>DNI o NIE en vigor de los cuatro socios.</w:t>
      </w:r>
    </w:p>
    <w:p>
      <w:pPr>
        <w:pStyle w:val="ListNumber"/>
      </w:pPr>
      <w:r>
        <w:t>Certificación negativa de denominación social del Registro Mercantil Central.</w:t>
      </w:r>
    </w:p>
    <w:p>
      <w:pPr>
        <w:pStyle w:val="ListNumber"/>
      </w:pPr>
      <w:r>
        <w:t>Acta de la reunión del 27 de octubre de 2026 (constitución del grupo y elección de la idea).</w:t>
      </w:r>
    </w:p>
    <w:p>
      <w:pPr>
        <w:pStyle w:val="ListNumber"/>
      </w:pPr>
      <w:r>
        <w:t>Justificante de domicilio: C/ Balmes 41 bajo, 07009 Palma.</w:t>
      </w:r>
    </w:p>
    <w:p>
      <w:pPr>
        <w:pStyle w:val="ListNumber"/>
      </w:pPr>
      <w:r>
        <w:t>Solicitud de apertura y contrato firmados.</w:t>
      </w:r>
    </w:p>
    <w:p>
      <w:pPr>
        <w:pStyle w:val="ListNumber"/>
      </w:pPr>
      <w:r>
        <w:t>Justificantes de los ingresos (750 € por socio).</w:t>
      </w:r>
    </w:p>
    <w:p>
      <w:pPr>
        <w:pStyle w:val="ListNumber"/>
      </w:pPr>
      <w:r>
        <w:t>Formulario de titularidad real y declaración de origen de los fondos.</w:t>
      </w:r>
    </w:p>
    <w:p>
      <w:pPr>
        <w:pStyle w:val="Heading2"/>
      </w:pPr>
      <w:r>
        <w:t>6. Certificado de aportación del capital social</w:t>
      </w:r>
    </w:p>
    <w:p>
      <w:r>
        <w:t>Con esa documentación, el banco emitió el certificado que acredita el ingreso de 3.000 € a nombre de la sociedad en constitución. Se entregará al notario junto con la certificación del Registro Mercantil Central para otorgar la escritura de constitución. Se adjunta el certificado, completado con los datos de la sociedad y los socios.</w:t>
      </w:r>
    </w:p>
    <w:p>
      <w:r>
        <w:br/>
        <w:t>Firmas de los socios:</w:t>
        <w:br/>
        <w:br/>
        <w:t>______________   ______________   ______________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