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CONVOCATORIA DE REUNIÓN</w:t>
      </w:r>
    </w:p>
    <w:p>
      <w:r>
        <w:t>Grupo emprendedor</w:t>
        <w:br/>
        <w:t>C/ Balmes 41 bajo</w:t>
        <w:br/>
        <w:t>07009 Palma, Islas Baleares</w:t>
      </w:r>
    </w:p>
    <w:p>
      <w:r>
        <w:t>Sr: Mulet, Álvaro</w:t>
        <w:br/>
        <w:t>Sr: Azzouzi, Nabil</w:t>
        <w:br/>
        <w:t>Sr: Apolinar, Levis</w:t>
        <w:br/>
        <w:t>Sr: Rodriguez, Cristian</w:t>
      </w:r>
    </w:p>
    <w:p>
      <w:r>
        <w:t>Señor/a:</w:t>
      </w:r>
    </w:p>
    <w:p>
      <w:r>
        <w:t>Por encargo del Presidente Rodriguez, Cristian, os convoco a la reunión ordinaria que tendrá lugar en C/ Balmes 41 bajo, 07009 Palma, el día 28 de octubre de 2026 a las 09:00, con el siguiente orden del día:</w:t>
      </w:r>
    </w:p>
    <w:p>
      <w:pPr>
        <w:pStyle w:val="ListNumber"/>
      </w:pPr>
      <w:r>
        <w:t>Objeto social</w:t>
      </w:r>
    </w:p>
    <w:p>
      <w:pPr>
        <w:pStyle w:val="ListNumber"/>
      </w:pPr>
      <w:r>
        <w:t>Forma jurídica</w:t>
      </w:r>
    </w:p>
    <w:p>
      <w:pPr>
        <w:pStyle w:val="ListNumber"/>
      </w:pPr>
      <w:r>
        <w:t>Denominación social</w:t>
      </w:r>
    </w:p>
    <w:p>
      <w:pPr>
        <w:pStyle w:val="ListNumber"/>
      </w:pPr>
      <w:r>
        <w:t>Domicilio social</w:t>
      </w:r>
    </w:p>
    <w:p>
      <w:pPr>
        <w:pStyle w:val="ListNumber"/>
      </w:pPr>
      <w:r>
        <w:t>Capital social</w:t>
      </w:r>
    </w:p>
    <w:p>
      <w:pPr>
        <w:pStyle w:val="Heading2"/>
      </w:pPr>
      <w:r>
        <w:t>Objeto social</w:t>
      </w:r>
    </w:p>
    <w:p>
      <w:r>
        <w:t>La empresa se dedicará a ayudar a los pequeños comercios de las Islas Baleares en su proceso de digitalización mediante el diseño de páginas web, la implantación de sistemas CRM y la creación de chatbots basados en inteligencia artificial, además de ofrecer asesoramiento, formación y soporte técnico.</w:t>
      </w:r>
    </w:p>
    <w:p>
      <w:pPr>
        <w:pStyle w:val="Heading2"/>
      </w:pPr>
      <w:r>
        <w:t>Forma jurídica: Sociedad Limitada (S.L.)</w:t>
      </w:r>
    </w:p>
    <w:p>
      <w:r>
        <w:t>Para esta agencia, la forma jurídica más adecuada es la Sociedad de Responsabilidad Limitada (S.L.). Se elige porque permite que varias personas pongan en marcha el negocio aportando capital y, al mismo tiempo, limita su responsabilidad: en principio, cada socio responde de las deudas de la empresa únicamente con el capital que haya aportado, y no con todo su patrimonio personal.</w:t>
      </w:r>
    </w:p>
    <w:p>
      <w:r>
        <w:t>La S.L. se adapta a las características de nuestra agencia de digitalización. Estará formada por varios socios y ofrecerá servicios profesionales de diseño de páginas web, implantación de sistemas CRM y creación de chatbots basados en inteligencia artificial. Al limitar la responsabilidad al capital aportado, separa los bienes personales de los de la empresa. Además, proporciona una imagen más profesional, facilita la incorporación de nuevos socios y permite que la empresa crezca y reinvierta sus beneficios en nuevas tecnologías. Aunque su constitución implica más trámites y obligaciones contables que la de un autónomo, consideramos que es la opción más adecuada para desarrollar la actividad con mayor seguridad y posibilidades de expansión.</w:t>
      </w:r>
    </w:p>
    <w:p>
      <w:pPr>
        <w:pStyle w:val="Heading2"/>
      </w:pPr>
      <w:r>
        <w:t>Denominación social</w:t>
      </w:r>
    </w:p>
    <w:p>
      <w:r>
        <w:t>Nombres propuestos:</w:t>
      </w:r>
    </w:p>
    <w:p>
      <w:pPr>
        <w:pStyle w:val="ListBullet"/>
      </w:pPr>
      <w:r>
        <w:t>CHaat Free</w:t>
      </w:r>
    </w:p>
    <w:p>
      <w:pPr>
        <w:pStyle w:val="ListBullet"/>
      </w:pPr>
      <w:r>
        <w:t>SynthIA</w:t>
      </w:r>
    </w:p>
    <w:p>
      <w:pPr>
        <w:pStyle w:val="ListBullet"/>
      </w:pPr>
      <w:r>
        <w:t>Azzouz.IA</w:t>
      </w:r>
    </w:p>
    <w:p>
      <w:pPr>
        <w:pStyle w:val="ListBullet"/>
      </w:pPr>
      <w:r>
        <w:t>Balexia, S.L.</w:t>
      </w:r>
    </w:p>
    <w:p>
      <w:pPr>
        <w:pStyle w:val="ListBullet"/>
      </w:pPr>
      <w:r>
        <w:t>Oyan.AI</w:t>
      </w:r>
    </w:p>
    <w:p>
      <w:r>
        <w:t>Se acuerda proponer como denominación social Azzouz.IA. Esta denominación quedará condicionada a que esté disponible y a que se obtenga la correspondiente certificación negativa de denominación social. En caso de que el nombre no esté disponible, se utilizará como alternativa CHaat Free.</w:t>
      </w:r>
    </w:p>
    <w:p>
      <w:pPr>
        <w:pStyle w:val="Heading2"/>
      </w:pPr>
      <w:r>
        <w:t>Domicilio social</w:t>
      </w:r>
    </w:p>
    <w:p>
      <w:r>
        <w:t>El domicilio social se establecerá en C/ Balmes 41 bajo, 07009, localidad de Palma, provincia de Illes Balears.</w:t>
      </w:r>
    </w:p>
    <w:p>
      <w:pPr>
        <w:pStyle w:val="Heading2"/>
      </w:pPr>
      <w:r>
        <w:t>Capital social</w:t>
      </w:r>
    </w:p>
    <w:p>
      <w:r>
        <w:t>El capital social inicial será de 3.000 euros, repartido entre las personas socias de la siguiente manera:</w:t>
      </w:r>
    </w:p>
    <w:p>
      <w:pPr>
        <w:pStyle w:val="ListBullet"/>
      </w:pPr>
      <w:r>
        <w:t>Álvaro Mulet: 750 euros.</w:t>
      </w:r>
    </w:p>
    <w:p>
      <w:pPr>
        <w:pStyle w:val="ListBullet"/>
      </w:pPr>
      <w:r>
        <w:t>Nabil Azzouzi: 750 euros.</w:t>
      </w:r>
    </w:p>
    <w:p>
      <w:pPr>
        <w:pStyle w:val="ListBullet"/>
      </w:pPr>
      <w:r>
        <w:t>Levis Apolinar: 750 euros.</w:t>
      </w:r>
    </w:p>
    <w:p>
      <w:pPr>
        <w:pStyle w:val="ListBullet"/>
      </w:pPr>
      <w:r>
        <w:t>Cristian Rodriguez: 750 euros.</w:t>
      </w:r>
    </w:p>
    <w:p>
      <w:r>
        <w:br/>
        <w:t>Y para que conste, se firma la presente convocatoria.</w:t>
      </w:r>
    </w:p>
    <w:p>
      <w:r>
        <w:t>Palma, 26 de octubre de 2026</w:t>
      </w:r>
    </w:p>
    <w:p>
      <w:r>
        <w:t>Firmas de las personas convocantes:</w:t>
      </w:r>
    </w:p>
    <w:p>
      <w:r>
        <w:t>Firma: __________________________</w:t>
        <w:br/>
        <w:t>Nombre: Álvaro Mulet</w:t>
      </w:r>
    </w:p>
    <w:p>
      <w:r>
        <w:t>Firma: __________________________</w:t>
        <w:br/>
        <w:t>Nombre: Nabil Azzouzi</w:t>
      </w:r>
    </w:p>
    <w:p>
      <w:r>
        <w:t>Firma: __________________________</w:t>
        <w:br/>
        <w:t>Nombre: Levis Apolinar</w:t>
      </w:r>
    </w:p>
    <w:p>
      <w:r>
        <w:t>Firma: __________________________</w:t>
        <w:br/>
        <w:t>Nombre: Cristian Rodriguez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