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160F85D8" w:rsidR="005C6D10" w:rsidRPr="00456EC0" w:rsidRDefault="00CD3108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PINT-28</w:t>
            </w:r>
          </w:p>
        </w:tc>
        <w:tc>
          <w:tcPr>
            <w:tcW w:w="9072" w:type="dxa"/>
            <w:shd w:val="clear" w:color="auto" w:fill="auto"/>
          </w:tcPr>
          <w:p w14:paraId="57DF6CF6" w14:textId="0C711135" w:rsidR="005C6D10" w:rsidRPr="00456EC0" w:rsidRDefault="00CD3108" w:rsidP="00720C18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 w:rsidRPr="00CD3108"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 xml:space="preserve">Carga </w:t>
            </w:r>
            <w:proofErr w:type="spellStart"/>
            <w:r w:rsidRPr="00CD3108"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WorkFlow</w:t>
            </w:r>
            <w:proofErr w:type="spellEnd"/>
            <w:r w:rsidRPr="00CD3108"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 xml:space="preserve"> Factura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53828CB3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21D08278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Usuarios </w:t>
            </w:r>
            <w:r w:rsidR="0010597B">
              <w:rPr>
                <w:rFonts w:ascii="Calibri Light" w:hAnsi="Calibri Light" w:cstheme="minorHAnsi"/>
                <w:sz w:val="24"/>
                <w:szCs w:val="24"/>
              </w:rPr>
              <w:t>de Administración.</w:t>
            </w:r>
          </w:p>
          <w:p w14:paraId="12D8DB76" w14:textId="09591BE2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5B7F8D" w:rsidRPr="005B7F8D">
              <w:rPr>
                <w:rFonts w:ascii="Calibri Light" w:hAnsi="Calibri Light" w:cstheme="minorHAnsi"/>
                <w:sz w:val="24"/>
                <w:szCs w:val="24"/>
              </w:rPr>
              <w:t>Poder</w:t>
            </w:r>
            <w:r w:rsidR="008C5357">
              <w:rPr>
                <w:rFonts w:ascii="Calibri Light" w:hAnsi="Calibri Light" w:cstheme="minorHAnsi"/>
                <w:sz w:val="24"/>
                <w:szCs w:val="24"/>
              </w:rPr>
              <w:t xml:space="preserve"> cargar un </w:t>
            </w:r>
            <w:proofErr w:type="spellStart"/>
            <w:r w:rsidR="008C5357">
              <w:rPr>
                <w:rFonts w:ascii="Calibri Light" w:hAnsi="Calibri Light" w:cstheme="minorHAnsi"/>
                <w:sz w:val="24"/>
                <w:szCs w:val="24"/>
              </w:rPr>
              <w:t>WorkFlow</w:t>
            </w:r>
            <w:proofErr w:type="spellEnd"/>
            <w:r w:rsidR="008C5357">
              <w:rPr>
                <w:rFonts w:ascii="Calibri Light" w:hAnsi="Calibri Light" w:cstheme="minorHAnsi"/>
                <w:sz w:val="24"/>
                <w:szCs w:val="24"/>
              </w:rPr>
              <w:t xml:space="preserve"> (WF) por cada factura.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5DD1973B" w14:textId="3C63512A" w:rsidR="00A9118F" w:rsidRDefault="00C368A0" w:rsidP="00C368A0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8C5357">
              <w:rPr>
                <w:rFonts w:ascii="Calibri Light" w:hAnsi="Calibri Light" w:cstheme="minorHAnsi"/>
                <w:sz w:val="24"/>
                <w:szCs w:val="24"/>
              </w:rPr>
              <w:t>su autorización por los distintos usuarios según niveles.</w:t>
            </w:r>
          </w:p>
          <w:p w14:paraId="41BF78DC" w14:textId="492D8FA0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698C559A" w14:textId="77777777" w:rsidR="005C6D1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47BCF24D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73844E8B" w14:textId="77777777" w:rsidR="003126E9" w:rsidRDefault="003126E9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Una vez que se ha definido para una factura los datos de: </w:t>
            </w:r>
          </w:p>
          <w:p w14:paraId="6CEE5528" w14:textId="77777777" w:rsidR="003126E9" w:rsidRDefault="003126E9" w:rsidP="003126E9">
            <w:pPr>
              <w:pStyle w:val="TableContents"/>
              <w:numPr>
                <w:ilvl w:val="0"/>
                <w:numId w:val="16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Tipo Factura (Anticipada, 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Inmediadata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 xml:space="preserve"> o a Vencer),</w:t>
            </w:r>
          </w:p>
          <w:p w14:paraId="62438351" w14:textId="70BF2A2F" w:rsidR="003126E9" w:rsidRDefault="003126E9" w:rsidP="003126E9">
            <w:pPr>
              <w:pStyle w:val="TableContents"/>
              <w:numPr>
                <w:ilvl w:val="0"/>
                <w:numId w:val="16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Uno o más archivos adjuntos,</w:t>
            </w:r>
          </w:p>
          <w:p w14:paraId="70C249AD" w14:textId="689174BF" w:rsidR="003126E9" w:rsidRDefault="003126E9" w:rsidP="003126E9">
            <w:pPr>
              <w:pStyle w:val="TableContents"/>
              <w:numPr>
                <w:ilvl w:val="0"/>
                <w:numId w:val="16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Fecha de Vencimiento.</w:t>
            </w:r>
          </w:p>
          <w:p w14:paraId="3051E9AE" w14:textId="77777777" w:rsidR="009C42C3" w:rsidRDefault="007242B6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El usuario de administración </w:t>
            </w:r>
            <w:r w:rsidR="009C42C3">
              <w:rPr>
                <w:rFonts w:ascii="Calibri Light" w:hAnsi="Calibri Light" w:cstheme="minorHAnsi"/>
                <w:sz w:val="24"/>
                <w:szCs w:val="24"/>
              </w:rPr>
              <w:t xml:space="preserve">podrá definir el WF de autorización de la factura. </w:t>
            </w:r>
          </w:p>
          <w:p w14:paraId="40259F28" w14:textId="1548859D" w:rsidR="00B17CDF" w:rsidRDefault="00B17CDF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Se puede definir una o más personas </w:t>
            </w:r>
            <w:r w:rsidR="00DF032B">
              <w:rPr>
                <w:rFonts w:ascii="Calibri Light" w:hAnsi="Calibri Light" w:cstheme="minorHAnsi"/>
                <w:sz w:val="24"/>
                <w:szCs w:val="24"/>
              </w:rPr>
              <w:t xml:space="preserve">para dar el Ok. </w:t>
            </w:r>
          </w:p>
          <w:p w14:paraId="1A3A8EBC" w14:textId="2F261684" w:rsidR="00DF032B" w:rsidRDefault="00DF032B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Cuando exista más de un autorizante se deberá definir el nivel de cada uno (la secuencia en la que debe ser autorizada la factura). </w:t>
            </w:r>
          </w:p>
          <w:p w14:paraId="633A8E42" w14:textId="7C9F888E" w:rsidR="00DF032B" w:rsidRDefault="00DF032B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La lista de autorizantes son los usuarios en estado vigente  y con rol de usuario final.</w:t>
            </w:r>
          </w:p>
          <w:p w14:paraId="38E02C75" w14:textId="7ED5AA6D" w:rsidR="00AE5A19" w:rsidRDefault="00AE5A19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Confirmada la carga de WF el usuario final con el primer nivel recibirá la notificación de que posee facturas pendientes de autorizar.</w:t>
            </w:r>
          </w:p>
          <w:p w14:paraId="00A5CC0F" w14:textId="77777777" w:rsidR="00B17CDF" w:rsidRDefault="00B17CDF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561CDA3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 w:rsidR="00B104BF"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041AC4DA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74D5502" w14:textId="3CAC7DCD" w:rsidR="00B17CDF" w:rsidRDefault="00B17CDF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PINT-25_</w:t>
            </w:r>
            <w:r w:rsidRPr="00B17CDF">
              <w:rPr>
                <w:rFonts w:ascii="Calibri Light" w:hAnsi="Calibri Light" w:cstheme="minorHAnsi"/>
                <w:sz w:val="24"/>
                <w:szCs w:val="24"/>
                <w:lang w:val="es-AR"/>
              </w:rPr>
              <w:t>Usuarios</w:t>
            </w: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.</w:t>
            </w:r>
          </w:p>
          <w:p w14:paraId="11FEA27C" w14:textId="0D9D156A" w:rsidR="00CE4456" w:rsidRDefault="00A54D4A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PINT-27</w:t>
            </w:r>
            <w:r w:rsidRPr="00A54D4A">
              <w:rPr>
                <w:rFonts w:ascii="Calibri Light" w:hAnsi="Calibri Light" w:cstheme="minorHAnsi"/>
                <w:sz w:val="24"/>
                <w:szCs w:val="24"/>
                <w:lang w:val="es-AR"/>
              </w:rPr>
              <w:t>_Factura Proveedores</w:t>
            </w:r>
            <w:r w:rsidR="00615BBE">
              <w:rPr>
                <w:rFonts w:ascii="Calibri Light" w:hAnsi="Calibri Light" w:cstheme="minorHAnsi"/>
                <w:sz w:val="24"/>
                <w:szCs w:val="24"/>
                <w:lang w:val="es-AR"/>
              </w:rPr>
              <w:t>.</w:t>
            </w:r>
          </w:p>
          <w:p w14:paraId="70AC26DE" w14:textId="77777777" w:rsidR="00630C56" w:rsidRP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175BF8DA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3E6693BE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456EC0" w:rsidRPr="00456EC0" w14:paraId="6AA86C3C" w14:textId="77777777" w:rsidTr="009F682C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003EC3F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02F13381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7A517BA2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300DEA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736AFE3D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456EC0" w:rsidRPr="00456EC0" w14:paraId="3A1B91DC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5A4D2039" w14:textId="77777777" w:rsidR="00456EC0" w:rsidRPr="00456EC0" w:rsidRDefault="00456EC0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5BDA1029" w14:textId="7783257D" w:rsidR="00456EC0" w:rsidRPr="00456EC0" w:rsidRDefault="00DA0274" w:rsidP="00EF7DA5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Cargar WF para factura sin datos.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439541C3" w14:textId="7C1A4C1C" w:rsidR="00EF7DA5" w:rsidRPr="00EF7DA5" w:rsidRDefault="00630C56" w:rsidP="00DA0274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al sistema </w:t>
                  </w:r>
                  <w:r w:rsidR="00065B52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</w:t>
                  </w:r>
                  <w:r w:rsidR="003E03B3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ingresa a la funcionalidad de “</w:t>
                  </w:r>
                  <w:r w:rsidR="00EF7DA5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Facturas</w:t>
                  </w:r>
                  <w:r w:rsidR="0008014E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” y </w:t>
                  </w:r>
                  <w:r w:rsidR="00EF7DA5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lista facturas por alguno de los criterios de búsqueda</w:t>
                  </w:r>
                  <w:r w:rsidR="007D0426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(ver punto 3 comentarios)</w:t>
                  </w:r>
                  <w:r w:rsidR="00EF7DA5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6CC39A3D" w14:textId="36A10E07" w:rsidR="00DA0274" w:rsidRPr="00EF7DA5" w:rsidRDefault="003E03B3" w:rsidP="00DA0274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Selecciona </w:t>
                  </w:r>
                  <w:r w:rsidR="00DA0274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una factura sin datos adicionales. </w:t>
                  </w:r>
                </w:p>
                <w:p w14:paraId="5008BF30" w14:textId="2A92860E" w:rsidR="00456EC0" w:rsidRPr="00EF7DA5" w:rsidRDefault="00456EC0" w:rsidP="00EF7DA5">
                  <w:pPr>
                    <w:pStyle w:val="Prrafodelista"/>
                    <w:numPr>
                      <w:ilvl w:val="0"/>
                      <w:numId w:val="14"/>
                    </w:num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7A9B7D1C" w14:textId="1C2615AD" w:rsidR="00182C28" w:rsidRPr="00456EC0" w:rsidRDefault="00DA0274" w:rsidP="0008014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no habilita la opción de carga de WF.</w:t>
                  </w:r>
                </w:p>
              </w:tc>
            </w:tr>
            <w:tr w:rsidR="00182C28" w:rsidRPr="00456EC0" w14:paraId="4B00ECCF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4EB773F8" w14:textId="1CF1275A" w:rsidR="00182C28" w:rsidRPr="00456EC0" w:rsidRDefault="00182C28" w:rsidP="00FF746F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6EE8E322" w14:textId="7DB43B4C" w:rsidR="00182C28" w:rsidRDefault="00DA0274" w:rsidP="004D3D8C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Cargar WF para factura con datos</w:t>
                  </w:r>
                  <w:r w:rsidR="004D3D8C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adicionales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7F8CFBB4" w14:textId="0E1D182E" w:rsidR="00182C28" w:rsidRPr="00456EC0" w:rsidRDefault="00182C28" w:rsidP="00FF746F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Un usuario con permisos de administrador </w:t>
                  </w:r>
                  <w:proofErr w:type="spellStart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logueado</w:t>
                  </w:r>
                  <w:proofErr w:type="spellEnd"/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al sistema  ingresa a la funcionalidad de “Facturas” y lista facturas por alguno de los criterios de búsqueda</w:t>
                  </w:r>
                  <w:r w:rsidR="00030491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 (ver punto 3 comentarios)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5EA12AD7" w14:textId="10C1D765" w:rsidR="00182C28" w:rsidRPr="00456EC0" w:rsidRDefault="00982FF5" w:rsidP="00982FF5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982FF5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Selecciona una factura con datos adicionales y la opción de carga del WF.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4A95B7AA" w14:textId="77777777" w:rsidR="00982FF5" w:rsidRPr="00982FF5" w:rsidRDefault="00982FF5" w:rsidP="00982FF5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982FF5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El sistema lista los usuarios vigentes y permite asignarlos como autorizadores de la factura en un orden secuencial. </w:t>
                  </w:r>
                </w:p>
                <w:p w14:paraId="67F55D15" w14:textId="6CB3CCB9" w:rsidR="004D3D8C" w:rsidRPr="00456EC0" w:rsidRDefault="00982FF5" w:rsidP="00982FF5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982FF5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usuario confirma la carga y se guarda el registro.</w:t>
                  </w:r>
                </w:p>
              </w:tc>
            </w:tr>
          </w:tbl>
          <w:p w14:paraId="7D89968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12811" w14:textId="77777777" w:rsidR="00A46AAE" w:rsidRDefault="00A46AAE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C3CCD23" w14:textId="77777777" w:rsidR="0078446D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3969C6C" w14:textId="77777777" w:rsidR="0078446D" w:rsidRPr="00A46AAE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44AD870" w14:textId="77777777" w:rsidR="004A5082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465E065F" w14:textId="5E94D707" w:rsidR="00975074" w:rsidRDefault="00D75429" w:rsidP="00F473A6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El sistema debe registrar quien fue el usuario y la fecha en que se cargó o modificó el registro.</w:t>
            </w:r>
          </w:p>
          <w:p w14:paraId="113F3718" w14:textId="4666BDC2" w:rsidR="00615BBE" w:rsidRDefault="00615BBE" w:rsidP="00F473A6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Los datos de las facturas se accederá a través de </w:t>
            </w:r>
            <w:proofErr w:type="spellStart"/>
            <w:r>
              <w:rPr>
                <w:rFonts w:ascii="Calibri Light" w:hAnsi="Calibri Light" w:cstheme="minorHAnsi"/>
                <w:sz w:val="24"/>
                <w:szCs w:val="24"/>
              </w:rPr>
              <w:t>DBLink</w:t>
            </w:r>
            <w:proofErr w:type="spellEnd"/>
            <w:r>
              <w:rPr>
                <w:rFonts w:ascii="Calibri Light" w:hAnsi="Calibri Light" w:cstheme="minorHAnsi"/>
                <w:sz w:val="24"/>
                <w:szCs w:val="24"/>
              </w:rPr>
              <w:t xml:space="preserve"> con una vista a desarrollar en </w:t>
            </w:r>
            <w:r w:rsidRPr="00615BBE">
              <w:rPr>
                <w:rFonts w:ascii="Calibri Light" w:hAnsi="Calibri Light" w:cstheme="minorHAnsi"/>
                <w:sz w:val="24"/>
                <w:szCs w:val="24"/>
              </w:rPr>
              <w:t>servidor vates05, se llama PROD y el usuario CONTABLE.</w:t>
            </w:r>
          </w:p>
          <w:p w14:paraId="1ABDD2DC" w14:textId="0C79F1FE" w:rsidR="00F473A6" w:rsidRDefault="00F473A6" w:rsidP="00F473A6">
            <w:pPr>
              <w:pStyle w:val="TableContents"/>
              <w:numPr>
                <w:ilvl w:val="0"/>
                <w:numId w:val="15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Los filtros de búsqueda de las facturas son: </w:t>
            </w:r>
          </w:p>
          <w:p w14:paraId="7868794C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>CUIT,</w:t>
            </w:r>
          </w:p>
          <w:p w14:paraId="5B025A4F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 xml:space="preserve">Razón Social, </w:t>
            </w:r>
          </w:p>
          <w:p w14:paraId="044F72BA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 xml:space="preserve">Nro. Factura. </w:t>
            </w:r>
          </w:p>
          <w:p w14:paraId="76F0FDDE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 xml:space="preserve">Cta. Contable, </w:t>
            </w:r>
          </w:p>
          <w:p w14:paraId="1648259D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</w:r>
            <w:proofErr w:type="spellStart"/>
            <w:r w:rsidRPr="00F473A6">
              <w:rPr>
                <w:rFonts w:ascii="Calibri Light" w:hAnsi="Calibri Light" w:cstheme="minorHAnsi"/>
                <w:sz w:val="24"/>
                <w:szCs w:val="24"/>
              </w:rPr>
              <w:t>Ctro</w:t>
            </w:r>
            <w:proofErr w:type="spellEnd"/>
            <w:r w:rsidRPr="00F473A6">
              <w:rPr>
                <w:rFonts w:ascii="Calibri Light" w:hAnsi="Calibri Light" w:cstheme="minorHAnsi"/>
                <w:sz w:val="24"/>
                <w:szCs w:val="24"/>
              </w:rPr>
              <w:t>. Costo,</w:t>
            </w:r>
          </w:p>
          <w:p w14:paraId="68D7A42A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>Fecha Vencimiento,</w:t>
            </w:r>
          </w:p>
          <w:p w14:paraId="33C1DEF0" w14:textId="77777777" w:rsidR="00F473A6" w:rsidRP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>Fecha Imputación Contable,</w:t>
            </w:r>
          </w:p>
          <w:p w14:paraId="0D0D7778" w14:textId="2F926472" w:rsidR="00F473A6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 w:rsidRPr="00F473A6">
              <w:rPr>
                <w:rFonts w:ascii="Calibri Light" w:hAnsi="Calibri Light" w:cstheme="minorHAnsi"/>
                <w:sz w:val="24"/>
                <w:szCs w:val="24"/>
              </w:rPr>
              <w:t>-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  <w:t>¿Tiene WF?,</w:t>
            </w:r>
          </w:p>
          <w:p w14:paraId="78508CC5" w14:textId="7F62AEF0" w:rsidR="007001A7" w:rsidRDefault="00F473A6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bookmarkStart w:id="0" w:name="_GoBack"/>
            <w:r>
              <w:rPr>
                <w:rFonts w:ascii="Calibri Light" w:hAnsi="Calibri Light" w:cstheme="minorHAnsi"/>
                <w:sz w:val="24"/>
                <w:szCs w:val="24"/>
              </w:rPr>
              <w:t xml:space="preserve">- </w:t>
            </w:r>
            <w:r w:rsidR="007001A7" w:rsidRPr="00F473A6">
              <w:rPr>
                <w:rFonts w:ascii="Calibri Light" w:hAnsi="Calibri Light" w:cstheme="minorHAnsi"/>
                <w:sz w:val="24"/>
                <w:szCs w:val="24"/>
              </w:rPr>
              <w:tab/>
            </w:r>
            <w:r>
              <w:rPr>
                <w:rFonts w:ascii="Calibri Light" w:hAnsi="Calibri Light" w:cstheme="minorHAnsi"/>
                <w:sz w:val="24"/>
                <w:szCs w:val="24"/>
              </w:rPr>
              <w:t>Tipo Factura</w:t>
            </w:r>
            <w:r w:rsidR="00BE25BF">
              <w:rPr>
                <w:rFonts w:ascii="Calibri Light" w:hAnsi="Calibri Light" w:cstheme="minorHAnsi"/>
                <w:sz w:val="24"/>
                <w:szCs w:val="24"/>
              </w:rPr>
              <w:t>,</w:t>
            </w:r>
          </w:p>
          <w:p w14:paraId="1E24394A" w14:textId="00472EFA" w:rsidR="00F473A6" w:rsidRDefault="007001A7" w:rsidP="007001A7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- </w:t>
            </w:r>
            <w:r w:rsidRPr="00F473A6">
              <w:rPr>
                <w:rFonts w:ascii="Calibri Light" w:hAnsi="Calibri Light" w:cstheme="minorHAnsi"/>
                <w:sz w:val="24"/>
                <w:szCs w:val="24"/>
              </w:rPr>
              <w:tab/>
            </w:r>
            <w:r w:rsidRPr="007001A7">
              <w:rPr>
                <w:rFonts w:ascii="Calibri Light" w:hAnsi="Calibri Light" w:cstheme="minorHAnsi"/>
                <w:sz w:val="24"/>
                <w:szCs w:val="24"/>
              </w:rPr>
              <w:t>Estado factura (Pendiente: no existe en AFP / Procesada: Ya se creó en AFP).</w:t>
            </w:r>
          </w:p>
          <w:bookmarkEnd w:id="0"/>
          <w:p w14:paraId="0C5D74A5" w14:textId="77777777" w:rsidR="007001A7" w:rsidRPr="00C95B54" w:rsidRDefault="007001A7" w:rsidP="00F473A6">
            <w:pPr>
              <w:pStyle w:val="TableContents"/>
              <w:snapToGrid w:val="0"/>
              <w:ind w:left="1416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7EC25A0" w14:textId="77777777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11F6114" w14:textId="77777777" w:rsidR="00856F05" w:rsidRPr="00135C59" w:rsidRDefault="00856F0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4F031B82" w14:textId="77777777" w:rsidR="005C6D10" w:rsidRDefault="005C6D10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454322CB" w14:textId="40A58A6F" w:rsidR="00054AC5" w:rsidRPr="00C95B54" w:rsidRDefault="00C95B54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C95B54">
              <w:rPr>
                <w:rFonts w:ascii="Calibri Light" w:hAnsi="Calibri Light" w:cstheme="minorHAnsi"/>
                <w:sz w:val="24"/>
                <w:szCs w:val="24"/>
              </w:rPr>
              <w:t>N/A</w:t>
            </w:r>
          </w:p>
          <w:p w14:paraId="3B9A940C" w14:textId="7E082D68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856F05" w:rsidRPr="00456EC0" w:rsidRDefault="00856F05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77777777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33896"/>
    <w:multiLevelType w:val="hybridMultilevel"/>
    <w:tmpl w:val="FA88ED64"/>
    <w:lvl w:ilvl="0" w:tplc="205272D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30B28"/>
    <w:multiLevelType w:val="hybridMultilevel"/>
    <w:tmpl w:val="9C4A5ABE"/>
    <w:lvl w:ilvl="0" w:tplc="77F42AA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13253"/>
    <w:multiLevelType w:val="hybridMultilevel"/>
    <w:tmpl w:val="052CBAB6"/>
    <w:lvl w:ilvl="0" w:tplc="EEA866B8">
      <w:start w:val="1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F13562A"/>
    <w:multiLevelType w:val="hybridMultilevel"/>
    <w:tmpl w:val="8A1CFE1E"/>
    <w:lvl w:ilvl="0" w:tplc="396A1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741A2C"/>
    <w:multiLevelType w:val="hybridMultilevel"/>
    <w:tmpl w:val="1284B996"/>
    <w:lvl w:ilvl="0" w:tplc="2164550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C678A"/>
    <w:multiLevelType w:val="hybridMultilevel"/>
    <w:tmpl w:val="B1127D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B2C09"/>
    <w:multiLevelType w:val="hybridMultilevel"/>
    <w:tmpl w:val="0054F2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677943"/>
    <w:multiLevelType w:val="hybridMultilevel"/>
    <w:tmpl w:val="F0FCB2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236F8"/>
    <w:multiLevelType w:val="hybridMultilevel"/>
    <w:tmpl w:val="6A466620"/>
    <w:lvl w:ilvl="0" w:tplc="890CF6D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D13D5"/>
    <w:multiLevelType w:val="hybridMultilevel"/>
    <w:tmpl w:val="0734A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5"/>
  </w:num>
  <w:num w:numId="7">
    <w:abstractNumId w:val="5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30491"/>
    <w:rsid w:val="00036E71"/>
    <w:rsid w:val="0004045F"/>
    <w:rsid w:val="00054AC5"/>
    <w:rsid w:val="00065B52"/>
    <w:rsid w:val="0008014E"/>
    <w:rsid w:val="000A1928"/>
    <w:rsid w:val="000F0457"/>
    <w:rsid w:val="0010597B"/>
    <w:rsid w:val="00134220"/>
    <w:rsid w:val="00135C59"/>
    <w:rsid w:val="0014695A"/>
    <w:rsid w:val="001479E4"/>
    <w:rsid w:val="00154E40"/>
    <w:rsid w:val="001607FC"/>
    <w:rsid w:val="00170771"/>
    <w:rsid w:val="00182C28"/>
    <w:rsid w:val="001951F1"/>
    <w:rsid w:val="001A2559"/>
    <w:rsid w:val="001C21B1"/>
    <w:rsid w:val="001C5934"/>
    <w:rsid w:val="00215302"/>
    <w:rsid w:val="002513DF"/>
    <w:rsid w:val="00251B11"/>
    <w:rsid w:val="002610E4"/>
    <w:rsid w:val="0026214E"/>
    <w:rsid w:val="002765DB"/>
    <w:rsid w:val="00285104"/>
    <w:rsid w:val="00286930"/>
    <w:rsid w:val="002A015F"/>
    <w:rsid w:val="002A438D"/>
    <w:rsid w:val="002C4D61"/>
    <w:rsid w:val="002D30CD"/>
    <w:rsid w:val="002E1A87"/>
    <w:rsid w:val="002E1E60"/>
    <w:rsid w:val="002F592C"/>
    <w:rsid w:val="0030277F"/>
    <w:rsid w:val="003126E9"/>
    <w:rsid w:val="003733CD"/>
    <w:rsid w:val="003C4D7F"/>
    <w:rsid w:val="003C6EAB"/>
    <w:rsid w:val="003C6EAF"/>
    <w:rsid w:val="003D3D24"/>
    <w:rsid w:val="003E03B3"/>
    <w:rsid w:val="003E374C"/>
    <w:rsid w:val="003F5455"/>
    <w:rsid w:val="00431115"/>
    <w:rsid w:val="00456EC0"/>
    <w:rsid w:val="00462015"/>
    <w:rsid w:val="00475F95"/>
    <w:rsid w:val="00481611"/>
    <w:rsid w:val="00482BF7"/>
    <w:rsid w:val="004A2E5D"/>
    <w:rsid w:val="004A5082"/>
    <w:rsid w:val="004A64E6"/>
    <w:rsid w:val="004B6EB8"/>
    <w:rsid w:val="004B7CD3"/>
    <w:rsid w:val="004C2E9B"/>
    <w:rsid w:val="004D3D8C"/>
    <w:rsid w:val="00505EA6"/>
    <w:rsid w:val="00521390"/>
    <w:rsid w:val="00572847"/>
    <w:rsid w:val="005824E7"/>
    <w:rsid w:val="005945EA"/>
    <w:rsid w:val="005B7ED3"/>
    <w:rsid w:val="005B7F8D"/>
    <w:rsid w:val="005C2959"/>
    <w:rsid w:val="005C6D10"/>
    <w:rsid w:val="0061008E"/>
    <w:rsid w:val="00615BBE"/>
    <w:rsid w:val="00622EC4"/>
    <w:rsid w:val="006230C6"/>
    <w:rsid w:val="00630C56"/>
    <w:rsid w:val="00641F32"/>
    <w:rsid w:val="00650C14"/>
    <w:rsid w:val="00675EFC"/>
    <w:rsid w:val="006C5FDB"/>
    <w:rsid w:val="006F4CF8"/>
    <w:rsid w:val="007001A7"/>
    <w:rsid w:val="007028AA"/>
    <w:rsid w:val="00716E3A"/>
    <w:rsid w:val="00720C18"/>
    <w:rsid w:val="00721026"/>
    <w:rsid w:val="007242B6"/>
    <w:rsid w:val="00745FCF"/>
    <w:rsid w:val="00755755"/>
    <w:rsid w:val="00763044"/>
    <w:rsid w:val="0078446D"/>
    <w:rsid w:val="007D0426"/>
    <w:rsid w:val="007D1C3E"/>
    <w:rsid w:val="007E02CB"/>
    <w:rsid w:val="007F521C"/>
    <w:rsid w:val="0080495E"/>
    <w:rsid w:val="0081190B"/>
    <w:rsid w:val="008243CD"/>
    <w:rsid w:val="00856F05"/>
    <w:rsid w:val="0088652D"/>
    <w:rsid w:val="00891932"/>
    <w:rsid w:val="00891CED"/>
    <w:rsid w:val="008B179D"/>
    <w:rsid w:val="008B7FAD"/>
    <w:rsid w:val="008C5357"/>
    <w:rsid w:val="008D59B5"/>
    <w:rsid w:val="0091262A"/>
    <w:rsid w:val="009379CD"/>
    <w:rsid w:val="00975074"/>
    <w:rsid w:val="00982FF5"/>
    <w:rsid w:val="009A6A90"/>
    <w:rsid w:val="009C2784"/>
    <w:rsid w:val="009C42C3"/>
    <w:rsid w:val="009C595B"/>
    <w:rsid w:val="009F682C"/>
    <w:rsid w:val="00A05580"/>
    <w:rsid w:val="00A17239"/>
    <w:rsid w:val="00A460A0"/>
    <w:rsid w:val="00A46AAE"/>
    <w:rsid w:val="00A54D4A"/>
    <w:rsid w:val="00A557A8"/>
    <w:rsid w:val="00A67C50"/>
    <w:rsid w:val="00A9118F"/>
    <w:rsid w:val="00AB1F25"/>
    <w:rsid w:val="00AE5A19"/>
    <w:rsid w:val="00AF17CA"/>
    <w:rsid w:val="00B07286"/>
    <w:rsid w:val="00B104BF"/>
    <w:rsid w:val="00B17CDF"/>
    <w:rsid w:val="00B657F3"/>
    <w:rsid w:val="00B70424"/>
    <w:rsid w:val="00BB7ADD"/>
    <w:rsid w:val="00BE25BF"/>
    <w:rsid w:val="00C01D8E"/>
    <w:rsid w:val="00C366FF"/>
    <w:rsid w:val="00C368A0"/>
    <w:rsid w:val="00C95B54"/>
    <w:rsid w:val="00CD3108"/>
    <w:rsid w:val="00CD494B"/>
    <w:rsid w:val="00CE3352"/>
    <w:rsid w:val="00CE4456"/>
    <w:rsid w:val="00CF55B1"/>
    <w:rsid w:val="00D11393"/>
    <w:rsid w:val="00D24B10"/>
    <w:rsid w:val="00D336DB"/>
    <w:rsid w:val="00D43D91"/>
    <w:rsid w:val="00D53974"/>
    <w:rsid w:val="00D554C0"/>
    <w:rsid w:val="00D75429"/>
    <w:rsid w:val="00D9222F"/>
    <w:rsid w:val="00DA0274"/>
    <w:rsid w:val="00DA6DFC"/>
    <w:rsid w:val="00DB273A"/>
    <w:rsid w:val="00DC3336"/>
    <w:rsid w:val="00DD1EE2"/>
    <w:rsid w:val="00DD5578"/>
    <w:rsid w:val="00DE735F"/>
    <w:rsid w:val="00DF032B"/>
    <w:rsid w:val="00E037C1"/>
    <w:rsid w:val="00E273D8"/>
    <w:rsid w:val="00E34E15"/>
    <w:rsid w:val="00E768B1"/>
    <w:rsid w:val="00E951CC"/>
    <w:rsid w:val="00ED44A6"/>
    <w:rsid w:val="00EF7DA5"/>
    <w:rsid w:val="00F016E5"/>
    <w:rsid w:val="00F473A6"/>
    <w:rsid w:val="00F6127F"/>
    <w:rsid w:val="00F82078"/>
    <w:rsid w:val="00F92FFE"/>
    <w:rsid w:val="00F9730B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BE051-09B0-4A94-9E91-B6CBC6F8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15</cp:revision>
  <dcterms:created xsi:type="dcterms:W3CDTF">2014-12-09T13:32:00Z</dcterms:created>
  <dcterms:modified xsi:type="dcterms:W3CDTF">2014-12-11T18:45:00Z</dcterms:modified>
</cp:coreProperties>
</file>