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8"/>
        <w:gridCol w:w="9072"/>
      </w:tblGrid>
      <w:tr w:rsidR="004B6EB8" w14:paraId="316402F1" w14:textId="77777777" w:rsidTr="00135C59">
        <w:tc>
          <w:tcPr>
            <w:tcW w:w="1728" w:type="dxa"/>
            <w:shd w:val="clear" w:color="auto" w:fill="auto"/>
          </w:tcPr>
          <w:p w14:paraId="2B0AC976" w14:textId="577F0A7E" w:rsidR="005C6D10" w:rsidRPr="00456EC0" w:rsidRDefault="0024788B" w:rsidP="00135C59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PINT-49</w:t>
            </w:r>
          </w:p>
        </w:tc>
        <w:tc>
          <w:tcPr>
            <w:tcW w:w="9072" w:type="dxa"/>
            <w:shd w:val="clear" w:color="auto" w:fill="auto"/>
          </w:tcPr>
          <w:p w14:paraId="57DF6CF6" w14:textId="21068542" w:rsidR="005C6D10" w:rsidRPr="00456EC0" w:rsidRDefault="0024788B" w:rsidP="00720C18">
            <w:pPr>
              <w:pStyle w:val="TableContents"/>
              <w:snapToGrid w:val="0"/>
              <w:jc w:val="both"/>
              <w:rPr>
                <w:rFonts w:ascii="Calibri Light" w:eastAsia="Arial" w:hAnsi="Calibri Light" w:cstheme="minorHAnsi"/>
                <w:sz w:val="24"/>
                <w:szCs w:val="24"/>
                <w:lang w:val="es-AR"/>
              </w:rPr>
            </w:pPr>
            <w:r>
              <w:rPr>
                <w:rFonts w:ascii="Calibri Light" w:eastAsia="Arial" w:hAnsi="Calibri Light" w:cstheme="minorHAnsi"/>
                <w:i/>
                <w:color w:val="A6A6A6" w:themeColor="background1" w:themeShade="A6"/>
                <w:sz w:val="24"/>
                <w:szCs w:val="24"/>
                <w:lang w:val="es-AR"/>
              </w:rPr>
              <w:t>Job de Notificaciones</w:t>
            </w:r>
          </w:p>
        </w:tc>
      </w:tr>
      <w:tr w:rsidR="004B6EB8" w14:paraId="729BE47B" w14:textId="77777777" w:rsidTr="00135C59">
        <w:trPr>
          <w:trHeight w:val="272"/>
        </w:trPr>
        <w:tc>
          <w:tcPr>
            <w:tcW w:w="10800" w:type="dxa"/>
            <w:gridSpan w:val="2"/>
            <w:shd w:val="clear" w:color="auto" w:fill="auto"/>
          </w:tcPr>
          <w:p w14:paraId="64D1AEC4" w14:textId="77777777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Enunciado:</w:t>
            </w:r>
          </w:p>
          <w:p w14:paraId="5B2A7F86" w14:textId="77777777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086B2E38" w14:textId="56A36AC5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B70424">
              <w:rPr>
                <w:rFonts w:ascii="Calibri Light" w:hAnsi="Calibri Light" w:cstheme="minorHAnsi"/>
                <w:b/>
                <w:sz w:val="24"/>
                <w:szCs w:val="24"/>
              </w:rPr>
              <w:t>Como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 w:rsidRPr="00456EC0"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  <w:r w:rsidR="0024788B">
              <w:rPr>
                <w:rFonts w:ascii="Calibri Light" w:hAnsi="Calibri Light" w:cstheme="minorHAnsi"/>
                <w:sz w:val="24"/>
                <w:szCs w:val="24"/>
              </w:rPr>
              <w:t>usuario de Administración.</w:t>
            </w:r>
          </w:p>
          <w:p w14:paraId="12D8DB76" w14:textId="3CAB2C4C" w:rsidR="00C368A0" w:rsidRDefault="00013F8D" w:rsidP="00F016E5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b/>
                <w:sz w:val="24"/>
                <w:szCs w:val="24"/>
              </w:rPr>
              <w:t>Quiero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>
              <w:rPr>
                <w:rFonts w:ascii="Calibri Light" w:hAnsi="Calibri Light" w:cstheme="minorHAnsi"/>
                <w:b/>
                <w:sz w:val="24"/>
                <w:szCs w:val="24"/>
              </w:rPr>
              <w:t xml:space="preserve"> </w:t>
            </w:r>
            <w:r w:rsidR="0090713D">
              <w:rPr>
                <w:rFonts w:ascii="Calibri Light" w:hAnsi="Calibri Light" w:cstheme="minorHAnsi"/>
                <w:sz w:val="24"/>
                <w:szCs w:val="24"/>
              </w:rPr>
              <w:t xml:space="preserve">configurar un proceso de notificaciones automática a los usuarios finales con facturas pendientes. </w:t>
            </w:r>
          </w:p>
          <w:p w14:paraId="2467EB6D" w14:textId="5FB99B05" w:rsidR="00F016E5" w:rsidRPr="0080495E" w:rsidRDefault="00C368A0" w:rsidP="00C368A0">
            <w:pPr>
              <w:pStyle w:val="TableContents"/>
              <w:snapToGrid w:val="0"/>
              <w:jc w:val="both"/>
              <w:rPr>
                <w:rFonts w:ascii="Calibri Light" w:eastAsiaTheme="minorEastAsia" w:hAnsi="Calibri Light" w:cstheme="minorHAnsi"/>
                <w:sz w:val="24"/>
                <w:szCs w:val="24"/>
                <w:lang w:eastAsia="ko-KR"/>
              </w:rPr>
            </w:pPr>
            <w:r w:rsidRPr="00B70424">
              <w:rPr>
                <w:rFonts w:ascii="Calibri Light" w:hAnsi="Calibri Light" w:cstheme="minorHAnsi"/>
                <w:b/>
                <w:sz w:val="24"/>
                <w:szCs w:val="24"/>
              </w:rPr>
              <w:t>Para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  <w:r w:rsidR="0090713D">
              <w:rPr>
                <w:rFonts w:ascii="Calibri Light" w:hAnsi="Calibri Light" w:cstheme="minorHAnsi"/>
                <w:sz w:val="24"/>
                <w:szCs w:val="24"/>
              </w:rPr>
              <w:t>recordarles que tienen facturas pendientes</w:t>
            </w:r>
            <w:r w:rsidR="0080495E">
              <w:rPr>
                <w:rFonts w:ascii="Calibri Light" w:eastAsiaTheme="minorEastAsia" w:hAnsi="Calibri Light" w:cstheme="minorHAnsi" w:hint="eastAsia"/>
                <w:sz w:val="24"/>
                <w:szCs w:val="24"/>
                <w:lang w:eastAsia="ko-KR"/>
              </w:rPr>
              <w:t>.</w:t>
            </w:r>
          </w:p>
          <w:p w14:paraId="41BF78DC" w14:textId="77777777" w:rsidR="005C6D10" w:rsidRPr="00456EC0" w:rsidRDefault="00755755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</w:p>
          <w:p w14:paraId="698C559A" w14:textId="77777777" w:rsidR="005C6D1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Descripción:</w:t>
            </w:r>
          </w:p>
          <w:p w14:paraId="47BCF24D" w14:textId="77777777" w:rsidR="00456EC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4C0FB51E" w14:textId="674E9B8A" w:rsidR="00201345" w:rsidRPr="00201345" w:rsidRDefault="00201345" w:rsidP="00201345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201345">
              <w:rPr>
                <w:rFonts w:ascii="Calibri Light" w:hAnsi="Calibri Light" w:cstheme="minorHAnsi"/>
                <w:sz w:val="24"/>
                <w:szCs w:val="24"/>
              </w:rPr>
              <w:t xml:space="preserve">El sistema debe ejecutar a diario un proceso de notificación (envío de mail) a los usuarios </w:t>
            </w:r>
            <w:r w:rsidR="004F1849">
              <w:rPr>
                <w:rFonts w:ascii="Calibri Light" w:hAnsi="Calibri Light" w:cstheme="minorHAnsi"/>
                <w:sz w:val="24"/>
                <w:szCs w:val="24"/>
              </w:rPr>
              <w:t>finales</w:t>
            </w:r>
            <w:r w:rsidRPr="00201345">
              <w:rPr>
                <w:rFonts w:ascii="Calibri Light" w:hAnsi="Calibri Light" w:cstheme="minorHAnsi"/>
                <w:sz w:val="24"/>
                <w:szCs w:val="24"/>
              </w:rPr>
              <w:t xml:space="preserve"> que poseen facturas pendientes de autorización. Las notificaciones </w:t>
            </w:r>
            <w:r w:rsidR="004F1849">
              <w:rPr>
                <w:rFonts w:ascii="Calibri Light" w:hAnsi="Calibri Light" w:cstheme="minorHAnsi"/>
                <w:sz w:val="24"/>
                <w:szCs w:val="24"/>
              </w:rPr>
              <w:t>son</w:t>
            </w:r>
            <w:r w:rsidRPr="00201345">
              <w:rPr>
                <w:rFonts w:ascii="Calibri Light" w:hAnsi="Calibri Light" w:cstheme="minorHAnsi"/>
                <w:sz w:val="24"/>
                <w:szCs w:val="24"/>
              </w:rPr>
              <w:t xml:space="preserve">: </w:t>
            </w:r>
          </w:p>
          <w:p w14:paraId="39D34D30" w14:textId="77777777" w:rsidR="002849AF" w:rsidRDefault="00201345" w:rsidP="002849AF">
            <w:pPr>
              <w:pStyle w:val="TableContents"/>
              <w:numPr>
                <w:ilvl w:val="0"/>
                <w:numId w:val="7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8E7FAE">
              <w:rPr>
                <w:rFonts w:ascii="Calibri Light" w:hAnsi="Calibri Light" w:cstheme="minorHAnsi"/>
                <w:sz w:val="24"/>
                <w:szCs w:val="24"/>
                <w:u w:val="single"/>
              </w:rPr>
              <w:t>Recordatorio de facturas pendientes</w:t>
            </w:r>
            <w:r w:rsidRPr="002849AF">
              <w:rPr>
                <w:rFonts w:ascii="Calibri Light" w:hAnsi="Calibri Light" w:cstheme="minorHAnsi"/>
                <w:sz w:val="24"/>
                <w:szCs w:val="24"/>
              </w:rPr>
              <w:t>: Se ejecuta 5 días antes de cada viernes (día habitual de pago por parte de Administración). Informa:</w:t>
            </w:r>
          </w:p>
          <w:p w14:paraId="5A107D48" w14:textId="36A66505" w:rsidR="002849AF" w:rsidRDefault="00201345" w:rsidP="00201345">
            <w:pPr>
              <w:pStyle w:val="TableContents"/>
              <w:numPr>
                <w:ilvl w:val="1"/>
                <w:numId w:val="7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2849AF">
              <w:rPr>
                <w:rFonts w:ascii="Calibri Light" w:hAnsi="Calibri Light" w:cstheme="minorHAnsi"/>
                <w:sz w:val="24"/>
                <w:szCs w:val="24"/>
              </w:rPr>
              <w:t xml:space="preserve">Facturas </w:t>
            </w:r>
            <w:r w:rsidR="00BF04EA">
              <w:rPr>
                <w:rFonts w:ascii="Calibri Light" w:hAnsi="Calibri Light" w:cstheme="minorHAnsi"/>
                <w:sz w:val="24"/>
                <w:szCs w:val="24"/>
              </w:rPr>
              <w:t>de tipo “</w:t>
            </w:r>
            <w:r w:rsidR="009B0A50" w:rsidRPr="000404AD">
              <w:rPr>
                <w:rFonts w:ascii="Calibri Light" w:hAnsi="Calibri Light" w:cstheme="minorHAnsi"/>
                <w:b/>
                <w:sz w:val="24"/>
                <w:szCs w:val="24"/>
              </w:rPr>
              <w:t>A vencer</w:t>
            </w:r>
            <w:r w:rsidR="00BF04EA">
              <w:rPr>
                <w:rFonts w:ascii="Calibri Light" w:hAnsi="Calibri Light" w:cstheme="minorHAnsi"/>
                <w:sz w:val="24"/>
                <w:szCs w:val="24"/>
              </w:rPr>
              <w:t xml:space="preserve">” </w:t>
            </w:r>
            <w:r w:rsidRPr="002849AF">
              <w:rPr>
                <w:rFonts w:ascii="Calibri Light" w:hAnsi="Calibri Light" w:cstheme="minorHAnsi"/>
                <w:sz w:val="24"/>
                <w:szCs w:val="24"/>
              </w:rPr>
              <w:t>pendientes de autorizar, no vencidas y que su fecha de vencimiento es anterior al viernes próximo.</w:t>
            </w:r>
          </w:p>
          <w:p w14:paraId="7A4064CE" w14:textId="45A311F1" w:rsidR="00201345" w:rsidRPr="002849AF" w:rsidRDefault="00201345" w:rsidP="00201345">
            <w:pPr>
              <w:pStyle w:val="TableContents"/>
              <w:numPr>
                <w:ilvl w:val="1"/>
                <w:numId w:val="7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2849AF">
              <w:rPr>
                <w:rFonts w:ascii="Calibri Light" w:hAnsi="Calibri Light" w:cstheme="minorHAnsi"/>
                <w:sz w:val="24"/>
                <w:szCs w:val="24"/>
              </w:rPr>
              <w:t>Facturas de tipo “</w:t>
            </w:r>
            <w:r w:rsidRPr="000404AD">
              <w:rPr>
                <w:rFonts w:ascii="Calibri Light" w:hAnsi="Calibri Light" w:cstheme="minorHAnsi"/>
                <w:b/>
                <w:sz w:val="24"/>
                <w:szCs w:val="24"/>
              </w:rPr>
              <w:t>Anticipadas</w:t>
            </w:r>
            <w:r w:rsidRPr="002849AF">
              <w:rPr>
                <w:rFonts w:ascii="Calibri Light" w:hAnsi="Calibri Light" w:cstheme="minorHAnsi"/>
                <w:sz w:val="24"/>
                <w:szCs w:val="24"/>
              </w:rPr>
              <w:t>” y/o “</w:t>
            </w:r>
            <w:r w:rsidRPr="000404AD">
              <w:rPr>
                <w:rFonts w:ascii="Calibri Light" w:hAnsi="Calibri Light" w:cstheme="minorHAnsi"/>
                <w:b/>
                <w:sz w:val="24"/>
                <w:szCs w:val="24"/>
              </w:rPr>
              <w:t>Inmediatas</w:t>
            </w:r>
            <w:r w:rsidRPr="002849AF">
              <w:rPr>
                <w:rFonts w:ascii="Calibri Light" w:hAnsi="Calibri Light" w:cstheme="minorHAnsi"/>
                <w:sz w:val="24"/>
                <w:szCs w:val="24"/>
              </w:rPr>
              <w:t>” que se encuentran vencidas.</w:t>
            </w:r>
          </w:p>
          <w:p w14:paraId="7F1E9DB5" w14:textId="77777777" w:rsidR="002849AF" w:rsidRPr="00201345" w:rsidRDefault="002849AF" w:rsidP="00201345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36A84964" w14:textId="1E16E8CB" w:rsidR="00630C56" w:rsidRPr="00630C56" w:rsidRDefault="00201345" w:rsidP="002849AF">
            <w:pPr>
              <w:pStyle w:val="TableContents"/>
              <w:numPr>
                <w:ilvl w:val="0"/>
                <w:numId w:val="7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940B37">
              <w:rPr>
                <w:rFonts w:ascii="Calibri Light" w:hAnsi="Calibri Light" w:cstheme="minorHAnsi"/>
                <w:sz w:val="24"/>
                <w:szCs w:val="24"/>
                <w:u w:val="single"/>
              </w:rPr>
              <w:t>Recordatorio diario de facturas vencidas</w:t>
            </w:r>
            <w:r w:rsidRPr="00201345">
              <w:rPr>
                <w:rFonts w:ascii="Calibri Light" w:hAnsi="Calibri Light" w:cstheme="minorHAnsi"/>
                <w:sz w:val="24"/>
                <w:szCs w:val="24"/>
              </w:rPr>
              <w:t>: Cada 2 días, o según parámetro definido por Administración, verifica para cada usuario que facturas</w:t>
            </w:r>
            <w:r w:rsidR="00B605F9">
              <w:rPr>
                <w:rFonts w:ascii="Calibri Light" w:hAnsi="Calibri Light" w:cstheme="minorHAnsi"/>
                <w:sz w:val="24"/>
                <w:szCs w:val="24"/>
              </w:rPr>
              <w:t xml:space="preserve">, </w:t>
            </w:r>
            <w:r w:rsidR="00B605F9">
              <w:rPr>
                <w:rFonts w:ascii="Calibri Light" w:hAnsi="Calibri Light" w:cstheme="minorHAnsi"/>
                <w:sz w:val="24"/>
                <w:szCs w:val="24"/>
              </w:rPr>
              <w:t>de tipo “</w:t>
            </w:r>
            <w:r w:rsidR="00B605F9" w:rsidRPr="000404AD">
              <w:rPr>
                <w:rFonts w:ascii="Calibri Light" w:hAnsi="Calibri Light" w:cstheme="minorHAnsi"/>
                <w:b/>
                <w:sz w:val="24"/>
                <w:szCs w:val="24"/>
              </w:rPr>
              <w:t>A vencer</w:t>
            </w:r>
            <w:r w:rsidR="00B605F9">
              <w:rPr>
                <w:rFonts w:ascii="Calibri Light" w:hAnsi="Calibri Light" w:cstheme="minorHAnsi"/>
                <w:sz w:val="24"/>
                <w:szCs w:val="24"/>
              </w:rPr>
              <w:t>”</w:t>
            </w:r>
            <w:r w:rsidR="00B605F9">
              <w:rPr>
                <w:rFonts w:ascii="Calibri Light" w:hAnsi="Calibri Light" w:cstheme="minorHAnsi"/>
                <w:sz w:val="24"/>
                <w:szCs w:val="24"/>
              </w:rPr>
              <w:t>,</w:t>
            </w:r>
            <w:r w:rsidRPr="00201345">
              <w:rPr>
                <w:rFonts w:ascii="Calibri Light" w:hAnsi="Calibri Light" w:cstheme="minorHAnsi"/>
                <w:sz w:val="24"/>
                <w:szCs w:val="24"/>
              </w:rPr>
              <w:t xml:space="preserve"> se encuentran vencidas y se dispara una notificación. Para este caso se excluyen los tipos de facturas “Anticipadas” e “Inmediatas” ya que se encuentran dentro del recordatorio anterior.</w:t>
            </w:r>
          </w:p>
          <w:p w14:paraId="71145DDD" w14:textId="77777777" w:rsidR="009C595B" w:rsidRDefault="009C595B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64976FA9" w14:textId="0F003878" w:rsidR="002E20D6" w:rsidRDefault="002E20D6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Las notificaciones se envían al usuario del nivel de </w:t>
            </w:r>
            <w:proofErr w:type="spellStart"/>
            <w:r>
              <w:rPr>
                <w:rFonts w:ascii="Calibri Light" w:hAnsi="Calibri Light" w:cstheme="minorHAnsi"/>
                <w:sz w:val="24"/>
                <w:szCs w:val="24"/>
              </w:rPr>
              <w:t>WorkFlow</w:t>
            </w:r>
            <w:proofErr w:type="spellEnd"/>
            <w:r>
              <w:rPr>
                <w:rFonts w:ascii="Calibri Light" w:hAnsi="Calibri Light" w:cstheme="minorHAnsi"/>
                <w:sz w:val="24"/>
                <w:szCs w:val="24"/>
              </w:rPr>
              <w:t xml:space="preserve"> que tenga el Ok pendiente.</w:t>
            </w:r>
            <w:r w:rsidR="00D32EB7">
              <w:rPr>
                <w:rFonts w:ascii="Calibri Light" w:hAnsi="Calibri Light" w:cstheme="minorHAnsi"/>
                <w:sz w:val="24"/>
                <w:szCs w:val="24"/>
              </w:rPr>
              <w:t xml:space="preserve"> No a los niveles superiores.</w:t>
            </w:r>
          </w:p>
          <w:p w14:paraId="20A3A194" w14:textId="77777777" w:rsidR="002E20D6" w:rsidRPr="00CE4456" w:rsidRDefault="002E20D6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3561CDA3" w14:textId="77777777" w:rsidR="00456EC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Dependen</w:t>
            </w:r>
            <w:r w:rsidR="00B104BF">
              <w:rPr>
                <w:rFonts w:ascii="Calibri Light" w:hAnsi="Calibri Light" w:cstheme="minorHAnsi"/>
                <w:sz w:val="24"/>
                <w:szCs w:val="24"/>
                <w:u w:val="single"/>
              </w:rPr>
              <w:t>c</w:t>
            </w: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ia:</w:t>
            </w:r>
          </w:p>
          <w:p w14:paraId="041AC4DA" w14:textId="77777777" w:rsidR="00456EC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11FEA27C" w14:textId="77777777" w:rsidR="00CE4456" w:rsidRDefault="00630C56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lang w:val="es-AR"/>
              </w:rPr>
            </w:pPr>
            <w:r>
              <w:rPr>
                <w:rFonts w:ascii="Calibri Light" w:hAnsi="Calibri Light" w:cstheme="minorHAnsi"/>
                <w:sz w:val="24"/>
                <w:szCs w:val="24"/>
                <w:lang w:val="es-AR"/>
              </w:rPr>
              <w:t>N/A</w:t>
            </w:r>
          </w:p>
          <w:p w14:paraId="70AC26DE" w14:textId="77777777" w:rsidR="00630C56" w:rsidRPr="00CE4456" w:rsidRDefault="00630C56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lang w:val="es-AR"/>
              </w:rPr>
            </w:pPr>
          </w:p>
          <w:p w14:paraId="175BF8DA" w14:textId="77777777" w:rsidR="005C6D10" w:rsidRPr="00456EC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Criterio de aceptación:</w:t>
            </w:r>
          </w:p>
          <w:p w14:paraId="3E6693BE" w14:textId="77777777" w:rsidR="005C6D10" w:rsidRPr="00456EC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tbl>
            <w:tblPr>
              <w:tblW w:w="103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81"/>
              <w:gridCol w:w="1560"/>
              <w:gridCol w:w="2409"/>
              <w:gridCol w:w="2694"/>
              <w:gridCol w:w="2551"/>
            </w:tblGrid>
            <w:tr w:rsidR="00456EC0" w:rsidRPr="00456EC0" w14:paraId="6AA86C3C" w14:textId="77777777" w:rsidTr="009F682C">
              <w:trPr>
                <w:trHeight w:val="495"/>
              </w:trPr>
              <w:tc>
                <w:tcPr>
                  <w:tcW w:w="1181" w:type="dxa"/>
                  <w:shd w:val="clear" w:color="000000" w:fill="D0CECE"/>
                  <w:vAlign w:val="center"/>
                  <w:hideMark/>
                </w:tcPr>
                <w:p w14:paraId="003EC3FB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Escenario</w:t>
                  </w:r>
                </w:p>
              </w:tc>
              <w:tc>
                <w:tcPr>
                  <w:tcW w:w="1560" w:type="dxa"/>
                  <w:shd w:val="clear" w:color="000000" w:fill="D0CECE"/>
                  <w:vAlign w:val="center"/>
                  <w:hideMark/>
                </w:tcPr>
                <w:p w14:paraId="02F13381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Descripción del Escenario</w:t>
                  </w:r>
                </w:p>
              </w:tc>
              <w:tc>
                <w:tcPr>
                  <w:tcW w:w="2409" w:type="dxa"/>
                  <w:shd w:val="clear" w:color="000000" w:fill="D0CECE"/>
                  <w:vAlign w:val="center"/>
                  <w:hideMark/>
                </w:tcPr>
                <w:p w14:paraId="7A517BA2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Dado</w:t>
                  </w:r>
                </w:p>
              </w:tc>
              <w:tc>
                <w:tcPr>
                  <w:tcW w:w="2694" w:type="dxa"/>
                  <w:shd w:val="clear" w:color="000000" w:fill="D0CECE"/>
                  <w:vAlign w:val="center"/>
                  <w:hideMark/>
                </w:tcPr>
                <w:p w14:paraId="2300DEAB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Cuando </w:t>
                  </w:r>
                </w:p>
              </w:tc>
              <w:tc>
                <w:tcPr>
                  <w:tcW w:w="2551" w:type="dxa"/>
                  <w:shd w:val="clear" w:color="000000" w:fill="D0CECE"/>
                  <w:vAlign w:val="center"/>
                  <w:hideMark/>
                </w:tcPr>
                <w:p w14:paraId="736AFE3D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Entonces</w:t>
                  </w:r>
                </w:p>
              </w:tc>
            </w:tr>
            <w:tr w:rsidR="00456EC0" w:rsidRPr="00456EC0" w14:paraId="3A1B91DC" w14:textId="77777777" w:rsidTr="009F682C">
              <w:trPr>
                <w:trHeight w:val="1320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  <w:hideMark/>
                </w:tcPr>
                <w:p w14:paraId="5A4D2039" w14:textId="77777777" w:rsidR="00456EC0" w:rsidRPr="00456EC0" w:rsidRDefault="00456EC0" w:rsidP="00456EC0">
                  <w:pPr>
                    <w:suppressAutoHyphens w:val="0"/>
                    <w:jc w:val="center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1</w:t>
                  </w:r>
                </w:p>
              </w:tc>
              <w:tc>
                <w:tcPr>
                  <w:tcW w:w="1560" w:type="dxa"/>
                  <w:shd w:val="clear" w:color="auto" w:fill="auto"/>
                  <w:vAlign w:val="center"/>
                  <w:hideMark/>
                </w:tcPr>
                <w:p w14:paraId="5BDA1029" w14:textId="65EBEF2F" w:rsidR="00456EC0" w:rsidRPr="00456EC0" w:rsidRDefault="0048626A" w:rsidP="00456EC0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Recordatorio facturas pendientes.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14:paraId="1137222A" w14:textId="77777777" w:rsidR="00B74E5E" w:rsidRDefault="00630C56" w:rsidP="003C4D7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Un </w:t>
                  </w:r>
                  <w:proofErr w:type="spellStart"/>
                  <w:r w:rsidR="00B74E5E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WorkFlow</w:t>
                  </w:r>
                  <w:proofErr w:type="spellEnd"/>
                  <w:r w:rsidR="00B74E5E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con usuarios que tiene autorizaciones pendientes y tipos de facturas: </w:t>
                  </w:r>
                </w:p>
                <w:p w14:paraId="1F8A6D2D" w14:textId="77777777" w:rsidR="00B74E5E" w:rsidRDefault="00B74E5E" w:rsidP="00B74E5E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“A vencer” que no han vencido. </w:t>
                  </w:r>
                </w:p>
                <w:p w14:paraId="439541C3" w14:textId="231D6EC1" w:rsidR="00FF746F" w:rsidRPr="002F6458" w:rsidRDefault="00B74E5E" w:rsidP="003C4D7F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“Anticipadas” y/o “Inmediatas”</w:t>
                  </w:r>
                  <w:r w:rsidR="002F6458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 que ya están vencidas.</w:t>
                  </w:r>
                  <w:r w:rsidRPr="00B74E5E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2694" w:type="dxa"/>
                  <w:shd w:val="clear" w:color="auto" w:fill="auto"/>
                  <w:vAlign w:val="center"/>
                  <w:hideMark/>
                </w:tcPr>
                <w:p w14:paraId="5008BF30" w14:textId="3FD27C2C" w:rsidR="00456EC0" w:rsidRPr="00456EC0" w:rsidRDefault="006518B4" w:rsidP="00A67C50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Faltan</w:t>
                  </w:r>
                  <w:r w:rsidR="002F6458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5 días antes del viernes.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  <w:hideMark/>
                </w:tcPr>
                <w:p w14:paraId="7A9B7D1C" w14:textId="30B0204B" w:rsidR="00F016E5" w:rsidRPr="00456EC0" w:rsidRDefault="002F6458" w:rsidP="002513D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El sistema envía mails de notificación a todos los usuarios con un listado de las facturas “A vencer” que tienen Ok pendiente y las “Anticipadas y/o “Inmediatas” ya vencidas.</w:t>
                  </w:r>
                </w:p>
              </w:tc>
            </w:tr>
            <w:tr w:rsidR="006518B4" w:rsidRPr="00456EC0" w14:paraId="4B00ECCF" w14:textId="77777777" w:rsidTr="009F682C">
              <w:trPr>
                <w:trHeight w:val="1320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</w:tcPr>
                <w:p w14:paraId="4EB773F8" w14:textId="1C8B0C79" w:rsidR="006518B4" w:rsidRPr="00456EC0" w:rsidRDefault="006518B4" w:rsidP="00FF746F">
                  <w:pPr>
                    <w:suppressAutoHyphens w:val="0"/>
                    <w:jc w:val="center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  <w:vAlign w:val="center"/>
                </w:tcPr>
                <w:p w14:paraId="6EE8E322" w14:textId="2131DBEC" w:rsidR="006518B4" w:rsidRDefault="006518B4" w:rsidP="006518B4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Recordatorio facturas 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vencidas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.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14:paraId="7F8CFBB4" w14:textId="101E341E" w:rsidR="006518B4" w:rsidRPr="00456EC0" w:rsidRDefault="006518B4" w:rsidP="006518B4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Un </w:t>
                  </w:r>
                  <w:proofErr w:type="spellStart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WorkFlow</w:t>
                  </w:r>
                  <w:proofErr w:type="spellEnd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con usuarios que tiene autorizaciones pendientes y tipos de facturas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“</w:t>
                  </w: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A vencer” </w:t>
                  </w: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lastRenderedPageBreak/>
                    <w:t>vencid</w:t>
                  </w: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as</w:t>
                  </w: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. </w:t>
                  </w:r>
                </w:p>
              </w:tc>
              <w:tc>
                <w:tcPr>
                  <w:tcW w:w="2694" w:type="dxa"/>
                  <w:shd w:val="clear" w:color="auto" w:fill="auto"/>
                  <w:vAlign w:val="center"/>
                </w:tcPr>
                <w:p w14:paraId="5EA12AD7" w14:textId="1AF41851" w:rsidR="006518B4" w:rsidRPr="00456EC0" w:rsidRDefault="006518B4" w:rsidP="006518B4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lastRenderedPageBreak/>
                    <w:t>Cada 2 días el sistema ejecuta el Job de comprobación.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14:paraId="67F55D15" w14:textId="6A9742BE" w:rsidR="006518B4" w:rsidRPr="00456EC0" w:rsidRDefault="006518B4" w:rsidP="006518B4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El sistema envía mails de notificación a todos los usuarios con un listado de las facturas “A vencer” 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vencidas 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que 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lastRenderedPageBreak/>
                    <w:t>tienen Ok pendiente</w:t>
                  </w:r>
                  <w:bookmarkStart w:id="0" w:name="_GoBack"/>
                  <w:bookmarkEnd w:id="0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.</w:t>
                  </w:r>
                </w:p>
              </w:tc>
            </w:tr>
          </w:tbl>
          <w:p w14:paraId="7D89968A" w14:textId="77777777" w:rsidR="005C6D1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22612811" w14:textId="77777777" w:rsidR="00A46AAE" w:rsidRDefault="00A46AAE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5C3CCD23" w14:textId="77777777" w:rsidR="0078446D" w:rsidRDefault="0078446D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23969C6C" w14:textId="77777777" w:rsidR="0078446D" w:rsidRPr="00A46AAE" w:rsidRDefault="0078446D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044AD870" w14:textId="77777777" w:rsidR="004A5082" w:rsidRDefault="00975074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>
              <w:rPr>
                <w:rFonts w:ascii="Calibri Light" w:hAnsi="Calibri Light" w:cstheme="minorHAnsi"/>
                <w:sz w:val="24"/>
                <w:szCs w:val="24"/>
                <w:u w:val="single"/>
              </w:rPr>
              <w:t>Comentarios/Observaciones:</w:t>
            </w:r>
          </w:p>
          <w:p w14:paraId="465E065F" w14:textId="77777777" w:rsidR="00975074" w:rsidRDefault="00975074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07EC25A0" w14:textId="129969E6" w:rsidR="00054AC5" w:rsidRDefault="00362DF7" w:rsidP="00362DF7">
            <w:pPr>
              <w:pStyle w:val="TableContents"/>
              <w:numPr>
                <w:ilvl w:val="0"/>
                <w:numId w:val="9"/>
              </w:numPr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Se debe poder configurar la hora en que se ejecuta la ejecución del </w:t>
            </w:r>
            <w:proofErr w:type="spellStart"/>
            <w:r>
              <w:rPr>
                <w:rFonts w:ascii="Calibri Light" w:hAnsi="Calibri Light" w:cstheme="minorHAnsi"/>
                <w:sz w:val="24"/>
                <w:szCs w:val="24"/>
              </w:rPr>
              <w:t>job</w:t>
            </w:r>
            <w:proofErr w:type="spellEnd"/>
            <w:r>
              <w:rPr>
                <w:rFonts w:ascii="Calibri Light" w:hAnsi="Calibri Light" w:cstheme="minorHAnsi"/>
                <w:sz w:val="24"/>
                <w:szCs w:val="24"/>
              </w:rPr>
              <w:t>.</w:t>
            </w:r>
          </w:p>
          <w:p w14:paraId="511F6114" w14:textId="77777777" w:rsidR="00856F05" w:rsidRPr="00135C59" w:rsidRDefault="00856F0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  <w:lang w:val="es-AR"/>
              </w:rPr>
            </w:pPr>
          </w:p>
          <w:p w14:paraId="4F031B82" w14:textId="77777777" w:rsidR="005C6D10" w:rsidRDefault="005C6D10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Prototipo:</w:t>
            </w:r>
          </w:p>
          <w:p w14:paraId="454322CB" w14:textId="77777777" w:rsidR="00054AC5" w:rsidRDefault="00054AC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114D8FB1" w14:textId="678E2129" w:rsidR="002E20D6" w:rsidRPr="002E20D6" w:rsidRDefault="002E20D6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Asunto: Facturas a autorizar.</w:t>
            </w:r>
          </w:p>
          <w:p w14:paraId="1E276D62" w14:textId="699C1A7F" w:rsidR="00C568A5" w:rsidRDefault="00C568A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Cuerpo:</w:t>
            </w:r>
          </w:p>
          <w:p w14:paraId="78A7F729" w14:textId="6961245E" w:rsidR="002E20D6" w:rsidRDefault="002E20D6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“</w:t>
            </w:r>
            <w:r w:rsidR="00504974">
              <w:rPr>
                <w:rFonts w:ascii="Calibri Light" w:hAnsi="Calibri Light" w:cstheme="minorHAnsi"/>
                <w:sz w:val="24"/>
                <w:szCs w:val="24"/>
              </w:rPr>
              <w:t>Estimado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 XXX:</w:t>
            </w:r>
          </w:p>
          <w:p w14:paraId="76A95096" w14:textId="4941380E" w:rsidR="002E20D6" w:rsidRDefault="002E20D6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                            </w:t>
            </w:r>
            <w:r w:rsidR="00D430F5">
              <w:rPr>
                <w:rFonts w:ascii="Calibri Light" w:hAnsi="Calibri Light" w:cstheme="minorHAnsi"/>
                <w:sz w:val="24"/>
                <w:szCs w:val="24"/>
              </w:rPr>
              <w:t>Tus facturas a vencer son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: </w:t>
            </w:r>
          </w:p>
          <w:p w14:paraId="13EC0A1F" w14:textId="77777777" w:rsidR="002E20D6" w:rsidRDefault="002E20D6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9"/>
              <w:gridCol w:w="1779"/>
              <w:gridCol w:w="2362"/>
              <w:gridCol w:w="1276"/>
              <w:gridCol w:w="1134"/>
              <w:gridCol w:w="1134"/>
            </w:tblGrid>
            <w:tr w:rsidR="00D430F5" w14:paraId="02224D64" w14:textId="77777777" w:rsidTr="00B26EC8">
              <w:tc>
                <w:tcPr>
                  <w:tcW w:w="1779" w:type="dxa"/>
                  <w:shd w:val="clear" w:color="auto" w:fill="F2F2F2" w:themeFill="background1" w:themeFillShade="F2"/>
                </w:tcPr>
                <w:p w14:paraId="2579CDA5" w14:textId="0D25BE52" w:rsidR="00D430F5" w:rsidRDefault="00D430F5" w:rsidP="00D430F5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Razón Social</w:t>
                  </w:r>
                </w:p>
              </w:tc>
              <w:tc>
                <w:tcPr>
                  <w:tcW w:w="1779" w:type="dxa"/>
                  <w:shd w:val="clear" w:color="auto" w:fill="F2F2F2" w:themeFill="background1" w:themeFillShade="F2"/>
                </w:tcPr>
                <w:p w14:paraId="4CD303CA" w14:textId="7C02F5A0" w:rsidR="00D430F5" w:rsidRDefault="00D430F5" w:rsidP="00D430F5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N° Factura</w:t>
                  </w:r>
                </w:p>
              </w:tc>
              <w:tc>
                <w:tcPr>
                  <w:tcW w:w="2362" w:type="dxa"/>
                  <w:shd w:val="clear" w:color="auto" w:fill="F2F2F2" w:themeFill="background1" w:themeFillShade="F2"/>
                </w:tcPr>
                <w:p w14:paraId="564535D9" w14:textId="4B48092A" w:rsidR="00D430F5" w:rsidRDefault="00D430F5" w:rsidP="00D430F5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1276" w:type="dxa"/>
                  <w:shd w:val="clear" w:color="auto" w:fill="F2F2F2" w:themeFill="background1" w:themeFillShade="F2"/>
                </w:tcPr>
                <w:p w14:paraId="382F9B07" w14:textId="1C58FDC7" w:rsidR="00D430F5" w:rsidRDefault="00D430F5" w:rsidP="00D430F5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Día p/Vto.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</w:tcPr>
                <w:p w14:paraId="155B232D" w14:textId="1D0C7DFB" w:rsidR="00D430F5" w:rsidRDefault="00D430F5" w:rsidP="00D430F5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Importe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</w:tcPr>
                <w:p w14:paraId="646141B3" w14:textId="422FEE5B" w:rsidR="00D430F5" w:rsidRDefault="00D430F5" w:rsidP="00D430F5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Acción</w:t>
                  </w:r>
                </w:p>
              </w:tc>
            </w:tr>
            <w:tr w:rsidR="00D430F5" w14:paraId="59EF9BA7" w14:textId="77777777" w:rsidTr="00B26EC8">
              <w:tc>
                <w:tcPr>
                  <w:tcW w:w="1779" w:type="dxa"/>
                </w:tcPr>
                <w:p w14:paraId="78FFB53D" w14:textId="643ADAF0" w:rsidR="00D430F5" w:rsidRDefault="00B26EC8" w:rsidP="00C368A0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Compu</w:t>
                  </w:r>
                  <w:proofErr w:type="spellEnd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 xml:space="preserve"> SA</w:t>
                  </w:r>
                </w:p>
              </w:tc>
              <w:tc>
                <w:tcPr>
                  <w:tcW w:w="1779" w:type="dxa"/>
                </w:tcPr>
                <w:p w14:paraId="04D8E30C" w14:textId="40EE1250" w:rsidR="00D430F5" w:rsidRDefault="00B26EC8" w:rsidP="00C368A0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XXXXX</w:t>
                  </w:r>
                </w:p>
              </w:tc>
              <w:tc>
                <w:tcPr>
                  <w:tcW w:w="2362" w:type="dxa"/>
                </w:tcPr>
                <w:p w14:paraId="0F8AED8C" w14:textId="08415AD6" w:rsidR="00D430F5" w:rsidRDefault="00B26EC8" w:rsidP="00C368A0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Bla</w:t>
                  </w:r>
                  <w:proofErr w:type="spellEnd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bla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5FC7D173" w14:textId="327C29DD" w:rsidR="00D430F5" w:rsidRDefault="00B26EC8" w:rsidP="00B26EC8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14:paraId="0FBB0E75" w14:textId="2F8D065F" w:rsidR="00D430F5" w:rsidRDefault="00B26EC8" w:rsidP="00B26EC8">
                  <w:pPr>
                    <w:pStyle w:val="TableContents"/>
                    <w:snapToGrid w:val="0"/>
                    <w:jc w:val="right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$300,50</w:t>
                  </w:r>
                </w:p>
              </w:tc>
              <w:tc>
                <w:tcPr>
                  <w:tcW w:w="1134" w:type="dxa"/>
                </w:tcPr>
                <w:p w14:paraId="162664A4" w14:textId="43D7E69D" w:rsidR="00D430F5" w:rsidRPr="00D430F5" w:rsidRDefault="00D430F5" w:rsidP="00D430F5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  <w:u w:val="single"/>
                    </w:rPr>
                  </w:pPr>
                  <w:r w:rsidRPr="00D430F5">
                    <w:rPr>
                      <w:rFonts w:ascii="Calibri Light" w:hAnsi="Calibri Light" w:cstheme="minorHAnsi"/>
                      <w:color w:val="0070C0"/>
                      <w:sz w:val="24"/>
                      <w:szCs w:val="24"/>
                      <w:u w:val="single"/>
                    </w:rPr>
                    <w:t>Ver</w:t>
                  </w:r>
                </w:p>
              </w:tc>
            </w:tr>
            <w:tr w:rsidR="00D430F5" w14:paraId="48EE9EF0" w14:textId="77777777" w:rsidTr="00B26EC8">
              <w:tc>
                <w:tcPr>
                  <w:tcW w:w="1779" w:type="dxa"/>
                </w:tcPr>
                <w:p w14:paraId="583338B9" w14:textId="4B2D3766" w:rsidR="00D430F5" w:rsidRDefault="00B26EC8" w:rsidP="00C368A0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 xml:space="preserve">El </w:t>
                  </w: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almacen</w:t>
                  </w:r>
                  <w:proofErr w:type="spellEnd"/>
                </w:p>
              </w:tc>
              <w:tc>
                <w:tcPr>
                  <w:tcW w:w="1779" w:type="dxa"/>
                </w:tcPr>
                <w:p w14:paraId="4013EFFE" w14:textId="00C5AC1B" w:rsidR="00D430F5" w:rsidRDefault="00B26EC8" w:rsidP="00C368A0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XXXX</w:t>
                  </w:r>
                </w:p>
              </w:tc>
              <w:tc>
                <w:tcPr>
                  <w:tcW w:w="2362" w:type="dxa"/>
                </w:tcPr>
                <w:p w14:paraId="57EAB47F" w14:textId="3571D71A" w:rsidR="00D430F5" w:rsidRDefault="00B26EC8" w:rsidP="00C368A0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Blu</w:t>
                  </w:r>
                  <w:proofErr w:type="spellEnd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blu</w:t>
                  </w:r>
                  <w:proofErr w:type="spellEnd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blu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621B4214" w14:textId="605ECA8A" w:rsidR="00D430F5" w:rsidRDefault="00B26EC8" w:rsidP="00B26EC8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134" w:type="dxa"/>
                </w:tcPr>
                <w:p w14:paraId="4AC2E037" w14:textId="503A361D" w:rsidR="00D430F5" w:rsidRDefault="00B26EC8" w:rsidP="00B26EC8">
                  <w:pPr>
                    <w:pStyle w:val="TableContents"/>
                    <w:snapToGrid w:val="0"/>
                    <w:jc w:val="right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$123,78</w:t>
                  </w:r>
                </w:p>
              </w:tc>
              <w:tc>
                <w:tcPr>
                  <w:tcW w:w="1134" w:type="dxa"/>
                </w:tcPr>
                <w:p w14:paraId="31208DDA" w14:textId="7D2D2952" w:rsidR="00D430F5" w:rsidRDefault="004D4E19" w:rsidP="004D4E19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 w:rsidRPr="00D430F5">
                    <w:rPr>
                      <w:rFonts w:ascii="Calibri Light" w:hAnsi="Calibri Light" w:cstheme="minorHAnsi"/>
                      <w:color w:val="0070C0"/>
                      <w:sz w:val="24"/>
                      <w:szCs w:val="24"/>
                      <w:u w:val="single"/>
                    </w:rPr>
                    <w:t>Ver</w:t>
                  </w:r>
                </w:p>
              </w:tc>
            </w:tr>
          </w:tbl>
          <w:p w14:paraId="2B1A0967" w14:textId="77777777" w:rsidR="00D430F5" w:rsidRDefault="00D430F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20E78FC2" w14:textId="7E4572F5" w:rsidR="00D430F5" w:rsidRDefault="002C001D" w:rsidP="002C001D">
            <w:pPr>
              <w:pStyle w:val="TableContents"/>
              <w:snapToGrid w:val="0"/>
              <w:ind w:left="1416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Tus facturas ya vencidas a autorizar son:</w:t>
            </w:r>
          </w:p>
          <w:p w14:paraId="49581B10" w14:textId="77777777" w:rsidR="002C001D" w:rsidRDefault="002C001D" w:rsidP="002C001D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9"/>
              <w:gridCol w:w="1779"/>
              <w:gridCol w:w="2362"/>
              <w:gridCol w:w="1418"/>
              <w:gridCol w:w="1134"/>
              <w:gridCol w:w="1134"/>
            </w:tblGrid>
            <w:tr w:rsidR="002C001D" w14:paraId="5C1809C4" w14:textId="77777777" w:rsidTr="002C001D">
              <w:tc>
                <w:tcPr>
                  <w:tcW w:w="1779" w:type="dxa"/>
                  <w:shd w:val="clear" w:color="auto" w:fill="F2F2F2" w:themeFill="background1" w:themeFillShade="F2"/>
                </w:tcPr>
                <w:p w14:paraId="650FC26F" w14:textId="77777777" w:rsidR="002C001D" w:rsidRDefault="002C001D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Razón Social</w:t>
                  </w:r>
                </w:p>
              </w:tc>
              <w:tc>
                <w:tcPr>
                  <w:tcW w:w="1779" w:type="dxa"/>
                  <w:shd w:val="clear" w:color="auto" w:fill="F2F2F2" w:themeFill="background1" w:themeFillShade="F2"/>
                </w:tcPr>
                <w:p w14:paraId="28A30228" w14:textId="77777777" w:rsidR="002C001D" w:rsidRDefault="002C001D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N° Factura</w:t>
                  </w:r>
                </w:p>
              </w:tc>
              <w:tc>
                <w:tcPr>
                  <w:tcW w:w="2362" w:type="dxa"/>
                  <w:shd w:val="clear" w:color="auto" w:fill="F2F2F2" w:themeFill="background1" w:themeFillShade="F2"/>
                </w:tcPr>
                <w:p w14:paraId="109674A1" w14:textId="77777777" w:rsidR="002C001D" w:rsidRDefault="002C001D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1418" w:type="dxa"/>
                  <w:shd w:val="clear" w:color="auto" w:fill="F2F2F2" w:themeFill="background1" w:themeFillShade="F2"/>
                </w:tcPr>
                <w:p w14:paraId="7704EB86" w14:textId="666F46DC" w:rsidR="002C001D" w:rsidRDefault="002C001D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Venció el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</w:tcPr>
                <w:p w14:paraId="12CC65E0" w14:textId="77777777" w:rsidR="002C001D" w:rsidRDefault="002C001D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Importe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</w:tcPr>
                <w:p w14:paraId="466CEEF5" w14:textId="77777777" w:rsidR="002C001D" w:rsidRDefault="002C001D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Acción</w:t>
                  </w:r>
                </w:p>
              </w:tc>
            </w:tr>
            <w:tr w:rsidR="002C001D" w14:paraId="64A13B4E" w14:textId="77777777" w:rsidTr="002C001D">
              <w:tc>
                <w:tcPr>
                  <w:tcW w:w="1779" w:type="dxa"/>
                </w:tcPr>
                <w:p w14:paraId="213B7919" w14:textId="77777777" w:rsidR="002C001D" w:rsidRDefault="002C001D" w:rsidP="007E59BD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Compu</w:t>
                  </w:r>
                  <w:proofErr w:type="spellEnd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 xml:space="preserve"> SA</w:t>
                  </w:r>
                </w:p>
              </w:tc>
              <w:tc>
                <w:tcPr>
                  <w:tcW w:w="1779" w:type="dxa"/>
                </w:tcPr>
                <w:p w14:paraId="01A18635" w14:textId="77777777" w:rsidR="002C001D" w:rsidRDefault="002C001D" w:rsidP="007E59BD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XXXXX</w:t>
                  </w:r>
                </w:p>
              </w:tc>
              <w:tc>
                <w:tcPr>
                  <w:tcW w:w="2362" w:type="dxa"/>
                </w:tcPr>
                <w:p w14:paraId="2CA655BA" w14:textId="77777777" w:rsidR="002C001D" w:rsidRDefault="002C001D" w:rsidP="007E59BD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Bla</w:t>
                  </w:r>
                  <w:proofErr w:type="spellEnd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bla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04339C70" w14:textId="19228803" w:rsidR="002C001D" w:rsidRDefault="002C001D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05/01/2014</w:t>
                  </w:r>
                </w:p>
              </w:tc>
              <w:tc>
                <w:tcPr>
                  <w:tcW w:w="1134" w:type="dxa"/>
                </w:tcPr>
                <w:p w14:paraId="4B0527D3" w14:textId="022440CD" w:rsidR="002C001D" w:rsidRDefault="002C001D" w:rsidP="007E59BD">
                  <w:pPr>
                    <w:pStyle w:val="TableContents"/>
                    <w:snapToGrid w:val="0"/>
                    <w:jc w:val="right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$20,99</w:t>
                  </w:r>
                </w:p>
              </w:tc>
              <w:tc>
                <w:tcPr>
                  <w:tcW w:w="1134" w:type="dxa"/>
                </w:tcPr>
                <w:p w14:paraId="1FD5B584" w14:textId="77777777" w:rsidR="002C001D" w:rsidRPr="00D430F5" w:rsidRDefault="002C001D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  <w:u w:val="single"/>
                    </w:rPr>
                  </w:pPr>
                  <w:r w:rsidRPr="00D430F5">
                    <w:rPr>
                      <w:rFonts w:ascii="Calibri Light" w:hAnsi="Calibri Light" w:cstheme="minorHAnsi"/>
                      <w:color w:val="0070C0"/>
                      <w:sz w:val="24"/>
                      <w:szCs w:val="24"/>
                      <w:u w:val="single"/>
                    </w:rPr>
                    <w:t>Ver</w:t>
                  </w:r>
                </w:p>
              </w:tc>
            </w:tr>
            <w:tr w:rsidR="002C001D" w14:paraId="4BE4F295" w14:textId="77777777" w:rsidTr="002C001D">
              <w:tc>
                <w:tcPr>
                  <w:tcW w:w="1779" w:type="dxa"/>
                </w:tcPr>
                <w:p w14:paraId="186CFB93" w14:textId="77777777" w:rsidR="002C001D" w:rsidRDefault="002C001D" w:rsidP="007E59BD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 xml:space="preserve">El </w:t>
                  </w: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almacen</w:t>
                  </w:r>
                  <w:proofErr w:type="spellEnd"/>
                </w:p>
              </w:tc>
              <w:tc>
                <w:tcPr>
                  <w:tcW w:w="1779" w:type="dxa"/>
                </w:tcPr>
                <w:p w14:paraId="27FC00E2" w14:textId="77777777" w:rsidR="002C001D" w:rsidRDefault="002C001D" w:rsidP="007E59BD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XXXX</w:t>
                  </w:r>
                </w:p>
              </w:tc>
              <w:tc>
                <w:tcPr>
                  <w:tcW w:w="2362" w:type="dxa"/>
                </w:tcPr>
                <w:p w14:paraId="09BAA6B6" w14:textId="77777777" w:rsidR="002C001D" w:rsidRDefault="002C001D" w:rsidP="007E59BD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Blu</w:t>
                  </w:r>
                  <w:proofErr w:type="spellEnd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blu</w:t>
                  </w:r>
                  <w:proofErr w:type="spellEnd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blu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589A47F7" w14:textId="260069D7" w:rsidR="002C001D" w:rsidRDefault="002C001D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17/</w:t>
                  </w: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1</w:t>
                  </w: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1</w:t>
                  </w: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/2014</w:t>
                  </w:r>
                </w:p>
              </w:tc>
              <w:tc>
                <w:tcPr>
                  <w:tcW w:w="1134" w:type="dxa"/>
                </w:tcPr>
                <w:p w14:paraId="31C7C33F" w14:textId="62319C01" w:rsidR="002C001D" w:rsidRDefault="002C001D" w:rsidP="007E59BD">
                  <w:pPr>
                    <w:pStyle w:val="TableContents"/>
                    <w:snapToGrid w:val="0"/>
                    <w:jc w:val="right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$88,66</w:t>
                  </w:r>
                </w:p>
              </w:tc>
              <w:tc>
                <w:tcPr>
                  <w:tcW w:w="1134" w:type="dxa"/>
                </w:tcPr>
                <w:p w14:paraId="579A0CAB" w14:textId="77777777" w:rsidR="002C001D" w:rsidRDefault="002C001D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 w:rsidRPr="00D430F5">
                    <w:rPr>
                      <w:rFonts w:ascii="Calibri Light" w:hAnsi="Calibri Light" w:cstheme="minorHAnsi"/>
                      <w:color w:val="0070C0"/>
                      <w:sz w:val="24"/>
                      <w:szCs w:val="24"/>
                      <w:u w:val="single"/>
                    </w:rPr>
                    <w:t>Ver</w:t>
                  </w:r>
                </w:p>
              </w:tc>
            </w:tr>
          </w:tbl>
          <w:p w14:paraId="003DFC96" w14:textId="77777777" w:rsidR="002C001D" w:rsidRDefault="002C001D" w:rsidP="002C001D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50414351" w14:textId="72C04E1E" w:rsidR="00CF4410" w:rsidRDefault="00C568A5" w:rsidP="00CF4410">
            <w:pPr>
              <w:pStyle w:val="TableContents"/>
              <w:snapToGrid w:val="0"/>
              <w:ind w:left="1416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De su autorización depende el pago a los proveedores. </w:t>
            </w:r>
          </w:p>
          <w:p w14:paraId="798AB552" w14:textId="77777777" w:rsidR="002C001D" w:rsidRDefault="002C001D" w:rsidP="002C001D">
            <w:pPr>
              <w:pStyle w:val="TableContents"/>
              <w:snapToGrid w:val="0"/>
              <w:ind w:left="1416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66EF8475" w14:textId="36F9768E" w:rsidR="00D430F5" w:rsidRDefault="002C001D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Saludos cordiales, </w:t>
            </w:r>
            <w:r w:rsidR="002E20D6"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</w:p>
          <w:p w14:paraId="3B9A940C" w14:textId="6F6245E6" w:rsidR="00054AC5" w:rsidRPr="0048626A" w:rsidRDefault="002C001D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Administración.</w:t>
            </w:r>
            <w:r w:rsidR="002E20D6">
              <w:rPr>
                <w:rFonts w:ascii="Calibri Light" w:hAnsi="Calibri Light" w:cstheme="minorHAnsi"/>
                <w:sz w:val="24"/>
                <w:szCs w:val="24"/>
              </w:rPr>
              <w:t>”</w:t>
            </w:r>
          </w:p>
          <w:p w14:paraId="4CF0E8CA" w14:textId="77777777" w:rsidR="005C6D1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4EF97CA7" w14:textId="77777777" w:rsidR="00856F05" w:rsidRDefault="00A8522B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------------------------------------------------------</w:t>
            </w:r>
          </w:p>
          <w:p w14:paraId="670FBDF2" w14:textId="77777777" w:rsidR="00A8522B" w:rsidRDefault="00A8522B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50DB4301" w14:textId="7127CC50" w:rsidR="00A8522B" w:rsidRPr="002E20D6" w:rsidRDefault="00A8522B" w:rsidP="00A8522B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Asunto: Facturas vencidas</w:t>
            </w:r>
            <w:r>
              <w:rPr>
                <w:rFonts w:ascii="Calibri Light" w:hAnsi="Calibri Light" w:cstheme="minorHAnsi"/>
                <w:sz w:val="24"/>
                <w:szCs w:val="24"/>
              </w:rPr>
              <w:t>.</w:t>
            </w:r>
          </w:p>
          <w:p w14:paraId="06A66AEA" w14:textId="77777777" w:rsidR="00A8522B" w:rsidRDefault="00A8522B" w:rsidP="00A8522B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Cuerpo:</w:t>
            </w:r>
          </w:p>
          <w:p w14:paraId="3960358D" w14:textId="77777777" w:rsidR="00A8522B" w:rsidRDefault="00A8522B" w:rsidP="00A8522B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“Estimado XXX:</w:t>
            </w:r>
          </w:p>
          <w:p w14:paraId="3AF331F2" w14:textId="686FBE1F" w:rsidR="00A8522B" w:rsidRDefault="00A8522B" w:rsidP="00A8522B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                            </w:t>
            </w:r>
            <w:r w:rsidR="00CF4410">
              <w:rPr>
                <w:rFonts w:ascii="Calibri Light" w:hAnsi="Calibri Light" w:cstheme="minorHAnsi"/>
                <w:sz w:val="24"/>
                <w:szCs w:val="24"/>
              </w:rPr>
              <w:t>Las siguientes facturas están esperando tu autorización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: </w:t>
            </w:r>
          </w:p>
          <w:p w14:paraId="437FDE4D" w14:textId="77777777" w:rsidR="00CF4410" w:rsidRDefault="00CF4410" w:rsidP="00A8522B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9"/>
              <w:gridCol w:w="1779"/>
              <w:gridCol w:w="2362"/>
              <w:gridCol w:w="1418"/>
              <w:gridCol w:w="1134"/>
              <w:gridCol w:w="1134"/>
            </w:tblGrid>
            <w:tr w:rsidR="00A8522B" w14:paraId="5A4F0F8C" w14:textId="77777777" w:rsidTr="007E59BD">
              <w:tc>
                <w:tcPr>
                  <w:tcW w:w="1779" w:type="dxa"/>
                  <w:shd w:val="clear" w:color="auto" w:fill="F2F2F2" w:themeFill="background1" w:themeFillShade="F2"/>
                </w:tcPr>
                <w:p w14:paraId="00985305" w14:textId="77777777" w:rsidR="00A8522B" w:rsidRDefault="00A8522B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Razón Social</w:t>
                  </w:r>
                </w:p>
              </w:tc>
              <w:tc>
                <w:tcPr>
                  <w:tcW w:w="1779" w:type="dxa"/>
                  <w:shd w:val="clear" w:color="auto" w:fill="F2F2F2" w:themeFill="background1" w:themeFillShade="F2"/>
                </w:tcPr>
                <w:p w14:paraId="6EB5A35B" w14:textId="77777777" w:rsidR="00A8522B" w:rsidRDefault="00A8522B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N° Factura</w:t>
                  </w:r>
                </w:p>
              </w:tc>
              <w:tc>
                <w:tcPr>
                  <w:tcW w:w="2362" w:type="dxa"/>
                  <w:shd w:val="clear" w:color="auto" w:fill="F2F2F2" w:themeFill="background1" w:themeFillShade="F2"/>
                </w:tcPr>
                <w:p w14:paraId="4948D145" w14:textId="77777777" w:rsidR="00A8522B" w:rsidRDefault="00A8522B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1418" w:type="dxa"/>
                  <w:shd w:val="clear" w:color="auto" w:fill="F2F2F2" w:themeFill="background1" w:themeFillShade="F2"/>
                </w:tcPr>
                <w:p w14:paraId="09912926" w14:textId="77777777" w:rsidR="00A8522B" w:rsidRDefault="00A8522B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Venció el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</w:tcPr>
                <w:p w14:paraId="20E44B8E" w14:textId="77777777" w:rsidR="00A8522B" w:rsidRDefault="00A8522B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Importe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</w:tcPr>
                <w:p w14:paraId="71335BA0" w14:textId="77777777" w:rsidR="00A8522B" w:rsidRDefault="00A8522B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Acción</w:t>
                  </w:r>
                </w:p>
              </w:tc>
            </w:tr>
            <w:tr w:rsidR="00A8522B" w14:paraId="13D7BE6E" w14:textId="77777777" w:rsidTr="007E59BD">
              <w:tc>
                <w:tcPr>
                  <w:tcW w:w="1779" w:type="dxa"/>
                </w:tcPr>
                <w:p w14:paraId="2614429B" w14:textId="77777777" w:rsidR="00A8522B" w:rsidRDefault="00A8522B" w:rsidP="007E59BD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Compu</w:t>
                  </w:r>
                  <w:proofErr w:type="spellEnd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 xml:space="preserve"> SA</w:t>
                  </w:r>
                </w:p>
              </w:tc>
              <w:tc>
                <w:tcPr>
                  <w:tcW w:w="1779" w:type="dxa"/>
                </w:tcPr>
                <w:p w14:paraId="724BF87E" w14:textId="77777777" w:rsidR="00A8522B" w:rsidRDefault="00A8522B" w:rsidP="007E59BD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XXXXX</w:t>
                  </w:r>
                </w:p>
              </w:tc>
              <w:tc>
                <w:tcPr>
                  <w:tcW w:w="2362" w:type="dxa"/>
                </w:tcPr>
                <w:p w14:paraId="6788DEDA" w14:textId="77777777" w:rsidR="00A8522B" w:rsidRDefault="00A8522B" w:rsidP="007E59BD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Bla</w:t>
                  </w:r>
                  <w:proofErr w:type="spellEnd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bla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08DA2C63" w14:textId="77777777" w:rsidR="00A8522B" w:rsidRDefault="00A8522B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05/01/2014</w:t>
                  </w:r>
                </w:p>
              </w:tc>
              <w:tc>
                <w:tcPr>
                  <w:tcW w:w="1134" w:type="dxa"/>
                </w:tcPr>
                <w:p w14:paraId="34E5879D" w14:textId="77777777" w:rsidR="00A8522B" w:rsidRDefault="00A8522B" w:rsidP="007E59BD">
                  <w:pPr>
                    <w:pStyle w:val="TableContents"/>
                    <w:snapToGrid w:val="0"/>
                    <w:jc w:val="right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$20,99</w:t>
                  </w:r>
                </w:p>
              </w:tc>
              <w:tc>
                <w:tcPr>
                  <w:tcW w:w="1134" w:type="dxa"/>
                </w:tcPr>
                <w:p w14:paraId="64906DF8" w14:textId="77777777" w:rsidR="00A8522B" w:rsidRPr="00D430F5" w:rsidRDefault="00A8522B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  <w:u w:val="single"/>
                    </w:rPr>
                  </w:pPr>
                  <w:r w:rsidRPr="00D430F5">
                    <w:rPr>
                      <w:rFonts w:ascii="Calibri Light" w:hAnsi="Calibri Light" w:cstheme="minorHAnsi"/>
                      <w:color w:val="0070C0"/>
                      <w:sz w:val="24"/>
                      <w:szCs w:val="24"/>
                      <w:u w:val="single"/>
                    </w:rPr>
                    <w:t>Ver</w:t>
                  </w:r>
                </w:p>
              </w:tc>
            </w:tr>
            <w:tr w:rsidR="00A8522B" w14:paraId="2F79926C" w14:textId="77777777" w:rsidTr="007E59BD">
              <w:tc>
                <w:tcPr>
                  <w:tcW w:w="1779" w:type="dxa"/>
                </w:tcPr>
                <w:p w14:paraId="56B134B0" w14:textId="77777777" w:rsidR="00A8522B" w:rsidRDefault="00A8522B" w:rsidP="007E59BD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 xml:space="preserve">El </w:t>
                  </w: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almacen</w:t>
                  </w:r>
                  <w:proofErr w:type="spellEnd"/>
                </w:p>
              </w:tc>
              <w:tc>
                <w:tcPr>
                  <w:tcW w:w="1779" w:type="dxa"/>
                </w:tcPr>
                <w:p w14:paraId="673F1CA7" w14:textId="77777777" w:rsidR="00A8522B" w:rsidRDefault="00A8522B" w:rsidP="007E59BD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XXXX</w:t>
                  </w:r>
                </w:p>
              </w:tc>
              <w:tc>
                <w:tcPr>
                  <w:tcW w:w="2362" w:type="dxa"/>
                </w:tcPr>
                <w:p w14:paraId="7B3B0EE7" w14:textId="77777777" w:rsidR="00A8522B" w:rsidRDefault="00A8522B" w:rsidP="007E59BD">
                  <w:pPr>
                    <w:pStyle w:val="TableContents"/>
                    <w:snapToGrid w:val="0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Blu</w:t>
                  </w:r>
                  <w:proofErr w:type="spellEnd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blu</w:t>
                  </w:r>
                  <w:proofErr w:type="spellEnd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blu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23B7A4C3" w14:textId="77777777" w:rsidR="00A8522B" w:rsidRDefault="00A8522B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17/11/2014</w:t>
                  </w:r>
                </w:p>
              </w:tc>
              <w:tc>
                <w:tcPr>
                  <w:tcW w:w="1134" w:type="dxa"/>
                </w:tcPr>
                <w:p w14:paraId="57389598" w14:textId="77777777" w:rsidR="00A8522B" w:rsidRDefault="00A8522B" w:rsidP="007E59BD">
                  <w:pPr>
                    <w:pStyle w:val="TableContents"/>
                    <w:snapToGrid w:val="0"/>
                    <w:jc w:val="right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$88,66</w:t>
                  </w:r>
                </w:p>
              </w:tc>
              <w:tc>
                <w:tcPr>
                  <w:tcW w:w="1134" w:type="dxa"/>
                </w:tcPr>
                <w:p w14:paraId="30CFD05F" w14:textId="77777777" w:rsidR="00A8522B" w:rsidRDefault="00A8522B" w:rsidP="007E59BD">
                  <w:pPr>
                    <w:pStyle w:val="TableContents"/>
                    <w:snapToGrid w:val="0"/>
                    <w:jc w:val="center"/>
                    <w:rPr>
                      <w:rFonts w:ascii="Calibri Light" w:hAnsi="Calibri Light" w:cstheme="minorHAnsi"/>
                      <w:sz w:val="24"/>
                      <w:szCs w:val="24"/>
                    </w:rPr>
                  </w:pPr>
                  <w:r w:rsidRPr="00D430F5">
                    <w:rPr>
                      <w:rFonts w:ascii="Calibri Light" w:hAnsi="Calibri Light" w:cstheme="minorHAnsi"/>
                      <w:color w:val="0070C0"/>
                      <w:sz w:val="24"/>
                      <w:szCs w:val="24"/>
                      <w:u w:val="single"/>
                    </w:rPr>
                    <w:t>Ver</w:t>
                  </w:r>
                </w:p>
              </w:tc>
            </w:tr>
          </w:tbl>
          <w:p w14:paraId="65F2FEC4" w14:textId="77777777" w:rsidR="00A8522B" w:rsidRDefault="00A8522B" w:rsidP="00A8522B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3624949F" w14:textId="77777777" w:rsidR="00A8522B" w:rsidRDefault="00A8522B" w:rsidP="00A8522B">
            <w:pPr>
              <w:pStyle w:val="TableContents"/>
              <w:snapToGrid w:val="0"/>
              <w:ind w:left="1416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De su autorización depende el pago a los proveedores. </w:t>
            </w:r>
          </w:p>
          <w:p w14:paraId="3466756C" w14:textId="77777777" w:rsidR="00A8522B" w:rsidRDefault="00A8522B" w:rsidP="00A8522B">
            <w:pPr>
              <w:pStyle w:val="TableContents"/>
              <w:snapToGrid w:val="0"/>
              <w:ind w:left="1416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59B38C05" w14:textId="77777777" w:rsidR="00A8522B" w:rsidRDefault="00A8522B" w:rsidP="00A8522B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Saludos cordiales,  </w:t>
            </w:r>
          </w:p>
          <w:p w14:paraId="580F8936" w14:textId="77777777" w:rsidR="00A8522B" w:rsidRPr="0048626A" w:rsidRDefault="00A8522B" w:rsidP="00A8522B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Administración.”</w:t>
            </w:r>
          </w:p>
          <w:p w14:paraId="54300276" w14:textId="77777777" w:rsidR="00A8522B" w:rsidRDefault="00A8522B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342E6315" w14:textId="77777777" w:rsidR="00A8522B" w:rsidRPr="00456EC0" w:rsidRDefault="00A8522B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</w:tc>
      </w:tr>
    </w:tbl>
    <w:p w14:paraId="19295B06" w14:textId="61F6EB3E" w:rsidR="00134220" w:rsidRDefault="00134220"/>
    <w:sectPr w:rsidR="00134220" w:rsidSect="00E34E15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5AA30D" w15:done="0"/>
  <w15:commentEx w15:paraId="4B2E1A57" w15:paraIdParent="575AA30D" w15:done="0"/>
  <w15:commentEx w15:paraId="36E274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3BAD"/>
    <w:multiLevelType w:val="hybridMultilevel"/>
    <w:tmpl w:val="4B52D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B7EBA"/>
    <w:multiLevelType w:val="hybridMultilevel"/>
    <w:tmpl w:val="F90E2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A42DE"/>
    <w:multiLevelType w:val="hybridMultilevel"/>
    <w:tmpl w:val="B122F318"/>
    <w:lvl w:ilvl="0" w:tplc="AE080BA2">
      <w:start w:val="2"/>
      <w:numFmt w:val="bullet"/>
      <w:lvlText w:val="-"/>
      <w:lvlJc w:val="left"/>
      <w:pPr>
        <w:ind w:left="4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793430D"/>
    <w:multiLevelType w:val="hybridMultilevel"/>
    <w:tmpl w:val="94F2B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C0171"/>
    <w:multiLevelType w:val="hybridMultilevel"/>
    <w:tmpl w:val="50702AA8"/>
    <w:lvl w:ilvl="0" w:tplc="0D76DBCA">
      <w:start w:val="2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A84261"/>
    <w:multiLevelType w:val="hybridMultilevel"/>
    <w:tmpl w:val="2A6CC09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6B393E"/>
    <w:multiLevelType w:val="hybridMultilevel"/>
    <w:tmpl w:val="89C86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551D9"/>
    <w:multiLevelType w:val="hybridMultilevel"/>
    <w:tmpl w:val="C054F6FE"/>
    <w:lvl w:ilvl="0" w:tplc="05BA03E4">
      <w:start w:val="2"/>
      <w:numFmt w:val="bullet"/>
      <w:lvlText w:val="-"/>
      <w:lvlJc w:val="left"/>
      <w:pPr>
        <w:ind w:left="4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70970F47"/>
    <w:multiLevelType w:val="hybridMultilevel"/>
    <w:tmpl w:val="CD48BE98"/>
    <w:lvl w:ilvl="0" w:tplc="D13C6F7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C6230"/>
    <w:multiLevelType w:val="hybridMultilevel"/>
    <w:tmpl w:val="758AB78E"/>
    <w:lvl w:ilvl="0" w:tplc="CFDE045C">
      <w:numFmt w:val="bullet"/>
      <w:lvlText w:val="-"/>
      <w:lvlJc w:val="left"/>
      <w:pPr>
        <w:ind w:left="770" w:hanging="360"/>
      </w:pPr>
      <w:rPr>
        <w:rFonts w:ascii="Century Gothic" w:eastAsiaTheme="minorEastAsia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isterna, Natalia">
    <w15:presenceInfo w15:providerId="AD" w15:userId="S-1-5-21-1381985486-128011219-709122288-15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15"/>
    <w:rsid w:val="000037EC"/>
    <w:rsid w:val="00013F8D"/>
    <w:rsid w:val="0004045F"/>
    <w:rsid w:val="000404AD"/>
    <w:rsid w:val="00054AC5"/>
    <w:rsid w:val="00065B52"/>
    <w:rsid w:val="000A1928"/>
    <w:rsid w:val="000F0457"/>
    <w:rsid w:val="00134220"/>
    <w:rsid w:val="00135C59"/>
    <w:rsid w:val="001479E4"/>
    <w:rsid w:val="00154E40"/>
    <w:rsid w:val="001607FC"/>
    <w:rsid w:val="00170771"/>
    <w:rsid w:val="001951F1"/>
    <w:rsid w:val="001A2559"/>
    <w:rsid w:val="001C5934"/>
    <w:rsid w:val="00201345"/>
    <w:rsid w:val="0024788B"/>
    <w:rsid w:val="002513DF"/>
    <w:rsid w:val="00251B11"/>
    <w:rsid w:val="002610E4"/>
    <w:rsid w:val="002765DB"/>
    <w:rsid w:val="002849AF"/>
    <w:rsid w:val="00285104"/>
    <w:rsid w:val="00286930"/>
    <w:rsid w:val="002A015F"/>
    <w:rsid w:val="002A438D"/>
    <w:rsid w:val="002C001D"/>
    <w:rsid w:val="002C4D61"/>
    <w:rsid w:val="002E1A87"/>
    <w:rsid w:val="002E20D6"/>
    <w:rsid w:val="002F592C"/>
    <w:rsid w:val="002F6458"/>
    <w:rsid w:val="0030277F"/>
    <w:rsid w:val="00362DF7"/>
    <w:rsid w:val="003733CD"/>
    <w:rsid w:val="003C4D7F"/>
    <w:rsid w:val="003C6EAF"/>
    <w:rsid w:val="003D3D24"/>
    <w:rsid w:val="003F5455"/>
    <w:rsid w:val="0040697D"/>
    <w:rsid w:val="00431115"/>
    <w:rsid w:val="00456EC0"/>
    <w:rsid w:val="00462015"/>
    <w:rsid w:val="00475F95"/>
    <w:rsid w:val="00481611"/>
    <w:rsid w:val="00482BF7"/>
    <w:rsid w:val="0048626A"/>
    <w:rsid w:val="004A2E5D"/>
    <w:rsid w:val="004A5082"/>
    <w:rsid w:val="004A64E6"/>
    <w:rsid w:val="004B6EB8"/>
    <w:rsid w:val="004B7CD3"/>
    <w:rsid w:val="004C2E9B"/>
    <w:rsid w:val="004D4E19"/>
    <w:rsid w:val="004F1849"/>
    <w:rsid w:val="00504974"/>
    <w:rsid w:val="00505EA6"/>
    <w:rsid w:val="00521390"/>
    <w:rsid w:val="00572847"/>
    <w:rsid w:val="005945EA"/>
    <w:rsid w:val="005B7ED3"/>
    <w:rsid w:val="005C6D10"/>
    <w:rsid w:val="00622EC4"/>
    <w:rsid w:val="006230C6"/>
    <w:rsid w:val="00630C56"/>
    <w:rsid w:val="00641F32"/>
    <w:rsid w:val="00650C14"/>
    <w:rsid w:val="006518B4"/>
    <w:rsid w:val="00675EFC"/>
    <w:rsid w:val="006F4CF8"/>
    <w:rsid w:val="007028AA"/>
    <w:rsid w:val="00716E3A"/>
    <w:rsid w:val="00720C18"/>
    <w:rsid w:val="00721026"/>
    <w:rsid w:val="00745FCF"/>
    <w:rsid w:val="00755755"/>
    <w:rsid w:val="00763044"/>
    <w:rsid w:val="0078446D"/>
    <w:rsid w:val="007E02CB"/>
    <w:rsid w:val="007F521C"/>
    <w:rsid w:val="0080495E"/>
    <w:rsid w:val="0081190B"/>
    <w:rsid w:val="008243CD"/>
    <w:rsid w:val="00856F05"/>
    <w:rsid w:val="0088652D"/>
    <w:rsid w:val="00891CED"/>
    <w:rsid w:val="008B179D"/>
    <w:rsid w:val="008B7FAD"/>
    <w:rsid w:val="008D59B5"/>
    <w:rsid w:val="008E7FAE"/>
    <w:rsid w:val="0090713D"/>
    <w:rsid w:val="0091262A"/>
    <w:rsid w:val="009379CD"/>
    <w:rsid w:val="00940B37"/>
    <w:rsid w:val="00966C25"/>
    <w:rsid w:val="00975074"/>
    <w:rsid w:val="009A6A90"/>
    <w:rsid w:val="009B0A50"/>
    <w:rsid w:val="009C2784"/>
    <w:rsid w:val="009C595B"/>
    <w:rsid w:val="009D57ED"/>
    <w:rsid w:val="009F682C"/>
    <w:rsid w:val="00A05580"/>
    <w:rsid w:val="00A1641F"/>
    <w:rsid w:val="00A17239"/>
    <w:rsid w:val="00A460A0"/>
    <w:rsid w:val="00A46AAE"/>
    <w:rsid w:val="00A557A8"/>
    <w:rsid w:val="00A67C50"/>
    <w:rsid w:val="00A8522B"/>
    <w:rsid w:val="00AB1F25"/>
    <w:rsid w:val="00AF17CA"/>
    <w:rsid w:val="00B104BF"/>
    <w:rsid w:val="00B26EC8"/>
    <w:rsid w:val="00B605F9"/>
    <w:rsid w:val="00B70424"/>
    <w:rsid w:val="00B74E5E"/>
    <w:rsid w:val="00BB7ADD"/>
    <w:rsid w:val="00BD2EF9"/>
    <w:rsid w:val="00BF04EA"/>
    <w:rsid w:val="00C01495"/>
    <w:rsid w:val="00C01D8E"/>
    <w:rsid w:val="00C368A0"/>
    <w:rsid w:val="00C568A5"/>
    <w:rsid w:val="00CD494B"/>
    <w:rsid w:val="00CE3352"/>
    <w:rsid w:val="00CE4456"/>
    <w:rsid w:val="00CF4410"/>
    <w:rsid w:val="00CF55B1"/>
    <w:rsid w:val="00D11393"/>
    <w:rsid w:val="00D24B10"/>
    <w:rsid w:val="00D32EB7"/>
    <w:rsid w:val="00D430F5"/>
    <w:rsid w:val="00D43D91"/>
    <w:rsid w:val="00D554C0"/>
    <w:rsid w:val="00DA6DFC"/>
    <w:rsid w:val="00DB273A"/>
    <w:rsid w:val="00DD1EE2"/>
    <w:rsid w:val="00DD5578"/>
    <w:rsid w:val="00DE735F"/>
    <w:rsid w:val="00E037C1"/>
    <w:rsid w:val="00E34E15"/>
    <w:rsid w:val="00E768B1"/>
    <w:rsid w:val="00ED44A6"/>
    <w:rsid w:val="00F016E5"/>
    <w:rsid w:val="00F82078"/>
    <w:rsid w:val="00F92FFE"/>
    <w:rsid w:val="00FF1712"/>
    <w:rsid w:val="00FF745B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D64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15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34E15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E34E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E1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E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E15"/>
    <w:rPr>
      <w:rFonts w:ascii="Tahoma" w:eastAsia="Times New Roman" w:hAnsi="Tahoma" w:cs="Tahoma"/>
      <w:kern w:val="1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93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75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507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5074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5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5074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15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34E15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E34E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E1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E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E15"/>
    <w:rPr>
      <w:rFonts w:ascii="Tahoma" w:eastAsia="Times New Roman" w:hAnsi="Tahoma" w:cs="Tahoma"/>
      <w:kern w:val="1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93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75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507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5074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5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5074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EFCC-8D64-4BA3-99CB-9321441F9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Gabriel Cima</dc:creator>
  <cp:lastModifiedBy>Joaquín Verdinelli (Vates)</cp:lastModifiedBy>
  <cp:revision>30</cp:revision>
  <dcterms:created xsi:type="dcterms:W3CDTF">2015-01-09T11:48:00Z</dcterms:created>
  <dcterms:modified xsi:type="dcterms:W3CDTF">2015-01-09T16:24:00Z</dcterms:modified>
</cp:coreProperties>
</file>