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8B11B" w14:textId="77777777" w:rsidR="00422F4F" w:rsidRDefault="000A7ADB">
      <w:pPr>
        <w:rPr>
          <w:color w:val="2F5496" w:themeColor="accent1" w:themeShade="BF"/>
        </w:rPr>
      </w:pPr>
      <w:bookmarkStart w:id="0" w:name="_GoBack"/>
      <w:bookmarkEnd w:id="0"/>
      <w:r>
        <w:rPr>
          <w:color w:val="767171" w:themeColor="background2" w:themeShade="80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elacomgrade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74002ACF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</w:t>
            </w:r>
            <w:r w:rsidR="001F3F51">
              <w:rPr>
                <w:rFonts w:ascii="Bahnschrift" w:eastAsia="Bahnschrift" w:hAnsi="Bahnschrift" w:cs="Bahnschrift"/>
                <w:sz w:val="56"/>
                <w:szCs w:val="56"/>
              </w:rPr>
              <w:t>6</w:t>
            </w:r>
            <w:r w:rsidR="4E41E7C3" w:rsidRPr="0A6A0470">
              <w:rPr>
                <w:rFonts w:ascii="Bahnschrift" w:eastAsia="Bahnschrift" w:hAnsi="Bahnschrift" w:cs="Bahnschrift"/>
                <w:sz w:val="56"/>
                <w:szCs w:val="56"/>
              </w:rPr>
              <w:t>-1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35C00889" w:rsidR="00422F4F" w:rsidRDefault="008A149A" w:rsidP="3D1C66F1">
            <w:pPr>
              <w:spacing w:after="0"/>
            </w:pPr>
            <w:r w:rsidRPr="008A149A">
              <w:t>CADI</w:t>
            </w:r>
            <w:r w:rsidR="003C56FD">
              <w:t xml:space="preserve"> / SIDE Secretaria de Desenvolvimento Economico de SJC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11A79A12" w:rsidR="00422F4F" w:rsidRDefault="00E23FEE">
            <w:pPr>
              <w:spacing w:after="0" w:line="240" w:lineRule="auto"/>
            </w:pPr>
            <w:r>
              <w:t xml:space="preserve">1º </w:t>
            </w:r>
            <w:r w:rsidR="00FC69B4">
              <w:t>LOG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1DD31639" w:rsidR="00422F4F" w:rsidRDefault="00FC69B4">
            <w:pPr>
              <w:spacing w:after="0"/>
            </w:pPr>
            <w:r>
              <w:t>Carlos Bastos / José Jaétis</w:t>
            </w:r>
          </w:p>
        </w:tc>
        <w:tc>
          <w:tcPr>
            <w:tcW w:w="3113" w:type="dxa"/>
            <w:vAlign w:val="center"/>
          </w:tcPr>
          <w:p w14:paraId="2D1C552A" w14:textId="77777777" w:rsidR="00422F4F" w:rsidRDefault="00422F4F">
            <w:pPr>
              <w:spacing w:after="0"/>
            </w:pPr>
          </w:p>
          <w:p w14:paraId="08F11963" w14:textId="65CE5AB6" w:rsidR="00BD75CD" w:rsidRDefault="00BD75CD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0AD1C86E" w:rsidR="00422F4F" w:rsidRDefault="00FC69B4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422F4F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01EC3FFF" w:rsidR="00422F4F" w:rsidRDefault="711D0167">
            <w:pPr>
              <w:spacing w:after="0"/>
            </w:pPr>
            <w:r>
              <w:t>Marcus</w:t>
            </w:r>
            <w:r w:rsidR="081DA278">
              <w:t xml:space="preserve"> Nascimento</w:t>
            </w:r>
            <w:r w:rsidR="008C3E79">
              <w:br/>
              <w:t>(Representando o CADI)</w:t>
            </w:r>
          </w:p>
        </w:tc>
        <w:tc>
          <w:tcPr>
            <w:tcW w:w="3113" w:type="dxa"/>
            <w:vAlign w:val="center"/>
          </w:tcPr>
          <w:p w14:paraId="3140331C" w14:textId="0D430403" w:rsidR="00422F4F" w:rsidRDefault="711D0167">
            <w:pPr>
              <w:spacing w:after="0" w:line="240" w:lineRule="auto"/>
            </w:pPr>
            <w:r>
              <w:t>nascimento.mv@fatec.sp.gov.br</w:t>
            </w:r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0583B7F8" w14:textId="31C66936" w:rsidR="213C2F0E" w:rsidRDefault="213C2F0E" w:rsidP="213C2F0E">
            <w:pPr>
              <w:spacing w:after="0" w:line="240" w:lineRule="auto"/>
              <w:ind w:left="36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2D03099" w14:textId="7807BD11" w:rsidR="004C35B2" w:rsidRPr="004C35B2" w:rsidRDefault="5181724E" w:rsidP="213C2F0E">
            <w:pPr>
              <w:spacing w:after="0" w:line="240" w:lineRule="auto"/>
              <w:ind w:left="36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7BDEC10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Acompanhamento do Desempenho d</w:t>
            </w:r>
            <w:r w:rsidR="38113650" w:rsidRPr="7BDEC10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e Municípios do Estado de SP</w:t>
            </w:r>
          </w:p>
          <w:p w14:paraId="439D60C3" w14:textId="1C1B08F7" w:rsidR="38113650" w:rsidRDefault="001B2537" w:rsidP="7BDEC108">
            <w:pPr>
              <w:spacing w:after="0" w:line="240" w:lineRule="auto"/>
              <w:ind w:left="36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hyperlink r:id="rId9">
              <w:r w:rsidR="38113650" w:rsidRPr="7BDEC108">
                <w:rPr>
                  <w:rStyle w:val="Hyperlink"/>
                  <w:rFonts w:ascii="Calibri" w:eastAsia="Calibri" w:hAnsi="Calibri" w:cs="Calibri"/>
                  <w:sz w:val="28"/>
                  <w:szCs w:val="28"/>
                </w:rPr>
                <w:t>Estatísticas de Comércio Exterior em Dados Abertos — Ministério do Desenvolvimento, Indústria, Comércio e Serviços</w:t>
              </w:r>
            </w:hyperlink>
          </w:p>
          <w:p w14:paraId="1DAA7B7D" w14:textId="4C00007A" w:rsidR="00276AD6" w:rsidRPr="00B81530" w:rsidRDefault="00276AD6" w:rsidP="1B0632D1">
            <w:pPr>
              <w:spacing w:after="0" w:line="240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5A153554" w14:textId="7379798F" w:rsidR="00E23FEE" w:rsidRPr="00FC69B4" w:rsidRDefault="00E23FEE" w:rsidP="213C2F0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Documentação de 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p</w:t>
            </w:r>
            <w:r w:rsidR="00FC69B4"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rojeto ágil</w:t>
            </w: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(backlog de produto, de sprint, </w:t>
            </w:r>
            <w:bookmarkStart w:id="1" w:name="_Int_5NcRsqEu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briefing, etc.</w:t>
            </w:r>
            <w:bookmarkEnd w:id="1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)</w:t>
            </w:r>
            <w:r w:rsidRPr="00FC69B4">
              <w:rPr>
                <w:rStyle w:val="normaltextrun"/>
              </w:rPr>
              <w:t> </w:t>
            </w:r>
          </w:p>
          <w:p w14:paraId="291E71F4" w14:textId="7777777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Processo de desenvolvimento ágil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00672FD" w14:textId="0D61006C" w:rsidR="00E23FEE" w:rsidRP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Caracterização do produto logístico</w:t>
            </w:r>
            <w:r w:rsidR="00E23FEE" w:rsidRPr="00FC69B4">
              <w:rPr>
                <w:rStyle w:val="normaltextrun"/>
              </w:rPr>
              <w:t> </w:t>
            </w:r>
          </w:p>
          <w:p w14:paraId="6276031D" w14:textId="391B11D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Lógica de programação básica</w:t>
            </w:r>
          </w:p>
          <w:p w14:paraId="2815276E" w14:textId="4E9669F2" w:rsid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Lógica matemática</w:t>
            </w:r>
          </w:p>
          <w:p w14:paraId="30A0421E" w14:textId="0BDAFBAE" w:rsidR="00FC69B4" w:rsidRPr="00FC69B4" w:rsidRDefault="00E23FEE" w:rsidP="00FC69B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Persistência de dados em BD relacional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54D821F9" w14:textId="27DBDC13" w:rsidR="003511AB" w:rsidRPr="001A2936" w:rsidRDefault="505912B4" w:rsidP="3D1C66F1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Projeto: Acompanhamento dos Resultados d</w:t>
            </w:r>
            <w:r w:rsidR="00FC69B4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e</w:t>
            </w: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 Exportação </w:t>
            </w:r>
            <w:r w:rsidR="00716316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e Importação com Foco no Comparativo entre Estados</w:t>
            </w:r>
            <w:r w:rsidR="004E3A4C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 da Federação</w:t>
            </w:r>
            <w:r w:rsidR="00716316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 e </w:t>
            </w: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de Municípios </w:t>
            </w:r>
            <w:r w:rsidR="004E3A4C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n</w:t>
            </w: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o Estado de SP</w:t>
            </w:r>
          </w:p>
          <w:p w14:paraId="5AB573EC" w14:textId="637A8504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217A1C0C" w14:textId="303EB04C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 xml:space="preserve">O objetivo deste projeto é desenvolver uma plataforma </w:t>
            </w:r>
            <w:r w:rsidR="00FC69B4">
              <w:rPr>
                <w:rFonts w:ascii="Calibri" w:eastAsia="Calibri" w:hAnsi="Calibri" w:cs="Calibri"/>
              </w:rPr>
              <w:t>de BI</w:t>
            </w:r>
            <w:r w:rsidRPr="3D1C66F1">
              <w:rPr>
                <w:rFonts w:ascii="Calibri" w:eastAsia="Calibri" w:hAnsi="Calibri" w:cs="Calibri"/>
              </w:rPr>
              <w:t xml:space="preserve"> que </w:t>
            </w:r>
            <w:r w:rsidR="00FC69B4">
              <w:rPr>
                <w:rFonts w:ascii="Calibri" w:eastAsia="Calibri" w:hAnsi="Calibri" w:cs="Calibri"/>
              </w:rPr>
              <w:t>permita visualizar</w:t>
            </w:r>
            <w:r w:rsidRPr="3D1C66F1">
              <w:rPr>
                <w:rFonts w:ascii="Calibri" w:eastAsia="Calibri" w:hAnsi="Calibri" w:cs="Calibri"/>
              </w:rPr>
              <w:t xml:space="preserve"> informações sobre o desempenho </w:t>
            </w:r>
            <w:r w:rsidR="004E3A4C">
              <w:rPr>
                <w:rFonts w:ascii="Calibri" w:eastAsia="Calibri" w:hAnsi="Calibri" w:cs="Calibri"/>
              </w:rPr>
              <w:t>de</w:t>
            </w:r>
            <w:r w:rsidRPr="3D1C66F1">
              <w:rPr>
                <w:rFonts w:ascii="Calibri" w:eastAsia="Calibri" w:hAnsi="Calibri" w:cs="Calibri"/>
              </w:rPr>
              <w:t xml:space="preserve"> municípios do Estado de São Paulo no comércio exterior, com base nos dados abertos do Ministério do Desenvolvimento, Indústria, Comércio e Serviços. Essa ferramenta fornecerá aos tomadores de decisão dados claros e acessíveis, permitindo a identificação de municípios que estejam em ascensão, estagnação ou declínio no mercado internacional.</w:t>
            </w:r>
          </w:p>
          <w:p w14:paraId="45325FE4" w14:textId="28C85395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lastRenderedPageBreak/>
              <w:t>Questões para Análise</w:t>
            </w:r>
          </w:p>
          <w:p w14:paraId="449D0741" w14:textId="0C94663B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Para aprofundar a compreensão sobre o comércio exterior dos municípios paulistas, os alunos deverão investigar as seguintes questões (se possível):</w:t>
            </w:r>
          </w:p>
          <w:p w14:paraId="0DF6723F" w14:textId="66793755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Análise Comparativa Regional:</w:t>
            </w:r>
            <w:r w:rsidRPr="3D1C66F1">
              <w:rPr>
                <w:rFonts w:ascii="Calibri" w:eastAsia="Calibri" w:hAnsi="Calibri" w:cs="Calibri"/>
              </w:rPr>
              <w:t xml:space="preserve"> Como o desempenho comercial de um </w:t>
            </w:r>
            <w:r w:rsidR="004E3A4C">
              <w:rPr>
                <w:rFonts w:ascii="Calibri" w:eastAsia="Calibri" w:hAnsi="Calibri" w:cs="Calibri"/>
              </w:rPr>
              <w:t>m</w:t>
            </w:r>
            <w:r w:rsidRPr="3D1C66F1">
              <w:rPr>
                <w:rFonts w:ascii="Calibri" w:eastAsia="Calibri" w:hAnsi="Calibri" w:cs="Calibri"/>
              </w:rPr>
              <w:t>unicípio</w:t>
            </w:r>
            <w:r w:rsidR="004E3A4C">
              <w:rPr>
                <w:rFonts w:ascii="Calibri" w:eastAsia="Calibri" w:hAnsi="Calibri" w:cs="Calibri"/>
              </w:rPr>
              <w:t xml:space="preserve"> paulista</w:t>
            </w:r>
            <w:r w:rsidRPr="3D1C66F1">
              <w:rPr>
                <w:rFonts w:ascii="Calibri" w:eastAsia="Calibri" w:hAnsi="Calibri" w:cs="Calibri"/>
              </w:rPr>
              <w:t xml:space="preserve"> se compara ao de outros vizinhos ou de porte semelhante?</w:t>
            </w:r>
          </w:p>
          <w:p w14:paraId="636D7EB7" w14:textId="3776C5F7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Identificação de Mercados Emergentes:</w:t>
            </w:r>
            <w:r w:rsidRPr="3D1C66F1">
              <w:rPr>
                <w:rFonts w:ascii="Calibri" w:eastAsia="Calibri" w:hAnsi="Calibri" w:cs="Calibri"/>
              </w:rPr>
              <w:t xml:space="preserve"> Quais países têm aumentado a importação</w:t>
            </w:r>
            <w:r w:rsidR="004E3A4C">
              <w:rPr>
                <w:rFonts w:ascii="Calibri" w:eastAsia="Calibri" w:hAnsi="Calibri" w:cs="Calibri"/>
              </w:rPr>
              <w:t>/exportação</w:t>
            </w:r>
            <w:r w:rsidRPr="3D1C66F1">
              <w:rPr>
                <w:rFonts w:ascii="Calibri" w:eastAsia="Calibri" w:hAnsi="Calibri" w:cs="Calibri"/>
              </w:rPr>
              <w:t xml:space="preserve"> de produtos específicos?</w:t>
            </w:r>
          </w:p>
          <w:p w14:paraId="3B6FE1B2" w14:textId="744DA46C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Impacto de Políticas Econômicas:</w:t>
            </w:r>
            <w:r w:rsidRPr="3D1C66F1">
              <w:rPr>
                <w:rFonts w:ascii="Calibri" w:eastAsia="Calibri" w:hAnsi="Calibri" w:cs="Calibri"/>
              </w:rPr>
              <w:t xml:space="preserve"> Como mudanças em políticas tarifárias ou acordos comerciais</w:t>
            </w:r>
            <w:r w:rsidR="00C67496">
              <w:rPr>
                <w:rFonts w:ascii="Calibri" w:eastAsia="Calibri" w:hAnsi="Calibri" w:cs="Calibri"/>
              </w:rPr>
              <w:t xml:space="preserve"> puderam</w:t>
            </w:r>
            <w:r w:rsidRPr="3D1C66F1">
              <w:rPr>
                <w:rFonts w:ascii="Calibri" w:eastAsia="Calibri" w:hAnsi="Calibri" w:cs="Calibri"/>
              </w:rPr>
              <w:t xml:space="preserve"> afetar</w:t>
            </w:r>
            <w:r w:rsidR="00C67496">
              <w:rPr>
                <w:rFonts w:ascii="Calibri" w:eastAsia="Calibri" w:hAnsi="Calibri" w:cs="Calibri"/>
              </w:rPr>
              <w:t xml:space="preserve"> </w:t>
            </w:r>
            <w:r w:rsidRPr="3D1C66F1">
              <w:rPr>
                <w:rFonts w:ascii="Calibri" w:eastAsia="Calibri" w:hAnsi="Calibri" w:cs="Calibri"/>
              </w:rPr>
              <w:t>as exportações e importações?</w:t>
            </w:r>
          </w:p>
          <w:p w14:paraId="198F4431" w14:textId="2AC58D0B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Diversificação de Produtos:</w:t>
            </w:r>
            <w:r w:rsidRPr="3D1C66F1">
              <w:rPr>
                <w:rFonts w:ascii="Calibri" w:eastAsia="Calibri" w:hAnsi="Calibri" w:cs="Calibri"/>
              </w:rPr>
              <w:t xml:space="preserve"> Os </w:t>
            </w:r>
            <w:r w:rsidR="004E3A4C">
              <w:rPr>
                <w:rFonts w:ascii="Calibri" w:eastAsia="Calibri" w:hAnsi="Calibri" w:cs="Calibri"/>
              </w:rPr>
              <w:t>m</w:t>
            </w:r>
            <w:r w:rsidRPr="3D1C66F1">
              <w:rPr>
                <w:rFonts w:ascii="Calibri" w:eastAsia="Calibri" w:hAnsi="Calibri" w:cs="Calibri"/>
              </w:rPr>
              <w:t>unicípios</w:t>
            </w:r>
            <w:r w:rsidR="004E3A4C">
              <w:rPr>
                <w:rFonts w:ascii="Calibri" w:eastAsia="Calibri" w:hAnsi="Calibri" w:cs="Calibri"/>
              </w:rPr>
              <w:t xml:space="preserve"> paulistas</w:t>
            </w:r>
            <w:r w:rsidRPr="3D1C66F1">
              <w:rPr>
                <w:rFonts w:ascii="Calibri" w:eastAsia="Calibri" w:hAnsi="Calibri" w:cs="Calibri"/>
              </w:rPr>
              <w:t xml:space="preserve"> concentram suas exportações/importações em poucos produtos ou apresentam uma pauta diversificada?</w:t>
            </w:r>
          </w:p>
          <w:p w14:paraId="61C06605" w14:textId="4BB186E1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Análise de Vias de Transporte:</w:t>
            </w:r>
            <w:r w:rsidRPr="3D1C66F1">
              <w:rPr>
                <w:rFonts w:ascii="Calibri" w:eastAsia="Calibri" w:hAnsi="Calibri" w:cs="Calibri"/>
              </w:rPr>
              <w:t xml:space="preserve"> Quais são as principais vias de transporte utilizadas para escoar exportações e receber importações? Como isso afeta os custos e a eficiência logística?</w:t>
            </w:r>
          </w:p>
          <w:p w14:paraId="48028636" w14:textId="385F865D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Estudo de Sazonalidade:</w:t>
            </w:r>
            <w:r w:rsidRPr="3D1C66F1">
              <w:rPr>
                <w:rFonts w:ascii="Calibri" w:eastAsia="Calibri" w:hAnsi="Calibri" w:cs="Calibri"/>
              </w:rPr>
              <w:t xml:space="preserve"> Existem padrões sazonais nas exportações/importações de determinados produtos? Como as empresas locais lidam com essas variações?</w:t>
            </w:r>
          </w:p>
          <w:p w14:paraId="45DE8C98" w14:textId="3C3ABE48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Mapeamento de Cadeias Produtivas:</w:t>
            </w:r>
            <w:r w:rsidRPr="3D1C66F1">
              <w:rPr>
                <w:rFonts w:ascii="Calibri" w:eastAsia="Calibri" w:hAnsi="Calibri" w:cs="Calibri"/>
              </w:rPr>
              <w:t xml:space="preserve"> Quem são </w:t>
            </w:r>
            <w:r w:rsidR="00094891">
              <w:rPr>
                <w:rFonts w:ascii="Calibri" w:eastAsia="Calibri" w:hAnsi="Calibri" w:cs="Calibri"/>
              </w:rPr>
              <w:t>as principais cadeias produtivas relacionadas às exportações e importações?</w:t>
            </w:r>
          </w:p>
          <w:p w14:paraId="3720C464" w14:textId="48B9E642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Análise de Risco:</w:t>
            </w:r>
            <w:r w:rsidRPr="3D1C66F1">
              <w:rPr>
                <w:rFonts w:ascii="Calibri" w:eastAsia="Calibri" w:hAnsi="Calibri" w:cs="Calibri"/>
              </w:rPr>
              <w:t xml:space="preserve"> Quais os riscos associados à dependência de mercados específicos ou de poucos parceiros comerciais?</w:t>
            </w:r>
          </w:p>
          <w:p w14:paraId="10A98A20" w14:textId="6EF6BFA2" w:rsidR="003511AB" w:rsidRPr="001A2936" w:rsidRDefault="505912B4" w:rsidP="3D1C66F1">
            <w:pPr>
              <w:pStyle w:val="PargrafodaLista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Projeções Futuras:</w:t>
            </w:r>
            <w:r w:rsidRPr="3D1C66F1">
              <w:rPr>
                <w:rFonts w:ascii="Calibri" w:eastAsia="Calibri" w:hAnsi="Calibri" w:cs="Calibri"/>
              </w:rPr>
              <w:t xml:space="preserve"> Com base em tendências históricas, quais são as projeções para o desempenho comercial dos municípios nos próximos anos?</w:t>
            </w:r>
          </w:p>
          <w:p w14:paraId="1FF8BBFA" w14:textId="60CC0405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Funcionalidades da Plataforma</w:t>
            </w:r>
          </w:p>
          <w:p w14:paraId="7185123F" w14:textId="335A18FD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A plataforma deverá conter os seguintes módulos:</w:t>
            </w:r>
          </w:p>
          <w:p w14:paraId="4E539E08" w14:textId="453FC91F" w:rsidR="003511AB" w:rsidRPr="001A2936" w:rsidRDefault="505912B4" w:rsidP="3D1C66F1">
            <w:pPr>
              <w:pStyle w:val="PargrafodaLista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 xml:space="preserve">Segmentação </w:t>
            </w:r>
            <w:r w:rsidR="003C56FD">
              <w:rPr>
                <w:rFonts w:ascii="Calibri" w:eastAsia="Calibri" w:hAnsi="Calibri" w:cs="Calibri"/>
                <w:b/>
                <w:bCs/>
              </w:rPr>
              <w:t>por</w:t>
            </w:r>
            <w:r w:rsidR="004E3A4C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3D1C66F1">
              <w:rPr>
                <w:rFonts w:ascii="Calibri" w:eastAsia="Calibri" w:hAnsi="Calibri" w:cs="Calibri"/>
                <w:b/>
                <w:bCs/>
              </w:rPr>
              <w:t>Município</w:t>
            </w:r>
            <w:r w:rsidR="004E3A4C">
              <w:rPr>
                <w:rFonts w:ascii="Calibri" w:eastAsia="Calibri" w:hAnsi="Calibri" w:cs="Calibri"/>
                <w:b/>
                <w:bCs/>
              </w:rPr>
              <w:t xml:space="preserve"> Paulista</w:t>
            </w:r>
            <w:r w:rsidRPr="3D1C66F1">
              <w:rPr>
                <w:rFonts w:ascii="Calibri" w:eastAsia="Calibri" w:hAnsi="Calibri" w:cs="Calibri"/>
              </w:rPr>
              <w:t>: Apresenta informações detalhadas sobre cada município, incluindo:</w:t>
            </w:r>
          </w:p>
          <w:p w14:paraId="591D138F" w14:textId="1318C8E5" w:rsidR="003511AB" w:rsidRPr="001A2936" w:rsidRDefault="505912B4" w:rsidP="3D1C66F1">
            <w:pPr>
              <w:pStyle w:val="PargrafodaLista"/>
              <w:numPr>
                <w:ilvl w:val="1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>Principais cargas movimentadas.</w:t>
            </w:r>
          </w:p>
          <w:p w14:paraId="2B345D68" w14:textId="4915E9E3" w:rsidR="003511AB" w:rsidRPr="001A2936" w:rsidRDefault="505912B4" w:rsidP="3D1C66F1">
            <w:pPr>
              <w:pStyle w:val="PargrafodaLista"/>
              <w:numPr>
                <w:ilvl w:val="1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>Ranking por valor agregado de exportação e importação.</w:t>
            </w:r>
          </w:p>
          <w:p w14:paraId="241F3A50" w14:textId="50F14595" w:rsidR="003511AB" w:rsidRPr="001A2936" w:rsidRDefault="505912B4" w:rsidP="3D1C66F1">
            <w:pPr>
              <w:pStyle w:val="PargrafodaLista"/>
              <w:numPr>
                <w:ilvl w:val="1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</w:rPr>
              <w:t>Evolução histórica da balança comercial.</w:t>
            </w:r>
          </w:p>
          <w:p w14:paraId="7F5A9784" w14:textId="6B7FE896" w:rsidR="003511AB" w:rsidRPr="001A2936" w:rsidRDefault="505912B4" w:rsidP="3D1C66F1">
            <w:pPr>
              <w:pStyle w:val="PargrafodaLista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Busca e Filtros</w:t>
            </w:r>
            <w:r w:rsidRPr="3D1C66F1">
              <w:rPr>
                <w:rFonts w:ascii="Calibri" w:eastAsia="Calibri" w:hAnsi="Calibri" w:cs="Calibri"/>
              </w:rPr>
              <w:t xml:space="preserve">: Ferramentas que permitam buscar cargas por código </w:t>
            </w:r>
            <w:r w:rsidR="006A4B53">
              <w:rPr>
                <w:rFonts w:ascii="Calibri" w:eastAsia="Calibri" w:hAnsi="Calibri" w:cs="Calibri"/>
              </w:rPr>
              <w:t>SH4</w:t>
            </w:r>
            <w:r w:rsidRPr="3D1C66F1">
              <w:rPr>
                <w:rFonts w:ascii="Calibri" w:eastAsia="Calibri" w:hAnsi="Calibri" w:cs="Calibri"/>
              </w:rPr>
              <w:t xml:space="preserve"> e aplicar filtros personalizados para análise específica.</w:t>
            </w:r>
          </w:p>
          <w:p w14:paraId="1190A94C" w14:textId="75B17745" w:rsidR="003511AB" w:rsidRPr="001A2936" w:rsidRDefault="505912B4" w:rsidP="3D1C66F1">
            <w:pPr>
              <w:pStyle w:val="PargrafodaLista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3D1C66F1">
              <w:rPr>
                <w:rFonts w:ascii="Calibri" w:eastAsia="Calibri" w:hAnsi="Calibri" w:cs="Calibri"/>
                <w:b/>
                <w:bCs/>
              </w:rPr>
              <w:t>Painel de Estatísticas</w:t>
            </w:r>
            <w:r w:rsidRPr="3D1C66F1">
              <w:rPr>
                <w:rFonts w:ascii="Calibri" w:eastAsia="Calibri" w:hAnsi="Calibri" w:cs="Calibri"/>
              </w:rPr>
              <w:t>: Visualização gráfica interativa, apresentando a evolução da balança comercial dos municípios no período de 20</w:t>
            </w:r>
            <w:r w:rsidR="00FC69B4">
              <w:rPr>
                <w:rFonts w:ascii="Calibri" w:eastAsia="Calibri" w:hAnsi="Calibri" w:cs="Calibri"/>
              </w:rPr>
              <w:t>23</w:t>
            </w:r>
            <w:r w:rsidRPr="3D1C66F1">
              <w:rPr>
                <w:rFonts w:ascii="Calibri" w:eastAsia="Calibri" w:hAnsi="Calibri" w:cs="Calibri"/>
              </w:rPr>
              <w:t xml:space="preserve"> a 202</w:t>
            </w:r>
            <w:r w:rsidR="003C56FD">
              <w:rPr>
                <w:rFonts w:ascii="Calibri" w:eastAsia="Calibri" w:hAnsi="Calibri" w:cs="Calibri"/>
              </w:rPr>
              <w:t>6</w:t>
            </w:r>
            <w:r w:rsidRPr="3D1C66F1">
              <w:rPr>
                <w:rFonts w:ascii="Calibri" w:eastAsia="Calibri" w:hAnsi="Calibri" w:cs="Calibri"/>
              </w:rPr>
              <w:t>.</w:t>
            </w:r>
          </w:p>
          <w:p w14:paraId="581907D7" w14:textId="2467E1F5" w:rsidR="003511AB" w:rsidRPr="001A2936" w:rsidRDefault="505912B4" w:rsidP="3D1C66F1">
            <w:pPr>
              <w:pStyle w:val="Ttulo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5F91366C" w14:textId="469D691C" w:rsidR="00FC69B4" w:rsidRPr="003C56FD" w:rsidRDefault="505912B4" w:rsidP="3D1C66F1">
            <w:pPr>
              <w:spacing w:before="240" w:after="240"/>
              <w:jc w:val="both"/>
              <w:rPr>
                <w:rFonts w:eastAsia="Calibri" w:cs="Calibri"/>
              </w:rPr>
            </w:pPr>
            <w:r w:rsidRPr="3D1C66F1">
              <w:rPr>
                <w:rFonts w:ascii="Calibri" w:eastAsia="Calibri" w:hAnsi="Calibri" w:cs="Calibri"/>
              </w:rPr>
              <w:t>Ao final do semestre, espera-se que os alunos desenvolvam uma plataforma funcional e bem documentada, apta a ser apresentada à comunidade acadêmica e, possivelmente, disponibilizada para uso público. Este projeto contribuirá para o desenvolvimento de competências técnicas essenciais e promoverá o engajamento dos alunos com as questões econômicas e políticas das cidades.</w:t>
            </w:r>
            <w:r w:rsidR="2AC2073A" w:rsidRPr="3D1C66F1">
              <w:rPr>
                <w:rFonts w:eastAsia="Calibri" w:cs="Calibri"/>
              </w:rPr>
              <w:t xml:space="preserve"> </w:t>
            </w: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lastRenderedPageBreak/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7A6C791A" w14:textId="357E94EC" w:rsidR="47A7FC6C" w:rsidRDefault="47A7FC6C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213C2F0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Os requisitos estão descritos no texto de descrição do desafio (acima)</w:t>
            </w:r>
          </w:p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B580CED" w14:textId="77777777" w:rsidR="006A4B53" w:rsidRDefault="006A4B53" w:rsidP="006A4B53">
            <w:pPr>
              <w:spacing w:after="0"/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C48EA0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Tecnologias Exigidas: </w:t>
            </w:r>
          </w:p>
          <w:p w14:paraId="2F1CD924" w14:textId="396C303A" w:rsidR="35132BAD" w:rsidRDefault="35132BAD" w:rsidP="3D1C66F1">
            <w:pPr>
              <w:pStyle w:val="paragraph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5F58DF23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RN.P.1. </w:t>
            </w:r>
            <w:r w:rsidR="3DAB45A2"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>Para preparar a base a ser usada no site do projeto, a</w:t>
            </w:r>
            <w:r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normalização, limpeza e análise inicial deverá ser feita no </w:t>
            </w:r>
            <w:hyperlink r:id="rId10">
              <w:r w:rsidRPr="5F58DF23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https://colab.research.google.com/</w:t>
              </w:r>
            </w:hyperlink>
            <w:r w:rsidRPr="5F58DF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aces</w:t>
            </w:r>
            <w:r w:rsidR="676B106E" w:rsidRPr="5F58DF23">
              <w:rPr>
                <w:rFonts w:ascii="Calibri" w:hAnsi="Calibri" w:cs="Calibri"/>
                <w:sz w:val="22"/>
                <w:szCs w:val="22"/>
              </w:rPr>
              <w:t>s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 xml:space="preserve">ando diretamente as bases públicas de comércio exterior </w:t>
            </w:r>
            <w:hyperlink r:id="rId11">
              <w:r w:rsidR="3C48FD90" w:rsidRPr="5F58DF23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https://www.gov.br/mdic/pt-br/assuntos/comercio-exterior/estatisticas/base-de-dados-bruta</w:t>
              </w:r>
            </w:hyperlink>
            <w:r w:rsidR="676B106E" w:rsidRPr="5F58DF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5259862" w:rsidRPr="5F58DF23">
              <w:rPr>
                <w:rFonts w:ascii="Calibri" w:hAnsi="Calibri" w:cs="Calibri"/>
                <w:sz w:val="22"/>
                <w:szCs w:val="22"/>
              </w:rPr>
              <w:t>O nosso cliente quer manipular o código desta etapa para gerar bases para serem usadas futuramente no PowerBI</w:t>
            </w:r>
            <w:r w:rsidR="41BE2387" w:rsidRPr="5F58DF23">
              <w:rPr>
                <w:rFonts w:ascii="Calibri" w:hAnsi="Calibri" w:cs="Calibri"/>
                <w:sz w:val="22"/>
                <w:szCs w:val="22"/>
              </w:rPr>
              <w:t>, no curso de Logística</w:t>
            </w:r>
            <w:r w:rsidR="77836024" w:rsidRPr="5F58DF2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DC97527" w14:textId="5921C42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19C3A890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Desenvolver o </w:t>
            </w:r>
            <w:r w:rsidRPr="3D1C66F1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>back end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com a linguagem Python 3+ 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4A04058" w14:textId="157F60F1" w:rsidR="00851A6F" w:rsidRPr="005C7AAD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4BEE9D0E"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Dese</w:t>
            </w:r>
            <w:r w:rsidR="006A4B53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n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volver o front end em PowerBI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; </w:t>
            </w:r>
            <w:r w:rsidRPr="005C7AAD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DB74E32" w14:textId="122C56F1" w:rsid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5F1DD4A9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>Utilizar o GitHub para controle de versão dos artefatos de projeto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6C05D136" w14:textId="6902C45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Interface com navegação intuitiva (e.g. acesso à informação com poucos “cliques”);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C31240B" w14:textId="42A3F64C" w:rsidR="001A2936" w:rsidRP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Sistema responsivo.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  <int2:bookmark int2:bookmarkName="_Int_5NcRsqEu" int2:invalidationBookmarkName="" int2:hashCode="n/uXXPiCEinf1u" int2:id="ZaujOo4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5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5"/>
  </w:num>
  <w:num w:numId="5">
    <w:abstractNumId w:val="3"/>
  </w:num>
  <w:num w:numId="6">
    <w:abstractNumId w:val="11"/>
  </w:num>
  <w:num w:numId="7">
    <w:abstractNumId w:val="10"/>
  </w:num>
  <w:num w:numId="8">
    <w:abstractNumId w:val="4"/>
  </w:num>
  <w:num w:numId="9">
    <w:abstractNumId w:val="15"/>
  </w:num>
  <w:num w:numId="10">
    <w:abstractNumId w:val="8"/>
  </w:num>
  <w:num w:numId="11">
    <w:abstractNumId w:val="13"/>
  </w:num>
  <w:num w:numId="12">
    <w:abstractNumId w:val="12"/>
  </w:num>
  <w:num w:numId="13">
    <w:abstractNumId w:val="1"/>
  </w:num>
  <w:num w:numId="14">
    <w:abstractNumId w:val="6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4F"/>
    <w:rsid w:val="0002534A"/>
    <w:rsid w:val="000666BA"/>
    <w:rsid w:val="00094891"/>
    <w:rsid w:val="000A7ADB"/>
    <w:rsid w:val="000C2485"/>
    <w:rsid w:val="000D53E5"/>
    <w:rsid w:val="00113CCB"/>
    <w:rsid w:val="00171D5C"/>
    <w:rsid w:val="00172568"/>
    <w:rsid w:val="001872D7"/>
    <w:rsid w:val="00191632"/>
    <w:rsid w:val="001A2386"/>
    <w:rsid w:val="001A2936"/>
    <w:rsid w:val="001B2537"/>
    <w:rsid w:val="001F3F51"/>
    <w:rsid w:val="00276AD6"/>
    <w:rsid w:val="002A1F26"/>
    <w:rsid w:val="003511AB"/>
    <w:rsid w:val="00390455"/>
    <w:rsid w:val="003B0252"/>
    <w:rsid w:val="003C56FD"/>
    <w:rsid w:val="00422F4F"/>
    <w:rsid w:val="0044446C"/>
    <w:rsid w:val="00462AF5"/>
    <w:rsid w:val="004C35B2"/>
    <w:rsid w:val="004E3A4C"/>
    <w:rsid w:val="005B53B5"/>
    <w:rsid w:val="005C7AAD"/>
    <w:rsid w:val="005D4AC7"/>
    <w:rsid w:val="00613C00"/>
    <w:rsid w:val="006206A1"/>
    <w:rsid w:val="00655844"/>
    <w:rsid w:val="00657827"/>
    <w:rsid w:val="006A4B53"/>
    <w:rsid w:val="006B0032"/>
    <w:rsid w:val="006E56DB"/>
    <w:rsid w:val="006F3593"/>
    <w:rsid w:val="00716316"/>
    <w:rsid w:val="0077727D"/>
    <w:rsid w:val="007838F8"/>
    <w:rsid w:val="007E2819"/>
    <w:rsid w:val="0081625C"/>
    <w:rsid w:val="008215C3"/>
    <w:rsid w:val="00825CD4"/>
    <w:rsid w:val="00851A6F"/>
    <w:rsid w:val="00867976"/>
    <w:rsid w:val="008A01F5"/>
    <w:rsid w:val="008A149A"/>
    <w:rsid w:val="008C3E79"/>
    <w:rsid w:val="00956D5D"/>
    <w:rsid w:val="009D4F62"/>
    <w:rsid w:val="009F2655"/>
    <w:rsid w:val="00AE26B3"/>
    <w:rsid w:val="00B57886"/>
    <w:rsid w:val="00B81530"/>
    <w:rsid w:val="00BD75CD"/>
    <w:rsid w:val="00C257B1"/>
    <w:rsid w:val="00C67496"/>
    <w:rsid w:val="00C80E4A"/>
    <w:rsid w:val="00CA02C8"/>
    <w:rsid w:val="00D23837"/>
    <w:rsid w:val="00DA1C66"/>
    <w:rsid w:val="00DB27E5"/>
    <w:rsid w:val="00DC3041"/>
    <w:rsid w:val="00E03358"/>
    <w:rsid w:val="00E23FEE"/>
    <w:rsid w:val="00E54E5C"/>
    <w:rsid w:val="00E56B9F"/>
    <w:rsid w:val="00EC0C7D"/>
    <w:rsid w:val="00EE711F"/>
    <w:rsid w:val="00F638D3"/>
    <w:rsid w:val="00FC43C2"/>
    <w:rsid w:val="00FC69B4"/>
    <w:rsid w:val="00FE0841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E23FEE"/>
  </w:style>
  <w:style w:type="character" w:customStyle="1" w:styleId="eop">
    <w:name w:val="eop"/>
    <w:basedOn w:val="Fontepargpadro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23FEE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2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v.br/mdic/pt-br/assuntos/comercio-exterior/estatisticas/base-de-dados-bruta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colab.research.google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gov.br/mdic/pt-br/assuntos/comercio-exterior/estatisticas/base-de-dados-bruta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05a64292-cb15-4fc9-8ef4-b45d22835375" xsi:nil="true"/>
    <Math_Settings xmlns="05a64292-cb15-4fc9-8ef4-b45d22835375" xsi:nil="true"/>
    <Templates xmlns="05a64292-cb15-4fc9-8ef4-b45d22835375" xsi:nil="true"/>
    <Has_Leaders_Only_SectionGroup xmlns="05a64292-cb15-4fc9-8ef4-b45d22835375" xsi:nil="true"/>
    <Invited_Members xmlns="05a64292-cb15-4fc9-8ef4-b45d22835375" xsi:nil="true"/>
    <AppVersion xmlns="05a64292-cb15-4fc9-8ef4-b45d22835375" xsi:nil="true"/>
    <TeamsChannelId xmlns="05a64292-cb15-4fc9-8ef4-b45d22835375" xsi:nil="true"/>
    <IsNotebookLocked xmlns="05a64292-cb15-4fc9-8ef4-b45d22835375" xsi:nil="true"/>
    <DefaultSectionNames xmlns="05a64292-cb15-4fc9-8ef4-b45d22835375" xsi:nil="true"/>
    <Is_Collaboration_Space_Locked xmlns="05a64292-cb15-4fc9-8ef4-b45d22835375" xsi:nil="true"/>
    <Invited_Leaders xmlns="05a64292-cb15-4fc9-8ef4-b45d22835375" xsi:nil="true"/>
    <Member_Groups xmlns="05a64292-cb15-4fc9-8ef4-b45d22835375">
      <UserInfo>
        <DisplayName/>
        <AccountId xsi:nil="true"/>
        <AccountType/>
      </UserInfo>
    </Member_Groups>
    <Self_Registration_Enabled xmlns="05a64292-cb15-4fc9-8ef4-b45d22835375" xsi:nil="true"/>
    <LMS_Mappings xmlns="05a64292-cb15-4fc9-8ef4-b45d22835375" xsi:nil="true"/>
    <NotebookType xmlns="05a64292-cb15-4fc9-8ef4-b45d22835375" xsi:nil="true"/>
    <Leaders xmlns="05a64292-cb15-4fc9-8ef4-b45d22835375">
      <UserInfo>
        <DisplayName/>
        <AccountId xsi:nil="true"/>
        <AccountType/>
      </UserInfo>
    </Leaders>
    <Members xmlns="05a64292-cb15-4fc9-8ef4-b45d22835375">
      <UserInfo>
        <DisplayName/>
        <AccountId xsi:nil="true"/>
        <AccountType/>
      </UserInfo>
    </Members>
    <FolderType xmlns="05a64292-cb15-4fc9-8ef4-b45d22835375" xsi:nil="true"/>
    <CultureName xmlns="05a64292-cb15-4fc9-8ef4-b45d22835375" xsi:nil="true"/>
    <Owner xmlns="05a64292-cb15-4fc9-8ef4-b45d22835375">
      <UserInfo>
        <DisplayName/>
        <AccountId xsi:nil="true"/>
        <AccountType/>
      </UserInfo>
    </Owner>
    <Semestre xmlns="05a64292-cb15-4fc9-8ef4-b45d22835375" xsi:nil="true"/>
    <lcf76f155ced4ddcb4097134ff3c332f xmlns="05a64292-cb15-4fc9-8ef4-b45d22835375">
      <Terms xmlns="http://schemas.microsoft.com/office/infopath/2007/PartnerControls"/>
    </lcf76f155ced4ddcb4097134ff3c332f>
    <TaxCatchAll xmlns="927e2375-f201-47ed-9f17-21439fbf4a9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4F16DBDEFCC489C6BFC29EE19875A" ma:contentTypeVersion="38" ma:contentTypeDescription="Create a new document." ma:contentTypeScope="" ma:versionID="285a11878e5ad50191f123c417088c29">
  <xsd:schema xmlns:xsd="http://www.w3.org/2001/XMLSchema" xmlns:xs="http://www.w3.org/2001/XMLSchema" xmlns:p="http://schemas.microsoft.com/office/2006/metadata/properties" xmlns:ns2="05a64292-cb15-4fc9-8ef4-b45d22835375" xmlns:ns3="927e2375-f201-47ed-9f17-21439fbf4a96" targetNamespace="http://schemas.microsoft.com/office/2006/metadata/properties" ma:root="true" ma:fieldsID="aaf419d8b3beca9d1bb1c8c39aee9b03" ns2:_="" ns3:_="">
    <xsd:import namespace="05a64292-cb15-4fc9-8ef4-b45d22835375"/>
    <xsd:import namespace="927e2375-f201-47ed-9f17-21439fbf4a96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emestr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4292-cb15-4fc9-8ef4-b45d2283537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mestre" ma:index="37" nillable="true" ma:displayName="Semestre" ma:format="Dropdown" ma:internalName="Semestre" ma:percentage="FALSE">
      <xsd:simpleType>
        <xsd:restriction base="dms:Number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2375-f201-47ed-9f17-21439fbf4a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a4e01c2a-9f30-4e59-93c4-d849bd4ff7df}" ma:internalName="TaxCatchAll" ma:showField="CatchAllData" ma:web="927e2375-f201-47ed-9f17-21439fbf4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05a64292-cb15-4fc9-8ef4-b45d22835375"/>
    <ds:schemaRef ds:uri="927e2375-f201-47ed-9f17-21439fbf4a96"/>
  </ds:schemaRefs>
</ds:datastoreItem>
</file>

<file path=customXml/itemProps3.xml><?xml version="1.0" encoding="utf-8"?>
<ds:datastoreItem xmlns:ds="http://schemas.openxmlformats.org/officeDocument/2006/customXml" ds:itemID="{E48F9261-9DB2-4536-9E85-7805FA652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4292-cb15-4fc9-8ef4-b45d22835375"/>
    <ds:schemaRef ds:uri="927e2375-f201-47ed-9f17-21439fbf4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521A25-DB95-4493-978D-9D7DCFDCB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Nascimento</dc:creator>
  <dc:description/>
  <cp:lastModifiedBy>Tânia</cp:lastModifiedBy>
  <cp:revision>2</cp:revision>
  <dcterms:created xsi:type="dcterms:W3CDTF">2026-03-09T18:49:00Z</dcterms:created>
  <dcterms:modified xsi:type="dcterms:W3CDTF">2026-03-09T18:49:00Z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0x0101006D54F16DBDEFCC489C6BFC29EE19875A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