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0B80" w14:textId="77777777" w:rsidR="00D54CFE" w:rsidRPr="00284010" w:rsidRDefault="00D54CFE" w:rsidP="00D54CFE">
      <w:pPr>
        <w:pStyle w:val="Ttulo"/>
        <w:rPr>
          <w:rFonts w:cstheme="majorHAnsi"/>
        </w:rPr>
      </w:pPr>
      <w:r w:rsidRPr="00284010">
        <w:rPr>
          <w:rFonts w:cstheme="majorHAnsi"/>
        </w:rPr>
        <w:t>EXAMEN FINAL – INTRODUCCIÓN A LA ORIENTACIÓN A OBJETOS</w:t>
      </w:r>
    </w:p>
    <w:p w14:paraId="40741D38" w14:textId="77777777" w:rsidR="007820DD" w:rsidRPr="009555DB" w:rsidRDefault="00000000">
      <w:pPr>
        <w:pStyle w:val="Ttulo2"/>
        <w:rPr>
          <w:rFonts w:ascii="Aptos Narrow" w:hAnsi="Aptos Narrow"/>
        </w:rPr>
      </w:pPr>
      <w:r w:rsidRPr="009555DB">
        <w:rPr>
          <w:rFonts w:ascii="Aptos Narrow" w:hAnsi="Aptos Narrow"/>
        </w:rPr>
        <w:t>Contexto: Banco – Gestión de Préstamos Personales e Hipotecarios</w:t>
      </w:r>
    </w:p>
    <w:tbl>
      <w:tblPr>
        <w:tblpPr w:leftFromText="141" w:rightFromText="141" w:vertAnchor="text" w:horzAnchor="page" w:tblpX="9726" w:tblpY="36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637"/>
      </w:tblGrid>
      <w:tr w:rsidR="00D54CFE" w14:paraId="21EDD382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1C084" w14:textId="77777777" w:rsidR="00D54CFE" w:rsidRPr="002B43D4" w:rsidRDefault="00D54CFE" w:rsidP="00D54CFE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 xml:space="preserve">Puntos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5342" w14:textId="77777777" w:rsidR="00D54CFE" w:rsidRPr="002B43D4" w:rsidRDefault="00D54CFE" w:rsidP="00D54CFE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Nota</w:t>
            </w:r>
          </w:p>
        </w:tc>
      </w:tr>
      <w:tr w:rsidR="00D54CFE" w14:paraId="44FC9CD8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D7F579" w14:textId="77777777" w:rsidR="00D54CFE" w:rsidRPr="002B43D4" w:rsidRDefault="00D54CFE" w:rsidP="00D54CFE">
            <w:pPr>
              <w:pStyle w:val="NormalEpsonGSX"/>
              <w:jc w:val="right"/>
              <w:rPr>
                <w:rFonts w:ascii="Calibri" w:hAnsi="Calibri" w:cs="Calibri"/>
              </w:rPr>
            </w:pPr>
            <w:r w:rsidRPr="002B43D4">
              <w:rPr>
                <w:rFonts w:ascii="Calibri" w:hAnsi="Calibri" w:cs="Calibri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F53A" w14:textId="77777777" w:rsidR="00D54CFE" w:rsidRPr="002B43D4" w:rsidRDefault="00D54CFE" w:rsidP="00D54CFE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D54CFE" w14:paraId="22D3CCFA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9DE17" w14:textId="77777777" w:rsidR="00D54CFE" w:rsidRPr="002B43D4" w:rsidRDefault="00D54CFE" w:rsidP="00D54CFE">
            <w:pPr>
              <w:pStyle w:val="NormalEpsonGSX"/>
              <w:jc w:val="right"/>
              <w:rPr>
                <w:rFonts w:ascii="Calibri" w:hAnsi="Calibri" w:cs="Calibri"/>
              </w:rPr>
            </w:pPr>
            <w:r w:rsidRPr="002B43D4">
              <w:rPr>
                <w:rFonts w:ascii="Calibri" w:hAnsi="Calibri" w:cs="Calibri"/>
              </w:rPr>
              <w:t>7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9E71B" w14:textId="77777777" w:rsidR="00D54CFE" w:rsidRPr="002B43D4" w:rsidRDefault="00D54CFE" w:rsidP="00D54CFE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</w:tr>
      <w:tr w:rsidR="00D54CFE" w14:paraId="1E88A4E9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B6851" w14:textId="77777777" w:rsidR="00D54CFE" w:rsidRPr="002B43D4" w:rsidRDefault="00D54CFE" w:rsidP="00D54CFE">
            <w:pPr>
              <w:pStyle w:val="NormalEpsonGSX"/>
              <w:jc w:val="right"/>
              <w:rPr>
                <w:rFonts w:ascii="Calibri" w:hAnsi="Calibri" w:cs="Calibri"/>
              </w:rPr>
            </w:pPr>
            <w:r w:rsidRPr="002B43D4">
              <w:rPr>
                <w:rFonts w:ascii="Calibri" w:hAnsi="Calibri" w:cs="Calibri"/>
              </w:rPr>
              <w:t>7,5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A891" w14:textId="77777777" w:rsidR="00D54CFE" w:rsidRPr="002B43D4" w:rsidRDefault="00D54CFE" w:rsidP="00D54CFE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D54CFE" w14:paraId="4B4E80F6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B3723" w14:textId="77777777" w:rsidR="00D54CFE" w:rsidRPr="002B43D4" w:rsidRDefault="00D54CFE" w:rsidP="00D54CFE">
            <w:pPr>
              <w:pStyle w:val="NormalEpsonGSX"/>
              <w:jc w:val="right"/>
              <w:rPr>
                <w:rFonts w:ascii="Calibri" w:hAnsi="Calibri" w:cs="Calibri"/>
              </w:rPr>
            </w:pPr>
            <w:r w:rsidRPr="002B43D4">
              <w:rPr>
                <w:rFonts w:ascii="Calibri" w:hAnsi="Calibri" w:cs="Calibri"/>
              </w:rPr>
              <w:t>8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F3845" w14:textId="77777777" w:rsidR="00D54CFE" w:rsidRPr="002B43D4" w:rsidRDefault="00D54CFE" w:rsidP="00D54CFE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</w:tr>
      <w:tr w:rsidR="00D54CFE" w14:paraId="0349F2A4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64BAA" w14:textId="77777777" w:rsidR="00D54CFE" w:rsidRPr="002B43D4" w:rsidRDefault="00D54CFE" w:rsidP="00D54CFE">
            <w:pPr>
              <w:pStyle w:val="NormalEpsonGSX"/>
              <w:jc w:val="right"/>
              <w:rPr>
                <w:rFonts w:ascii="Calibri" w:hAnsi="Calibri" w:cs="Calibri"/>
              </w:rPr>
            </w:pPr>
            <w:r w:rsidRPr="002B43D4">
              <w:rPr>
                <w:rFonts w:ascii="Calibri" w:hAnsi="Calibri" w:cs="Calibri"/>
              </w:rPr>
              <w:t>8,5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17A9E" w14:textId="77777777" w:rsidR="00D54CFE" w:rsidRPr="002B43D4" w:rsidRDefault="00D54CFE" w:rsidP="00D54CFE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D54CFE" w14:paraId="3C384150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E3F24" w14:textId="77777777" w:rsidR="00D54CFE" w:rsidRPr="002B43D4" w:rsidRDefault="00D54CFE" w:rsidP="00D54CFE">
            <w:pPr>
              <w:pStyle w:val="NormalEpsonGSX"/>
              <w:jc w:val="right"/>
              <w:rPr>
                <w:rFonts w:ascii="Calibri" w:hAnsi="Calibri" w:cs="Calibri"/>
              </w:rPr>
            </w:pPr>
            <w:r w:rsidRPr="002B43D4">
              <w:rPr>
                <w:rFonts w:ascii="Calibri" w:hAnsi="Calibri" w:cs="Calibri"/>
              </w:rPr>
              <w:t>9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91F73" w14:textId="77777777" w:rsidR="00D54CFE" w:rsidRPr="002B43D4" w:rsidRDefault="00D54CFE" w:rsidP="00D54CFE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</w:tr>
      <w:tr w:rsidR="00D54CFE" w14:paraId="7906F79F" w14:textId="77777777" w:rsidTr="00D54CFE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E7F4A" w14:textId="77777777" w:rsidR="00D54CFE" w:rsidRPr="002B43D4" w:rsidRDefault="00D54CFE" w:rsidP="00D54CFE">
            <w:pPr>
              <w:pStyle w:val="NormalEpsonGSX"/>
              <w:jc w:val="right"/>
              <w:rPr>
                <w:rFonts w:ascii="Calibri" w:hAnsi="Calibri" w:cs="Calibri"/>
              </w:rPr>
            </w:pPr>
            <w:r w:rsidRPr="002B43D4">
              <w:rPr>
                <w:rFonts w:ascii="Calibri" w:hAnsi="Calibri" w:cs="Calibri"/>
              </w:rPr>
              <w:t>10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22EE" w14:textId="77777777" w:rsidR="00D54CFE" w:rsidRPr="002B43D4" w:rsidRDefault="00D54CFE" w:rsidP="00D54CFE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B43D4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</w:tbl>
    <w:p w14:paraId="1B569603" w14:textId="77777777" w:rsidR="009555DB" w:rsidRPr="009555DB" w:rsidRDefault="009555DB" w:rsidP="009555DB"/>
    <w:p w14:paraId="63C59F52" w14:textId="77777777" w:rsidR="00D54CFE" w:rsidRPr="009555DB" w:rsidRDefault="009555DB" w:rsidP="009555DB">
      <w:p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Un banco desea implementar un sistema que le permita gestionar préstamos personales e </w:t>
      </w:r>
    </w:p>
    <w:p w14:paraId="2F7DE967" w14:textId="77777777" w:rsidR="009555DB" w:rsidRPr="009555DB" w:rsidRDefault="009555DB" w:rsidP="009555DB">
      <w:p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hipotecarios solicitados por sus clientes. Estos préstamos se otorgan a través de cuentas de caja de ahorro, desde donde se acreditan los montos y se debitan automáticamente las cuotas. El sistema debe permitir registrar las solicitudes, emitir préstamos, calcular cuotas mensuales y gestionar el pago de las mismas. </w:t>
      </w:r>
    </w:p>
    <w:p w14:paraId="0C6FDB61" w14:textId="77777777" w:rsidR="009555DB" w:rsidRPr="009555DB" w:rsidRDefault="009555DB" w:rsidP="009555DB">
      <w:p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El objetivo es brindar una solución orientada a objetos que respete los principios de diseño y separación de responsabilidades, facilitando su evolución futura.</w:t>
      </w:r>
    </w:p>
    <w:p w14:paraId="3A3FCC3D" w14:textId="77777777" w:rsidR="009555DB" w:rsidRPr="009555DB" w:rsidRDefault="009555DB" w:rsidP="009555DB">
      <w:pPr>
        <w:pStyle w:val="Ttulo2"/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Sistema de Gestión de Préstamos – Detalle de Componentes</w:t>
      </w:r>
    </w:p>
    <w:p w14:paraId="3C8B1C3F" w14:textId="77777777" w:rsidR="009555DB" w:rsidRPr="009555DB" w:rsidRDefault="009555DB" w:rsidP="009555DB">
      <w:pPr>
        <w:rPr>
          <w:rFonts w:ascii="Aptos Narrow" w:hAnsi="Aptos Narrow"/>
          <w:b/>
          <w:bCs/>
          <w:noProof/>
        </w:rPr>
      </w:pPr>
      <w:r w:rsidRPr="009555DB">
        <w:rPr>
          <w:rFonts w:ascii="Segoe UI Emoji" w:hAnsi="Segoe UI Emoji" w:cs="Segoe UI Emoji"/>
          <w:b/>
          <w:bCs/>
          <w:noProof/>
        </w:rPr>
        <w:t>👤</w:t>
      </w:r>
      <w:r w:rsidRPr="009555DB">
        <w:rPr>
          <w:rFonts w:ascii="Aptos Narrow" w:hAnsi="Aptos Narrow"/>
          <w:b/>
          <w:bCs/>
          <w:noProof/>
        </w:rPr>
        <w:t xml:space="preserve"> Clientes</w:t>
      </w:r>
    </w:p>
    <w:p w14:paraId="3FC77FCB" w14:textId="77777777" w:rsidR="009555DB" w:rsidRPr="009555DB" w:rsidRDefault="009555DB" w:rsidP="009555DB">
      <w:pPr>
        <w:pStyle w:val="Prrafodelista"/>
        <w:numPr>
          <w:ilvl w:val="0"/>
          <w:numId w:val="13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Documento (DNI o pasaporte, clave primaria)</w:t>
      </w:r>
    </w:p>
    <w:p w14:paraId="637E5F98" w14:textId="77777777" w:rsidR="009555DB" w:rsidRPr="009555DB" w:rsidRDefault="009555DB" w:rsidP="009555DB">
      <w:pPr>
        <w:pStyle w:val="Prrafodelista"/>
        <w:numPr>
          <w:ilvl w:val="0"/>
          <w:numId w:val="13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Nombre completo (obligatorio)</w:t>
      </w:r>
    </w:p>
    <w:p w14:paraId="022623B0" w14:textId="77777777" w:rsidR="009555DB" w:rsidRPr="009555DB" w:rsidRDefault="009555DB" w:rsidP="009555DB">
      <w:pPr>
        <w:pStyle w:val="Prrafodelista"/>
        <w:numPr>
          <w:ilvl w:val="0"/>
          <w:numId w:val="13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Domicilio legal (obligatorio)</w:t>
      </w:r>
    </w:p>
    <w:p w14:paraId="0C33C5C5" w14:textId="77777777" w:rsidR="009555DB" w:rsidRPr="009555DB" w:rsidRDefault="009555DB" w:rsidP="009555DB">
      <w:pPr>
        <w:pStyle w:val="Prrafodelista"/>
        <w:numPr>
          <w:ilvl w:val="0"/>
          <w:numId w:val="13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Número de cliente (único, numérico, desde 1000)</w:t>
      </w:r>
    </w:p>
    <w:p w14:paraId="3936DE33" w14:textId="77777777" w:rsidR="009555DB" w:rsidRPr="009555DB" w:rsidRDefault="009555DB" w:rsidP="009555DB">
      <w:pPr>
        <w:pStyle w:val="Prrafodelista"/>
        <w:numPr>
          <w:ilvl w:val="0"/>
          <w:numId w:val="13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Caja de ahorro (asociada a cada cliente, permite recibir préstamos y pagar cuotas)</w:t>
      </w:r>
    </w:p>
    <w:p w14:paraId="08F72DE0" w14:textId="77777777" w:rsidR="009555DB" w:rsidRPr="009555DB" w:rsidRDefault="009555DB" w:rsidP="009555DB">
      <w:pPr>
        <w:rPr>
          <w:rFonts w:ascii="Aptos Narrow" w:hAnsi="Aptos Narrow"/>
          <w:b/>
          <w:bCs/>
          <w:noProof/>
        </w:rPr>
      </w:pPr>
      <w:r w:rsidRPr="009555DB">
        <w:rPr>
          <w:rFonts w:ascii="Segoe UI Emoji" w:hAnsi="Segoe UI Emoji" w:cs="Segoe UI Emoji"/>
          <w:b/>
          <w:bCs/>
          <w:noProof/>
        </w:rPr>
        <w:t>🏦</w:t>
      </w:r>
      <w:r w:rsidRPr="009555DB">
        <w:rPr>
          <w:rFonts w:ascii="Aptos Narrow" w:hAnsi="Aptos Narrow"/>
          <w:b/>
          <w:bCs/>
          <w:noProof/>
        </w:rPr>
        <w:t xml:space="preserve"> Cuentas de Caja de Ahorro</w:t>
      </w:r>
    </w:p>
    <w:p w14:paraId="0DA7AF63" w14:textId="77777777" w:rsidR="009555DB" w:rsidRPr="009555DB" w:rsidRDefault="009555DB" w:rsidP="009555DB">
      <w:pPr>
        <w:pStyle w:val="Prrafodelista"/>
        <w:numPr>
          <w:ilvl w:val="0"/>
          <w:numId w:val="16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Cada cliente tiene una única cuenta.</w:t>
      </w:r>
    </w:p>
    <w:p w14:paraId="7500279A" w14:textId="77777777" w:rsidR="009555DB" w:rsidRPr="009555DB" w:rsidRDefault="009555DB" w:rsidP="009555DB">
      <w:pPr>
        <w:pStyle w:val="Prrafodelista"/>
        <w:numPr>
          <w:ilvl w:val="0"/>
          <w:numId w:val="16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Permite consultar el saldo.</w:t>
      </w:r>
    </w:p>
    <w:p w14:paraId="21FC3975" w14:textId="77777777" w:rsidR="009555DB" w:rsidRPr="009555DB" w:rsidRDefault="009555DB" w:rsidP="009555DB">
      <w:pPr>
        <w:pStyle w:val="Prrafodelista"/>
        <w:numPr>
          <w:ilvl w:val="0"/>
          <w:numId w:val="16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Permite acreditar préstamos y debitar pagos de cuotas.</w:t>
      </w:r>
    </w:p>
    <w:p w14:paraId="6434F061" w14:textId="77777777" w:rsidR="009555DB" w:rsidRPr="009555DB" w:rsidRDefault="009555DB" w:rsidP="009555DB">
      <w:pPr>
        <w:pStyle w:val="Prrafodelista"/>
        <w:numPr>
          <w:ilvl w:val="0"/>
          <w:numId w:val="16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Las operaciones deben registrar fecha, tipo y monto.</w:t>
      </w:r>
    </w:p>
    <w:p w14:paraId="5DF69FE3" w14:textId="77777777" w:rsidR="009555DB" w:rsidRPr="009555DB" w:rsidRDefault="009555DB" w:rsidP="009555DB">
      <w:pPr>
        <w:rPr>
          <w:rFonts w:ascii="Aptos Narrow" w:hAnsi="Aptos Narrow"/>
          <w:noProof/>
        </w:rPr>
      </w:pPr>
      <w:r w:rsidRPr="009555DB">
        <w:rPr>
          <w:rFonts w:ascii="Segoe UI Emoji" w:hAnsi="Segoe UI Emoji" w:cs="Segoe UI Emoji"/>
          <w:noProof/>
        </w:rPr>
        <w:t>💰</w:t>
      </w:r>
      <w:r w:rsidRPr="009555DB">
        <w:rPr>
          <w:rFonts w:ascii="Aptos Narrow" w:hAnsi="Aptos Narrow"/>
          <w:noProof/>
        </w:rPr>
        <w:t xml:space="preserve"> </w:t>
      </w:r>
      <w:r w:rsidRPr="009555DB">
        <w:rPr>
          <w:rFonts w:ascii="Aptos Narrow" w:hAnsi="Aptos Narrow"/>
          <w:b/>
          <w:bCs/>
          <w:noProof/>
        </w:rPr>
        <w:t>Préstamos</w:t>
      </w:r>
    </w:p>
    <w:p w14:paraId="5960C1D2" w14:textId="77777777" w:rsidR="009555DB" w:rsidRPr="009555DB" w:rsidRDefault="009555DB" w:rsidP="009555DB">
      <w:pPr>
        <w:pStyle w:val="Prrafodelista"/>
        <w:numPr>
          <w:ilvl w:val="0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lastRenderedPageBreak/>
        <w:t>Hay dos tipos:</w:t>
      </w:r>
    </w:p>
    <w:p w14:paraId="6FF886E1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b/>
          <w:bCs/>
          <w:noProof/>
        </w:rPr>
        <w:t>Préstamo Personal:</w:t>
      </w:r>
    </w:p>
    <w:p w14:paraId="2C5B4DAA" w14:textId="77777777" w:rsidR="009555DB" w:rsidRPr="009555DB" w:rsidRDefault="009555DB" w:rsidP="009555DB">
      <w:pPr>
        <w:pStyle w:val="Prrafodelista"/>
        <w:numPr>
          <w:ilvl w:val="2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Acreditado en cuenta directamente.</w:t>
      </w:r>
    </w:p>
    <w:p w14:paraId="45BF4A33" w14:textId="77777777" w:rsidR="009555DB" w:rsidRPr="009555DB" w:rsidRDefault="009555DB" w:rsidP="009555DB">
      <w:pPr>
        <w:pStyle w:val="Prrafodelista"/>
        <w:numPr>
          <w:ilvl w:val="2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- Tasa fija anual.</w:t>
      </w:r>
    </w:p>
    <w:p w14:paraId="568E5F64" w14:textId="77777777" w:rsidR="009555DB" w:rsidRPr="009555DB" w:rsidRDefault="009555DB" w:rsidP="009555DB">
      <w:pPr>
        <w:pStyle w:val="Prrafodelista"/>
        <w:numPr>
          <w:ilvl w:val="2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- Sin garantía, montos moderados.</w:t>
      </w:r>
    </w:p>
    <w:p w14:paraId="2EEE6981" w14:textId="77777777" w:rsidR="009555DB" w:rsidRPr="009555DB" w:rsidRDefault="009555DB" w:rsidP="009555DB">
      <w:pPr>
        <w:pStyle w:val="Prrafodelista"/>
        <w:ind w:left="2160"/>
        <w:rPr>
          <w:rFonts w:ascii="Aptos Narrow" w:hAnsi="Aptos Narrow"/>
          <w:noProof/>
        </w:rPr>
      </w:pPr>
    </w:p>
    <w:p w14:paraId="0B523C1A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b/>
          <w:bCs/>
          <w:noProof/>
        </w:rPr>
        <w:t>Préstamo Hipotecario:</w:t>
      </w:r>
    </w:p>
    <w:p w14:paraId="6CD87ACC" w14:textId="77777777" w:rsidR="009555DB" w:rsidRPr="009555DB" w:rsidRDefault="009555DB" w:rsidP="009555DB">
      <w:pPr>
        <w:pStyle w:val="Prrafodelista"/>
        <w:numPr>
          <w:ilvl w:val="2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Monto elevado</w:t>
      </w:r>
    </w:p>
    <w:p w14:paraId="47EBDDA5" w14:textId="77777777" w:rsidR="009555DB" w:rsidRPr="009555DB" w:rsidRDefault="009555DB" w:rsidP="009555DB">
      <w:pPr>
        <w:pStyle w:val="Prrafodelista"/>
        <w:numPr>
          <w:ilvl w:val="2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Acreditado con retención del 1% en gastos notariales.</w:t>
      </w:r>
    </w:p>
    <w:p w14:paraId="3EA2CE65" w14:textId="77777777" w:rsidR="009555DB" w:rsidRPr="009555DB" w:rsidRDefault="009555DB" w:rsidP="009555DB">
      <w:pPr>
        <w:pStyle w:val="Prrafodelista"/>
        <w:numPr>
          <w:ilvl w:val="2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Tasa preferencial.</w:t>
      </w:r>
    </w:p>
    <w:p w14:paraId="06D4CF2A" w14:textId="77777777" w:rsidR="009555DB" w:rsidRPr="009555DB" w:rsidRDefault="009555DB" w:rsidP="009555DB">
      <w:pPr>
        <w:pStyle w:val="Prrafodelista"/>
        <w:numPr>
          <w:ilvl w:val="2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Requiere validación de garante (otro cliente del banco).</w:t>
      </w:r>
    </w:p>
    <w:p w14:paraId="2D1C22E6" w14:textId="77777777" w:rsidR="009555DB" w:rsidRPr="009555DB" w:rsidRDefault="009555DB" w:rsidP="009555DB">
      <w:pPr>
        <w:pStyle w:val="Prrafodelista"/>
        <w:numPr>
          <w:ilvl w:val="0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Todos los préstamos comparten:</w:t>
      </w:r>
    </w:p>
    <w:p w14:paraId="2B73A494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Número único.</w:t>
      </w:r>
    </w:p>
    <w:p w14:paraId="0E7D7F23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Fecha de otorgamiento.</w:t>
      </w:r>
    </w:p>
    <w:p w14:paraId="7F830C1F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Monto solicitado.</w:t>
      </w:r>
    </w:p>
    <w:p w14:paraId="6174FA1F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Plazo en meses.</w:t>
      </w:r>
    </w:p>
    <w:p w14:paraId="5FAC50A6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Tasa anual.</w:t>
      </w:r>
    </w:p>
    <w:p w14:paraId="709EE4E4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Cliente solicitante.</w:t>
      </w:r>
    </w:p>
    <w:p w14:paraId="1ABFF0F2" w14:textId="77777777" w:rsidR="009555DB" w:rsidRPr="009555DB" w:rsidRDefault="009555DB" w:rsidP="009555DB">
      <w:pPr>
        <w:pStyle w:val="Prrafodelista"/>
        <w:numPr>
          <w:ilvl w:val="1"/>
          <w:numId w:val="17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Las cuotas se calculan según sistema francés (cuota fija mensual) y se debitan automáticamente.</w:t>
      </w:r>
    </w:p>
    <w:p w14:paraId="508B3FF7" w14:textId="77777777" w:rsidR="009555DB" w:rsidRPr="009555DB" w:rsidRDefault="009555DB" w:rsidP="009555DB">
      <w:pPr>
        <w:rPr>
          <w:rFonts w:ascii="Aptos Narrow" w:hAnsi="Aptos Narrow"/>
          <w:b/>
          <w:bCs/>
          <w:noProof/>
        </w:rPr>
      </w:pPr>
      <w:r w:rsidRPr="009555DB">
        <w:rPr>
          <w:rFonts w:ascii="Segoe UI Emoji" w:hAnsi="Segoe UI Emoji" w:cs="Segoe UI Emoji"/>
          <w:b/>
          <w:bCs/>
          <w:noProof/>
        </w:rPr>
        <w:t>🛠️</w:t>
      </w:r>
      <w:r w:rsidRPr="009555DB">
        <w:rPr>
          <w:rFonts w:ascii="Aptos Narrow" w:hAnsi="Aptos Narrow"/>
          <w:b/>
          <w:bCs/>
          <w:noProof/>
        </w:rPr>
        <w:t xml:space="preserve"> Funcionalidades del sistema</w:t>
      </w:r>
    </w:p>
    <w:p w14:paraId="0921CE96" w14:textId="77777777" w:rsidR="009555DB" w:rsidRPr="009555DB" w:rsidRDefault="009555DB" w:rsidP="009555DB">
      <w:pPr>
        <w:pStyle w:val="Prrafodelista"/>
        <w:numPr>
          <w:ilvl w:val="0"/>
          <w:numId w:val="20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Solicitar préstamo (validando datos del cliente y tipo de préstamo).</w:t>
      </w:r>
    </w:p>
    <w:p w14:paraId="70FEFA86" w14:textId="77777777" w:rsidR="009555DB" w:rsidRPr="009555DB" w:rsidRDefault="009555DB" w:rsidP="009555DB">
      <w:pPr>
        <w:pStyle w:val="Prrafodelista"/>
        <w:numPr>
          <w:ilvl w:val="0"/>
          <w:numId w:val="20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Emitir préstamo (registrar operación, acreditar en cuenta, calcular cuotas).</w:t>
      </w:r>
    </w:p>
    <w:p w14:paraId="00DDE311" w14:textId="77777777" w:rsidR="009555DB" w:rsidRPr="009555DB" w:rsidRDefault="009555DB" w:rsidP="009555DB">
      <w:pPr>
        <w:pStyle w:val="Prrafodelista"/>
        <w:numPr>
          <w:ilvl w:val="0"/>
          <w:numId w:val="20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Consultar cuotas pendientes y saldadas.</w:t>
      </w:r>
    </w:p>
    <w:p w14:paraId="5B5CA45E" w14:textId="77777777" w:rsidR="009555DB" w:rsidRPr="009555DB" w:rsidRDefault="009555DB" w:rsidP="009555DB">
      <w:pPr>
        <w:pStyle w:val="Prrafodelista"/>
        <w:numPr>
          <w:ilvl w:val="0"/>
          <w:numId w:val="20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Registrar pago (manual o automático según configuración).</w:t>
      </w:r>
    </w:p>
    <w:p w14:paraId="0C1A95E6" w14:textId="77777777" w:rsidR="009555DB" w:rsidRPr="009555DB" w:rsidRDefault="009555DB" w:rsidP="009555DB">
      <w:pPr>
        <w:pStyle w:val="Prrafodelista"/>
        <w:numPr>
          <w:ilvl w:val="0"/>
          <w:numId w:val="20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Listar operaciones por fecha, tipo, cliente.</w:t>
      </w:r>
    </w:p>
    <w:p w14:paraId="72F55F22" w14:textId="77777777" w:rsidR="009555DB" w:rsidRPr="009555DB" w:rsidRDefault="009555DB" w:rsidP="009555DB">
      <w:pPr>
        <w:pStyle w:val="Ttulo2"/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Se solicita</w:t>
      </w:r>
    </w:p>
    <w:p w14:paraId="4A4F9F9A" w14:textId="77777777" w:rsidR="009555DB" w:rsidRPr="009555DB" w:rsidRDefault="009555DB" w:rsidP="00D54CFE">
      <w:pPr>
        <w:pStyle w:val="Ttulo3"/>
        <w:tabs>
          <w:tab w:val="left" w:pos="4485"/>
        </w:tabs>
        <w:rPr>
          <w:noProof/>
        </w:rPr>
      </w:pPr>
      <w:r w:rsidRPr="009555DB">
        <w:rPr>
          <w:rFonts w:ascii="Segoe UI Emoji" w:hAnsi="Segoe UI Emoji" w:cs="Segoe UI Emoji"/>
          <w:noProof/>
        </w:rPr>
        <w:t>📝</w:t>
      </w:r>
      <w:r w:rsidRPr="009555DB">
        <w:rPr>
          <w:noProof/>
        </w:rPr>
        <w:t xml:space="preserve"> 1. Modelado del Sistema (</w:t>
      </w:r>
      <w:r w:rsidRPr="009555DB">
        <w:t>2,5</w:t>
      </w:r>
      <w:r w:rsidRPr="009555DB">
        <w:rPr>
          <w:noProof/>
        </w:rPr>
        <w:t xml:space="preserve"> puntos)</w:t>
      </w:r>
      <w:r w:rsidR="00D54CFE">
        <w:rPr>
          <w:noProof/>
        </w:rPr>
        <w:tab/>
      </w:r>
    </w:p>
    <w:p w14:paraId="6BAAA159" w14:textId="77777777" w:rsidR="009555DB" w:rsidRPr="009555DB" w:rsidRDefault="009555DB" w:rsidP="009555DB">
      <w:pPr>
        <w:pStyle w:val="Prrafodelista"/>
        <w:numPr>
          <w:ilvl w:val="0"/>
          <w:numId w:val="21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Diagrama de clases con relaciones, multiplicidades, abstracciones.</w:t>
      </w:r>
    </w:p>
    <w:p w14:paraId="0BFCBB56" w14:textId="77777777" w:rsidR="009555DB" w:rsidRPr="009555DB" w:rsidRDefault="009555DB" w:rsidP="009555DB">
      <w:pPr>
        <w:pStyle w:val="Prrafodelista"/>
        <w:numPr>
          <w:ilvl w:val="0"/>
          <w:numId w:val="21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Clases principales del sistema.</w:t>
      </w:r>
    </w:p>
    <w:p w14:paraId="79AB8A36" w14:textId="77777777" w:rsidR="009555DB" w:rsidRPr="009555DB" w:rsidRDefault="009555DB" w:rsidP="009555DB">
      <w:pPr>
        <w:pStyle w:val="Prrafodelista"/>
        <w:numPr>
          <w:ilvl w:val="0"/>
          <w:numId w:val="21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Aplicación de polimorfismo por tipo de préstamo.</w:t>
      </w:r>
    </w:p>
    <w:p w14:paraId="44E22DC2" w14:textId="77777777" w:rsidR="009555DB" w:rsidRPr="009555DB" w:rsidRDefault="009555DB" w:rsidP="009555DB">
      <w:pPr>
        <w:pStyle w:val="Prrafodelista"/>
        <w:numPr>
          <w:ilvl w:val="0"/>
          <w:numId w:val="21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noProof/>
        </w:rPr>
        <w:lastRenderedPageBreak/>
        <w:t>Encapsulamiento adecuado.</w:t>
      </w:r>
    </w:p>
    <w:p w14:paraId="340233EF" w14:textId="77777777" w:rsidR="009555DB" w:rsidRPr="009555DB" w:rsidRDefault="009555DB" w:rsidP="00D54CFE">
      <w:pPr>
        <w:pStyle w:val="Ttulo3"/>
        <w:rPr>
          <w:noProof/>
        </w:rPr>
      </w:pPr>
      <w:r w:rsidRPr="009555DB">
        <w:rPr>
          <w:rFonts w:ascii="Segoe UI Emoji" w:hAnsi="Segoe UI Emoji" w:cs="Segoe UI Emoji"/>
          <w:noProof/>
        </w:rPr>
        <w:t>📝</w:t>
      </w:r>
      <w:r w:rsidRPr="009555DB">
        <w:rPr>
          <w:noProof/>
        </w:rPr>
        <w:t xml:space="preserve"> 2. Diagrama de Secuencia (2,5 puntos)</w:t>
      </w:r>
    </w:p>
    <w:p w14:paraId="538F241A" w14:textId="77777777" w:rsidR="009555DB" w:rsidRP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Funcionalidad a ilustrar:</w:t>
      </w:r>
    </w:p>
    <w:p w14:paraId="3568CFD7" w14:textId="77777777" w:rsidR="009555DB" w:rsidRPr="009555DB" w:rsidRDefault="009555DB" w:rsidP="009555DB">
      <w:pPr>
        <w:pStyle w:val="Prrafodelista"/>
        <w:numPr>
          <w:ilvl w:val="1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Solicitar un préstamo personal</w:t>
      </w:r>
    </w:p>
    <w:p w14:paraId="10FA2F25" w14:textId="77777777" w:rsidR="009555DB" w:rsidRPr="009555DB" w:rsidRDefault="009555DB" w:rsidP="009555DB">
      <w:pPr>
        <w:pStyle w:val="Prrafodelista"/>
        <w:numPr>
          <w:ilvl w:val="1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Emitir préstamo hipotecario</w:t>
      </w:r>
    </w:p>
    <w:p w14:paraId="68EF4F38" w14:textId="77777777" w:rsidR="009555DB" w:rsidRPr="009555DB" w:rsidRDefault="009555DB" w:rsidP="009555DB">
      <w:pPr>
        <w:pStyle w:val="Prrafodelista"/>
        <w:numPr>
          <w:ilvl w:val="1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Registrar pago de cuota mensual</w:t>
      </w:r>
    </w:p>
    <w:p w14:paraId="3FBEFAB3" w14:textId="77777777" w:rsidR="009555DB" w:rsidRPr="009555DB" w:rsidRDefault="009555DB" w:rsidP="00D54CFE">
      <w:pPr>
        <w:pStyle w:val="Ttulo3"/>
        <w:rPr>
          <w:noProof/>
        </w:rPr>
      </w:pPr>
      <w:r w:rsidRPr="009555DB">
        <w:rPr>
          <w:rFonts w:ascii="Segoe UI Emoji" w:hAnsi="Segoe UI Emoji" w:cs="Segoe UI Emoji"/>
          <w:noProof/>
        </w:rPr>
        <w:t>📝</w:t>
      </w:r>
      <w:r w:rsidRPr="009555DB">
        <w:rPr>
          <w:noProof/>
        </w:rPr>
        <w:t xml:space="preserve"> 3. Implementación del Diseño (1 puntos)</w:t>
      </w:r>
    </w:p>
    <w:p w14:paraId="1CA47953" w14:textId="77777777" w:rsidR="009555DB" w:rsidRP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Clases principales del sistema.</w:t>
      </w:r>
    </w:p>
    <w:p w14:paraId="6CCF25E3" w14:textId="77777777" w:rsidR="009555DB" w:rsidRP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Patrón MVC.</w:t>
      </w:r>
    </w:p>
    <w:p w14:paraId="61ED7345" w14:textId="77777777" w:rsidR="009555DB" w:rsidRP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Aplicación del patrón Singleton si corresponde.</w:t>
      </w:r>
    </w:p>
    <w:p w14:paraId="6D6BF701" w14:textId="77777777" w:rsidR="009555DB" w:rsidRPr="009555DB" w:rsidRDefault="009555DB" w:rsidP="00D54CFE">
      <w:pPr>
        <w:pStyle w:val="Ttulo3"/>
        <w:rPr>
          <w:noProof/>
        </w:rPr>
      </w:pPr>
      <w:r w:rsidRPr="009555DB">
        <w:rPr>
          <w:rFonts w:ascii="Segoe UI Emoji" w:hAnsi="Segoe UI Emoji" w:cs="Segoe UI Emoji"/>
          <w:noProof/>
        </w:rPr>
        <w:t>📝</w:t>
      </w:r>
      <w:r w:rsidRPr="009555DB">
        <w:rPr>
          <w:noProof/>
        </w:rPr>
        <w:t xml:space="preserve"> 4. Desarrollo de una Funcionalidad (</w:t>
      </w:r>
      <w:r w:rsidRPr="009555DB">
        <w:t>2</w:t>
      </w:r>
      <w:r w:rsidRPr="009555DB">
        <w:rPr>
          <w:noProof/>
        </w:rPr>
        <w:t xml:space="preserve"> puntos)</w:t>
      </w:r>
    </w:p>
    <w:p w14:paraId="61EFD281" w14:textId="77777777" w:rsidR="009555DB" w:rsidRPr="009555DB" w:rsidRDefault="009555DB" w:rsidP="009555DB">
      <w:pPr>
        <w:pStyle w:val="Prrafodelista"/>
        <w:numPr>
          <w:ilvl w:val="0"/>
          <w:numId w:val="23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noProof/>
        </w:rPr>
        <w:t>Implementar en código la lógica funcional del punto 2.</w:t>
      </w:r>
    </w:p>
    <w:p w14:paraId="486B837E" w14:textId="77777777" w:rsidR="009555DB" w:rsidRPr="009555DB" w:rsidRDefault="009555DB" w:rsidP="009555DB">
      <w:pPr>
        <w:pStyle w:val="Prrafodelista"/>
        <w:numPr>
          <w:ilvl w:val="0"/>
          <w:numId w:val="23"/>
        </w:numPr>
        <w:rPr>
          <w:rFonts w:ascii="Aptos Narrow" w:hAnsi="Aptos Narrow"/>
          <w:b/>
          <w:bCs/>
          <w:noProof/>
        </w:rPr>
      </w:pPr>
      <w:r>
        <w:rPr>
          <w:rFonts w:ascii="Aptos Narrow" w:hAnsi="Aptos Narrow"/>
        </w:rPr>
        <w:t>I</w:t>
      </w:r>
      <w:r w:rsidRPr="009555DB">
        <w:rPr>
          <w:rFonts w:ascii="Aptos Narrow" w:hAnsi="Aptos Narrow"/>
        </w:rPr>
        <w:t>mplementar el test unitario de corrobore la funcionalidad seleccionada.</w:t>
      </w:r>
    </w:p>
    <w:p w14:paraId="5FA05070" w14:textId="77777777" w:rsidR="009555DB" w:rsidRPr="009555DB" w:rsidRDefault="009555DB" w:rsidP="009555DB">
      <w:pPr>
        <w:pStyle w:val="Prrafodelista"/>
        <w:numPr>
          <w:ilvl w:val="1"/>
          <w:numId w:val="23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noProof/>
        </w:rPr>
        <w:t xml:space="preserve"> Por ejemplo: cálculo y registro de cuotas.</w:t>
      </w:r>
    </w:p>
    <w:p w14:paraId="243AC676" w14:textId="77777777" w:rsidR="009555DB" w:rsidRPr="009555DB" w:rsidRDefault="009555DB" w:rsidP="00D54CFE">
      <w:pPr>
        <w:pStyle w:val="Ttulo3"/>
        <w:rPr>
          <w:noProof/>
        </w:rPr>
      </w:pPr>
      <w:r w:rsidRPr="009555DB">
        <w:rPr>
          <w:rFonts w:ascii="Segoe UI Emoji" w:hAnsi="Segoe UI Emoji" w:cs="Segoe UI Emoji"/>
          <w:noProof/>
        </w:rPr>
        <w:t>📝</w:t>
      </w:r>
      <w:r w:rsidRPr="009555DB">
        <w:rPr>
          <w:noProof/>
        </w:rPr>
        <w:t xml:space="preserve"> 5. Interfaz Gráfica con Swing (2 puntos)</w:t>
      </w:r>
    </w:p>
    <w:p w14:paraId="7DDC5450" w14:textId="77777777" w:rsid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Interfaz básica para ejecutar el caso implementado.</w:t>
      </w:r>
    </w:p>
    <w:p w14:paraId="089B6ACA" w14:textId="77777777" w:rsid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>Permite ingreso de datos.</w:t>
      </w:r>
    </w:p>
    <w:p w14:paraId="4D5C863F" w14:textId="77777777" w:rsid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Ejecutar el flujo lógico.</w:t>
      </w:r>
    </w:p>
    <w:p w14:paraId="719707EF" w14:textId="77777777" w:rsidR="009555DB" w:rsidRPr="009555DB" w:rsidRDefault="009555DB" w:rsidP="009555DB">
      <w:pPr>
        <w:pStyle w:val="Prrafodelista"/>
        <w:numPr>
          <w:ilvl w:val="0"/>
          <w:numId w:val="22"/>
        </w:numPr>
        <w:rPr>
          <w:rFonts w:ascii="Aptos Narrow" w:hAnsi="Aptos Narrow"/>
          <w:noProof/>
        </w:rPr>
      </w:pPr>
      <w:r w:rsidRPr="009555DB">
        <w:rPr>
          <w:rFonts w:ascii="Aptos Narrow" w:hAnsi="Aptos Narrow"/>
          <w:noProof/>
        </w:rPr>
        <w:t xml:space="preserve"> No requiere persistencia ni validaciones visuales.</w:t>
      </w:r>
    </w:p>
    <w:p w14:paraId="4A184EFD" w14:textId="77777777" w:rsidR="009555DB" w:rsidRDefault="009555DB" w:rsidP="00D54CFE">
      <w:pPr>
        <w:pStyle w:val="Ttulo2"/>
        <w:rPr>
          <w:noProof/>
        </w:rPr>
      </w:pPr>
      <w:r w:rsidRPr="009555DB">
        <w:rPr>
          <w:rFonts w:ascii="Segoe UI Emoji" w:hAnsi="Segoe UI Emoji" w:cs="Segoe UI Emoji"/>
          <w:noProof/>
        </w:rPr>
        <w:t>✔️</w:t>
      </w:r>
      <w:r w:rsidRPr="009555DB">
        <w:rPr>
          <w:noProof/>
        </w:rPr>
        <w:t xml:space="preserve"> Consideraciones Generales</w:t>
      </w:r>
    </w:p>
    <w:p w14:paraId="219B20CB" w14:textId="77777777" w:rsidR="009555DB" w:rsidRPr="009555DB" w:rsidRDefault="009555DB" w:rsidP="009555DB">
      <w:pPr>
        <w:pStyle w:val="Prrafodelista"/>
        <w:numPr>
          <w:ilvl w:val="0"/>
          <w:numId w:val="25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noProof/>
        </w:rPr>
        <w:t>El código debe estar bien indentado y comentado.</w:t>
      </w:r>
    </w:p>
    <w:p w14:paraId="5745E044" w14:textId="77777777" w:rsidR="009555DB" w:rsidRPr="009555DB" w:rsidRDefault="009555DB" w:rsidP="009555DB">
      <w:pPr>
        <w:pStyle w:val="Prrafodelista"/>
        <w:numPr>
          <w:ilvl w:val="0"/>
          <w:numId w:val="25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noProof/>
        </w:rPr>
        <w:t xml:space="preserve"> Se permite usar PlantUML o StarUML.</w:t>
      </w:r>
    </w:p>
    <w:p w14:paraId="2EB96659" w14:textId="77777777" w:rsidR="009555DB" w:rsidRPr="009555DB" w:rsidRDefault="009555DB" w:rsidP="009555DB">
      <w:pPr>
        <w:pStyle w:val="Prrafodelista"/>
        <w:numPr>
          <w:ilvl w:val="0"/>
          <w:numId w:val="25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noProof/>
        </w:rPr>
        <w:t xml:space="preserve"> Se prioriza la comprensión del modelo sobre la estética.</w:t>
      </w:r>
    </w:p>
    <w:p w14:paraId="19982F6A" w14:textId="77777777" w:rsidR="009555DB" w:rsidRPr="009555DB" w:rsidRDefault="009555DB" w:rsidP="009555DB">
      <w:pPr>
        <w:pStyle w:val="Prrafodelista"/>
        <w:numPr>
          <w:ilvl w:val="0"/>
          <w:numId w:val="25"/>
        </w:numPr>
        <w:rPr>
          <w:rFonts w:ascii="Aptos Narrow" w:hAnsi="Aptos Narrow"/>
          <w:b/>
          <w:bCs/>
          <w:noProof/>
        </w:rPr>
      </w:pPr>
      <w:r w:rsidRPr="009555DB">
        <w:rPr>
          <w:rFonts w:ascii="Aptos Narrow" w:hAnsi="Aptos Narrow"/>
          <w:noProof/>
        </w:rPr>
        <w:t>Entregar todo comprimido como nombre_apellido_legajo.zip</w:t>
      </w:r>
    </w:p>
    <w:p w14:paraId="7E5FA921" w14:textId="77777777" w:rsidR="007820DD" w:rsidRPr="009555DB" w:rsidRDefault="007820DD" w:rsidP="009555DB">
      <w:pPr>
        <w:rPr>
          <w:rFonts w:ascii="Aptos Narrow" w:hAnsi="Aptos Narrow"/>
        </w:rPr>
      </w:pPr>
    </w:p>
    <w:sectPr w:rsidR="007820DD" w:rsidRPr="009555DB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AE672" w14:textId="77777777" w:rsidR="00546D1D" w:rsidRDefault="00546D1D" w:rsidP="00213D24">
      <w:pPr>
        <w:spacing w:after="0" w:line="240" w:lineRule="auto"/>
      </w:pPr>
      <w:r>
        <w:separator/>
      </w:r>
    </w:p>
  </w:endnote>
  <w:endnote w:type="continuationSeparator" w:id="0">
    <w:p w14:paraId="43236611" w14:textId="77777777" w:rsidR="00546D1D" w:rsidRDefault="00546D1D" w:rsidP="0021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man 10cpi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DE242" w14:textId="77777777" w:rsidR="00546D1D" w:rsidRDefault="00546D1D" w:rsidP="00213D24">
      <w:pPr>
        <w:spacing w:after="0" w:line="240" w:lineRule="auto"/>
      </w:pPr>
      <w:r>
        <w:separator/>
      </w:r>
    </w:p>
  </w:footnote>
  <w:footnote w:type="continuationSeparator" w:id="0">
    <w:p w14:paraId="2103F719" w14:textId="77777777" w:rsidR="00546D1D" w:rsidRDefault="00546D1D" w:rsidP="0021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8035" w14:textId="77777777" w:rsidR="00213D24" w:rsidRPr="00B443AB" w:rsidRDefault="00213D24" w:rsidP="00213D24">
    <w:pPr>
      <w:tabs>
        <w:tab w:val="left" w:pos="926"/>
        <w:tab w:val="left" w:pos="3840"/>
      </w:tabs>
      <w:spacing w:after="0" w:line="240" w:lineRule="auto"/>
      <w:ind w:left="15" w:right="15"/>
      <w:jc w:val="both"/>
      <w:rPr>
        <w:rFonts w:ascii="Calibri" w:hAnsi="Calibri" w:cs="Calibri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9756FB" wp14:editId="11F0BFD1">
          <wp:simplePos x="0" y="0"/>
          <wp:positionH relativeFrom="column">
            <wp:posOffset>3695700</wp:posOffset>
          </wp:positionH>
          <wp:positionV relativeFrom="paragraph">
            <wp:posOffset>-76200</wp:posOffset>
          </wp:positionV>
          <wp:extent cx="2152650" cy="628650"/>
          <wp:effectExtent l="0" t="0" r="0" b="0"/>
          <wp:wrapNone/>
          <wp:docPr id="4044468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4" t="-99" r="-34" b="-99"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286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B443AB">
      <w:rPr>
        <w:rFonts w:ascii="Calibri" w:hAnsi="Calibri" w:cs="Calibri"/>
        <w:sz w:val="20"/>
        <w:szCs w:val="20"/>
      </w:rPr>
      <w:t>UNIVERSIDAD ARGENTINA DE LA EMPRESA</w:t>
    </w:r>
    <w:r w:rsidRPr="00B443AB">
      <w:rPr>
        <w:rFonts w:ascii="Calibri" w:hAnsi="Calibri" w:cs="Calibri"/>
        <w:sz w:val="20"/>
        <w:szCs w:val="20"/>
      </w:rPr>
      <w:tab/>
    </w:r>
  </w:p>
  <w:p w14:paraId="033C5669" w14:textId="77777777" w:rsidR="00213D24" w:rsidRPr="00B443AB" w:rsidRDefault="00213D24" w:rsidP="00213D24">
    <w:pPr>
      <w:tabs>
        <w:tab w:val="left" w:pos="851"/>
        <w:tab w:val="center" w:pos="4253"/>
      </w:tabs>
      <w:spacing w:after="0" w:line="240" w:lineRule="auto"/>
      <w:ind w:right="28"/>
      <w:jc w:val="both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 xml:space="preserve">Facultad de Ingeniería </w:t>
    </w:r>
  </w:p>
  <w:p w14:paraId="3CCBB5DD" w14:textId="77777777" w:rsidR="00213D24" w:rsidRPr="00B443AB" w:rsidRDefault="00213D24" w:rsidP="00213D24">
    <w:pPr>
      <w:tabs>
        <w:tab w:val="left" w:pos="851"/>
        <w:tab w:val="center" w:pos="4253"/>
      </w:tabs>
      <w:spacing w:after="0" w:line="240" w:lineRule="auto"/>
      <w:ind w:right="28"/>
      <w:jc w:val="both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>Departamento de Tecnología Informática</w:t>
    </w:r>
  </w:p>
  <w:p w14:paraId="6E0CB035" w14:textId="77777777" w:rsidR="00213D24" w:rsidRPr="00B443AB" w:rsidRDefault="00213D24" w:rsidP="00213D24">
    <w:pPr>
      <w:tabs>
        <w:tab w:val="left" w:pos="851"/>
        <w:tab w:val="center" w:pos="4253"/>
      </w:tabs>
      <w:spacing w:after="0" w:line="240" w:lineRule="auto"/>
      <w:ind w:right="28"/>
      <w:rPr>
        <w:rFonts w:ascii="Calibri" w:hAnsi="Calibri" w:cs="Calibri"/>
        <w:sz w:val="20"/>
        <w:szCs w:val="20"/>
      </w:rPr>
    </w:pPr>
  </w:p>
  <w:p w14:paraId="77D0D8B0" w14:textId="77777777" w:rsidR="00213D24" w:rsidRPr="00B443AB" w:rsidRDefault="00213D24" w:rsidP="00213D24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284"/>
        <w:tab w:val="left" w:pos="1560"/>
        <w:tab w:val="left" w:pos="5103"/>
        <w:tab w:val="left" w:pos="6804"/>
      </w:tabs>
      <w:spacing w:after="0" w:line="240" w:lineRule="auto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>ASIGNATURA</w:t>
    </w:r>
    <w:r w:rsidRPr="00B443AB">
      <w:rPr>
        <w:rFonts w:ascii="Calibri" w:hAnsi="Calibri" w:cs="Calibri"/>
        <w:sz w:val="20"/>
        <w:szCs w:val="20"/>
      </w:rPr>
      <w:tab/>
    </w:r>
    <w:r w:rsidRPr="00B443AB">
      <w:rPr>
        <w:rFonts w:ascii="Calibri" w:hAnsi="Calibri" w:cs="Calibri"/>
        <w:b/>
        <w:sz w:val="20"/>
        <w:szCs w:val="20"/>
      </w:rPr>
      <w:t>IOO/POO</w:t>
    </w:r>
  </w:p>
  <w:p w14:paraId="2215C675" w14:textId="77777777" w:rsidR="00213D24" w:rsidRPr="00B443AB" w:rsidRDefault="00213D24" w:rsidP="00213D24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284"/>
        <w:tab w:val="left" w:pos="1560"/>
        <w:tab w:val="left" w:pos="5103"/>
        <w:tab w:val="left" w:pos="6804"/>
      </w:tabs>
      <w:spacing w:after="0" w:line="240" w:lineRule="auto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>CÓDIGO</w:t>
    </w:r>
    <w:r w:rsidRPr="00B443AB">
      <w:rPr>
        <w:rFonts w:ascii="Calibri" w:hAnsi="Calibri" w:cs="Calibri"/>
        <w:sz w:val="20"/>
        <w:szCs w:val="20"/>
      </w:rPr>
      <w:tab/>
    </w:r>
    <w:r w:rsidRPr="00B443AB">
      <w:rPr>
        <w:rFonts w:ascii="Calibri" w:hAnsi="Calibri" w:cs="Calibri"/>
        <w:b/>
        <w:sz w:val="20"/>
        <w:szCs w:val="20"/>
      </w:rPr>
      <w:t>522132</w:t>
    </w:r>
  </w:p>
  <w:p w14:paraId="386B4D59" w14:textId="77777777" w:rsidR="00213D24" w:rsidRPr="00213D24" w:rsidRDefault="00213D24" w:rsidP="00213D24">
    <w:pPr>
      <w:tabs>
        <w:tab w:val="left" w:pos="284"/>
        <w:tab w:val="left" w:pos="1560"/>
        <w:tab w:val="left" w:pos="5103"/>
        <w:tab w:val="left" w:pos="6804"/>
      </w:tabs>
      <w:spacing w:after="0" w:line="240" w:lineRule="auto"/>
      <w:rPr>
        <w:rFonts w:ascii="Calibri" w:hAnsi="Calibri" w:cs="Calibri"/>
        <w:sz w:val="20"/>
        <w:szCs w:val="20"/>
        <w:u w:val="single"/>
      </w:rPr>
    </w:pPr>
    <w:r w:rsidRPr="00B443AB">
      <w:rPr>
        <w:rFonts w:ascii="Calibri" w:hAnsi="Calibri" w:cs="Calibri"/>
        <w:sz w:val="20"/>
        <w:szCs w:val="20"/>
      </w:rPr>
      <w:t>EXAMEN</w:t>
    </w:r>
    <w:r w:rsidRPr="00B443AB">
      <w:rPr>
        <w:rFonts w:ascii="Calibri" w:hAnsi="Calibri" w:cs="Calibri"/>
        <w:b/>
        <w:bCs/>
        <w:sz w:val="20"/>
        <w:szCs w:val="20"/>
      </w:rPr>
      <w:tab/>
      <w:t xml:space="preserve">Final </w:t>
    </w:r>
    <w:r>
      <w:rPr>
        <w:rFonts w:ascii="Calibri" w:hAnsi="Calibri" w:cs="Calibri"/>
        <w:b/>
        <w:bCs/>
        <w:sz w:val="20"/>
        <w:szCs w:val="20"/>
      </w:rPr>
      <w:t>Adelantado</w:t>
    </w:r>
  </w:p>
  <w:p w14:paraId="078316D1" w14:textId="77777777" w:rsidR="00213D24" w:rsidRPr="00B443AB" w:rsidRDefault="00213D24" w:rsidP="00213D24">
    <w:pPr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tabs>
        <w:tab w:val="left" w:pos="284"/>
        <w:tab w:val="left" w:pos="1560"/>
        <w:tab w:val="left" w:pos="5103"/>
        <w:tab w:val="left" w:pos="6804"/>
      </w:tabs>
      <w:spacing w:after="0" w:line="240" w:lineRule="auto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 xml:space="preserve">TURNO </w:t>
    </w:r>
    <w:r w:rsidRPr="00B443AB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>Julio</w:t>
    </w:r>
    <w:r w:rsidRPr="00B443AB">
      <w:rPr>
        <w:rFonts w:ascii="Calibri" w:hAnsi="Calibri" w:cs="Calibri"/>
        <w:sz w:val="20"/>
        <w:szCs w:val="20"/>
      </w:rPr>
      <w:t xml:space="preserve"> </w:t>
    </w:r>
    <w:r w:rsidRPr="00B443AB">
      <w:rPr>
        <w:rFonts w:ascii="Calibri" w:hAnsi="Calibri" w:cs="Calibri"/>
        <w:b/>
        <w:sz w:val="20"/>
        <w:szCs w:val="20"/>
      </w:rPr>
      <w:t>2025</w:t>
    </w:r>
    <w:r w:rsidRPr="00B443AB">
      <w:rPr>
        <w:rFonts w:ascii="Calibri" w:hAnsi="Calibri" w:cs="Calibri"/>
        <w:b/>
        <w:sz w:val="20"/>
        <w:szCs w:val="20"/>
      </w:rPr>
      <w:tab/>
    </w:r>
    <w:r w:rsidRPr="00B443AB">
      <w:rPr>
        <w:rFonts w:ascii="Calibri" w:hAnsi="Calibri" w:cs="Calibri"/>
        <w:sz w:val="20"/>
        <w:szCs w:val="20"/>
      </w:rPr>
      <w:t>DURACIÓN</w:t>
    </w:r>
    <w:r>
      <w:rPr>
        <w:rFonts w:ascii="Calibri" w:hAnsi="Calibri" w:cs="Calibri"/>
        <w:sz w:val="20"/>
        <w:szCs w:val="20"/>
      </w:rPr>
      <w:t>:</w:t>
    </w:r>
    <w:r w:rsidRPr="00B443AB">
      <w:rPr>
        <w:rFonts w:ascii="Calibri" w:hAnsi="Calibri" w:cs="Calibri"/>
        <w:sz w:val="20"/>
        <w:szCs w:val="20"/>
      </w:rPr>
      <w:t xml:space="preserve"> </w:t>
    </w:r>
    <w:r w:rsidRPr="00B443AB">
      <w:rPr>
        <w:rFonts w:ascii="Calibri" w:hAnsi="Calibri" w:cs="Calibri"/>
        <w:sz w:val="20"/>
        <w:szCs w:val="20"/>
      </w:rPr>
      <w:tab/>
      <w:t>3:00 HORAS</w:t>
    </w:r>
  </w:p>
  <w:p w14:paraId="4B0F0E57" w14:textId="77777777" w:rsidR="00213D24" w:rsidRPr="00B443AB" w:rsidRDefault="00213D24" w:rsidP="00213D24">
    <w:pPr>
      <w:tabs>
        <w:tab w:val="left" w:leader="dot" w:pos="5387"/>
        <w:tab w:val="right" w:pos="6521"/>
        <w:tab w:val="left" w:leader="dot" w:pos="8931"/>
      </w:tabs>
      <w:spacing w:after="0" w:line="240" w:lineRule="auto"/>
      <w:rPr>
        <w:rFonts w:ascii="Calibri" w:hAnsi="Calibri" w:cs="Calibri"/>
        <w:b/>
        <w:sz w:val="20"/>
        <w:szCs w:val="20"/>
      </w:rPr>
    </w:pPr>
  </w:p>
  <w:p w14:paraId="1BA60536" w14:textId="77777777" w:rsidR="00213D24" w:rsidRPr="00B443AB" w:rsidRDefault="00213D24" w:rsidP="00213D24">
    <w:pPr>
      <w:framePr w:dropCap="drop" w:lines="1" w:wrap="around" w:vAnchor="text" w:hAnchor="text"/>
      <w:spacing w:after="0" w:line="240" w:lineRule="auto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>A</w:t>
    </w:r>
  </w:p>
  <w:p w14:paraId="4B22A7C8" w14:textId="77777777" w:rsidR="00213D24" w:rsidRPr="00B443AB" w:rsidRDefault="00213D24" w:rsidP="00213D24">
    <w:pPr>
      <w:tabs>
        <w:tab w:val="left" w:leader="dot" w:pos="5387"/>
        <w:tab w:val="right" w:pos="6521"/>
        <w:tab w:val="left" w:leader="dot" w:pos="8931"/>
      </w:tabs>
      <w:spacing w:after="0" w:line="240" w:lineRule="auto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>APELLIDO:</w:t>
    </w:r>
    <w:r>
      <w:rPr>
        <w:rFonts w:ascii="Calibri" w:hAnsi="Calibri" w:cs="Calibri"/>
        <w:sz w:val="20"/>
        <w:szCs w:val="20"/>
      </w:rPr>
      <w:t xml:space="preserve"> ……………………………………………                             </w:t>
    </w:r>
    <w:r w:rsidRPr="00B443AB">
      <w:rPr>
        <w:rFonts w:ascii="Calibri" w:hAnsi="Calibri" w:cs="Calibri"/>
        <w:sz w:val="20"/>
        <w:szCs w:val="20"/>
      </w:rPr>
      <w:t xml:space="preserve">NOMBRES: </w:t>
    </w:r>
    <w:r>
      <w:rPr>
        <w:rFonts w:ascii="Calibri" w:hAnsi="Calibri" w:cs="Calibri"/>
        <w:sz w:val="20"/>
        <w:szCs w:val="20"/>
      </w:rPr>
      <w:t xml:space="preserve"> ……………………</w:t>
    </w:r>
    <w:proofErr w:type="gramStart"/>
    <w:r>
      <w:rPr>
        <w:rFonts w:ascii="Calibri" w:hAnsi="Calibri" w:cs="Calibri"/>
        <w:sz w:val="20"/>
        <w:szCs w:val="20"/>
      </w:rPr>
      <w:t>…….</w:t>
    </w:r>
    <w:proofErr w:type="gramEnd"/>
    <w:r>
      <w:rPr>
        <w:rFonts w:ascii="Calibri" w:hAnsi="Calibri" w:cs="Calibri"/>
        <w:sz w:val="20"/>
        <w:szCs w:val="20"/>
      </w:rPr>
      <w:t>.</w:t>
    </w:r>
  </w:p>
  <w:p w14:paraId="0B8B8238" w14:textId="77777777" w:rsidR="00213D24" w:rsidRPr="00B443AB" w:rsidRDefault="00213D24" w:rsidP="00213D24">
    <w:pPr>
      <w:tabs>
        <w:tab w:val="left" w:pos="1276"/>
        <w:tab w:val="left" w:leader="dot" w:pos="3686"/>
        <w:tab w:val="right" w:pos="6521"/>
        <w:tab w:val="left" w:leader="dot" w:pos="8931"/>
      </w:tabs>
      <w:spacing w:after="0" w:line="240" w:lineRule="auto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C</w:t>
    </w:r>
    <w:r w:rsidRPr="00B443AB">
      <w:rPr>
        <w:rFonts w:ascii="Calibri" w:hAnsi="Calibri" w:cs="Calibri"/>
        <w:sz w:val="20"/>
        <w:szCs w:val="20"/>
      </w:rPr>
      <w:t>ARRERA:</w:t>
    </w:r>
    <w:r>
      <w:rPr>
        <w:rFonts w:ascii="Calibri" w:hAnsi="Calibri" w:cs="Calibri"/>
        <w:sz w:val="20"/>
        <w:szCs w:val="20"/>
      </w:rPr>
      <w:t xml:space="preserve"> ……………</w:t>
    </w:r>
    <w:proofErr w:type="gramStart"/>
    <w:r>
      <w:rPr>
        <w:rFonts w:ascii="Calibri" w:hAnsi="Calibri" w:cs="Calibri"/>
        <w:sz w:val="20"/>
        <w:szCs w:val="20"/>
      </w:rPr>
      <w:t>…….</w:t>
    </w:r>
    <w:proofErr w:type="gramEnd"/>
    <w:r>
      <w:rPr>
        <w:rFonts w:ascii="Calibri" w:hAnsi="Calibri" w:cs="Calibri"/>
        <w:sz w:val="20"/>
        <w:szCs w:val="20"/>
      </w:rPr>
      <w:t>.……………………</w:t>
    </w:r>
    <w:proofErr w:type="gramStart"/>
    <w:r>
      <w:rPr>
        <w:rFonts w:ascii="Calibri" w:hAnsi="Calibri" w:cs="Calibri"/>
        <w:sz w:val="20"/>
        <w:szCs w:val="20"/>
      </w:rPr>
      <w:t>…….</w:t>
    </w:r>
    <w:proofErr w:type="gramEnd"/>
    <w:r>
      <w:rPr>
        <w:rFonts w:ascii="Calibri" w:hAnsi="Calibri" w:cs="Calibri"/>
        <w:sz w:val="20"/>
        <w:szCs w:val="20"/>
      </w:rPr>
      <w:t xml:space="preserve">.                           </w:t>
    </w:r>
    <w:r w:rsidRPr="00B443AB">
      <w:rPr>
        <w:rFonts w:ascii="Calibri" w:hAnsi="Calibri" w:cs="Calibri"/>
        <w:sz w:val="20"/>
        <w:szCs w:val="20"/>
      </w:rPr>
      <w:t>LEGAJO Nro.</w:t>
    </w:r>
  </w:p>
  <w:p w14:paraId="020F5AAA" w14:textId="77777777" w:rsidR="00213D24" w:rsidRPr="00B443AB" w:rsidRDefault="00213D24" w:rsidP="00213D24">
    <w:pPr>
      <w:framePr w:dropCap="drop" w:lines="1" w:wrap="around" w:vAnchor="text" w:hAnchor="text"/>
      <w:spacing w:after="0" w:line="240" w:lineRule="auto"/>
      <w:rPr>
        <w:rFonts w:ascii="Calibri" w:hAnsi="Calibri" w:cs="Calibri"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>F</w:t>
    </w:r>
  </w:p>
  <w:p w14:paraId="2215E7B4" w14:textId="77777777" w:rsidR="00213D24" w:rsidRPr="00213D24" w:rsidRDefault="00213D24" w:rsidP="00213D24">
    <w:pPr>
      <w:tabs>
        <w:tab w:val="left" w:pos="1276"/>
        <w:tab w:val="left" w:leader="dot" w:pos="3686"/>
        <w:tab w:val="right" w:pos="6521"/>
        <w:tab w:val="left" w:leader="dot" w:pos="8931"/>
      </w:tabs>
      <w:spacing w:after="0" w:line="240" w:lineRule="auto"/>
      <w:rPr>
        <w:rFonts w:ascii="Calibri" w:hAnsi="Calibri" w:cs="Calibri"/>
        <w:b/>
        <w:bCs/>
        <w:sz w:val="20"/>
        <w:szCs w:val="20"/>
      </w:rPr>
    </w:pPr>
    <w:r w:rsidRPr="00B443AB">
      <w:rPr>
        <w:rFonts w:ascii="Calibri" w:hAnsi="Calibri" w:cs="Calibri"/>
        <w:sz w:val="20"/>
        <w:szCs w:val="20"/>
      </w:rPr>
      <w:t xml:space="preserve">ECHA : </w:t>
    </w:r>
    <w:r>
      <w:rPr>
        <w:rFonts w:ascii="Calibri" w:hAnsi="Calibri" w:cs="Calibri"/>
        <w:b/>
        <w:bCs/>
        <w:sz w:val="20"/>
        <w:szCs w:val="20"/>
      </w:rPr>
      <w:t>01</w:t>
    </w:r>
    <w:r w:rsidRPr="00B443AB">
      <w:rPr>
        <w:rFonts w:ascii="Calibri" w:hAnsi="Calibri" w:cs="Calibri"/>
        <w:b/>
        <w:bCs/>
        <w:sz w:val="20"/>
        <w:szCs w:val="20"/>
      </w:rPr>
      <w:t>-0</w:t>
    </w:r>
    <w:r>
      <w:rPr>
        <w:rFonts w:ascii="Calibri" w:hAnsi="Calibri" w:cs="Calibri"/>
        <w:b/>
        <w:bCs/>
        <w:sz w:val="20"/>
        <w:szCs w:val="20"/>
      </w:rPr>
      <w:t>7</w:t>
    </w:r>
    <w:r w:rsidRPr="00B443AB">
      <w:rPr>
        <w:rFonts w:ascii="Calibri" w:hAnsi="Calibri" w:cs="Calibri"/>
        <w:b/>
        <w:bCs/>
        <w:sz w:val="20"/>
        <w:szCs w:val="20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E34B7"/>
    <w:multiLevelType w:val="hybridMultilevel"/>
    <w:tmpl w:val="C2B05D60"/>
    <w:lvl w:ilvl="0" w:tplc="13E8094A"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C35EC"/>
    <w:multiLevelType w:val="hybridMultilevel"/>
    <w:tmpl w:val="26AAC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C53"/>
    <w:multiLevelType w:val="hybridMultilevel"/>
    <w:tmpl w:val="D0FA9A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33423"/>
    <w:multiLevelType w:val="hybridMultilevel"/>
    <w:tmpl w:val="BA144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36C79"/>
    <w:multiLevelType w:val="hybridMultilevel"/>
    <w:tmpl w:val="444A4F6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51BFD"/>
    <w:multiLevelType w:val="hybridMultilevel"/>
    <w:tmpl w:val="2DA8F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C58E2"/>
    <w:multiLevelType w:val="hybridMultilevel"/>
    <w:tmpl w:val="898C4024"/>
    <w:lvl w:ilvl="0" w:tplc="3DDC7980"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8203B"/>
    <w:multiLevelType w:val="hybridMultilevel"/>
    <w:tmpl w:val="68BA2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E3DAC"/>
    <w:multiLevelType w:val="hybridMultilevel"/>
    <w:tmpl w:val="4B08F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92226"/>
    <w:multiLevelType w:val="hybridMultilevel"/>
    <w:tmpl w:val="7DE8A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6FD74">
      <w:numFmt w:val="bullet"/>
      <w:lvlText w:val="-"/>
      <w:lvlJc w:val="left"/>
      <w:pPr>
        <w:ind w:left="2160" w:hanging="360"/>
      </w:pPr>
      <w:rPr>
        <w:rFonts w:ascii="Aptos Narrow" w:eastAsiaTheme="minorEastAsia" w:hAnsi="Aptos Narrow" w:cstheme="minorBid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B0002"/>
    <w:multiLevelType w:val="hybridMultilevel"/>
    <w:tmpl w:val="ED8A4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8482B"/>
    <w:multiLevelType w:val="hybridMultilevel"/>
    <w:tmpl w:val="ADD0840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4FE4F1C"/>
    <w:multiLevelType w:val="hybridMultilevel"/>
    <w:tmpl w:val="A1060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C6465"/>
    <w:multiLevelType w:val="hybridMultilevel"/>
    <w:tmpl w:val="90987F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A6B79"/>
    <w:multiLevelType w:val="hybridMultilevel"/>
    <w:tmpl w:val="C3DA0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C6077"/>
    <w:multiLevelType w:val="hybridMultilevel"/>
    <w:tmpl w:val="A2202EE4"/>
    <w:lvl w:ilvl="0" w:tplc="C326265A"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840727">
    <w:abstractNumId w:val="8"/>
  </w:num>
  <w:num w:numId="2" w16cid:durableId="1498155954">
    <w:abstractNumId w:val="6"/>
  </w:num>
  <w:num w:numId="3" w16cid:durableId="1878544270">
    <w:abstractNumId w:val="5"/>
  </w:num>
  <w:num w:numId="4" w16cid:durableId="1194146905">
    <w:abstractNumId w:val="4"/>
  </w:num>
  <w:num w:numId="5" w16cid:durableId="351953242">
    <w:abstractNumId w:val="7"/>
  </w:num>
  <w:num w:numId="6" w16cid:durableId="1183279933">
    <w:abstractNumId w:val="3"/>
  </w:num>
  <w:num w:numId="7" w16cid:durableId="788091443">
    <w:abstractNumId w:val="2"/>
  </w:num>
  <w:num w:numId="8" w16cid:durableId="2085028620">
    <w:abstractNumId w:val="1"/>
  </w:num>
  <w:num w:numId="9" w16cid:durableId="1517037742">
    <w:abstractNumId w:val="0"/>
  </w:num>
  <w:num w:numId="10" w16cid:durableId="897011050">
    <w:abstractNumId w:val="12"/>
  </w:num>
  <w:num w:numId="11" w16cid:durableId="392386467">
    <w:abstractNumId w:val="24"/>
  </w:num>
  <w:num w:numId="12" w16cid:durableId="1775587567">
    <w:abstractNumId w:val="14"/>
  </w:num>
  <w:num w:numId="13" w16cid:durableId="1210458199">
    <w:abstractNumId w:val="22"/>
  </w:num>
  <w:num w:numId="14" w16cid:durableId="1377660376">
    <w:abstractNumId w:val="16"/>
  </w:num>
  <w:num w:numId="15" w16cid:durableId="476384403">
    <w:abstractNumId w:val="9"/>
  </w:num>
  <w:num w:numId="16" w16cid:durableId="1620142737">
    <w:abstractNumId w:val="10"/>
  </w:num>
  <w:num w:numId="17" w16cid:durableId="740785959">
    <w:abstractNumId w:val="21"/>
  </w:num>
  <w:num w:numId="18" w16cid:durableId="1330135451">
    <w:abstractNumId w:val="13"/>
  </w:num>
  <w:num w:numId="19" w16cid:durableId="1574201518">
    <w:abstractNumId w:val="15"/>
  </w:num>
  <w:num w:numId="20" w16cid:durableId="500701172">
    <w:abstractNumId w:val="17"/>
  </w:num>
  <w:num w:numId="21" w16cid:durableId="562445570">
    <w:abstractNumId w:val="19"/>
  </w:num>
  <w:num w:numId="22" w16cid:durableId="1275600231">
    <w:abstractNumId w:val="18"/>
  </w:num>
  <w:num w:numId="23" w16cid:durableId="29763084">
    <w:abstractNumId w:val="20"/>
  </w:num>
  <w:num w:numId="24" w16cid:durableId="688527470">
    <w:abstractNumId w:val="23"/>
  </w:num>
  <w:num w:numId="25" w16cid:durableId="2012222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D24"/>
    <w:rsid w:val="0029639D"/>
    <w:rsid w:val="00326F90"/>
    <w:rsid w:val="00513FA5"/>
    <w:rsid w:val="00546D1D"/>
    <w:rsid w:val="007820DD"/>
    <w:rsid w:val="009555DB"/>
    <w:rsid w:val="00A56708"/>
    <w:rsid w:val="00AA1D8D"/>
    <w:rsid w:val="00B45916"/>
    <w:rsid w:val="00B47730"/>
    <w:rsid w:val="00C446D4"/>
    <w:rsid w:val="00CB0664"/>
    <w:rsid w:val="00D54C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8DACD7"/>
  <w14:defaultImageDpi w14:val="330"/>
  <w15:docId w15:val="{ACDC695E-EFE5-410D-9D9E-F698F66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EpsonGSX">
    <w:name w:val="Normal.EpsonGSX"/>
    <w:basedOn w:val="Normal"/>
    <w:rsid w:val="00D54CFE"/>
    <w:pPr>
      <w:widowControl w:val="0"/>
      <w:tabs>
        <w:tab w:val="left" w:pos="1838"/>
      </w:tabs>
      <w:spacing w:after="0" w:line="240" w:lineRule="auto"/>
      <w:jc w:val="both"/>
    </w:pPr>
    <w:rPr>
      <w:rFonts w:ascii="Roman 10cpi" w:eastAsia="Times New Roman" w:hAnsi="Roman 10cpi" w:cs="Roman 10cp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6B5AED61BB54EAE69C08CA28A8135" ma:contentTypeVersion="11" ma:contentTypeDescription="Crear nuevo documento." ma:contentTypeScope="" ma:versionID="c07264f01c603345c133de96388798fc">
  <xsd:schema xmlns:xsd="http://www.w3.org/2001/XMLSchema" xmlns:xs="http://www.w3.org/2001/XMLSchema" xmlns:p="http://schemas.microsoft.com/office/2006/metadata/properties" xmlns:ns2="b435d897-4f1d-4fa1-ba8b-8512bb134107" xmlns:ns3="cca40063-8e29-4f53-b4bb-d208126182a7" targetNamespace="http://schemas.microsoft.com/office/2006/metadata/properties" ma:root="true" ma:fieldsID="df30a716b7964f513f8f983d449317ac" ns2:_="" ns3:_="">
    <xsd:import namespace="b435d897-4f1d-4fa1-ba8b-8512bb134107"/>
    <xsd:import namespace="cca40063-8e29-4f53-b4bb-d20812618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5d897-4f1d-4fa1-ba8b-8512bb1341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40063-8e29-4f53-b4bb-d208126182a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0738d0-8fa1-47fc-a051-36ba2c57317d}" ma:internalName="TaxCatchAll" ma:showField="CatchAllData" ma:web="cca40063-8e29-4f53-b4bb-d208126182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35d897-4f1d-4fa1-ba8b-8512bb134107" xsi:nil="true"/>
    <TaxCatchAll xmlns="cca40063-8e29-4f53-b4bb-d208126182a7" xsi:nil="true"/>
    <lcf76f155ced4ddcb4097134ff3c332f xmlns="b435d897-4f1d-4fa1-ba8b-8512bb13410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328A6-68EF-49FC-84C1-D098EE7D5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5d897-4f1d-4fa1-ba8b-8512bb134107"/>
    <ds:schemaRef ds:uri="cca40063-8e29-4f53-b4bb-d20812618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DC0FF7-E2A2-4FCF-9469-33D4601CA7B1}">
  <ds:schemaRefs>
    <ds:schemaRef ds:uri="http://schemas.microsoft.com/office/2006/metadata/properties"/>
    <ds:schemaRef ds:uri="http://schemas.microsoft.com/office/infopath/2007/PartnerControls"/>
    <ds:schemaRef ds:uri="b435d897-4f1d-4fa1-ba8b-8512bb134107"/>
    <ds:schemaRef ds:uri="cca40063-8e29-4f53-b4bb-d208126182a7"/>
  </ds:schemaRefs>
</ds:datastoreItem>
</file>

<file path=customXml/itemProps3.xml><?xml version="1.0" encoding="utf-8"?>
<ds:datastoreItem xmlns:ds="http://schemas.openxmlformats.org/officeDocument/2006/customXml" ds:itemID="{71BE14B0-2586-4C1E-9A59-F67BBDD9AF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NIEVA RODRIGO MIGUEL</cp:lastModifiedBy>
  <cp:revision>2</cp:revision>
  <dcterms:created xsi:type="dcterms:W3CDTF">2025-07-14T12:38:00Z</dcterms:created>
  <dcterms:modified xsi:type="dcterms:W3CDTF">2025-07-14T12:38:00Z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0x0101001716B5AED61BB54EAE69C08CA28A8135</vt:lpwstr>
  </property>
</Properties>
</file>