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2B20B" w14:textId="77777777" w:rsidR="00340E96" w:rsidRPr="008600F3" w:rsidRDefault="00340E96" w:rsidP="00340E96">
      <w:pPr>
        <w:rPr>
          <w:rFonts w:ascii="Arial" w:hAnsi="Arial" w:cs="Arial"/>
          <w:lang w:val="es-GT"/>
        </w:rPr>
      </w:pPr>
      <w:r>
        <w:rPr>
          <w:rFonts w:ascii="Arial" w:hAnsi="Arial" w:cs="Arial"/>
          <w:lang w:val="es-GT"/>
        </w:rPr>
        <w:t xml:space="preserve">UNIVERSIDAD RAFAEL LANDIVAR </w:t>
      </w:r>
    </w:p>
    <w:p w14:paraId="6F452244" w14:textId="77777777" w:rsidR="00340E96" w:rsidRPr="008600F3" w:rsidRDefault="00340E96" w:rsidP="00340E96">
      <w:pPr>
        <w:rPr>
          <w:rFonts w:ascii="Arial" w:hAnsi="Arial" w:cs="Arial"/>
          <w:lang w:val="es-GT"/>
        </w:rPr>
      </w:pPr>
      <w:r>
        <w:rPr>
          <w:rFonts w:ascii="Arial" w:hAnsi="Arial" w:cs="Arial"/>
          <w:lang w:val="es-GT"/>
        </w:rPr>
        <w:t>FACULTAD DE INGENIERIA</w:t>
      </w:r>
    </w:p>
    <w:p w14:paraId="4A40757A" w14:textId="77777777" w:rsidR="00340E96" w:rsidRPr="008600F3" w:rsidRDefault="00340E96" w:rsidP="00340E96">
      <w:pPr>
        <w:rPr>
          <w:rFonts w:ascii="Arial" w:hAnsi="Arial" w:cs="Arial"/>
          <w:lang w:val="es-GT"/>
        </w:rPr>
      </w:pPr>
      <w:r>
        <w:rPr>
          <w:rFonts w:ascii="Arial" w:hAnsi="Arial" w:cs="Arial"/>
          <w:lang w:val="es-GT"/>
        </w:rPr>
        <w:t>LENGUAJES FORMALES Y AUTOMATAS</w:t>
      </w:r>
    </w:p>
    <w:p w14:paraId="25E79D04" w14:textId="77777777" w:rsidR="00340E96" w:rsidRPr="008600F3" w:rsidRDefault="00340E96" w:rsidP="00340E96">
      <w:pPr>
        <w:rPr>
          <w:rFonts w:ascii="Arial" w:hAnsi="Arial" w:cs="Arial"/>
          <w:lang w:val="es-GT"/>
        </w:rPr>
      </w:pPr>
      <w:r>
        <w:rPr>
          <w:rFonts w:ascii="Arial" w:hAnsi="Arial" w:cs="Arial"/>
          <w:lang w:val="es-GT"/>
        </w:rPr>
        <w:t>ING.</w:t>
      </w:r>
      <w:r>
        <w:rPr>
          <w:rFonts w:ascii="Arial" w:hAnsi="Arial" w:cs="Arial"/>
          <w:b/>
          <w:bCs/>
          <w:color w:val="3E65A0"/>
          <w:shd w:val="clear" w:color="auto" w:fill="F7F7F7"/>
          <w:lang w:val="es-GT"/>
        </w:rPr>
        <w:t xml:space="preserve"> </w:t>
      </w:r>
      <w:r>
        <w:rPr>
          <w:rFonts w:ascii="Arial" w:hAnsi="Arial" w:cs="Arial"/>
          <w:lang w:val="es-GT"/>
        </w:rPr>
        <w:t>ROJAS ARGUETA CESAR SALVADOR</w:t>
      </w:r>
    </w:p>
    <w:p w14:paraId="417F782C" w14:textId="77777777" w:rsidR="00340E96" w:rsidRPr="008600F3" w:rsidRDefault="00340E96" w:rsidP="00340E96">
      <w:pPr>
        <w:rPr>
          <w:rFonts w:ascii="Arial" w:hAnsi="Arial" w:cs="Arial"/>
          <w:lang w:val="es-GT"/>
        </w:rPr>
      </w:pPr>
    </w:p>
    <w:p w14:paraId="52320208" w14:textId="77777777" w:rsidR="00340E96" w:rsidRPr="008600F3" w:rsidRDefault="00340E96" w:rsidP="00340E96">
      <w:pPr>
        <w:rPr>
          <w:rFonts w:ascii="Arial" w:hAnsi="Arial" w:cs="Arial"/>
          <w:lang w:val="es-GT"/>
        </w:rPr>
      </w:pPr>
    </w:p>
    <w:p w14:paraId="6384C2C6" w14:textId="77777777" w:rsidR="00340E96" w:rsidRPr="008600F3" w:rsidRDefault="00340E96" w:rsidP="00340E96">
      <w:pPr>
        <w:rPr>
          <w:rFonts w:ascii="Arial" w:hAnsi="Arial" w:cs="Arial"/>
          <w:lang w:val="es-GT"/>
        </w:rPr>
      </w:pPr>
    </w:p>
    <w:p w14:paraId="773105E9" w14:textId="77777777" w:rsidR="00340E96" w:rsidRPr="008600F3" w:rsidRDefault="00340E96" w:rsidP="00340E96">
      <w:pPr>
        <w:rPr>
          <w:rFonts w:ascii="Arial" w:hAnsi="Arial" w:cs="Arial"/>
          <w:lang w:val="es-GT"/>
        </w:rPr>
      </w:pPr>
    </w:p>
    <w:p w14:paraId="2EBCAFA3" w14:textId="77777777" w:rsidR="00340E96" w:rsidRPr="008600F3" w:rsidRDefault="00340E96" w:rsidP="00340E96">
      <w:pPr>
        <w:jc w:val="center"/>
        <w:rPr>
          <w:rFonts w:ascii="Arial" w:hAnsi="Arial" w:cs="Arial"/>
          <w:lang w:val="es-GT"/>
        </w:rPr>
      </w:pPr>
    </w:p>
    <w:p w14:paraId="17AABA96" w14:textId="77777777" w:rsidR="00340E96" w:rsidRDefault="00340E96" w:rsidP="00340E96">
      <w:pPr>
        <w:jc w:val="center"/>
        <w:rPr>
          <w:rFonts w:ascii="Arial" w:hAnsi="Arial" w:cs="Arial"/>
          <w:b/>
          <w:bCs/>
          <w:lang w:val="es-GT"/>
        </w:rPr>
      </w:pPr>
      <w:r>
        <w:rPr>
          <w:rFonts w:ascii="Arial" w:hAnsi="Arial" w:cs="Arial"/>
          <w:b/>
          <w:bCs/>
          <w:lang w:val="es-GT"/>
        </w:rPr>
        <w:t>Documento de análisis y diseño</w:t>
      </w:r>
    </w:p>
    <w:p w14:paraId="0BC4D314" w14:textId="77777777" w:rsidR="00340E96" w:rsidRPr="008600F3" w:rsidRDefault="00340E96" w:rsidP="00340E96">
      <w:pPr>
        <w:jc w:val="center"/>
        <w:rPr>
          <w:rFonts w:ascii="Arial" w:hAnsi="Arial" w:cs="Arial"/>
          <w:b/>
          <w:bCs/>
          <w:lang w:val="es-GT"/>
        </w:rPr>
      </w:pPr>
      <w:r>
        <w:rPr>
          <w:rFonts w:ascii="Arial" w:hAnsi="Arial" w:cs="Arial"/>
          <w:b/>
          <w:bCs/>
          <w:lang w:val="es-GT"/>
        </w:rPr>
        <w:t>Proyecto 2</w:t>
      </w:r>
    </w:p>
    <w:p w14:paraId="18E25DCA" w14:textId="77777777" w:rsidR="00340E96" w:rsidRPr="008600F3" w:rsidRDefault="00340E96" w:rsidP="00340E96">
      <w:pPr>
        <w:rPr>
          <w:rFonts w:ascii="Arial" w:hAnsi="Arial" w:cs="Arial"/>
          <w:lang w:val="es-GT"/>
        </w:rPr>
      </w:pPr>
    </w:p>
    <w:p w14:paraId="3F34D8B6" w14:textId="77777777" w:rsidR="00340E96" w:rsidRPr="008600F3" w:rsidRDefault="00340E96" w:rsidP="00340E96">
      <w:pPr>
        <w:rPr>
          <w:rFonts w:ascii="Arial" w:hAnsi="Arial" w:cs="Arial"/>
          <w:lang w:val="es-GT"/>
        </w:rPr>
      </w:pPr>
    </w:p>
    <w:p w14:paraId="696A9F26" w14:textId="77777777" w:rsidR="00340E96" w:rsidRPr="008600F3" w:rsidRDefault="00340E96" w:rsidP="00340E96">
      <w:pPr>
        <w:rPr>
          <w:rFonts w:ascii="Arial" w:hAnsi="Arial" w:cs="Arial"/>
          <w:lang w:val="es-GT"/>
        </w:rPr>
      </w:pPr>
    </w:p>
    <w:p w14:paraId="3A685743" w14:textId="77777777" w:rsidR="00340E96" w:rsidRPr="008600F3" w:rsidRDefault="00340E96" w:rsidP="00340E96">
      <w:pPr>
        <w:rPr>
          <w:rFonts w:ascii="Arial" w:hAnsi="Arial" w:cs="Arial"/>
          <w:lang w:val="es-GT"/>
        </w:rPr>
      </w:pPr>
    </w:p>
    <w:p w14:paraId="4FE872BD" w14:textId="77777777" w:rsidR="00340E96" w:rsidRPr="008600F3" w:rsidRDefault="00340E96" w:rsidP="00340E96">
      <w:pPr>
        <w:rPr>
          <w:rFonts w:ascii="Arial" w:hAnsi="Arial" w:cs="Arial"/>
          <w:lang w:val="es-GT"/>
        </w:rPr>
      </w:pPr>
    </w:p>
    <w:p w14:paraId="2386AEDA" w14:textId="77777777" w:rsidR="00340E96" w:rsidRPr="008600F3" w:rsidRDefault="00340E96" w:rsidP="00340E96">
      <w:pPr>
        <w:rPr>
          <w:rFonts w:ascii="Arial" w:hAnsi="Arial" w:cs="Arial"/>
          <w:lang w:val="es-GT"/>
        </w:rPr>
      </w:pPr>
    </w:p>
    <w:p w14:paraId="00EEB425" w14:textId="77777777" w:rsidR="00340E96" w:rsidRPr="008600F3" w:rsidRDefault="00340E96" w:rsidP="00340E96">
      <w:pPr>
        <w:rPr>
          <w:rFonts w:ascii="Arial" w:hAnsi="Arial" w:cs="Arial"/>
          <w:lang w:val="es-GT"/>
        </w:rPr>
      </w:pPr>
    </w:p>
    <w:p w14:paraId="6081A5D6" w14:textId="77777777" w:rsidR="00340E96" w:rsidRDefault="00340E96" w:rsidP="00340E96">
      <w:pPr>
        <w:rPr>
          <w:rFonts w:ascii="Arial" w:hAnsi="Arial" w:cs="Arial"/>
          <w:lang w:val="es-GT"/>
        </w:rPr>
      </w:pPr>
    </w:p>
    <w:p w14:paraId="68C3FE00" w14:textId="77777777" w:rsidR="00340E96" w:rsidRDefault="00340E96" w:rsidP="00340E96">
      <w:pPr>
        <w:rPr>
          <w:rFonts w:ascii="Arial" w:hAnsi="Arial" w:cs="Arial"/>
          <w:lang w:val="es-GT"/>
        </w:rPr>
      </w:pPr>
    </w:p>
    <w:p w14:paraId="41F42396" w14:textId="77777777" w:rsidR="00340E96" w:rsidRPr="008600F3" w:rsidRDefault="00340E96" w:rsidP="00340E96">
      <w:pPr>
        <w:rPr>
          <w:rFonts w:ascii="Arial" w:hAnsi="Arial" w:cs="Arial"/>
          <w:lang w:val="es-GT"/>
        </w:rPr>
      </w:pPr>
    </w:p>
    <w:p w14:paraId="4E06064F" w14:textId="77777777" w:rsidR="00340E96" w:rsidRPr="008600F3" w:rsidRDefault="00340E96" w:rsidP="00340E96">
      <w:pPr>
        <w:rPr>
          <w:rFonts w:ascii="Arial" w:hAnsi="Arial" w:cs="Arial"/>
          <w:lang w:val="es-GT"/>
        </w:rPr>
      </w:pPr>
    </w:p>
    <w:p w14:paraId="582CF637" w14:textId="77777777" w:rsidR="00340E96" w:rsidRPr="008600F3" w:rsidRDefault="00340E96" w:rsidP="00340E96">
      <w:pPr>
        <w:jc w:val="right"/>
        <w:rPr>
          <w:rFonts w:ascii="Arial" w:hAnsi="Arial" w:cs="Arial"/>
          <w:lang w:val="es-GT"/>
        </w:rPr>
      </w:pPr>
      <w:r>
        <w:rPr>
          <w:rFonts w:ascii="Arial" w:hAnsi="Arial" w:cs="Arial"/>
          <w:lang w:val="es-GT"/>
        </w:rPr>
        <w:t>INTEGRANTES:</w:t>
      </w:r>
    </w:p>
    <w:p w14:paraId="4FEE7CF0" w14:textId="77777777" w:rsidR="00340E96" w:rsidRPr="008600F3" w:rsidRDefault="00340E96" w:rsidP="00340E96">
      <w:pPr>
        <w:jc w:val="right"/>
        <w:rPr>
          <w:rFonts w:ascii="Arial" w:hAnsi="Arial" w:cs="Arial"/>
          <w:lang w:val="es-GT"/>
        </w:rPr>
      </w:pPr>
      <w:r>
        <w:rPr>
          <w:rFonts w:ascii="Arial" w:hAnsi="Arial" w:cs="Arial"/>
          <w:lang w:val="es-GT"/>
        </w:rPr>
        <w:t>RODRIGO RUIZ 1037623</w:t>
      </w:r>
    </w:p>
    <w:p w14:paraId="0B3BDEAE" w14:textId="77777777" w:rsidR="00340E96" w:rsidRPr="008600F3" w:rsidRDefault="00340E96" w:rsidP="00340E96">
      <w:pPr>
        <w:jc w:val="right"/>
        <w:rPr>
          <w:rFonts w:ascii="Arial" w:hAnsi="Arial" w:cs="Arial"/>
          <w:lang w:val="es-GT"/>
        </w:rPr>
      </w:pPr>
      <w:r>
        <w:rPr>
          <w:rFonts w:ascii="Arial" w:hAnsi="Arial" w:cs="Arial"/>
          <w:lang w:val="es-GT"/>
        </w:rPr>
        <w:t>JAROD BOLAÑOS 1251621</w:t>
      </w:r>
    </w:p>
    <w:p w14:paraId="12DA645F" w14:textId="77777777" w:rsidR="00340E96" w:rsidRPr="008600F3" w:rsidRDefault="00340E96" w:rsidP="00340E96">
      <w:pPr>
        <w:jc w:val="right"/>
        <w:rPr>
          <w:rFonts w:ascii="Arial" w:hAnsi="Arial" w:cs="Arial"/>
          <w:lang w:val="es-GT"/>
        </w:rPr>
      </w:pPr>
    </w:p>
    <w:p w14:paraId="5F495BF7" w14:textId="77777777" w:rsidR="00340E96" w:rsidRPr="008600F3" w:rsidRDefault="00340E96" w:rsidP="00340E96">
      <w:pPr>
        <w:jc w:val="center"/>
        <w:rPr>
          <w:rFonts w:ascii="Arial" w:hAnsi="Arial" w:cs="Arial"/>
          <w:lang w:val="es-GT"/>
        </w:rPr>
      </w:pPr>
      <w:r>
        <w:rPr>
          <w:rFonts w:ascii="Arial" w:hAnsi="Arial" w:cs="Arial"/>
          <w:lang w:val="es-GT"/>
        </w:rPr>
        <w:t>CIUDAD DE GUATEMALA</w:t>
      </w:r>
    </w:p>
    <w:sdt>
      <w:sdtPr>
        <w:rPr>
          <w:rFonts w:asciiTheme="minorHAnsi" w:eastAsiaTheme="minorHAnsi" w:hAnsiTheme="minorHAnsi" w:cstheme="minorBidi"/>
          <w:color w:val="auto"/>
          <w:kern w:val="2"/>
          <w:sz w:val="24"/>
          <w:szCs w:val="24"/>
          <w14:ligatures w14:val="standardContextual"/>
        </w:rPr>
        <w:id w:val="-1969897125"/>
        <w:docPartObj>
          <w:docPartGallery w:val="Table of Contents"/>
          <w:docPartUnique/>
        </w:docPartObj>
      </w:sdtPr>
      <w:sdtEndPr>
        <w:rPr>
          <w:b/>
          <w:bCs/>
          <w:noProof/>
        </w:rPr>
      </w:sdtEndPr>
      <w:sdtContent>
        <w:p w14:paraId="1C59E933" w14:textId="77777777" w:rsidR="006F4C4A" w:rsidRPr="000F4C9E" w:rsidRDefault="000F4C9E" w:rsidP="000F4C9E">
          <w:pPr>
            <w:pStyle w:val="TOCHeading"/>
            <w:jc w:val="center"/>
            <w:rPr>
              <w:rFonts w:ascii="Arial" w:hAnsi="Arial" w:cs="Arial"/>
              <w:b/>
              <w:bCs/>
              <w:color w:val="auto"/>
              <w:sz w:val="20"/>
              <w:szCs w:val="20"/>
            </w:rPr>
          </w:pPr>
          <w:r>
            <w:rPr>
              <w:rFonts w:ascii="Arial" w:hAnsi="Arial" w:cs="Arial"/>
              <w:b/>
              <w:bCs/>
              <w:color w:val="auto"/>
              <w:sz w:val="20"/>
              <w:szCs w:val="20"/>
            </w:rPr>
            <w:t>Indice</w:t>
          </w:r>
        </w:p>
        <w:p w14:paraId="26EF6753" w14:textId="0CF9ECEA" w:rsidR="00AC0440" w:rsidRDefault="006F4C4A">
          <w:pPr>
            <w:pStyle w:val="TOC1"/>
            <w:tabs>
              <w:tab w:val="right" w:leader="dot" w:pos="9350"/>
            </w:tabs>
            <w:rPr>
              <w:rFonts w:eastAsiaTheme="minorEastAsia"/>
              <w:noProof/>
              <w:lang w:val="es-GT" w:eastAsia="es-GT"/>
            </w:rPr>
          </w:pPr>
          <w:r>
            <w:rPr>
              <w:sz w:val="16"/>
              <w:szCs w:val="16"/>
            </w:rPr>
            <w:fldChar w:fldCharType="begin"/>
          </w:r>
          <w:r>
            <w:rPr>
              <w:sz w:val="16"/>
              <w:szCs w:val="16"/>
            </w:rPr>
            <w:instrText xml:space="preserve"> TOC \o "1-3" \h \z \u </w:instrText>
          </w:r>
          <w:r>
            <w:rPr>
              <w:sz w:val="16"/>
              <w:szCs w:val="16"/>
            </w:rPr>
            <w:fldChar w:fldCharType="separate"/>
          </w:r>
          <w:hyperlink w:anchor="_Toc242719695" w:history="1">
            <w:r w:rsidR="00AC0440" w:rsidRPr="00122210">
              <w:rPr>
                <w:rStyle w:val="Hyperlink"/>
                <w:rFonts w:ascii="Arial" w:hAnsi="Arial" w:cs="Arial"/>
                <w:b/>
                <w:bCs/>
                <w:noProof/>
                <w:lang w:val="es-GT"/>
              </w:rPr>
              <w:t>Propósito</w:t>
            </w:r>
            <w:r w:rsidR="00AC0440">
              <w:rPr>
                <w:noProof/>
                <w:webHidden/>
              </w:rPr>
              <w:tab/>
            </w:r>
            <w:r w:rsidR="00AC0440">
              <w:rPr>
                <w:noProof/>
                <w:webHidden/>
              </w:rPr>
              <w:fldChar w:fldCharType="begin"/>
            </w:r>
            <w:r w:rsidR="00AC0440">
              <w:rPr>
                <w:noProof/>
                <w:webHidden/>
              </w:rPr>
              <w:instrText xml:space="preserve"> PAGEREF _Toc242719695 \h </w:instrText>
            </w:r>
            <w:r w:rsidR="00AC0440">
              <w:rPr>
                <w:noProof/>
                <w:webHidden/>
              </w:rPr>
            </w:r>
            <w:r w:rsidR="00AC0440">
              <w:rPr>
                <w:noProof/>
                <w:webHidden/>
              </w:rPr>
              <w:fldChar w:fldCharType="separate"/>
            </w:r>
            <w:r w:rsidR="00AC0440">
              <w:rPr>
                <w:noProof/>
                <w:webHidden/>
              </w:rPr>
              <w:t>3</w:t>
            </w:r>
            <w:r w:rsidR="00AC0440">
              <w:rPr>
                <w:noProof/>
                <w:webHidden/>
              </w:rPr>
              <w:fldChar w:fldCharType="end"/>
            </w:r>
          </w:hyperlink>
        </w:p>
        <w:p w14:paraId="495BB31E" w14:textId="5A97A040" w:rsidR="00AC0440" w:rsidRDefault="00AC0440">
          <w:pPr>
            <w:pStyle w:val="TOC1"/>
            <w:tabs>
              <w:tab w:val="right" w:leader="dot" w:pos="9350"/>
            </w:tabs>
            <w:rPr>
              <w:rFonts w:eastAsiaTheme="minorEastAsia"/>
              <w:noProof/>
              <w:lang w:val="es-GT" w:eastAsia="es-GT"/>
            </w:rPr>
          </w:pPr>
          <w:hyperlink w:anchor="_Toc242719696" w:history="1">
            <w:r w:rsidRPr="00122210">
              <w:rPr>
                <w:rStyle w:val="Hyperlink"/>
                <w:rFonts w:ascii="Arial" w:hAnsi="Arial" w:cs="Arial"/>
                <w:b/>
                <w:bCs/>
                <w:noProof/>
                <w:lang w:val="es-GT"/>
              </w:rPr>
              <w:t>Descripción general de la solución</w:t>
            </w:r>
            <w:r>
              <w:rPr>
                <w:noProof/>
                <w:webHidden/>
              </w:rPr>
              <w:tab/>
            </w:r>
            <w:r>
              <w:rPr>
                <w:noProof/>
                <w:webHidden/>
              </w:rPr>
              <w:fldChar w:fldCharType="begin"/>
            </w:r>
            <w:r>
              <w:rPr>
                <w:noProof/>
                <w:webHidden/>
              </w:rPr>
              <w:instrText xml:space="preserve"> PAGEREF _Toc242719696 \h </w:instrText>
            </w:r>
            <w:r>
              <w:rPr>
                <w:noProof/>
                <w:webHidden/>
              </w:rPr>
            </w:r>
            <w:r>
              <w:rPr>
                <w:noProof/>
                <w:webHidden/>
              </w:rPr>
              <w:fldChar w:fldCharType="separate"/>
            </w:r>
            <w:r>
              <w:rPr>
                <w:noProof/>
                <w:webHidden/>
              </w:rPr>
              <w:t>3</w:t>
            </w:r>
            <w:r>
              <w:rPr>
                <w:noProof/>
                <w:webHidden/>
              </w:rPr>
              <w:fldChar w:fldCharType="end"/>
            </w:r>
          </w:hyperlink>
        </w:p>
        <w:p w14:paraId="5DF3692D" w14:textId="3CB64829" w:rsidR="00AC0440" w:rsidRDefault="00AC0440">
          <w:pPr>
            <w:pStyle w:val="TOC1"/>
            <w:tabs>
              <w:tab w:val="right" w:leader="dot" w:pos="9350"/>
            </w:tabs>
            <w:rPr>
              <w:rFonts w:eastAsiaTheme="minorEastAsia"/>
              <w:noProof/>
              <w:lang w:val="es-GT" w:eastAsia="es-GT"/>
            </w:rPr>
          </w:pPr>
          <w:hyperlink w:anchor="_Toc242719697" w:history="1">
            <w:r w:rsidRPr="00122210">
              <w:rPr>
                <w:rStyle w:val="Hyperlink"/>
                <w:rFonts w:ascii="Arial" w:hAnsi="Arial" w:cs="Arial"/>
                <w:b/>
                <w:bCs/>
                <w:noProof/>
                <w:lang w:val="es-GT"/>
              </w:rPr>
              <w:t>Glosario de términos y clases y estructura de los datos</w:t>
            </w:r>
            <w:r>
              <w:rPr>
                <w:noProof/>
                <w:webHidden/>
              </w:rPr>
              <w:tab/>
            </w:r>
            <w:r>
              <w:rPr>
                <w:noProof/>
                <w:webHidden/>
              </w:rPr>
              <w:fldChar w:fldCharType="begin"/>
            </w:r>
            <w:r>
              <w:rPr>
                <w:noProof/>
                <w:webHidden/>
              </w:rPr>
              <w:instrText xml:space="preserve"> PAGEREF _Toc242719697 \h </w:instrText>
            </w:r>
            <w:r>
              <w:rPr>
                <w:noProof/>
                <w:webHidden/>
              </w:rPr>
            </w:r>
            <w:r>
              <w:rPr>
                <w:noProof/>
                <w:webHidden/>
              </w:rPr>
              <w:fldChar w:fldCharType="separate"/>
            </w:r>
            <w:r>
              <w:rPr>
                <w:noProof/>
                <w:webHidden/>
              </w:rPr>
              <w:t>4</w:t>
            </w:r>
            <w:r>
              <w:rPr>
                <w:noProof/>
                <w:webHidden/>
              </w:rPr>
              <w:fldChar w:fldCharType="end"/>
            </w:r>
          </w:hyperlink>
        </w:p>
        <w:p w14:paraId="5E16D709" w14:textId="39490920" w:rsidR="00AC0440" w:rsidRDefault="00AC0440">
          <w:pPr>
            <w:pStyle w:val="TOC2"/>
            <w:tabs>
              <w:tab w:val="right" w:leader="dot" w:pos="9350"/>
            </w:tabs>
            <w:rPr>
              <w:rFonts w:eastAsiaTheme="minorEastAsia"/>
              <w:noProof/>
              <w:lang w:val="es-GT" w:eastAsia="es-GT"/>
            </w:rPr>
          </w:pPr>
          <w:hyperlink w:anchor="_Toc242719698" w:history="1">
            <w:r w:rsidRPr="00122210">
              <w:rPr>
                <w:rStyle w:val="Hyperlink"/>
                <w:rFonts w:ascii="Arial" w:hAnsi="Arial" w:cs="Arial"/>
                <w:noProof/>
                <w:lang w:val="es-GT"/>
              </w:rPr>
              <w:t>Mapa por opción del menú</w:t>
            </w:r>
            <w:r>
              <w:rPr>
                <w:noProof/>
                <w:webHidden/>
              </w:rPr>
              <w:tab/>
            </w:r>
            <w:r>
              <w:rPr>
                <w:noProof/>
                <w:webHidden/>
              </w:rPr>
              <w:fldChar w:fldCharType="begin"/>
            </w:r>
            <w:r>
              <w:rPr>
                <w:noProof/>
                <w:webHidden/>
              </w:rPr>
              <w:instrText xml:space="preserve"> PAGEREF _Toc242719698 \h </w:instrText>
            </w:r>
            <w:r>
              <w:rPr>
                <w:noProof/>
                <w:webHidden/>
              </w:rPr>
            </w:r>
            <w:r>
              <w:rPr>
                <w:noProof/>
                <w:webHidden/>
              </w:rPr>
              <w:fldChar w:fldCharType="separate"/>
            </w:r>
            <w:r>
              <w:rPr>
                <w:noProof/>
                <w:webHidden/>
              </w:rPr>
              <w:t>6</w:t>
            </w:r>
            <w:r>
              <w:rPr>
                <w:noProof/>
                <w:webHidden/>
              </w:rPr>
              <w:fldChar w:fldCharType="end"/>
            </w:r>
          </w:hyperlink>
        </w:p>
        <w:p w14:paraId="2D445F7E" w14:textId="29DAC1BC" w:rsidR="00AC0440" w:rsidRDefault="00AC0440">
          <w:pPr>
            <w:pStyle w:val="TOC1"/>
            <w:tabs>
              <w:tab w:val="right" w:leader="dot" w:pos="9350"/>
            </w:tabs>
            <w:rPr>
              <w:rFonts w:eastAsiaTheme="minorEastAsia"/>
              <w:noProof/>
              <w:lang w:val="es-GT" w:eastAsia="es-GT"/>
            </w:rPr>
          </w:pPr>
          <w:hyperlink w:anchor="_Toc242719699" w:history="1">
            <w:r w:rsidRPr="00122210">
              <w:rPr>
                <w:rStyle w:val="Hyperlink"/>
                <w:rFonts w:ascii="Arial" w:hAnsi="Arial" w:cs="Arial"/>
                <w:b/>
                <w:bCs/>
                <w:noProof/>
                <w:lang w:val="es-GT"/>
              </w:rPr>
              <w:t>Expresiones regulares</w:t>
            </w:r>
            <w:r>
              <w:rPr>
                <w:noProof/>
                <w:webHidden/>
              </w:rPr>
              <w:tab/>
            </w:r>
            <w:r>
              <w:rPr>
                <w:noProof/>
                <w:webHidden/>
              </w:rPr>
              <w:fldChar w:fldCharType="begin"/>
            </w:r>
            <w:r>
              <w:rPr>
                <w:noProof/>
                <w:webHidden/>
              </w:rPr>
              <w:instrText xml:space="preserve"> PAGEREF _Toc242719699 \h </w:instrText>
            </w:r>
            <w:r>
              <w:rPr>
                <w:noProof/>
                <w:webHidden/>
              </w:rPr>
            </w:r>
            <w:r>
              <w:rPr>
                <w:noProof/>
                <w:webHidden/>
              </w:rPr>
              <w:fldChar w:fldCharType="separate"/>
            </w:r>
            <w:r>
              <w:rPr>
                <w:noProof/>
                <w:webHidden/>
              </w:rPr>
              <w:t>8</w:t>
            </w:r>
            <w:r>
              <w:rPr>
                <w:noProof/>
                <w:webHidden/>
              </w:rPr>
              <w:fldChar w:fldCharType="end"/>
            </w:r>
          </w:hyperlink>
        </w:p>
        <w:p w14:paraId="33103BD7" w14:textId="69E2A0FE" w:rsidR="00AC0440" w:rsidRDefault="00AC0440">
          <w:pPr>
            <w:pStyle w:val="TOC1"/>
            <w:tabs>
              <w:tab w:val="right" w:leader="dot" w:pos="9350"/>
            </w:tabs>
            <w:rPr>
              <w:rFonts w:eastAsiaTheme="minorEastAsia"/>
              <w:noProof/>
              <w:lang w:val="es-GT" w:eastAsia="es-GT"/>
            </w:rPr>
          </w:pPr>
          <w:hyperlink w:anchor="_Toc242719700" w:history="1">
            <w:r w:rsidRPr="00122210">
              <w:rPr>
                <w:rStyle w:val="Hyperlink"/>
                <w:rFonts w:ascii="Arial" w:hAnsi="Arial" w:cs="Arial"/>
                <w:b/>
                <w:bCs/>
                <w:noProof/>
                <w:lang w:val="es-GT"/>
              </w:rPr>
              <w:t>Algoritmo de construcción de subconjuntos</w:t>
            </w:r>
            <w:r>
              <w:rPr>
                <w:noProof/>
                <w:webHidden/>
              </w:rPr>
              <w:tab/>
            </w:r>
            <w:r>
              <w:rPr>
                <w:noProof/>
                <w:webHidden/>
              </w:rPr>
              <w:fldChar w:fldCharType="begin"/>
            </w:r>
            <w:r>
              <w:rPr>
                <w:noProof/>
                <w:webHidden/>
              </w:rPr>
              <w:instrText xml:space="preserve"> PAGEREF _Toc242719700 \h </w:instrText>
            </w:r>
            <w:r>
              <w:rPr>
                <w:noProof/>
                <w:webHidden/>
              </w:rPr>
            </w:r>
            <w:r>
              <w:rPr>
                <w:noProof/>
                <w:webHidden/>
              </w:rPr>
              <w:fldChar w:fldCharType="separate"/>
            </w:r>
            <w:r>
              <w:rPr>
                <w:noProof/>
                <w:webHidden/>
              </w:rPr>
              <w:t>9</w:t>
            </w:r>
            <w:r>
              <w:rPr>
                <w:noProof/>
                <w:webHidden/>
              </w:rPr>
              <w:fldChar w:fldCharType="end"/>
            </w:r>
          </w:hyperlink>
        </w:p>
        <w:p w14:paraId="10D4837F" w14:textId="5FD73B22" w:rsidR="00AC0440" w:rsidRDefault="00AC0440">
          <w:pPr>
            <w:pStyle w:val="TOC1"/>
            <w:tabs>
              <w:tab w:val="right" w:leader="dot" w:pos="9350"/>
            </w:tabs>
            <w:rPr>
              <w:rFonts w:eastAsiaTheme="minorEastAsia"/>
              <w:noProof/>
              <w:lang w:val="es-GT" w:eastAsia="es-GT"/>
            </w:rPr>
          </w:pPr>
          <w:hyperlink w:anchor="_Toc242719701" w:history="1">
            <w:r w:rsidRPr="00122210">
              <w:rPr>
                <w:rStyle w:val="Hyperlink"/>
                <w:rFonts w:ascii="Arial" w:hAnsi="Arial" w:cs="Arial"/>
                <w:b/>
                <w:bCs/>
                <w:noProof/>
                <w:lang w:val="es-GT"/>
              </w:rPr>
              <w:t>Aclaraciones de variables y funcionamiento</w:t>
            </w:r>
            <w:r>
              <w:rPr>
                <w:noProof/>
                <w:webHidden/>
              </w:rPr>
              <w:tab/>
            </w:r>
            <w:r>
              <w:rPr>
                <w:noProof/>
                <w:webHidden/>
              </w:rPr>
              <w:fldChar w:fldCharType="begin"/>
            </w:r>
            <w:r>
              <w:rPr>
                <w:noProof/>
                <w:webHidden/>
              </w:rPr>
              <w:instrText xml:space="preserve"> PAGEREF _Toc242719701 \h </w:instrText>
            </w:r>
            <w:r>
              <w:rPr>
                <w:noProof/>
                <w:webHidden/>
              </w:rPr>
            </w:r>
            <w:r>
              <w:rPr>
                <w:noProof/>
                <w:webHidden/>
              </w:rPr>
              <w:fldChar w:fldCharType="separate"/>
            </w:r>
            <w:r>
              <w:rPr>
                <w:noProof/>
                <w:webHidden/>
              </w:rPr>
              <w:t>10</w:t>
            </w:r>
            <w:r>
              <w:rPr>
                <w:noProof/>
                <w:webHidden/>
              </w:rPr>
              <w:fldChar w:fldCharType="end"/>
            </w:r>
          </w:hyperlink>
        </w:p>
        <w:p w14:paraId="43C55130" w14:textId="4AB770EE" w:rsidR="00AC0440" w:rsidRDefault="00AC0440">
          <w:pPr>
            <w:pStyle w:val="TOC2"/>
            <w:tabs>
              <w:tab w:val="right" w:leader="dot" w:pos="9350"/>
            </w:tabs>
            <w:rPr>
              <w:rFonts w:eastAsiaTheme="minorEastAsia"/>
              <w:noProof/>
              <w:lang w:val="es-GT" w:eastAsia="es-GT"/>
            </w:rPr>
          </w:pPr>
          <w:hyperlink w:anchor="_Toc242719702" w:history="1">
            <w:r w:rsidRPr="00122210">
              <w:rPr>
                <w:rStyle w:val="Hyperlink"/>
                <w:rFonts w:ascii="Arial" w:hAnsi="Arial" w:cs="Arial"/>
                <w:noProof/>
                <w:lang w:val="es-GT"/>
              </w:rPr>
              <w:t>automata.py</w:t>
            </w:r>
            <w:r>
              <w:rPr>
                <w:noProof/>
                <w:webHidden/>
              </w:rPr>
              <w:tab/>
            </w:r>
            <w:r>
              <w:rPr>
                <w:noProof/>
                <w:webHidden/>
              </w:rPr>
              <w:fldChar w:fldCharType="begin"/>
            </w:r>
            <w:r>
              <w:rPr>
                <w:noProof/>
                <w:webHidden/>
              </w:rPr>
              <w:instrText xml:space="preserve"> PAGEREF _Toc242719702 \h </w:instrText>
            </w:r>
            <w:r>
              <w:rPr>
                <w:noProof/>
                <w:webHidden/>
              </w:rPr>
            </w:r>
            <w:r>
              <w:rPr>
                <w:noProof/>
                <w:webHidden/>
              </w:rPr>
              <w:fldChar w:fldCharType="separate"/>
            </w:r>
            <w:r>
              <w:rPr>
                <w:noProof/>
                <w:webHidden/>
              </w:rPr>
              <w:t>10</w:t>
            </w:r>
            <w:r>
              <w:rPr>
                <w:noProof/>
                <w:webHidden/>
              </w:rPr>
              <w:fldChar w:fldCharType="end"/>
            </w:r>
          </w:hyperlink>
        </w:p>
        <w:p w14:paraId="03C8852B" w14:textId="59FE1D80" w:rsidR="00AC0440" w:rsidRDefault="00AC0440">
          <w:pPr>
            <w:pStyle w:val="TOC2"/>
            <w:tabs>
              <w:tab w:val="right" w:leader="dot" w:pos="9350"/>
            </w:tabs>
            <w:rPr>
              <w:rFonts w:eastAsiaTheme="minorEastAsia"/>
              <w:noProof/>
              <w:lang w:val="es-GT" w:eastAsia="es-GT"/>
            </w:rPr>
          </w:pPr>
          <w:hyperlink w:anchor="_Toc242719703" w:history="1">
            <w:r w:rsidRPr="00122210">
              <w:rPr>
                <w:rStyle w:val="Hyperlink"/>
                <w:rFonts w:ascii="Arial" w:hAnsi="Arial" w:cs="Arial"/>
                <w:noProof/>
                <w:lang w:val="es-GT"/>
              </w:rPr>
              <w:t>cargador.py</w:t>
            </w:r>
            <w:r>
              <w:rPr>
                <w:noProof/>
                <w:webHidden/>
              </w:rPr>
              <w:tab/>
            </w:r>
            <w:r>
              <w:rPr>
                <w:noProof/>
                <w:webHidden/>
              </w:rPr>
              <w:fldChar w:fldCharType="begin"/>
            </w:r>
            <w:r>
              <w:rPr>
                <w:noProof/>
                <w:webHidden/>
              </w:rPr>
              <w:instrText xml:space="preserve"> PAGEREF _Toc242719703 \h </w:instrText>
            </w:r>
            <w:r>
              <w:rPr>
                <w:noProof/>
                <w:webHidden/>
              </w:rPr>
            </w:r>
            <w:r>
              <w:rPr>
                <w:noProof/>
                <w:webHidden/>
              </w:rPr>
              <w:fldChar w:fldCharType="separate"/>
            </w:r>
            <w:r>
              <w:rPr>
                <w:noProof/>
                <w:webHidden/>
              </w:rPr>
              <w:t>11</w:t>
            </w:r>
            <w:r>
              <w:rPr>
                <w:noProof/>
                <w:webHidden/>
              </w:rPr>
              <w:fldChar w:fldCharType="end"/>
            </w:r>
          </w:hyperlink>
        </w:p>
        <w:p w14:paraId="3EA97739" w14:textId="217DDE61" w:rsidR="00AC0440" w:rsidRDefault="00AC0440">
          <w:pPr>
            <w:pStyle w:val="TOC2"/>
            <w:tabs>
              <w:tab w:val="right" w:leader="dot" w:pos="9350"/>
            </w:tabs>
            <w:rPr>
              <w:rFonts w:eastAsiaTheme="minorEastAsia"/>
              <w:noProof/>
              <w:lang w:val="es-GT" w:eastAsia="es-GT"/>
            </w:rPr>
          </w:pPr>
          <w:hyperlink w:anchor="_Toc242719704" w:history="1">
            <w:r w:rsidRPr="00122210">
              <w:rPr>
                <w:rStyle w:val="Hyperlink"/>
                <w:rFonts w:ascii="Arial" w:hAnsi="Arial" w:cs="Arial"/>
                <w:noProof/>
                <w:lang w:val="es-GT"/>
              </w:rPr>
              <w:t>cargador_afnd.py</w:t>
            </w:r>
            <w:r>
              <w:rPr>
                <w:noProof/>
                <w:webHidden/>
              </w:rPr>
              <w:tab/>
            </w:r>
            <w:r>
              <w:rPr>
                <w:noProof/>
                <w:webHidden/>
              </w:rPr>
              <w:fldChar w:fldCharType="begin"/>
            </w:r>
            <w:r>
              <w:rPr>
                <w:noProof/>
                <w:webHidden/>
              </w:rPr>
              <w:instrText xml:space="preserve"> PAGEREF _Toc242719704 \h </w:instrText>
            </w:r>
            <w:r>
              <w:rPr>
                <w:noProof/>
                <w:webHidden/>
              </w:rPr>
            </w:r>
            <w:r>
              <w:rPr>
                <w:noProof/>
                <w:webHidden/>
              </w:rPr>
              <w:fldChar w:fldCharType="separate"/>
            </w:r>
            <w:r>
              <w:rPr>
                <w:noProof/>
                <w:webHidden/>
              </w:rPr>
              <w:t>11</w:t>
            </w:r>
            <w:r>
              <w:rPr>
                <w:noProof/>
                <w:webHidden/>
              </w:rPr>
              <w:fldChar w:fldCharType="end"/>
            </w:r>
          </w:hyperlink>
        </w:p>
        <w:p w14:paraId="064F8CD1" w14:textId="5ABC8BFF" w:rsidR="00AC0440" w:rsidRDefault="00AC0440">
          <w:pPr>
            <w:pStyle w:val="TOC2"/>
            <w:tabs>
              <w:tab w:val="right" w:leader="dot" w:pos="9350"/>
            </w:tabs>
            <w:rPr>
              <w:rFonts w:eastAsiaTheme="minorEastAsia"/>
              <w:noProof/>
              <w:lang w:val="es-GT" w:eastAsia="es-GT"/>
            </w:rPr>
          </w:pPr>
          <w:hyperlink w:anchor="_Toc242719705" w:history="1">
            <w:r w:rsidRPr="00122210">
              <w:rPr>
                <w:rStyle w:val="Hyperlink"/>
                <w:rFonts w:ascii="Arial" w:hAnsi="Arial" w:cs="Arial"/>
                <w:noProof/>
                <w:lang w:val="es-GT"/>
              </w:rPr>
              <w:t>validador.py</w:t>
            </w:r>
            <w:r>
              <w:rPr>
                <w:noProof/>
                <w:webHidden/>
              </w:rPr>
              <w:tab/>
            </w:r>
            <w:r>
              <w:rPr>
                <w:noProof/>
                <w:webHidden/>
              </w:rPr>
              <w:fldChar w:fldCharType="begin"/>
            </w:r>
            <w:r>
              <w:rPr>
                <w:noProof/>
                <w:webHidden/>
              </w:rPr>
              <w:instrText xml:space="preserve"> PAGEREF _Toc242719705 \h </w:instrText>
            </w:r>
            <w:r>
              <w:rPr>
                <w:noProof/>
                <w:webHidden/>
              </w:rPr>
            </w:r>
            <w:r>
              <w:rPr>
                <w:noProof/>
                <w:webHidden/>
              </w:rPr>
              <w:fldChar w:fldCharType="separate"/>
            </w:r>
            <w:r>
              <w:rPr>
                <w:noProof/>
                <w:webHidden/>
              </w:rPr>
              <w:t>12</w:t>
            </w:r>
            <w:r>
              <w:rPr>
                <w:noProof/>
                <w:webHidden/>
              </w:rPr>
              <w:fldChar w:fldCharType="end"/>
            </w:r>
          </w:hyperlink>
        </w:p>
        <w:p w14:paraId="34D9EFDD" w14:textId="3613143C" w:rsidR="00AC0440" w:rsidRDefault="00AC0440">
          <w:pPr>
            <w:pStyle w:val="TOC2"/>
            <w:tabs>
              <w:tab w:val="right" w:leader="dot" w:pos="9350"/>
            </w:tabs>
            <w:rPr>
              <w:rFonts w:eastAsiaTheme="minorEastAsia"/>
              <w:noProof/>
              <w:lang w:val="es-GT" w:eastAsia="es-GT"/>
            </w:rPr>
          </w:pPr>
          <w:hyperlink w:anchor="_Toc242719706" w:history="1">
            <w:r w:rsidRPr="00122210">
              <w:rPr>
                <w:rStyle w:val="Hyperlink"/>
                <w:rFonts w:ascii="Arial" w:hAnsi="Arial" w:cs="Arial"/>
                <w:noProof/>
                <w:lang w:val="es-GT"/>
              </w:rPr>
              <w:t>validador_afnd.py</w:t>
            </w:r>
            <w:r>
              <w:rPr>
                <w:noProof/>
                <w:webHidden/>
              </w:rPr>
              <w:tab/>
            </w:r>
            <w:r>
              <w:rPr>
                <w:noProof/>
                <w:webHidden/>
              </w:rPr>
              <w:fldChar w:fldCharType="begin"/>
            </w:r>
            <w:r>
              <w:rPr>
                <w:noProof/>
                <w:webHidden/>
              </w:rPr>
              <w:instrText xml:space="preserve"> PAGEREF _Toc242719706 \h </w:instrText>
            </w:r>
            <w:r>
              <w:rPr>
                <w:noProof/>
                <w:webHidden/>
              </w:rPr>
            </w:r>
            <w:r>
              <w:rPr>
                <w:noProof/>
                <w:webHidden/>
              </w:rPr>
              <w:fldChar w:fldCharType="separate"/>
            </w:r>
            <w:r>
              <w:rPr>
                <w:noProof/>
                <w:webHidden/>
              </w:rPr>
              <w:t>13</w:t>
            </w:r>
            <w:r>
              <w:rPr>
                <w:noProof/>
                <w:webHidden/>
              </w:rPr>
              <w:fldChar w:fldCharType="end"/>
            </w:r>
          </w:hyperlink>
        </w:p>
        <w:p w14:paraId="27D3C522" w14:textId="26C2CDA1" w:rsidR="00AC0440" w:rsidRDefault="00AC0440">
          <w:pPr>
            <w:pStyle w:val="TOC2"/>
            <w:tabs>
              <w:tab w:val="right" w:leader="dot" w:pos="9350"/>
            </w:tabs>
            <w:rPr>
              <w:rFonts w:eastAsiaTheme="minorEastAsia"/>
              <w:noProof/>
              <w:lang w:val="es-GT" w:eastAsia="es-GT"/>
            </w:rPr>
          </w:pPr>
          <w:hyperlink w:anchor="_Toc242719707" w:history="1">
            <w:r w:rsidRPr="00122210">
              <w:rPr>
                <w:rStyle w:val="Hyperlink"/>
                <w:rFonts w:ascii="Arial" w:hAnsi="Arial" w:cs="Arial"/>
                <w:noProof/>
                <w:lang w:val="es-GT"/>
              </w:rPr>
              <w:t>conversor.py</w:t>
            </w:r>
            <w:r>
              <w:rPr>
                <w:noProof/>
                <w:webHidden/>
              </w:rPr>
              <w:tab/>
            </w:r>
            <w:r>
              <w:rPr>
                <w:noProof/>
                <w:webHidden/>
              </w:rPr>
              <w:fldChar w:fldCharType="begin"/>
            </w:r>
            <w:r>
              <w:rPr>
                <w:noProof/>
                <w:webHidden/>
              </w:rPr>
              <w:instrText xml:space="preserve"> PAGEREF _Toc242719707 \h </w:instrText>
            </w:r>
            <w:r>
              <w:rPr>
                <w:noProof/>
                <w:webHidden/>
              </w:rPr>
            </w:r>
            <w:r>
              <w:rPr>
                <w:noProof/>
                <w:webHidden/>
              </w:rPr>
              <w:fldChar w:fldCharType="separate"/>
            </w:r>
            <w:r>
              <w:rPr>
                <w:noProof/>
                <w:webHidden/>
              </w:rPr>
              <w:t>13</w:t>
            </w:r>
            <w:r>
              <w:rPr>
                <w:noProof/>
                <w:webHidden/>
              </w:rPr>
              <w:fldChar w:fldCharType="end"/>
            </w:r>
          </w:hyperlink>
        </w:p>
        <w:p w14:paraId="023E66A6" w14:textId="26A2BE31" w:rsidR="00AC0440" w:rsidRDefault="00AC0440">
          <w:pPr>
            <w:pStyle w:val="TOC2"/>
            <w:tabs>
              <w:tab w:val="right" w:leader="dot" w:pos="9350"/>
            </w:tabs>
            <w:rPr>
              <w:rFonts w:eastAsiaTheme="minorEastAsia"/>
              <w:noProof/>
              <w:lang w:val="es-GT" w:eastAsia="es-GT"/>
            </w:rPr>
          </w:pPr>
          <w:hyperlink w:anchor="_Toc242719708" w:history="1">
            <w:r w:rsidRPr="00122210">
              <w:rPr>
                <w:rStyle w:val="Hyperlink"/>
                <w:rFonts w:ascii="Arial" w:hAnsi="Arial" w:cs="Arial"/>
                <w:noProof/>
                <w:lang w:val="es-GT"/>
              </w:rPr>
              <w:t>simulador.py</w:t>
            </w:r>
            <w:r>
              <w:rPr>
                <w:noProof/>
                <w:webHidden/>
              </w:rPr>
              <w:tab/>
            </w:r>
            <w:r>
              <w:rPr>
                <w:noProof/>
                <w:webHidden/>
              </w:rPr>
              <w:fldChar w:fldCharType="begin"/>
            </w:r>
            <w:r>
              <w:rPr>
                <w:noProof/>
                <w:webHidden/>
              </w:rPr>
              <w:instrText xml:space="preserve"> PAGEREF _Toc242719708 \h </w:instrText>
            </w:r>
            <w:r>
              <w:rPr>
                <w:noProof/>
                <w:webHidden/>
              </w:rPr>
            </w:r>
            <w:r>
              <w:rPr>
                <w:noProof/>
                <w:webHidden/>
              </w:rPr>
              <w:fldChar w:fldCharType="separate"/>
            </w:r>
            <w:r>
              <w:rPr>
                <w:noProof/>
                <w:webHidden/>
              </w:rPr>
              <w:t>14</w:t>
            </w:r>
            <w:r>
              <w:rPr>
                <w:noProof/>
                <w:webHidden/>
              </w:rPr>
              <w:fldChar w:fldCharType="end"/>
            </w:r>
          </w:hyperlink>
        </w:p>
        <w:p w14:paraId="2EF491BF" w14:textId="2BA3C4B9" w:rsidR="00AC0440" w:rsidRDefault="00AC0440">
          <w:pPr>
            <w:pStyle w:val="TOC2"/>
            <w:tabs>
              <w:tab w:val="right" w:leader="dot" w:pos="9350"/>
            </w:tabs>
            <w:rPr>
              <w:rFonts w:eastAsiaTheme="minorEastAsia"/>
              <w:noProof/>
              <w:lang w:val="es-GT" w:eastAsia="es-GT"/>
            </w:rPr>
          </w:pPr>
          <w:hyperlink w:anchor="_Toc242719709" w:history="1">
            <w:r w:rsidRPr="00122210">
              <w:rPr>
                <w:rStyle w:val="Hyperlink"/>
                <w:rFonts w:ascii="Arial" w:hAnsi="Arial" w:cs="Arial"/>
                <w:noProof/>
                <w:lang w:val="es-GT"/>
              </w:rPr>
              <w:t>colores.py</w:t>
            </w:r>
            <w:r>
              <w:rPr>
                <w:noProof/>
                <w:webHidden/>
              </w:rPr>
              <w:tab/>
            </w:r>
            <w:r>
              <w:rPr>
                <w:noProof/>
                <w:webHidden/>
              </w:rPr>
              <w:fldChar w:fldCharType="begin"/>
            </w:r>
            <w:r>
              <w:rPr>
                <w:noProof/>
                <w:webHidden/>
              </w:rPr>
              <w:instrText xml:space="preserve"> PAGEREF _Toc242719709 \h </w:instrText>
            </w:r>
            <w:r>
              <w:rPr>
                <w:noProof/>
                <w:webHidden/>
              </w:rPr>
            </w:r>
            <w:r>
              <w:rPr>
                <w:noProof/>
                <w:webHidden/>
              </w:rPr>
              <w:fldChar w:fldCharType="separate"/>
            </w:r>
            <w:r>
              <w:rPr>
                <w:noProof/>
                <w:webHidden/>
              </w:rPr>
              <w:t>14</w:t>
            </w:r>
            <w:r>
              <w:rPr>
                <w:noProof/>
                <w:webHidden/>
              </w:rPr>
              <w:fldChar w:fldCharType="end"/>
            </w:r>
          </w:hyperlink>
        </w:p>
        <w:p w14:paraId="77882301" w14:textId="61C5189F" w:rsidR="00AC0440" w:rsidRDefault="00AC0440">
          <w:pPr>
            <w:pStyle w:val="TOC2"/>
            <w:tabs>
              <w:tab w:val="right" w:leader="dot" w:pos="9350"/>
            </w:tabs>
            <w:rPr>
              <w:rFonts w:eastAsiaTheme="minorEastAsia"/>
              <w:noProof/>
              <w:lang w:val="es-GT" w:eastAsia="es-GT"/>
            </w:rPr>
          </w:pPr>
          <w:hyperlink w:anchor="_Toc242719710" w:history="1">
            <w:r w:rsidRPr="00122210">
              <w:rPr>
                <w:rStyle w:val="Hyperlink"/>
                <w:rFonts w:ascii="Arial" w:hAnsi="Arial" w:cs="Arial"/>
                <w:noProof/>
                <w:lang w:val="es-GT"/>
              </w:rPr>
              <w:t>main.py</w:t>
            </w:r>
            <w:r>
              <w:rPr>
                <w:noProof/>
                <w:webHidden/>
              </w:rPr>
              <w:tab/>
            </w:r>
            <w:r>
              <w:rPr>
                <w:noProof/>
                <w:webHidden/>
              </w:rPr>
              <w:fldChar w:fldCharType="begin"/>
            </w:r>
            <w:r>
              <w:rPr>
                <w:noProof/>
                <w:webHidden/>
              </w:rPr>
              <w:instrText xml:space="preserve"> PAGEREF _Toc242719710 \h </w:instrText>
            </w:r>
            <w:r>
              <w:rPr>
                <w:noProof/>
                <w:webHidden/>
              </w:rPr>
            </w:r>
            <w:r>
              <w:rPr>
                <w:noProof/>
                <w:webHidden/>
              </w:rPr>
              <w:fldChar w:fldCharType="separate"/>
            </w:r>
            <w:r>
              <w:rPr>
                <w:noProof/>
                <w:webHidden/>
              </w:rPr>
              <w:t>14</w:t>
            </w:r>
            <w:r>
              <w:rPr>
                <w:noProof/>
                <w:webHidden/>
              </w:rPr>
              <w:fldChar w:fldCharType="end"/>
            </w:r>
          </w:hyperlink>
        </w:p>
        <w:p w14:paraId="3CB3CD4F" w14:textId="1A993438" w:rsidR="00AC0440" w:rsidRDefault="00AC0440">
          <w:pPr>
            <w:pStyle w:val="TOC1"/>
            <w:tabs>
              <w:tab w:val="right" w:leader="dot" w:pos="9350"/>
            </w:tabs>
            <w:rPr>
              <w:rFonts w:eastAsiaTheme="minorEastAsia"/>
              <w:noProof/>
              <w:lang w:val="es-GT" w:eastAsia="es-GT"/>
            </w:rPr>
          </w:pPr>
          <w:hyperlink w:anchor="_Toc242719711" w:history="1">
            <w:r w:rsidRPr="00122210">
              <w:rPr>
                <w:rStyle w:val="Hyperlink"/>
                <w:rFonts w:ascii="Arial" w:hAnsi="Arial" w:cs="Arial"/>
                <w:b/>
                <w:bCs/>
                <w:noProof/>
                <w:lang w:val="es-GT"/>
              </w:rPr>
              <w:t>Restricciones</w:t>
            </w:r>
            <w:r>
              <w:rPr>
                <w:noProof/>
                <w:webHidden/>
              </w:rPr>
              <w:tab/>
            </w:r>
            <w:r>
              <w:rPr>
                <w:noProof/>
                <w:webHidden/>
              </w:rPr>
              <w:fldChar w:fldCharType="begin"/>
            </w:r>
            <w:r>
              <w:rPr>
                <w:noProof/>
                <w:webHidden/>
              </w:rPr>
              <w:instrText xml:space="preserve"> PAGEREF _Toc242719711 \h </w:instrText>
            </w:r>
            <w:r>
              <w:rPr>
                <w:noProof/>
                <w:webHidden/>
              </w:rPr>
            </w:r>
            <w:r>
              <w:rPr>
                <w:noProof/>
                <w:webHidden/>
              </w:rPr>
              <w:fldChar w:fldCharType="separate"/>
            </w:r>
            <w:r>
              <w:rPr>
                <w:noProof/>
                <w:webHidden/>
              </w:rPr>
              <w:t>16</w:t>
            </w:r>
            <w:r>
              <w:rPr>
                <w:noProof/>
                <w:webHidden/>
              </w:rPr>
              <w:fldChar w:fldCharType="end"/>
            </w:r>
          </w:hyperlink>
        </w:p>
        <w:p w14:paraId="58D8118F" w14:textId="5F4EDD8B" w:rsidR="00AC0440" w:rsidRDefault="00AC0440">
          <w:pPr>
            <w:pStyle w:val="TOC2"/>
            <w:tabs>
              <w:tab w:val="right" w:leader="dot" w:pos="9350"/>
            </w:tabs>
            <w:rPr>
              <w:rFonts w:eastAsiaTheme="minorEastAsia"/>
              <w:noProof/>
              <w:lang w:val="es-GT" w:eastAsia="es-GT"/>
            </w:rPr>
          </w:pPr>
          <w:hyperlink w:anchor="_Toc242719712" w:history="1">
            <w:r w:rsidRPr="00122210">
              <w:rPr>
                <w:rStyle w:val="Hyperlink"/>
                <w:rFonts w:ascii="Arial" w:hAnsi="Arial" w:cs="Arial"/>
                <w:noProof/>
                <w:lang w:val="es-GT"/>
              </w:rPr>
              <w:t>Restricciones generales del proyecto</w:t>
            </w:r>
            <w:r>
              <w:rPr>
                <w:noProof/>
                <w:webHidden/>
              </w:rPr>
              <w:tab/>
            </w:r>
            <w:r>
              <w:rPr>
                <w:noProof/>
                <w:webHidden/>
              </w:rPr>
              <w:fldChar w:fldCharType="begin"/>
            </w:r>
            <w:r>
              <w:rPr>
                <w:noProof/>
                <w:webHidden/>
              </w:rPr>
              <w:instrText xml:space="preserve"> PAGEREF _Toc242719712 \h </w:instrText>
            </w:r>
            <w:r>
              <w:rPr>
                <w:noProof/>
                <w:webHidden/>
              </w:rPr>
            </w:r>
            <w:r>
              <w:rPr>
                <w:noProof/>
                <w:webHidden/>
              </w:rPr>
              <w:fldChar w:fldCharType="separate"/>
            </w:r>
            <w:r>
              <w:rPr>
                <w:noProof/>
                <w:webHidden/>
              </w:rPr>
              <w:t>16</w:t>
            </w:r>
            <w:r>
              <w:rPr>
                <w:noProof/>
                <w:webHidden/>
              </w:rPr>
              <w:fldChar w:fldCharType="end"/>
            </w:r>
          </w:hyperlink>
        </w:p>
        <w:p w14:paraId="74268E30" w14:textId="687AB8B0" w:rsidR="00AC0440" w:rsidRDefault="00AC0440">
          <w:pPr>
            <w:pStyle w:val="TOC2"/>
            <w:tabs>
              <w:tab w:val="right" w:leader="dot" w:pos="9350"/>
            </w:tabs>
            <w:rPr>
              <w:rFonts w:eastAsiaTheme="minorEastAsia"/>
              <w:noProof/>
              <w:lang w:val="es-GT" w:eastAsia="es-GT"/>
            </w:rPr>
          </w:pPr>
          <w:hyperlink w:anchor="_Toc242719713" w:history="1">
            <w:r w:rsidRPr="00122210">
              <w:rPr>
                <w:rStyle w:val="Hyperlink"/>
                <w:rFonts w:ascii="Arial" w:hAnsi="Arial" w:cs="Arial"/>
                <w:noProof/>
                <w:lang w:val="es-GT"/>
              </w:rPr>
              <w:t>Reglas de acceso entre opciones del menú</w:t>
            </w:r>
            <w:r>
              <w:rPr>
                <w:noProof/>
                <w:webHidden/>
              </w:rPr>
              <w:tab/>
            </w:r>
            <w:r>
              <w:rPr>
                <w:noProof/>
                <w:webHidden/>
              </w:rPr>
              <w:fldChar w:fldCharType="begin"/>
            </w:r>
            <w:r>
              <w:rPr>
                <w:noProof/>
                <w:webHidden/>
              </w:rPr>
              <w:instrText xml:space="preserve"> PAGEREF _Toc242719713 \h </w:instrText>
            </w:r>
            <w:r>
              <w:rPr>
                <w:noProof/>
                <w:webHidden/>
              </w:rPr>
            </w:r>
            <w:r>
              <w:rPr>
                <w:noProof/>
                <w:webHidden/>
              </w:rPr>
              <w:fldChar w:fldCharType="separate"/>
            </w:r>
            <w:r>
              <w:rPr>
                <w:noProof/>
                <w:webHidden/>
              </w:rPr>
              <w:t>16</w:t>
            </w:r>
            <w:r>
              <w:rPr>
                <w:noProof/>
                <w:webHidden/>
              </w:rPr>
              <w:fldChar w:fldCharType="end"/>
            </w:r>
          </w:hyperlink>
        </w:p>
        <w:p w14:paraId="0629AF38" w14:textId="3A7692E4" w:rsidR="00AC0440" w:rsidRDefault="00AC0440">
          <w:pPr>
            <w:pStyle w:val="TOC1"/>
            <w:tabs>
              <w:tab w:val="right" w:leader="dot" w:pos="9350"/>
            </w:tabs>
            <w:rPr>
              <w:rFonts w:eastAsiaTheme="minorEastAsia"/>
              <w:noProof/>
              <w:lang w:val="es-GT" w:eastAsia="es-GT"/>
            </w:rPr>
          </w:pPr>
          <w:hyperlink w:anchor="_Toc242719714" w:history="1">
            <w:r w:rsidRPr="00122210">
              <w:rPr>
                <w:rStyle w:val="Hyperlink"/>
                <w:rFonts w:ascii="Arial" w:hAnsi="Arial" w:cs="Arial"/>
                <w:b/>
                <w:bCs/>
                <w:noProof/>
                <w:lang w:val="es-GT"/>
              </w:rPr>
              <w:t>Diagramas de flujo del proyecto</w:t>
            </w:r>
            <w:r>
              <w:rPr>
                <w:noProof/>
                <w:webHidden/>
              </w:rPr>
              <w:tab/>
            </w:r>
            <w:r>
              <w:rPr>
                <w:noProof/>
                <w:webHidden/>
              </w:rPr>
              <w:fldChar w:fldCharType="begin"/>
            </w:r>
            <w:r>
              <w:rPr>
                <w:noProof/>
                <w:webHidden/>
              </w:rPr>
              <w:instrText xml:space="preserve"> PAGEREF _Toc242719714 \h </w:instrText>
            </w:r>
            <w:r>
              <w:rPr>
                <w:noProof/>
                <w:webHidden/>
              </w:rPr>
            </w:r>
            <w:r>
              <w:rPr>
                <w:noProof/>
                <w:webHidden/>
              </w:rPr>
              <w:fldChar w:fldCharType="separate"/>
            </w:r>
            <w:r>
              <w:rPr>
                <w:noProof/>
                <w:webHidden/>
              </w:rPr>
              <w:t>18</w:t>
            </w:r>
            <w:r>
              <w:rPr>
                <w:noProof/>
                <w:webHidden/>
              </w:rPr>
              <w:fldChar w:fldCharType="end"/>
            </w:r>
          </w:hyperlink>
        </w:p>
        <w:p w14:paraId="08339A7D" w14:textId="51686DD0" w:rsidR="00AC0440" w:rsidRDefault="00AC0440">
          <w:pPr>
            <w:pStyle w:val="TOC2"/>
            <w:tabs>
              <w:tab w:val="right" w:leader="dot" w:pos="9350"/>
            </w:tabs>
            <w:rPr>
              <w:rFonts w:eastAsiaTheme="minorEastAsia"/>
              <w:noProof/>
              <w:lang w:val="es-GT" w:eastAsia="es-GT"/>
            </w:rPr>
          </w:pPr>
          <w:hyperlink w:anchor="_Toc242719715" w:history="1">
            <w:r w:rsidRPr="00122210">
              <w:rPr>
                <w:rStyle w:val="Hyperlink"/>
                <w:rFonts w:ascii="Arial" w:hAnsi="Arial" w:cs="Arial"/>
                <w:noProof/>
                <w:lang w:val="es-GT"/>
              </w:rPr>
              <w:t>Diagrama principal</w:t>
            </w:r>
            <w:r>
              <w:rPr>
                <w:noProof/>
                <w:webHidden/>
              </w:rPr>
              <w:tab/>
            </w:r>
            <w:r>
              <w:rPr>
                <w:noProof/>
                <w:webHidden/>
              </w:rPr>
              <w:fldChar w:fldCharType="begin"/>
            </w:r>
            <w:r>
              <w:rPr>
                <w:noProof/>
                <w:webHidden/>
              </w:rPr>
              <w:instrText xml:space="preserve"> PAGEREF _Toc242719715 \h </w:instrText>
            </w:r>
            <w:r>
              <w:rPr>
                <w:noProof/>
                <w:webHidden/>
              </w:rPr>
            </w:r>
            <w:r>
              <w:rPr>
                <w:noProof/>
                <w:webHidden/>
              </w:rPr>
              <w:fldChar w:fldCharType="separate"/>
            </w:r>
            <w:r>
              <w:rPr>
                <w:noProof/>
                <w:webHidden/>
              </w:rPr>
              <w:t>18</w:t>
            </w:r>
            <w:r>
              <w:rPr>
                <w:noProof/>
                <w:webHidden/>
              </w:rPr>
              <w:fldChar w:fldCharType="end"/>
            </w:r>
          </w:hyperlink>
        </w:p>
        <w:p w14:paraId="3EBA6828" w14:textId="5C960153" w:rsidR="00AC0440" w:rsidRDefault="00AC0440">
          <w:pPr>
            <w:pStyle w:val="TOC2"/>
            <w:tabs>
              <w:tab w:val="right" w:leader="dot" w:pos="9350"/>
            </w:tabs>
            <w:rPr>
              <w:rFonts w:eastAsiaTheme="minorEastAsia"/>
              <w:noProof/>
              <w:lang w:val="es-GT" w:eastAsia="es-GT"/>
            </w:rPr>
          </w:pPr>
          <w:hyperlink w:anchor="_Toc242719716" w:history="1">
            <w:r w:rsidRPr="00122210">
              <w:rPr>
                <w:rStyle w:val="Hyperlink"/>
                <w:rFonts w:ascii="Arial" w:hAnsi="Arial" w:cs="Arial"/>
                <w:noProof/>
                <w:lang w:val="es-GT"/>
              </w:rPr>
              <w:t>Diagrama Crear un AFD manualmente</w:t>
            </w:r>
            <w:r>
              <w:rPr>
                <w:noProof/>
                <w:webHidden/>
              </w:rPr>
              <w:tab/>
            </w:r>
            <w:r>
              <w:rPr>
                <w:noProof/>
                <w:webHidden/>
              </w:rPr>
              <w:fldChar w:fldCharType="begin"/>
            </w:r>
            <w:r>
              <w:rPr>
                <w:noProof/>
                <w:webHidden/>
              </w:rPr>
              <w:instrText xml:space="preserve"> PAGEREF _Toc242719716 \h </w:instrText>
            </w:r>
            <w:r>
              <w:rPr>
                <w:noProof/>
                <w:webHidden/>
              </w:rPr>
            </w:r>
            <w:r>
              <w:rPr>
                <w:noProof/>
                <w:webHidden/>
              </w:rPr>
              <w:fldChar w:fldCharType="separate"/>
            </w:r>
            <w:r>
              <w:rPr>
                <w:noProof/>
                <w:webHidden/>
              </w:rPr>
              <w:t>19</w:t>
            </w:r>
            <w:r>
              <w:rPr>
                <w:noProof/>
                <w:webHidden/>
              </w:rPr>
              <w:fldChar w:fldCharType="end"/>
            </w:r>
          </w:hyperlink>
        </w:p>
        <w:p w14:paraId="103A8998" w14:textId="674E46D1" w:rsidR="00AC0440" w:rsidRDefault="00AC0440">
          <w:pPr>
            <w:pStyle w:val="TOC2"/>
            <w:tabs>
              <w:tab w:val="right" w:leader="dot" w:pos="9350"/>
            </w:tabs>
            <w:rPr>
              <w:rFonts w:eastAsiaTheme="minorEastAsia"/>
              <w:noProof/>
              <w:lang w:val="es-GT" w:eastAsia="es-GT"/>
            </w:rPr>
          </w:pPr>
          <w:hyperlink w:anchor="_Toc242719717" w:history="1">
            <w:r w:rsidRPr="00122210">
              <w:rPr>
                <w:rStyle w:val="Hyperlink"/>
                <w:rFonts w:ascii="Arial" w:hAnsi="Arial" w:cs="Arial"/>
                <w:noProof/>
                <w:lang w:val="es-GT"/>
              </w:rPr>
              <w:t>Diagrama Cargar un AFD desde archivo .txt</w:t>
            </w:r>
            <w:r>
              <w:rPr>
                <w:noProof/>
                <w:webHidden/>
              </w:rPr>
              <w:tab/>
            </w:r>
            <w:r>
              <w:rPr>
                <w:noProof/>
                <w:webHidden/>
              </w:rPr>
              <w:fldChar w:fldCharType="begin"/>
            </w:r>
            <w:r>
              <w:rPr>
                <w:noProof/>
                <w:webHidden/>
              </w:rPr>
              <w:instrText xml:space="preserve"> PAGEREF _Toc242719717 \h </w:instrText>
            </w:r>
            <w:r>
              <w:rPr>
                <w:noProof/>
                <w:webHidden/>
              </w:rPr>
            </w:r>
            <w:r>
              <w:rPr>
                <w:noProof/>
                <w:webHidden/>
              </w:rPr>
              <w:fldChar w:fldCharType="separate"/>
            </w:r>
            <w:r>
              <w:rPr>
                <w:noProof/>
                <w:webHidden/>
              </w:rPr>
              <w:t>20</w:t>
            </w:r>
            <w:r>
              <w:rPr>
                <w:noProof/>
                <w:webHidden/>
              </w:rPr>
              <w:fldChar w:fldCharType="end"/>
            </w:r>
          </w:hyperlink>
        </w:p>
        <w:p w14:paraId="30BD5580" w14:textId="2D7DA60C" w:rsidR="00AC0440" w:rsidRDefault="00AC0440">
          <w:pPr>
            <w:pStyle w:val="TOC2"/>
            <w:tabs>
              <w:tab w:val="right" w:leader="dot" w:pos="9350"/>
            </w:tabs>
            <w:rPr>
              <w:rFonts w:eastAsiaTheme="minorEastAsia"/>
              <w:noProof/>
              <w:lang w:val="es-GT" w:eastAsia="es-GT"/>
            </w:rPr>
          </w:pPr>
          <w:hyperlink w:anchor="_Toc242719718" w:history="1">
            <w:r w:rsidRPr="00122210">
              <w:rPr>
                <w:rStyle w:val="Hyperlink"/>
                <w:rFonts w:ascii="Arial" w:hAnsi="Arial" w:cs="Arial"/>
                <w:noProof/>
                <w:lang w:val="es-GT"/>
              </w:rPr>
              <w:t>Diagrama Crear un AFND manualmente</w:t>
            </w:r>
            <w:r>
              <w:rPr>
                <w:noProof/>
                <w:webHidden/>
              </w:rPr>
              <w:tab/>
            </w:r>
            <w:r>
              <w:rPr>
                <w:noProof/>
                <w:webHidden/>
              </w:rPr>
              <w:fldChar w:fldCharType="begin"/>
            </w:r>
            <w:r>
              <w:rPr>
                <w:noProof/>
                <w:webHidden/>
              </w:rPr>
              <w:instrText xml:space="preserve"> PAGEREF _Toc242719718 \h </w:instrText>
            </w:r>
            <w:r>
              <w:rPr>
                <w:noProof/>
                <w:webHidden/>
              </w:rPr>
            </w:r>
            <w:r>
              <w:rPr>
                <w:noProof/>
                <w:webHidden/>
              </w:rPr>
              <w:fldChar w:fldCharType="separate"/>
            </w:r>
            <w:r>
              <w:rPr>
                <w:noProof/>
                <w:webHidden/>
              </w:rPr>
              <w:t>21</w:t>
            </w:r>
            <w:r>
              <w:rPr>
                <w:noProof/>
                <w:webHidden/>
              </w:rPr>
              <w:fldChar w:fldCharType="end"/>
            </w:r>
          </w:hyperlink>
        </w:p>
        <w:p w14:paraId="6A85DBB3" w14:textId="6CAE2ED5" w:rsidR="00AC0440" w:rsidRDefault="00AC0440">
          <w:pPr>
            <w:pStyle w:val="TOC2"/>
            <w:tabs>
              <w:tab w:val="right" w:leader="dot" w:pos="9350"/>
            </w:tabs>
            <w:rPr>
              <w:rFonts w:eastAsiaTheme="minorEastAsia"/>
              <w:noProof/>
              <w:lang w:val="es-GT" w:eastAsia="es-GT"/>
            </w:rPr>
          </w:pPr>
          <w:hyperlink w:anchor="_Toc242719719" w:history="1">
            <w:r w:rsidRPr="00122210">
              <w:rPr>
                <w:rStyle w:val="Hyperlink"/>
                <w:rFonts w:ascii="Arial" w:hAnsi="Arial" w:cs="Arial"/>
                <w:noProof/>
                <w:lang w:val="es-GT"/>
              </w:rPr>
              <w:t>Diagrama Cargar un AFND desde archivo .txt</w:t>
            </w:r>
            <w:r>
              <w:rPr>
                <w:noProof/>
                <w:webHidden/>
              </w:rPr>
              <w:tab/>
            </w:r>
            <w:r>
              <w:rPr>
                <w:noProof/>
                <w:webHidden/>
              </w:rPr>
              <w:fldChar w:fldCharType="begin"/>
            </w:r>
            <w:r>
              <w:rPr>
                <w:noProof/>
                <w:webHidden/>
              </w:rPr>
              <w:instrText xml:space="preserve"> PAGEREF _Toc242719719 \h </w:instrText>
            </w:r>
            <w:r>
              <w:rPr>
                <w:noProof/>
                <w:webHidden/>
              </w:rPr>
            </w:r>
            <w:r>
              <w:rPr>
                <w:noProof/>
                <w:webHidden/>
              </w:rPr>
              <w:fldChar w:fldCharType="separate"/>
            </w:r>
            <w:r>
              <w:rPr>
                <w:noProof/>
                <w:webHidden/>
              </w:rPr>
              <w:t>22</w:t>
            </w:r>
            <w:r>
              <w:rPr>
                <w:noProof/>
                <w:webHidden/>
              </w:rPr>
              <w:fldChar w:fldCharType="end"/>
            </w:r>
          </w:hyperlink>
        </w:p>
        <w:p w14:paraId="2C4A57D1" w14:textId="62625638" w:rsidR="00AC0440" w:rsidRDefault="00AC0440">
          <w:pPr>
            <w:pStyle w:val="TOC2"/>
            <w:tabs>
              <w:tab w:val="right" w:leader="dot" w:pos="9350"/>
            </w:tabs>
            <w:rPr>
              <w:rFonts w:eastAsiaTheme="minorEastAsia"/>
              <w:noProof/>
              <w:lang w:val="es-GT" w:eastAsia="es-GT"/>
            </w:rPr>
          </w:pPr>
          <w:hyperlink w:anchor="_Toc242719720" w:history="1">
            <w:r w:rsidRPr="00122210">
              <w:rPr>
                <w:rStyle w:val="Hyperlink"/>
                <w:rFonts w:ascii="Arial" w:hAnsi="Arial" w:cs="Arial"/>
                <w:noProof/>
                <w:lang w:val="es-GT"/>
              </w:rPr>
              <w:t>Diagrama Mostrar la definición formal y la tabla del autómata cargado</w:t>
            </w:r>
            <w:r>
              <w:rPr>
                <w:noProof/>
                <w:webHidden/>
              </w:rPr>
              <w:tab/>
            </w:r>
            <w:r>
              <w:rPr>
                <w:noProof/>
                <w:webHidden/>
              </w:rPr>
              <w:fldChar w:fldCharType="begin"/>
            </w:r>
            <w:r>
              <w:rPr>
                <w:noProof/>
                <w:webHidden/>
              </w:rPr>
              <w:instrText xml:space="preserve"> PAGEREF _Toc242719720 \h </w:instrText>
            </w:r>
            <w:r>
              <w:rPr>
                <w:noProof/>
                <w:webHidden/>
              </w:rPr>
            </w:r>
            <w:r>
              <w:rPr>
                <w:noProof/>
                <w:webHidden/>
              </w:rPr>
              <w:fldChar w:fldCharType="separate"/>
            </w:r>
            <w:r>
              <w:rPr>
                <w:noProof/>
                <w:webHidden/>
              </w:rPr>
              <w:t>23</w:t>
            </w:r>
            <w:r>
              <w:rPr>
                <w:noProof/>
                <w:webHidden/>
              </w:rPr>
              <w:fldChar w:fldCharType="end"/>
            </w:r>
          </w:hyperlink>
        </w:p>
        <w:p w14:paraId="3B17B515" w14:textId="1DC3D0F4" w:rsidR="00AC0440" w:rsidRDefault="00AC0440">
          <w:pPr>
            <w:pStyle w:val="TOC2"/>
            <w:tabs>
              <w:tab w:val="right" w:leader="dot" w:pos="9350"/>
            </w:tabs>
            <w:rPr>
              <w:rFonts w:eastAsiaTheme="minorEastAsia"/>
              <w:noProof/>
              <w:lang w:val="es-GT" w:eastAsia="es-GT"/>
            </w:rPr>
          </w:pPr>
          <w:hyperlink w:anchor="_Toc242719721" w:history="1">
            <w:r w:rsidRPr="00122210">
              <w:rPr>
                <w:rStyle w:val="Hyperlink"/>
                <w:rFonts w:ascii="Arial" w:hAnsi="Arial" w:cs="Arial"/>
                <w:noProof/>
                <w:lang w:val="es-GT"/>
              </w:rPr>
              <w:t>Diagrama Validar la estructura del autómata</w:t>
            </w:r>
            <w:r>
              <w:rPr>
                <w:noProof/>
                <w:webHidden/>
              </w:rPr>
              <w:tab/>
            </w:r>
            <w:r>
              <w:rPr>
                <w:noProof/>
                <w:webHidden/>
              </w:rPr>
              <w:fldChar w:fldCharType="begin"/>
            </w:r>
            <w:r>
              <w:rPr>
                <w:noProof/>
                <w:webHidden/>
              </w:rPr>
              <w:instrText xml:space="preserve"> PAGEREF _Toc242719721 \h </w:instrText>
            </w:r>
            <w:r>
              <w:rPr>
                <w:noProof/>
                <w:webHidden/>
              </w:rPr>
            </w:r>
            <w:r>
              <w:rPr>
                <w:noProof/>
                <w:webHidden/>
              </w:rPr>
              <w:fldChar w:fldCharType="separate"/>
            </w:r>
            <w:r>
              <w:rPr>
                <w:noProof/>
                <w:webHidden/>
              </w:rPr>
              <w:t>24</w:t>
            </w:r>
            <w:r>
              <w:rPr>
                <w:noProof/>
                <w:webHidden/>
              </w:rPr>
              <w:fldChar w:fldCharType="end"/>
            </w:r>
          </w:hyperlink>
        </w:p>
        <w:p w14:paraId="178ABD66" w14:textId="6CAAC591" w:rsidR="00AC0440" w:rsidRDefault="00AC0440">
          <w:pPr>
            <w:pStyle w:val="TOC2"/>
            <w:tabs>
              <w:tab w:val="right" w:leader="dot" w:pos="9350"/>
            </w:tabs>
            <w:rPr>
              <w:rFonts w:eastAsiaTheme="minorEastAsia"/>
              <w:noProof/>
              <w:lang w:val="es-GT" w:eastAsia="es-GT"/>
            </w:rPr>
          </w:pPr>
          <w:hyperlink w:anchor="_Toc242719722" w:history="1">
            <w:r w:rsidRPr="00122210">
              <w:rPr>
                <w:rStyle w:val="Hyperlink"/>
                <w:rFonts w:ascii="Arial" w:hAnsi="Arial" w:cs="Arial"/>
                <w:noProof/>
                <w:lang w:val="es-GT"/>
              </w:rPr>
              <w:t>Diagrama Convertir el AFND cargado en un AFD equivalente</w:t>
            </w:r>
            <w:r>
              <w:rPr>
                <w:noProof/>
                <w:webHidden/>
              </w:rPr>
              <w:tab/>
            </w:r>
            <w:r>
              <w:rPr>
                <w:noProof/>
                <w:webHidden/>
              </w:rPr>
              <w:fldChar w:fldCharType="begin"/>
            </w:r>
            <w:r>
              <w:rPr>
                <w:noProof/>
                <w:webHidden/>
              </w:rPr>
              <w:instrText xml:space="preserve"> PAGEREF _Toc242719722 \h </w:instrText>
            </w:r>
            <w:r>
              <w:rPr>
                <w:noProof/>
                <w:webHidden/>
              </w:rPr>
            </w:r>
            <w:r>
              <w:rPr>
                <w:noProof/>
                <w:webHidden/>
              </w:rPr>
              <w:fldChar w:fldCharType="separate"/>
            </w:r>
            <w:r>
              <w:rPr>
                <w:noProof/>
                <w:webHidden/>
              </w:rPr>
              <w:t>26</w:t>
            </w:r>
            <w:r>
              <w:rPr>
                <w:noProof/>
                <w:webHidden/>
              </w:rPr>
              <w:fldChar w:fldCharType="end"/>
            </w:r>
          </w:hyperlink>
        </w:p>
        <w:p w14:paraId="4090B291" w14:textId="7C3BE785" w:rsidR="00AC0440" w:rsidRDefault="00AC0440">
          <w:pPr>
            <w:pStyle w:val="TOC2"/>
            <w:tabs>
              <w:tab w:val="right" w:leader="dot" w:pos="9350"/>
            </w:tabs>
            <w:rPr>
              <w:rFonts w:eastAsiaTheme="minorEastAsia"/>
              <w:noProof/>
              <w:lang w:val="es-GT" w:eastAsia="es-GT"/>
            </w:rPr>
          </w:pPr>
          <w:hyperlink w:anchor="_Toc242719723" w:history="1">
            <w:r w:rsidRPr="00122210">
              <w:rPr>
                <w:rStyle w:val="Hyperlink"/>
                <w:rFonts w:ascii="Arial" w:hAnsi="Arial" w:cs="Arial"/>
                <w:noProof/>
                <w:lang w:val="es-GT"/>
              </w:rPr>
              <w:t>Diagrama Mostrar la tabla de equivalencias de macroestados</w:t>
            </w:r>
            <w:r>
              <w:rPr>
                <w:noProof/>
                <w:webHidden/>
              </w:rPr>
              <w:tab/>
            </w:r>
            <w:r>
              <w:rPr>
                <w:noProof/>
                <w:webHidden/>
              </w:rPr>
              <w:fldChar w:fldCharType="begin"/>
            </w:r>
            <w:r>
              <w:rPr>
                <w:noProof/>
                <w:webHidden/>
              </w:rPr>
              <w:instrText xml:space="preserve"> PAGEREF _Toc242719723 \h </w:instrText>
            </w:r>
            <w:r>
              <w:rPr>
                <w:noProof/>
                <w:webHidden/>
              </w:rPr>
            </w:r>
            <w:r>
              <w:rPr>
                <w:noProof/>
                <w:webHidden/>
              </w:rPr>
              <w:fldChar w:fldCharType="separate"/>
            </w:r>
            <w:r>
              <w:rPr>
                <w:noProof/>
                <w:webHidden/>
              </w:rPr>
              <w:t>27</w:t>
            </w:r>
            <w:r>
              <w:rPr>
                <w:noProof/>
                <w:webHidden/>
              </w:rPr>
              <w:fldChar w:fldCharType="end"/>
            </w:r>
          </w:hyperlink>
        </w:p>
        <w:p w14:paraId="0A1F4D94" w14:textId="76B9982A" w:rsidR="00AC0440" w:rsidRDefault="00AC0440">
          <w:pPr>
            <w:pStyle w:val="TOC2"/>
            <w:tabs>
              <w:tab w:val="right" w:leader="dot" w:pos="9350"/>
            </w:tabs>
            <w:rPr>
              <w:rFonts w:eastAsiaTheme="minorEastAsia"/>
              <w:noProof/>
              <w:lang w:val="es-GT" w:eastAsia="es-GT"/>
            </w:rPr>
          </w:pPr>
          <w:hyperlink w:anchor="_Toc242719724" w:history="1">
            <w:r w:rsidRPr="00122210">
              <w:rPr>
                <w:rStyle w:val="Hyperlink"/>
                <w:rFonts w:ascii="Arial" w:hAnsi="Arial" w:cs="Arial"/>
                <w:noProof/>
                <w:lang w:val="es-GT"/>
              </w:rPr>
              <w:t>Diagrama Mostrar la tabla de transición del AFD generado</w:t>
            </w:r>
            <w:r>
              <w:rPr>
                <w:noProof/>
                <w:webHidden/>
              </w:rPr>
              <w:tab/>
            </w:r>
            <w:r>
              <w:rPr>
                <w:noProof/>
                <w:webHidden/>
              </w:rPr>
              <w:fldChar w:fldCharType="begin"/>
            </w:r>
            <w:r>
              <w:rPr>
                <w:noProof/>
                <w:webHidden/>
              </w:rPr>
              <w:instrText xml:space="preserve"> PAGEREF _Toc242719724 \h </w:instrText>
            </w:r>
            <w:r>
              <w:rPr>
                <w:noProof/>
                <w:webHidden/>
              </w:rPr>
            </w:r>
            <w:r>
              <w:rPr>
                <w:noProof/>
                <w:webHidden/>
              </w:rPr>
              <w:fldChar w:fldCharType="separate"/>
            </w:r>
            <w:r>
              <w:rPr>
                <w:noProof/>
                <w:webHidden/>
              </w:rPr>
              <w:t>28</w:t>
            </w:r>
            <w:r>
              <w:rPr>
                <w:noProof/>
                <w:webHidden/>
              </w:rPr>
              <w:fldChar w:fldCharType="end"/>
            </w:r>
          </w:hyperlink>
        </w:p>
        <w:p w14:paraId="6DEFE5A1" w14:textId="71C0485F" w:rsidR="00AC0440" w:rsidRDefault="00AC0440">
          <w:pPr>
            <w:pStyle w:val="TOC2"/>
            <w:tabs>
              <w:tab w:val="right" w:leader="dot" w:pos="9350"/>
            </w:tabs>
            <w:rPr>
              <w:rFonts w:eastAsiaTheme="minorEastAsia"/>
              <w:noProof/>
              <w:lang w:val="es-GT" w:eastAsia="es-GT"/>
            </w:rPr>
          </w:pPr>
          <w:hyperlink w:anchor="_Toc242719725" w:history="1">
            <w:r w:rsidRPr="00122210">
              <w:rPr>
                <w:rStyle w:val="Hyperlink"/>
                <w:rFonts w:ascii="Arial" w:hAnsi="Arial" w:cs="Arial"/>
                <w:noProof/>
                <w:lang w:val="es-GT"/>
              </w:rPr>
              <w:t>Diagrama Evaluar una cadena</w:t>
            </w:r>
            <w:r>
              <w:rPr>
                <w:noProof/>
                <w:webHidden/>
              </w:rPr>
              <w:tab/>
            </w:r>
            <w:r>
              <w:rPr>
                <w:noProof/>
                <w:webHidden/>
              </w:rPr>
              <w:fldChar w:fldCharType="begin"/>
            </w:r>
            <w:r>
              <w:rPr>
                <w:noProof/>
                <w:webHidden/>
              </w:rPr>
              <w:instrText xml:space="preserve"> PAGEREF _Toc242719725 \h </w:instrText>
            </w:r>
            <w:r>
              <w:rPr>
                <w:noProof/>
                <w:webHidden/>
              </w:rPr>
            </w:r>
            <w:r>
              <w:rPr>
                <w:noProof/>
                <w:webHidden/>
              </w:rPr>
              <w:fldChar w:fldCharType="separate"/>
            </w:r>
            <w:r>
              <w:rPr>
                <w:noProof/>
                <w:webHidden/>
              </w:rPr>
              <w:t>29</w:t>
            </w:r>
            <w:r>
              <w:rPr>
                <w:noProof/>
                <w:webHidden/>
              </w:rPr>
              <w:fldChar w:fldCharType="end"/>
            </w:r>
          </w:hyperlink>
        </w:p>
        <w:p w14:paraId="27493A8A" w14:textId="778966AD" w:rsidR="00AC0440" w:rsidRDefault="00AC0440">
          <w:pPr>
            <w:pStyle w:val="TOC2"/>
            <w:tabs>
              <w:tab w:val="right" w:leader="dot" w:pos="9350"/>
            </w:tabs>
            <w:rPr>
              <w:rFonts w:eastAsiaTheme="minorEastAsia"/>
              <w:noProof/>
              <w:lang w:val="es-GT" w:eastAsia="es-GT"/>
            </w:rPr>
          </w:pPr>
          <w:hyperlink w:anchor="_Toc242719726" w:history="1">
            <w:r w:rsidRPr="00122210">
              <w:rPr>
                <w:rStyle w:val="Hyperlink"/>
                <w:rFonts w:ascii="Arial" w:hAnsi="Arial" w:cs="Arial"/>
                <w:noProof/>
                <w:lang w:val="es-GT"/>
              </w:rPr>
              <w:t>Diagrama Evaluar un archivo de cadenas</w:t>
            </w:r>
            <w:r>
              <w:rPr>
                <w:noProof/>
                <w:webHidden/>
              </w:rPr>
              <w:tab/>
            </w:r>
            <w:r>
              <w:rPr>
                <w:noProof/>
                <w:webHidden/>
              </w:rPr>
              <w:fldChar w:fldCharType="begin"/>
            </w:r>
            <w:r>
              <w:rPr>
                <w:noProof/>
                <w:webHidden/>
              </w:rPr>
              <w:instrText xml:space="preserve"> PAGEREF _Toc242719726 \h </w:instrText>
            </w:r>
            <w:r>
              <w:rPr>
                <w:noProof/>
                <w:webHidden/>
              </w:rPr>
            </w:r>
            <w:r>
              <w:rPr>
                <w:noProof/>
                <w:webHidden/>
              </w:rPr>
              <w:fldChar w:fldCharType="separate"/>
            </w:r>
            <w:r>
              <w:rPr>
                <w:noProof/>
                <w:webHidden/>
              </w:rPr>
              <w:t>30</w:t>
            </w:r>
            <w:r>
              <w:rPr>
                <w:noProof/>
                <w:webHidden/>
              </w:rPr>
              <w:fldChar w:fldCharType="end"/>
            </w:r>
          </w:hyperlink>
        </w:p>
        <w:p w14:paraId="3F578D16" w14:textId="23C0FCC8" w:rsidR="00AC0440" w:rsidRDefault="00AC0440">
          <w:pPr>
            <w:pStyle w:val="TOC2"/>
            <w:tabs>
              <w:tab w:val="right" w:leader="dot" w:pos="9350"/>
            </w:tabs>
            <w:rPr>
              <w:rFonts w:eastAsiaTheme="minorEastAsia"/>
              <w:noProof/>
              <w:lang w:val="es-GT" w:eastAsia="es-GT"/>
            </w:rPr>
          </w:pPr>
          <w:hyperlink w:anchor="_Toc242719727" w:history="1">
            <w:r w:rsidRPr="00122210">
              <w:rPr>
                <w:rStyle w:val="Hyperlink"/>
                <w:rFonts w:ascii="Arial" w:hAnsi="Arial" w:cs="Arial"/>
                <w:noProof/>
                <w:lang w:val="es-GT"/>
              </w:rPr>
              <w:t>Diagrama Consultar el historial de evaluaciones</w:t>
            </w:r>
            <w:r>
              <w:rPr>
                <w:noProof/>
                <w:webHidden/>
              </w:rPr>
              <w:tab/>
            </w:r>
            <w:r>
              <w:rPr>
                <w:noProof/>
                <w:webHidden/>
              </w:rPr>
              <w:fldChar w:fldCharType="begin"/>
            </w:r>
            <w:r>
              <w:rPr>
                <w:noProof/>
                <w:webHidden/>
              </w:rPr>
              <w:instrText xml:space="preserve"> PAGEREF _Toc242719727 \h </w:instrText>
            </w:r>
            <w:r>
              <w:rPr>
                <w:noProof/>
                <w:webHidden/>
              </w:rPr>
            </w:r>
            <w:r>
              <w:rPr>
                <w:noProof/>
                <w:webHidden/>
              </w:rPr>
              <w:fldChar w:fldCharType="separate"/>
            </w:r>
            <w:r>
              <w:rPr>
                <w:noProof/>
                <w:webHidden/>
              </w:rPr>
              <w:t>31</w:t>
            </w:r>
            <w:r>
              <w:rPr>
                <w:noProof/>
                <w:webHidden/>
              </w:rPr>
              <w:fldChar w:fldCharType="end"/>
            </w:r>
          </w:hyperlink>
        </w:p>
        <w:p w14:paraId="1CCC4D60" w14:textId="64E20604" w:rsidR="00AC0440" w:rsidRDefault="00AC0440">
          <w:pPr>
            <w:pStyle w:val="TOC2"/>
            <w:tabs>
              <w:tab w:val="right" w:leader="dot" w:pos="9350"/>
            </w:tabs>
            <w:rPr>
              <w:rFonts w:eastAsiaTheme="minorEastAsia"/>
              <w:noProof/>
              <w:lang w:val="es-GT" w:eastAsia="es-GT"/>
            </w:rPr>
          </w:pPr>
          <w:hyperlink w:anchor="_Toc242719728" w:history="1">
            <w:r w:rsidRPr="00122210">
              <w:rPr>
                <w:rStyle w:val="Hyperlink"/>
                <w:rFonts w:ascii="Arial" w:hAnsi="Arial" w:cs="Arial"/>
                <w:noProof/>
                <w:lang w:val="es-GT"/>
              </w:rPr>
              <w:t>Diagrama Realizar el análisis estructural</w:t>
            </w:r>
            <w:r>
              <w:rPr>
                <w:noProof/>
                <w:webHidden/>
              </w:rPr>
              <w:tab/>
            </w:r>
            <w:r>
              <w:rPr>
                <w:noProof/>
                <w:webHidden/>
              </w:rPr>
              <w:fldChar w:fldCharType="begin"/>
            </w:r>
            <w:r>
              <w:rPr>
                <w:noProof/>
                <w:webHidden/>
              </w:rPr>
              <w:instrText xml:space="preserve"> PAGEREF _Toc242719728 \h </w:instrText>
            </w:r>
            <w:r>
              <w:rPr>
                <w:noProof/>
                <w:webHidden/>
              </w:rPr>
            </w:r>
            <w:r>
              <w:rPr>
                <w:noProof/>
                <w:webHidden/>
              </w:rPr>
              <w:fldChar w:fldCharType="separate"/>
            </w:r>
            <w:r>
              <w:rPr>
                <w:noProof/>
                <w:webHidden/>
              </w:rPr>
              <w:t>32</w:t>
            </w:r>
            <w:r>
              <w:rPr>
                <w:noProof/>
                <w:webHidden/>
              </w:rPr>
              <w:fldChar w:fldCharType="end"/>
            </w:r>
          </w:hyperlink>
        </w:p>
        <w:p w14:paraId="64C1212F" w14:textId="7CC64258" w:rsidR="00AC0440" w:rsidRDefault="00AC0440">
          <w:pPr>
            <w:pStyle w:val="TOC2"/>
            <w:tabs>
              <w:tab w:val="right" w:leader="dot" w:pos="9350"/>
            </w:tabs>
            <w:rPr>
              <w:rFonts w:eastAsiaTheme="minorEastAsia"/>
              <w:noProof/>
              <w:lang w:val="es-GT" w:eastAsia="es-GT"/>
            </w:rPr>
          </w:pPr>
          <w:hyperlink w:anchor="_Toc242719729" w:history="1">
            <w:r w:rsidRPr="00122210">
              <w:rPr>
                <w:rStyle w:val="Hyperlink"/>
                <w:rFonts w:ascii="Arial" w:hAnsi="Arial" w:cs="Arial"/>
                <w:noProof/>
                <w:lang w:val="es-GT"/>
              </w:rPr>
              <w:t>Diagrama Cargar o crear otro autómata</w:t>
            </w:r>
            <w:r>
              <w:rPr>
                <w:noProof/>
                <w:webHidden/>
              </w:rPr>
              <w:tab/>
            </w:r>
            <w:r>
              <w:rPr>
                <w:noProof/>
                <w:webHidden/>
              </w:rPr>
              <w:fldChar w:fldCharType="begin"/>
            </w:r>
            <w:r>
              <w:rPr>
                <w:noProof/>
                <w:webHidden/>
              </w:rPr>
              <w:instrText xml:space="preserve"> PAGEREF _Toc242719729 \h </w:instrText>
            </w:r>
            <w:r>
              <w:rPr>
                <w:noProof/>
                <w:webHidden/>
              </w:rPr>
            </w:r>
            <w:r>
              <w:rPr>
                <w:noProof/>
                <w:webHidden/>
              </w:rPr>
              <w:fldChar w:fldCharType="separate"/>
            </w:r>
            <w:r>
              <w:rPr>
                <w:noProof/>
                <w:webHidden/>
              </w:rPr>
              <w:t>33</w:t>
            </w:r>
            <w:r>
              <w:rPr>
                <w:noProof/>
                <w:webHidden/>
              </w:rPr>
              <w:fldChar w:fldCharType="end"/>
            </w:r>
          </w:hyperlink>
        </w:p>
        <w:p w14:paraId="6022E296" w14:textId="6B542924" w:rsidR="00AC0440" w:rsidRDefault="00AC0440">
          <w:pPr>
            <w:pStyle w:val="TOC2"/>
            <w:tabs>
              <w:tab w:val="right" w:leader="dot" w:pos="9350"/>
            </w:tabs>
            <w:rPr>
              <w:rFonts w:eastAsiaTheme="minorEastAsia"/>
              <w:noProof/>
              <w:lang w:val="es-GT" w:eastAsia="es-GT"/>
            </w:rPr>
          </w:pPr>
          <w:hyperlink w:anchor="_Toc242719730" w:history="1">
            <w:r w:rsidRPr="00122210">
              <w:rPr>
                <w:rStyle w:val="Hyperlink"/>
                <w:rFonts w:ascii="Arial" w:hAnsi="Arial" w:cs="Arial"/>
                <w:noProof/>
                <w:lang w:val="es-GT"/>
              </w:rPr>
              <w:t>Diagrama Salir</w:t>
            </w:r>
            <w:r>
              <w:rPr>
                <w:noProof/>
                <w:webHidden/>
              </w:rPr>
              <w:tab/>
            </w:r>
            <w:r>
              <w:rPr>
                <w:noProof/>
                <w:webHidden/>
              </w:rPr>
              <w:fldChar w:fldCharType="begin"/>
            </w:r>
            <w:r>
              <w:rPr>
                <w:noProof/>
                <w:webHidden/>
              </w:rPr>
              <w:instrText xml:space="preserve"> PAGEREF _Toc242719730 \h </w:instrText>
            </w:r>
            <w:r>
              <w:rPr>
                <w:noProof/>
                <w:webHidden/>
              </w:rPr>
            </w:r>
            <w:r>
              <w:rPr>
                <w:noProof/>
                <w:webHidden/>
              </w:rPr>
              <w:fldChar w:fldCharType="separate"/>
            </w:r>
            <w:r>
              <w:rPr>
                <w:noProof/>
                <w:webHidden/>
              </w:rPr>
              <w:t>34</w:t>
            </w:r>
            <w:r>
              <w:rPr>
                <w:noProof/>
                <w:webHidden/>
              </w:rPr>
              <w:fldChar w:fldCharType="end"/>
            </w:r>
          </w:hyperlink>
        </w:p>
        <w:p w14:paraId="355B7E84" w14:textId="2A3D1C8F" w:rsidR="00AC0440" w:rsidRDefault="00AC0440">
          <w:pPr>
            <w:pStyle w:val="TOC1"/>
            <w:tabs>
              <w:tab w:val="right" w:leader="dot" w:pos="9350"/>
            </w:tabs>
            <w:rPr>
              <w:rFonts w:eastAsiaTheme="minorEastAsia"/>
              <w:noProof/>
              <w:lang w:val="es-GT" w:eastAsia="es-GT"/>
            </w:rPr>
          </w:pPr>
          <w:hyperlink w:anchor="_Toc242719731" w:history="1">
            <w:r w:rsidRPr="00122210">
              <w:rPr>
                <w:rStyle w:val="Hyperlink"/>
                <w:rFonts w:ascii="Arial" w:hAnsi="Arial" w:cs="Arial"/>
                <w:b/>
                <w:bCs/>
                <w:noProof/>
                <w:lang w:val="es-GT"/>
              </w:rPr>
              <w:t>Casos de prueba</w:t>
            </w:r>
            <w:r>
              <w:rPr>
                <w:noProof/>
                <w:webHidden/>
              </w:rPr>
              <w:tab/>
            </w:r>
            <w:r>
              <w:rPr>
                <w:noProof/>
                <w:webHidden/>
              </w:rPr>
              <w:fldChar w:fldCharType="begin"/>
            </w:r>
            <w:r>
              <w:rPr>
                <w:noProof/>
                <w:webHidden/>
              </w:rPr>
              <w:instrText xml:space="preserve"> PAGEREF _Toc242719731 \h </w:instrText>
            </w:r>
            <w:r>
              <w:rPr>
                <w:noProof/>
                <w:webHidden/>
              </w:rPr>
            </w:r>
            <w:r>
              <w:rPr>
                <w:noProof/>
                <w:webHidden/>
              </w:rPr>
              <w:fldChar w:fldCharType="separate"/>
            </w:r>
            <w:r>
              <w:rPr>
                <w:noProof/>
                <w:webHidden/>
              </w:rPr>
              <w:t>34</w:t>
            </w:r>
            <w:r>
              <w:rPr>
                <w:noProof/>
                <w:webHidden/>
              </w:rPr>
              <w:fldChar w:fldCharType="end"/>
            </w:r>
          </w:hyperlink>
        </w:p>
        <w:p w14:paraId="18DCDEDA" w14:textId="1211689F" w:rsidR="00F144CE" w:rsidRPr="000F4C9E" w:rsidRDefault="006F4C4A">
          <w:r>
            <w:rPr>
              <w:b/>
              <w:bCs/>
              <w:noProof/>
              <w:sz w:val="16"/>
              <w:szCs w:val="16"/>
            </w:rPr>
            <w:fldChar w:fldCharType="end"/>
          </w:r>
        </w:p>
      </w:sdtContent>
    </w:sdt>
    <w:p w14:paraId="6C5DFF0D" w14:textId="77777777" w:rsidR="00903537" w:rsidRPr="006F4C4A" w:rsidRDefault="00783AD1" w:rsidP="006F4C4A">
      <w:pPr>
        <w:pStyle w:val="Heading1"/>
        <w:rPr>
          <w:rFonts w:ascii="Arial" w:hAnsi="Arial" w:cs="Arial"/>
          <w:b/>
          <w:bCs/>
          <w:color w:val="auto"/>
          <w:sz w:val="28"/>
          <w:szCs w:val="28"/>
          <w:lang w:val="es-GT"/>
        </w:rPr>
      </w:pPr>
      <w:bookmarkStart w:id="0" w:name="_Toc242719695"/>
      <w:r>
        <w:rPr>
          <w:rFonts w:ascii="Arial" w:hAnsi="Arial" w:cs="Arial"/>
          <w:b/>
          <w:bCs/>
          <w:color w:val="auto"/>
          <w:sz w:val="28"/>
          <w:szCs w:val="28"/>
          <w:lang w:val="es-GT"/>
        </w:rPr>
        <w:t>Propósito</w:t>
      </w:r>
      <w:bookmarkEnd w:id="0"/>
    </w:p>
    <w:p w14:paraId="6D0E75DA" w14:textId="77777777" w:rsidR="000A1E26" w:rsidRDefault="000A1E26">
      <w:pPr>
        <w:rPr>
          <w:lang w:val="es-GT"/>
        </w:rPr>
      </w:pPr>
      <w:r>
        <w:rPr>
          <w:lang w:val="es-GT"/>
        </w:rPr>
        <w:t>El propósito de este proyecto es ampliar el motor de autómatas desarrollado en la Fase 1 para que, además de crear, cargar, validar y simular Autómatas Finitos Deterministas (AFD), permita crear y cargar Autómatas Finitos No Deterministas (AFND), validarlos, convertirlos en un AFD equivalente mediante el algoritmo de construcción de subconjuntos y aplicar sobre el resultado todas las herramientas de la Fase 1: definición formal, tabla de transición, evaluación de cadenas con traza, evaluación por lotes, historial y análisis estructural. Además, cada cadena evaluada sobre el AFD generado se simula también directamente sobre el AFND original, para comprobar que ambos reconocen el mismo lenguaje.</w:t>
      </w:r>
    </w:p>
    <w:p w14:paraId="5ECC2E32" w14:textId="77777777" w:rsidR="00545CB2" w:rsidRPr="006F4C4A" w:rsidRDefault="006F4C4A" w:rsidP="006F4C4A">
      <w:pPr>
        <w:pStyle w:val="Heading1"/>
        <w:rPr>
          <w:rFonts w:ascii="Arial" w:hAnsi="Arial" w:cs="Arial"/>
          <w:b/>
          <w:bCs/>
          <w:color w:val="auto"/>
          <w:sz w:val="28"/>
          <w:szCs w:val="28"/>
          <w:lang w:val="es-GT"/>
        </w:rPr>
      </w:pPr>
      <w:bookmarkStart w:id="1" w:name="_Toc242719696"/>
      <w:r>
        <w:rPr>
          <w:rFonts w:ascii="Arial" w:hAnsi="Arial" w:cs="Arial"/>
          <w:b/>
          <w:bCs/>
          <w:color w:val="auto"/>
          <w:sz w:val="28"/>
          <w:szCs w:val="28"/>
          <w:lang w:val="es-GT"/>
        </w:rPr>
        <w:t>Descripción general de la solución</w:t>
      </w:r>
      <w:bookmarkEnd w:id="1"/>
    </w:p>
    <w:p w14:paraId="5A1513B2" w14:textId="77777777" w:rsidR="0014206D" w:rsidRDefault="006000A8">
      <w:pPr>
        <w:rPr>
          <w:lang w:val="es-GT"/>
        </w:rPr>
      </w:pPr>
      <w:r>
        <w:rPr>
          <w:lang w:val="es-GT"/>
        </w:rPr>
        <w:t>La solución se organiza en un menú de 15 opciones que evoluciona las 10 opciones de la Fase 1 sin eliminar ninguna. Las opciones son las siguientes:</w:t>
      </w:r>
    </w:p>
    <w:p w14:paraId="75A18434" w14:textId="77777777" w:rsidR="00CB7848" w:rsidRPr="00CB7848" w:rsidRDefault="00CB7848" w:rsidP="00CB7848">
      <w:pPr>
        <w:pStyle w:val="ListParagraph"/>
        <w:numPr>
          <w:ilvl w:val="0"/>
          <w:numId w:val="2"/>
        </w:numPr>
        <w:rPr>
          <w:lang w:val="es-GT"/>
        </w:rPr>
      </w:pPr>
      <w:r>
        <w:rPr>
          <w:lang w:val="es-GT"/>
        </w:rPr>
        <w:t xml:space="preserve">Crear un AFD manualmente. </w:t>
      </w:r>
    </w:p>
    <w:p w14:paraId="5059B859" w14:textId="77777777" w:rsidR="00CB7848" w:rsidRPr="00CB7848" w:rsidRDefault="00CB7848" w:rsidP="00CB7848">
      <w:pPr>
        <w:pStyle w:val="ListParagraph"/>
        <w:numPr>
          <w:ilvl w:val="0"/>
          <w:numId w:val="2"/>
        </w:numPr>
        <w:rPr>
          <w:lang w:val="es-GT"/>
        </w:rPr>
      </w:pPr>
      <w:r>
        <w:rPr>
          <w:lang w:val="es-GT"/>
        </w:rPr>
        <w:t xml:space="preserve">Cargar un AFD desde un archivo .txt. </w:t>
      </w:r>
    </w:p>
    <w:p w14:paraId="1D02191B" w14:textId="77777777" w:rsidR="00CB7848" w:rsidRPr="00CB7848" w:rsidRDefault="00CB7848" w:rsidP="00CB7848">
      <w:pPr>
        <w:pStyle w:val="ListParagraph"/>
        <w:numPr>
          <w:ilvl w:val="0"/>
          <w:numId w:val="2"/>
        </w:numPr>
        <w:rPr>
          <w:lang w:val="es-GT"/>
        </w:rPr>
      </w:pPr>
      <w:r>
        <w:rPr>
          <w:lang w:val="es-GT"/>
        </w:rPr>
        <w:t xml:space="preserve">Crear un AFND manualmente. </w:t>
      </w:r>
    </w:p>
    <w:p w14:paraId="7489F46D" w14:textId="77777777" w:rsidR="00CB7848" w:rsidRPr="00CB7848" w:rsidRDefault="00CB7848" w:rsidP="00CB7848">
      <w:pPr>
        <w:pStyle w:val="ListParagraph"/>
        <w:numPr>
          <w:ilvl w:val="0"/>
          <w:numId w:val="2"/>
        </w:numPr>
        <w:rPr>
          <w:lang w:val="es-GT"/>
        </w:rPr>
      </w:pPr>
      <w:r>
        <w:rPr>
          <w:lang w:val="es-GT"/>
        </w:rPr>
        <w:t xml:space="preserve">Cargar un AFND desde un archivo .txt. </w:t>
      </w:r>
    </w:p>
    <w:p w14:paraId="6B72EEB5" w14:textId="77777777" w:rsidR="00CB7848" w:rsidRPr="00CB7848" w:rsidRDefault="00CB7848" w:rsidP="00CB7848">
      <w:pPr>
        <w:pStyle w:val="ListParagraph"/>
        <w:numPr>
          <w:ilvl w:val="0"/>
          <w:numId w:val="2"/>
        </w:numPr>
        <w:rPr>
          <w:lang w:val="es-GT"/>
        </w:rPr>
      </w:pPr>
      <w:r>
        <w:rPr>
          <w:lang w:val="es-GT"/>
        </w:rPr>
        <w:t xml:space="preserve">Mostrar la definición formal y la tabla del autómata cargado. </w:t>
      </w:r>
    </w:p>
    <w:p w14:paraId="333C925C" w14:textId="77777777" w:rsidR="00CB7848" w:rsidRPr="00CB7848" w:rsidRDefault="00CB7848" w:rsidP="00CB7848">
      <w:pPr>
        <w:pStyle w:val="ListParagraph"/>
        <w:numPr>
          <w:ilvl w:val="0"/>
          <w:numId w:val="2"/>
        </w:numPr>
        <w:rPr>
          <w:lang w:val="es-GT"/>
        </w:rPr>
      </w:pPr>
      <w:r>
        <w:rPr>
          <w:lang w:val="es-GT"/>
        </w:rPr>
        <w:t xml:space="preserve">Validar la estructura del autómata. </w:t>
      </w:r>
    </w:p>
    <w:p w14:paraId="35C7AFF6" w14:textId="77777777" w:rsidR="00CB7848" w:rsidRPr="00CB7848" w:rsidRDefault="00CB7848" w:rsidP="00CB7848">
      <w:pPr>
        <w:pStyle w:val="ListParagraph"/>
        <w:numPr>
          <w:ilvl w:val="0"/>
          <w:numId w:val="2"/>
        </w:numPr>
        <w:rPr>
          <w:lang w:val="es-GT"/>
        </w:rPr>
      </w:pPr>
      <w:r>
        <w:rPr>
          <w:lang w:val="es-GT"/>
        </w:rPr>
        <w:t xml:space="preserve">Convertir el AFND cargado en un AFD equivalente. </w:t>
      </w:r>
    </w:p>
    <w:p w14:paraId="48B6305B" w14:textId="77777777" w:rsidR="00CB7848" w:rsidRPr="00CB7848" w:rsidRDefault="00CB7848" w:rsidP="00CB7848">
      <w:pPr>
        <w:pStyle w:val="ListParagraph"/>
        <w:numPr>
          <w:ilvl w:val="0"/>
          <w:numId w:val="2"/>
        </w:numPr>
        <w:rPr>
          <w:lang w:val="es-GT"/>
        </w:rPr>
      </w:pPr>
      <w:r>
        <w:rPr>
          <w:lang w:val="es-GT"/>
        </w:rPr>
        <w:t xml:space="preserve">Mostrar la tabla de equivalencias de macroestados. </w:t>
      </w:r>
    </w:p>
    <w:p w14:paraId="1069F18C" w14:textId="77777777" w:rsidR="00CB7848" w:rsidRPr="00CB7848" w:rsidRDefault="00CB7848" w:rsidP="00CB7848">
      <w:pPr>
        <w:pStyle w:val="ListParagraph"/>
        <w:numPr>
          <w:ilvl w:val="0"/>
          <w:numId w:val="2"/>
        </w:numPr>
        <w:rPr>
          <w:lang w:val="es-GT"/>
        </w:rPr>
      </w:pPr>
      <w:r>
        <w:rPr>
          <w:lang w:val="es-GT"/>
        </w:rPr>
        <w:t xml:space="preserve">Mostrar la tabla de transición del AFD generado. </w:t>
      </w:r>
    </w:p>
    <w:p w14:paraId="4B643D35" w14:textId="77777777" w:rsidR="00CB7848" w:rsidRPr="00CB7848" w:rsidRDefault="00CB7848" w:rsidP="00CB7848">
      <w:pPr>
        <w:pStyle w:val="ListParagraph"/>
        <w:numPr>
          <w:ilvl w:val="0"/>
          <w:numId w:val="2"/>
        </w:numPr>
        <w:rPr>
          <w:lang w:val="es-GT"/>
        </w:rPr>
      </w:pPr>
      <w:r>
        <w:rPr>
          <w:lang w:val="es-GT"/>
        </w:rPr>
        <w:t xml:space="preserve">Evaluar una cadena. </w:t>
      </w:r>
    </w:p>
    <w:p w14:paraId="5F8D00AE" w14:textId="77777777" w:rsidR="00CB7848" w:rsidRPr="00CB7848" w:rsidRDefault="00CB7848" w:rsidP="00CB7848">
      <w:pPr>
        <w:pStyle w:val="ListParagraph"/>
        <w:numPr>
          <w:ilvl w:val="0"/>
          <w:numId w:val="2"/>
        </w:numPr>
        <w:rPr>
          <w:lang w:val="es-GT"/>
        </w:rPr>
      </w:pPr>
      <w:r>
        <w:rPr>
          <w:lang w:val="es-GT"/>
        </w:rPr>
        <w:lastRenderedPageBreak/>
        <w:t xml:space="preserve">Evaluar un archivo de cadenas. </w:t>
      </w:r>
    </w:p>
    <w:p w14:paraId="3F5FF8AA" w14:textId="77777777" w:rsidR="00CB7848" w:rsidRPr="00CB7848" w:rsidRDefault="00CB7848" w:rsidP="00CB7848">
      <w:pPr>
        <w:pStyle w:val="ListParagraph"/>
        <w:numPr>
          <w:ilvl w:val="0"/>
          <w:numId w:val="2"/>
        </w:numPr>
        <w:rPr>
          <w:lang w:val="es-GT"/>
        </w:rPr>
      </w:pPr>
      <w:r>
        <w:rPr>
          <w:lang w:val="es-GT"/>
        </w:rPr>
        <w:t xml:space="preserve">Consultar el historial de evaluaciones. </w:t>
      </w:r>
    </w:p>
    <w:p w14:paraId="5FD36959" w14:textId="77777777" w:rsidR="00CB7848" w:rsidRPr="00CB7848" w:rsidRDefault="00CB7848" w:rsidP="00CB7848">
      <w:pPr>
        <w:pStyle w:val="ListParagraph"/>
        <w:numPr>
          <w:ilvl w:val="0"/>
          <w:numId w:val="2"/>
        </w:numPr>
        <w:rPr>
          <w:lang w:val="es-GT"/>
        </w:rPr>
      </w:pPr>
      <w:r>
        <w:rPr>
          <w:lang w:val="es-GT"/>
        </w:rPr>
        <w:t xml:space="preserve">Realizar el análisis estructural. </w:t>
      </w:r>
    </w:p>
    <w:p w14:paraId="4C7D6222" w14:textId="77777777" w:rsidR="00CB7848" w:rsidRPr="00CB7848" w:rsidRDefault="00CB7848" w:rsidP="00CB7848">
      <w:pPr>
        <w:pStyle w:val="ListParagraph"/>
        <w:numPr>
          <w:ilvl w:val="0"/>
          <w:numId w:val="2"/>
        </w:numPr>
        <w:rPr>
          <w:lang w:val="es-GT"/>
        </w:rPr>
      </w:pPr>
      <w:r>
        <w:rPr>
          <w:lang w:val="es-GT"/>
        </w:rPr>
        <w:t xml:space="preserve">Cargar o crear otro autómata. </w:t>
      </w:r>
    </w:p>
    <w:p w14:paraId="012A9449" w14:textId="77777777" w:rsidR="009F07E3" w:rsidRDefault="00CB7848" w:rsidP="00CB7848">
      <w:pPr>
        <w:pStyle w:val="ListParagraph"/>
        <w:numPr>
          <w:ilvl w:val="0"/>
          <w:numId w:val="2"/>
        </w:numPr>
      </w:pPr>
      <w:r>
        <w:rPr>
          <w:lang w:val="es-GT"/>
        </w:rPr>
        <w:t>Salir.</w:t>
      </w:r>
    </w:p>
    <w:p w14:paraId="59877781" w14:textId="77777777" w:rsidR="00CB7848" w:rsidRDefault="00771FC0" w:rsidP="00CB7848">
      <w:pPr>
        <w:rPr>
          <w:lang w:val="es-GT"/>
        </w:rPr>
      </w:pPr>
      <w:r>
        <w:rPr>
          <w:lang w:val="es-GT"/>
        </w:rPr>
        <w:t>A continuación se explica qué partes conforman cada opción y cómo funcionan. Primero se describen las clases y estructuras de datos; luego, cada opción del menú, las expresiones regulares, el algoritmo de conversión y, por último, el detalle de cada módulo del código.</w:t>
      </w:r>
    </w:p>
    <w:p w14:paraId="3D00788A" w14:textId="77777777" w:rsidR="001D403F" w:rsidRPr="00AA238E" w:rsidRDefault="002F7825" w:rsidP="00AA238E">
      <w:pPr>
        <w:pStyle w:val="Heading1"/>
        <w:rPr>
          <w:rFonts w:ascii="Arial" w:hAnsi="Arial" w:cs="Arial"/>
          <w:b/>
          <w:bCs/>
          <w:color w:val="auto"/>
          <w:sz w:val="28"/>
          <w:szCs w:val="28"/>
          <w:lang w:val="es-GT"/>
        </w:rPr>
      </w:pPr>
      <w:bookmarkStart w:id="2" w:name="_Toc242719697"/>
      <w:r>
        <w:rPr>
          <w:rFonts w:ascii="Arial" w:hAnsi="Arial" w:cs="Arial"/>
          <w:b/>
          <w:bCs/>
          <w:color w:val="auto"/>
          <w:sz w:val="28"/>
          <w:szCs w:val="28"/>
          <w:lang w:val="es-GT"/>
        </w:rPr>
        <w:t>Glosario de términos y clases y estructura de los datos</w:t>
      </w:r>
      <w:bookmarkEnd w:id="2"/>
    </w:p>
    <w:tbl>
      <w:tblPr>
        <w:tblStyle w:val="TableGrid"/>
        <w:tblW w:w="0" w:type="auto"/>
        <w:tblLook w:val="04A0" w:firstRow="1" w:lastRow="0" w:firstColumn="1" w:lastColumn="0" w:noHBand="0" w:noVBand="1"/>
      </w:tblPr>
      <w:tblGrid>
        <w:gridCol w:w="2700"/>
        <w:gridCol w:w="3675"/>
        <w:gridCol w:w="2975"/>
      </w:tblGrid>
      <w:tr w:rsidR="00DD3923" w:rsidRPr="00DD3923" w14:paraId="21B488BD" w14:textId="77777777" w:rsidTr="00DD3923">
        <w:tc>
          <w:tcPr>
            <w:tcW w:w="0" w:type="auto"/>
            <w:hideMark/>
          </w:tcPr>
          <w:p w14:paraId="561D21EB" w14:textId="77777777" w:rsidR="00DD3923" w:rsidRPr="00B80EAE" w:rsidRDefault="00DD3923" w:rsidP="00DD3923">
            <w:pPr>
              <w:jc w:val="center"/>
              <w:rPr>
                <w:rFonts w:ascii="Arial" w:eastAsia="Times New Roman" w:hAnsi="Arial" w:cs="Arial"/>
                <w:b/>
                <w:bCs/>
                <w:kern w:val="0"/>
                <w:lang w:val="es-GT" w:eastAsia="es-GT"/>
                <w14:ligatures w14:val="none"/>
              </w:rPr>
            </w:pPr>
            <w:r>
              <w:rPr>
                <w:rFonts w:ascii="Arial" w:eastAsia="Times New Roman" w:hAnsi="Arial" w:cs="Arial"/>
                <w:b/>
                <w:bCs/>
                <w:kern w:val="0"/>
                <w:lang w:val="es-GT" w:eastAsia="es-GT"/>
                <w14:ligatures w14:val="none"/>
              </w:rPr>
              <w:t>Término</w:t>
            </w:r>
          </w:p>
        </w:tc>
        <w:tc>
          <w:tcPr>
            <w:tcW w:w="0" w:type="auto"/>
            <w:hideMark/>
          </w:tcPr>
          <w:p w14:paraId="36AB21C4" w14:textId="77777777" w:rsidR="00DD3923" w:rsidRPr="00B80EAE" w:rsidRDefault="00DD3923" w:rsidP="00DD3923">
            <w:pPr>
              <w:jc w:val="center"/>
              <w:rPr>
                <w:rFonts w:ascii="Arial" w:eastAsia="Times New Roman" w:hAnsi="Arial" w:cs="Arial"/>
                <w:b/>
                <w:bCs/>
                <w:kern w:val="0"/>
                <w:lang w:val="es-GT" w:eastAsia="es-GT"/>
                <w14:ligatures w14:val="none"/>
              </w:rPr>
            </w:pPr>
            <w:r>
              <w:rPr>
                <w:rFonts w:ascii="Arial" w:eastAsia="Times New Roman" w:hAnsi="Arial" w:cs="Arial"/>
                <w:b/>
                <w:bCs/>
                <w:kern w:val="0"/>
                <w:lang w:val="es-GT" w:eastAsia="es-GT"/>
                <w14:ligatures w14:val="none"/>
              </w:rPr>
              <w:t>Dónde vive</w:t>
            </w:r>
          </w:p>
        </w:tc>
        <w:tc>
          <w:tcPr>
            <w:tcW w:w="0" w:type="auto"/>
            <w:hideMark/>
          </w:tcPr>
          <w:p w14:paraId="5E3B3D89" w14:textId="77777777" w:rsidR="00DD3923" w:rsidRPr="00B80EAE" w:rsidRDefault="00DD3923" w:rsidP="00DD3923">
            <w:pPr>
              <w:jc w:val="center"/>
              <w:rPr>
                <w:rFonts w:ascii="Arial" w:eastAsia="Times New Roman" w:hAnsi="Arial" w:cs="Arial"/>
                <w:b/>
                <w:bCs/>
                <w:kern w:val="0"/>
                <w:lang w:val="es-GT" w:eastAsia="es-GT"/>
                <w14:ligatures w14:val="none"/>
              </w:rPr>
            </w:pPr>
            <w:r>
              <w:rPr>
                <w:rFonts w:ascii="Arial" w:eastAsia="Times New Roman" w:hAnsi="Arial" w:cs="Arial"/>
                <w:b/>
                <w:bCs/>
                <w:kern w:val="0"/>
                <w:lang w:val="es-GT" w:eastAsia="es-GT"/>
                <w14:ligatures w14:val="none"/>
              </w:rPr>
              <w:t>Qué es</w:t>
            </w:r>
          </w:p>
        </w:tc>
      </w:tr>
      <w:tr w:rsidR="00DD3923" w:rsidRPr="00DD3923" w14:paraId="644933D5" w14:textId="77777777" w:rsidTr="00DD3923">
        <w:tc>
          <w:tcPr>
            <w:tcW w:w="0" w:type="auto"/>
            <w:hideMark/>
          </w:tcPr>
          <w:p w14:paraId="25EE7794"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AFD</w:t>
            </w:r>
          </w:p>
        </w:tc>
        <w:tc>
          <w:tcPr>
            <w:tcW w:w="0" w:type="auto"/>
            <w:hideMark/>
          </w:tcPr>
          <w:p w14:paraId="486E3617"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automata.py</w:t>
            </w:r>
          </w:p>
        </w:tc>
        <w:tc>
          <w:tcPr>
            <w:tcW w:w="0" w:type="auto"/>
            <w:hideMark/>
          </w:tcPr>
          <w:p w14:paraId="471DFB94"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Quíntupla M=(Q,Σ,δ,q0,F). </w:t>
            </w:r>
            <w:r>
              <w:rPr>
                <w:rFonts w:ascii="Arial" w:eastAsia="Times New Roman" w:hAnsi="Arial" w:cs="Arial"/>
                <w:kern w:val="0"/>
                <w:sz w:val="20"/>
                <w:szCs w:val="20"/>
                <w:lang w:val="es-GT" w:eastAsia="es-GT"/>
                <w14:ligatures w14:val="none"/>
              </w:rPr>
              <w:t>delta: dict[(estado,simbolo)] -&gt; str</w:t>
            </w:r>
            <w:r>
              <w:rPr>
                <w:rFonts w:ascii="Arial" w:eastAsia="Times New Roman" w:hAnsi="Arial" w:cs="Arial"/>
                <w:kern w:val="0"/>
                <w:lang w:val="es-GT" w:eastAsia="es-GT"/>
                <w14:ligatures w14:val="none"/>
              </w:rPr>
              <w:t xml:space="preserve"> (un solo destino, o ausente si está incompleto).</w:t>
            </w:r>
          </w:p>
        </w:tc>
      </w:tr>
      <w:tr w:rsidR="00DD3923" w:rsidRPr="00DD3923" w14:paraId="28B31FAA" w14:textId="77777777" w:rsidTr="00DD3923">
        <w:tc>
          <w:tcPr>
            <w:tcW w:w="0" w:type="auto"/>
            <w:hideMark/>
          </w:tcPr>
          <w:p w14:paraId="67564EC3"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AFND</w:t>
            </w:r>
          </w:p>
        </w:tc>
        <w:tc>
          <w:tcPr>
            <w:tcW w:w="0" w:type="auto"/>
            <w:hideMark/>
          </w:tcPr>
          <w:p w14:paraId="75188D9E"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automata.py</w:t>
            </w:r>
          </w:p>
        </w:tc>
        <w:tc>
          <w:tcPr>
            <w:tcW w:w="0" w:type="auto"/>
            <w:hideMark/>
          </w:tcPr>
          <w:p w14:paraId="49FDCD20"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Misma quíntupla, pero </w:t>
            </w:r>
            <w:r>
              <w:rPr>
                <w:rFonts w:ascii="Arial" w:eastAsia="Times New Roman" w:hAnsi="Arial" w:cs="Arial"/>
                <w:kern w:val="0"/>
                <w:sz w:val="20"/>
                <w:szCs w:val="20"/>
                <w:lang w:val="es-GT" w:eastAsia="es-GT"/>
                <w14:ligatures w14:val="none"/>
              </w:rPr>
              <w:t>delta: dict[(estado,simbolo)] -&gt; frozenset[str]</w:t>
            </w:r>
            <w:r>
              <w:rPr>
                <w:rFonts w:ascii="Arial" w:eastAsia="Times New Roman" w:hAnsi="Arial" w:cs="Arial"/>
                <w:kern w:val="0"/>
                <w:lang w:val="es-GT" w:eastAsia="es-GT"/>
                <w14:ligatures w14:val="none"/>
              </w:rPr>
              <w:t xml:space="preserve"> (0, 1 o varios destinos).</w:t>
            </w:r>
          </w:p>
        </w:tc>
      </w:tr>
      <w:tr w:rsidR="00DD3923" w:rsidRPr="00DD3923" w14:paraId="084264B4" w14:textId="77777777" w:rsidTr="00DD3923">
        <w:tc>
          <w:tcPr>
            <w:tcW w:w="0" w:type="auto"/>
            <w:hideMark/>
          </w:tcPr>
          <w:p w14:paraId="7AD28AD4"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Macroestado</w:t>
            </w:r>
          </w:p>
        </w:tc>
        <w:tc>
          <w:tcPr>
            <w:tcW w:w="0" w:type="auto"/>
            <w:hideMark/>
          </w:tcPr>
          <w:p w14:paraId="7A24F18E"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Concepto, no una clase</w:t>
            </w:r>
          </w:p>
        </w:tc>
        <w:tc>
          <w:tcPr>
            <w:tcW w:w="0" w:type="auto"/>
            <w:hideMark/>
          </w:tcPr>
          <w:p w14:paraId="7653CF3E"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Un subconjunto (</w:t>
            </w:r>
            <w:r>
              <w:rPr>
                <w:rFonts w:ascii="Arial" w:eastAsia="Times New Roman" w:hAnsi="Arial" w:cs="Arial"/>
                <w:kern w:val="0"/>
                <w:sz w:val="20"/>
                <w:szCs w:val="20"/>
                <w:lang w:val="es-GT" w:eastAsia="es-GT"/>
                <w14:ligatures w14:val="none"/>
              </w:rPr>
              <w:t>frozenset</w:t>
            </w:r>
            <w:r>
              <w:rPr>
                <w:rFonts w:ascii="Arial" w:eastAsia="Times New Roman" w:hAnsi="Arial" w:cs="Arial"/>
                <w:kern w:val="0"/>
                <w:lang w:val="es-GT" w:eastAsia="es-GT"/>
                <w14:ligatures w14:val="none"/>
              </w:rPr>
              <w:t>) de estados del AFND. Cada macroestado alcanzado durante la conversión se convierte en UN estado del AFD generado.</w:t>
            </w:r>
          </w:p>
        </w:tc>
      </w:tr>
      <w:tr w:rsidR="00DD3923" w:rsidRPr="00DD3923" w14:paraId="00E61C96" w14:textId="77777777" w:rsidTr="00DD3923">
        <w:tc>
          <w:tcPr>
            <w:tcW w:w="0" w:type="auto"/>
            <w:hideMark/>
          </w:tcPr>
          <w:p w14:paraId="761E0582"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Etiqueta</w:t>
            </w:r>
          </w:p>
        </w:tc>
        <w:tc>
          <w:tcPr>
            <w:tcW w:w="0" w:type="auto"/>
            <w:hideMark/>
          </w:tcPr>
          <w:p w14:paraId="78C64E4D"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conversor._siguiente_etiqueta</w:t>
            </w:r>
          </w:p>
        </w:tc>
        <w:tc>
          <w:tcPr>
            <w:tcW w:w="0" w:type="auto"/>
            <w:hideMark/>
          </w:tcPr>
          <w:p w14:paraId="6AB6C666"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Nombre legible que se le asigna a un macroestado, en el orden en que se descubre: A, B, C, ..., Z, AA, AB, ...</w:t>
            </w:r>
          </w:p>
        </w:tc>
      </w:tr>
      <w:tr w:rsidR="00DD3923" w:rsidRPr="00DD3923" w14:paraId="7FD0B65D" w14:textId="77777777" w:rsidTr="00DD3923">
        <w:tc>
          <w:tcPr>
            <w:tcW w:w="0" w:type="auto"/>
            <w:hideMark/>
          </w:tcPr>
          <w:p w14:paraId="16E35EB1"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tabla_equivalencias</w:t>
            </w:r>
          </w:p>
        </w:tc>
        <w:tc>
          <w:tcPr>
            <w:tcW w:w="0" w:type="auto"/>
            <w:hideMark/>
          </w:tcPr>
          <w:p w14:paraId="2BB4689F"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Variable de sesión en </w:t>
            </w:r>
            <w:r>
              <w:rPr>
                <w:rFonts w:ascii="Arial" w:eastAsia="Times New Roman" w:hAnsi="Arial" w:cs="Arial"/>
                <w:kern w:val="0"/>
                <w:sz w:val="20"/>
                <w:szCs w:val="20"/>
                <w:lang w:val="es-GT" w:eastAsia="es-GT"/>
                <w14:ligatures w14:val="none"/>
              </w:rPr>
              <w:t>main.py</w:t>
            </w:r>
            <w:r>
              <w:rPr>
                <w:rFonts w:ascii="Arial" w:eastAsia="Times New Roman" w:hAnsi="Arial" w:cs="Arial"/>
                <w:kern w:val="0"/>
                <w:lang w:val="es-GT" w:eastAsia="es-GT"/>
                <w14:ligatures w14:val="none"/>
              </w:rPr>
              <w:t xml:space="preserve">; la arma </w:t>
            </w:r>
            <w:r>
              <w:rPr>
                <w:rFonts w:ascii="Arial" w:eastAsia="Times New Roman" w:hAnsi="Arial" w:cs="Arial"/>
                <w:kern w:val="0"/>
                <w:sz w:val="20"/>
                <w:szCs w:val="20"/>
                <w:lang w:val="es-GT" w:eastAsia="es-GT"/>
                <w14:ligatures w14:val="none"/>
              </w:rPr>
              <w:t>conversor.construir_afd_desde_afnd</w:t>
            </w:r>
          </w:p>
        </w:tc>
        <w:tc>
          <w:tcPr>
            <w:tcW w:w="0" w:type="auto"/>
            <w:hideMark/>
          </w:tcPr>
          <w:p w14:paraId="431E6335"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dict[etiqueta] -&gt; frozenset</w:t>
            </w:r>
            <w:r>
              <w:rPr>
                <w:rFonts w:ascii="Arial" w:eastAsia="Times New Roman" w:hAnsi="Arial" w:cs="Arial"/>
                <w:kern w:val="0"/>
                <w:lang w:val="es-GT" w:eastAsia="es-GT"/>
                <w14:ligatures w14:val="none"/>
              </w:rPr>
              <w:t xml:space="preserve"> (el macroestado que esa etiqueta representa). Es lo que muestra la opción 8.</w:t>
            </w:r>
          </w:p>
        </w:tc>
      </w:tr>
      <w:tr w:rsidR="00DD3923" w:rsidRPr="00DD3923" w14:paraId="3B2CEB25" w14:textId="77777777" w:rsidTr="00DD3923">
        <w:tc>
          <w:tcPr>
            <w:tcW w:w="0" w:type="auto"/>
            <w:hideMark/>
          </w:tcPr>
          <w:p w14:paraId="04F108AC"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automata_cargado</w:t>
            </w:r>
          </w:p>
        </w:tc>
        <w:tc>
          <w:tcPr>
            <w:tcW w:w="0" w:type="auto"/>
            <w:hideMark/>
          </w:tcPr>
          <w:p w14:paraId="2DE65DC4"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Variable de sesión en </w:t>
            </w:r>
            <w:r>
              <w:rPr>
                <w:rFonts w:ascii="Arial" w:eastAsia="Times New Roman" w:hAnsi="Arial" w:cs="Arial"/>
                <w:kern w:val="0"/>
                <w:sz w:val="20"/>
                <w:szCs w:val="20"/>
                <w:lang w:val="es-GT" w:eastAsia="es-GT"/>
                <w14:ligatures w14:val="none"/>
              </w:rPr>
              <w:t>main.main()</w:t>
            </w:r>
          </w:p>
        </w:tc>
        <w:tc>
          <w:tcPr>
            <w:tcW w:w="0" w:type="auto"/>
            <w:hideMark/>
          </w:tcPr>
          <w:p w14:paraId="79A7F347"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El </w:t>
            </w:r>
            <w:r>
              <w:rPr>
                <w:rFonts w:ascii="Arial" w:eastAsia="Times New Roman" w:hAnsi="Arial" w:cs="Arial"/>
                <w:kern w:val="0"/>
                <w:sz w:val="20"/>
                <w:szCs w:val="20"/>
                <w:lang w:val="es-GT" w:eastAsia="es-GT"/>
                <w14:ligatures w14:val="none"/>
              </w:rPr>
              <w:t>AFD</w:t>
            </w:r>
            <w:r>
              <w:rPr>
                <w:rFonts w:ascii="Arial" w:eastAsia="Times New Roman" w:hAnsi="Arial" w:cs="Arial"/>
                <w:kern w:val="0"/>
                <w:lang w:val="es-GT" w:eastAsia="es-GT"/>
                <w14:ligatures w14:val="none"/>
              </w:rPr>
              <w:t xml:space="preserve"> o </w:t>
            </w:r>
            <w:r>
              <w:rPr>
                <w:rFonts w:ascii="Arial" w:eastAsia="Times New Roman" w:hAnsi="Arial" w:cs="Arial"/>
                <w:kern w:val="0"/>
                <w:sz w:val="20"/>
                <w:szCs w:val="20"/>
                <w:lang w:val="es-GT" w:eastAsia="es-GT"/>
                <w14:ligatures w14:val="none"/>
              </w:rPr>
              <w:t>AFND</w:t>
            </w:r>
            <w:r>
              <w:rPr>
                <w:rFonts w:ascii="Arial" w:eastAsia="Times New Roman" w:hAnsi="Arial" w:cs="Arial"/>
                <w:kern w:val="0"/>
                <w:lang w:val="es-GT" w:eastAsia="es-GT"/>
                <w14:ligatures w14:val="none"/>
              </w:rPr>
              <w:t xml:space="preserve"> recién creado/cargado con las opciones 1-4. Se distingue con </w:t>
            </w:r>
            <w:r>
              <w:rPr>
                <w:rFonts w:ascii="Arial" w:eastAsia="Times New Roman" w:hAnsi="Arial" w:cs="Arial"/>
                <w:kern w:val="0"/>
                <w:sz w:val="20"/>
                <w:szCs w:val="20"/>
                <w:lang w:val="es-GT" w:eastAsia="es-GT"/>
                <w14:ligatures w14:val="none"/>
              </w:rPr>
              <w:t>isinstance</w:t>
            </w:r>
            <w:r>
              <w:rPr>
                <w:rFonts w:ascii="Arial" w:eastAsia="Times New Roman" w:hAnsi="Arial" w:cs="Arial"/>
                <w:kern w:val="0"/>
                <w:lang w:val="es-GT" w:eastAsia="es-GT"/>
                <w14:ligatures w14:val="none"/>
              </w:rPr>
              <w:t>.</w:t>
            </w:r>
          </w:p>
        </w:tc>
      </w:tr>
      <w:tr w:rsidR="00DD3923" w:rsidRPr="00DD3923" w14:paraId="5A7AC0D2" w14:textId="77777777" w:rsidTr="00DD3923">
        <w:tc>
          <w:tcPr>
            <w:tcW w:w="0" w:type="auto"/>
            <w:hideMark/>
          </w:tcPr>
          <w:p w14:paraId="4545CA20"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lastRenderedPageBreak/>
              <w:t>afd_generado</w:t>
            </w:r>
          </w:p>
        </w:tc>
        <w:tc>
          <w:tcPr>
            <w:tcW w:w="0" w:type="auto"/>
            <w:hideMark/>
          </w:tcPr>
          <w:p w14:paraId="216805BE"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Variable de sesión en </w:t>
            </w:r>
            <w:r>
              <w:rPr>
                <w:rFonts w:ascii="Arial" w:eastAsia="Times New Roman" w:hAnsi="Arial" w:cs="Arial"/>
                <w:kern w:val="0"/>
                <w:sz w:val="20"/>
                <w:szCs w:val="20"/>
                <w:lang w:val="es-GT" w:eastAsia="es-GT"/>
                <w14:ligatures w14:val="none"/>
              </w:rPr>
              <w:t>main.main()</w:t>
            </w:r>
          </w:p>
        </w:tc>
        <w:tc>
          <w:tcPr>
            <w:tcW w:w="0" w:type="auto"/>
            <w:hideMark/>
          </w:tcPr>
          <w:p w14:paraId="2EB114E1"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El </w:t>
            </w:r>
            <w:r>
              <w:rPr>
                <w:rFonts w:ascii="Arial" w:eastAsia="Times New Roman" w:hAnsi="Arial" w:cs="Arial"/>
                <w:kern w:val="0"/>
                <w:sz w:val="20"/>
                <w:szCs w:val="20"/>
                <w:lang w:val="es-GT" w:eastAsia="es-GT"/>
                <w14:ligatures w14:val="none"/>
              </w:rPr>
              <w:t>AFD</w:t>
            </w:r>
            <w:r>
              <w:rPr>
                <w:rFonts w:ascii="Arial" w:eastAsia="Times New Roman" w:hAnsi="Arial" w:cs="Arial"/>
                <w:kern w:val="0"/>
                <w:lang w:val="es-GT" w:eastAsia="es-GT"/>
                <w14:ligatures w14:val="none"/>
              </w:rPr>
              <w:t xml:space="preserve"> que resulta de convertir </w:t>
            </w:r>
            <w:r>
              <w:rPr>
                <w:rFonts w:ascii="Arial" w:eastAsia="Times New Roman" w:hAnsi="Arial" w:cs="Arial"/>
                <w:kern w:val="0"/>
                <w:sz w:val="20"/>
                <w:szCs w:val="20"/>
                <w:lang w:val="es-GT" w:eastAsia="es-GT"/>
                <w14:ligatures w14:val="none"/>
              </w:rPr>
              <w:t>automata_cargado</w:t>
            </w:r>
            <w:r>
              <w:rPr>
                <w:rFonts w:ascii="Arial" w:eastAsia="Times New Roman" w:hAnsi="Arial" w:cs="Arial"/>
                <w:kern w:val="0"/>
                <w:lang w:val="es-GT" w:eastAsia="es-GT"/>
                <w14:ligatures w14:val="none"/>
              </w:rPr>
              <w:t xml:space="preserve"> (opción 7). </w:t>
            </w:r>
            <w:r>
              <w:rPr>
                <w:rFonts w:ascii="Arial" w:eastAsia="Times New Roman" w:hAnsi="Arial" w:cs="Arial"/>
                <w:kern w:val="0"/>
                <w:sz w:val="20"/>
                <w:szCs w:val="20"/>
                <w:lang w:val="es-GT" w:eastAsia="es-GT"/>
                <w14:ligatures w14:val="none"/>
              </w:rPr>
              <w:t>None</w:t>
            </w:r>
            <w:r>
              <w:rPr>
                <w:rFonts w:ascii="Arial" w:eastAsia="Times New Roman" w:hAnsi="Arial" w:cs="Arial"/>
                <w:kern w:val="0"/>
                <w:lang w:val="es-GT" w:eastAsia="es-GT"/>
                <w14:ligatures w14:val="none"/>
              </w:rPr>
              <w:t xml:space="preserve"> mientras no se convierta.</w:t>
            </w:r>
          </w:p>
        </w:tc>
      </w:tr>
      <w:tr w:rsidR="00DD3923" w:rsidRPr="00DD3923" w14:paraId="1B022F64" w14:textId="77777777" w:rsidTr="00DD3923">
        <w:tc>
          <w:tcPr>
            <w:tcW w:w="0" w:type="auto"/>
            <w:hideMark/>
          </w:tcPr>
          <w:p w14:paraId="32442443"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historial</w:t>
            </w:r>
          </w:p>
        </w:tc>
        <w:tc>
          <w:tcPr>
            <w:tcW w:w="0" w:type="auto"/>
            <w:hideMark/>
          </w:tcPr>
          <w:p w14:paraId="7B2FEE5C"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Instancia de </w:t>
            </w:r>
            <w:r>
              <w:rPr>
                <w:rFonts w:ascii="Arial" w:eastAsia="Times New Roman" w:hAnsi="Arial" w:cs="Arial"/>
                <w:kern w:val="0"/>
                <w:sz w:val="20"/>
                <w:szCs w:val="20"/>
                <w:lang w:val="es-GT" w:eastAsia="es-GT"/>
                <w14:ligatures w14:val="none"/>
              </w:rPr>
              <w:t>Historial</w:t>
            </w:r>
            <w:r>
              <w:rPr>
                <w:rFonts w:ascii="Arial" w:eastAsia="Times New Roman" w:hAnsi="Arial" w:cs="Arial"/>
                <w:kern w:val="0"/>
                <w:lang w:val="es-GT" w:eastAsia="es-GT"/>
                <w14:ligatures w14:val="none"/>
              </w:rPr>
              <w:t xml:space="preserve"> (clase en </w:t>
            </w:r>
            <w:r>
              <w:rPr>
                <w:rFonts w:ascii="Arial" w:eastAsia="Times New Roman" w:hAnsi="Arial" w:cs="Arial"/>
                <w:kern w:val="0"/>
                <w:sz w:val="20"/>
                <w:szCs w:val="20"/>
                <w:lang w:val="es-GT" w:eastAsia="es-GT"/>
                <w14:ligatures w14:val="none"/>
              </w:rPr>
              <w:t>main.py</w:t>
            </w:r>
            <w:r>
              <w:rPr>
                <w:rFonts w:ascii="Arial" w:eastAsia="Times New Roman" w:hAnsi="Arial" w:cs="Arial"/>
                <w:kern w:val="0"/>
                <w:lang w:val="es-GT" w:eastAsia="es-GT"/>
                <w14:ligatures w14:val="none"/>
              </w:rPr>
              <w:t>)</w:t>
            </w:r>
          </w:p>
        </w:tc>
        <w:tc>
          <w:tcPr>
            <w:tcW w:w="0" w:type="auto"/>
            <w:hideMark/>
          </w:tcPr>
          <w:p w14:paraId="78D83F52" w14:textId="77777777" w:rsidR="00DD3923" w:rsidRPr="00B80EAE" w:rsidRDefault="00DD3923" w:rsidP="00DD3923">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Registro de cadenas evaluadas contra el autómata activo (cadena, veredicto, traza, motivo y, si aplica, veredicto del AFND). Se reinicia en las opciones 1-4 y 14.</w:t>
            </w:r>
          </w:p>
        </w:tc>
      </w:tr>
      <w:tr w:rsidR="00DD3923" w:rsidRPr="00DD3923" w14:paraId="535C7826" w14:textId="77777777" w:rsidTr="00DD3923">
        <w:tc>
          <w:tcPr>
            <w:tcW w:w="0" w:type="auto"/>
            <w:hideMark/>
          </w:tcPr>
          <w:p w14:paraId="3DE0D9E2"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ResultadoEvaluacion</w:t>
            </w:r>
            <w:r>
              <w:rPr>
                <w:rFonts w:ascii="Arial" w:eastAsia="Times New Roman" w:hAnsi="Arial" w:cs="Arial"/>
                <w:kern w:val="0"/>
                <w:lang w:val="es-GT" w:eastAsia="es-GT"/>
                <w14:ligatures w14:val="none"/>
              </w:rPr>
              <w:t xml:space="preserve"> / </w:t>
            </w:r>
            <w:r>
              <w:rPr>
                <w:rFonts w:ascii="Arial" w:eastAsia="Times New Roman" w:hAnsi="Arial" w:cs="Arial"/>
                <w:kern w:val="0"/>
                <w:sz w:val="20"/>
                <w:szCs w:val="20"/>
                <w:lang w:val="es-GT" w:eastAsia="es-GT"/>
                <w14:ligatures w14:val="none"/>
              </w:rPr>
              <w:t>Paso</w:t>
            </w:r>
          </w:p>
        </w:tc>
        <w:tc>
          <w:tcPr>
            <w:tcW w:w="0" w:type="auto"/>
            <w:hideMark/>
          </w:tcPr>
          <w:p w14:paraId="761382AC"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Dataclasses en </w:t>
            </w:r>
            <w:r>
              <w:rPr>
                <w:rFonts w:ascii="Arial" w:eastAsia="Times New Roman" w:hAnsi="Arial" w:cs="Arial"/>
                <w:kern w:val="0"/>
                <w:sz w:val="20"/>
                <w:szCs w:val="20"/>
                <w:lang w:val="es-GT" w:eastAsia="es-GT"/>
                <w14:ligatures w14:val="none"/>
              </w:rPr>
              <w:t>simulador.py</w:t>
            </w:r>
          </w:p>
        </w:tc>
        <w:tc>
          <w:tcPr>
            <w:tcW w:w="0" w:type="auto"/>
            <w:hideMark/>
          </w:tcPr>
          <w:p w14:paraId="6588FCF0"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Resultado de evaluar una cadena (</w:t>
            </w:r>
            <w:r>
              <w:rPr>
                <w:rFonts w:ascii="Arial" w:eastAsia="Times New Roman" w:hAnsi="Arial" w:cs="Arial"/>
                <w:kern w:val="0"/>
                <w:sz w:val="20"/>
                <w:szCs w:val="20"/>
                <w:lang w:val="es-GT" w:eastAsia="es-GT"/>
                <w14:ligatures w14:val="none"/>
              </w:rPr>
              <w:t>cadena</w:t>
            </w:r>
            <w:r>
              <w:rPr>
                <w:rFonts w:ascii="Arial" w:eastAsia="Times New Roman" w:hAnsi="Arial" w:cs="Arial"/>
                <w:kern w:val="0"/>
                <w:lang w:val="es-GT" w:eastAsia="es-GT"/>
                <w14:ligatures w14:val="none"/>
              </w:rPr>
              <w:t xml:space="preserve">, </w:t>
            </w:r>
            <w:r>
              <w:rPr>
                <w:rFonts w:ascii="Arial" w:eastAsia="Times New Roman" w:hAnsi="Arial" w:cs="Arial"/>
                <w:kern w:val="0"/>
                <w:sz w:val="20"/>
                <w:szCs w:val="20"/>
                <w:lang w:val="es-GT" w:eastAsia="es-GT"/>
                <w14:ligatures w14:val="none"/>
              </w:rPr>
              <w:t>traza</w:t>
            </w:r>
            <w:r>
              <w:rPr>
                <w:rFonts w:ascii="Arial" w:eastAsia="Times New Roman" w:hAnsi="Arial" w:cs="Arial"/>
                <w:kern w:val="0"/>
                <w:lang w:val="es-GT" w:eastAsia="es-GT"/>
                <w14:ligatures w14:val="none"/>
              </w:rPr>
              <w:t xml:space="preserve">, </w:t>
            </w:r>
            <w:r>
              <w:rPr>
                <w:rFonts w:ascii="Arial" w:eastAsia="Times New Roman" w:hAnsi="Arial" w:cs="Arial"/>
                <w:kern w:val="0"/>
                <w:sz w:val="20"/>
                <w:szCs w:val="20"/>
                <w:lang w:val="es-GT" w:eastAsia="es-GT"/>
                <w14:ligatures w14:val="none"/>
              </w:rPr>
              <w:t>veredicto</w:t>
            </w:r>
            <w:r>
              <w:rPr>
                <w:rFonts w:ascii="Arial" w:eastAsia="Times New Roman" w:hAnsi="Arial" w:cs="Arial"/>
                <w:kern w:val="0"/>
                <w:lang w:val="es-GT" w:eastAsia="es-GT"/>
                <w14:ligatures w14:val="none"/>
              </w:rPr>
              <w:t xml:space="preserve">, </w:t>
            </w:r>
            <w:r>
              <w:rPr>
                <w:rFonts w:ascii="Arial" w:eastAsia="Times New Roman" w:hAnsi="Arial" w:cs="Arial"/>
                <w:kern w:val="0"/>
                <w:sz w:val="20"/>
                <w:szCs w:val="20"/>
                <w:lang w:val="es-GT" w:eastAsia="es-GT"/>
                <w14:ligatures w14:val="none"/>
              </w:rPr>
              <w:t>motivo</w:t>
            </w:r>
            <w:r>
              <w:rPr>
                <w:rFonts w:ascii="Arial" w:eastAsia="Times New Roman" w:hAnsi="Arial" w:cs="Arial"/>
                <w:kern w:val="0"/>
                <w:lang w:val="es-GT" w:eastAsia="es-GT"/>
                <w14:ligatures w14:val="none"/>
              </w:rPr>
              <w:t>) y cada paso de la traza (</w:t>
            </w:r>
            <w:r>
              <w:rPr>
                <w:rFonts w:ascii="Arial" w:eastAsia="Times New Roman" w:hAnsi="Arial" w:cs="Arial"/>
                <w:kern w:val="0"/>
                <w:sz w:val="20"/>
                <w:szCs w:val="20"/>
                <w:lang w:val="es-GT" w:eastAsia="es-GT"/>
                <w14:ligatures w14:val="none"/>
              </w:rPr>
              <w:t>estado_origen</w:t>
            </w:r>
            <w:r>
              <w:rPr>
                <w:rFonts w:ascii="Arial" w:eastAsia="Times New Roman" w:hAnsi="Arial" w:cs="Arial"/>
                <w:kern w:val="0"/>
                <w:lang w:val="es-GT" w:eastAsia="es-GT"/>
                <w14:ligatures w14:val="none"/>
              </w:rPr>
              <w:t xml:space="preserve">, </w:t>
            </w:r>
            <w:r>
              <w:rPr>
                <w:rFonts w:ascii="Arial" w:eastAsia="Times New Roman" w:hAnsi="Arial" w:cs="Arial"/>
                <w:kern w:val="0"/>
                <w:sz w:val="20"/>
                <w:szCs w:val="20"/>
                <w:lang w:val="es-GT" w:eastAsia="es-GT"/>
                <w14:ligatures w14:val="none"/>
              </w:rPr>
              <w:t>simbolo</w:t>
            </w:r>
            <w:r>
              <w:rPr>
                <w:rFonts w:ascii="Arial" w:eastAsia="Times New Roman" w:hAnsi="Arial" w:cs="Arial"/>
                <w:kern w:val="0"/>
                <w:lang w:val="es-GT" w:eastAsia="es-GT"/>
                <w14:ligatures w14:val="none"/>
              </w:rPr>
              <w:t xml:space="preserve">, </w:t>
            </w:r>
            <w:r>
              <w:rPr>
                <w:rFonts w:ascii="Arial" w:eastAsia="Times New Roman" w:hAnsi="Arial" w:cs="Arial"/>
                <w:kern w:val="0"/>
                <w:sz w:val="20"/>
                <w:szCs w:val="20"/>
                <w:lang w:val="es-GT" w:eastAsia="es-GT"/>
                <w14:ligatures w14:val="none"/>
              </w:rPr>
              <w:t>estado_destino</w:t>
            </w:r>
            <w:r>
              <w:rPr>
                <w:rFonts w:ascii="Arial" w:eastAsia="Times New Roman" w:hAnsi="Arial" w:cs="Arial"/>
                <w:kern w:val="0"/>
                <w:lang w:val="es-GT" w:eastAsia="es-GT"/>
                <w14:ligatures w14:val="none"/>
              </w:rPr>
              <w:t>).</w:t>
            </w:r>
          </w:p>
        </w:tc>
      </w:tr>
      <w:tr w:rsidR="00DD3923" w:rsidRPr="00DD3923" w14:paraId="03FA9E25" w14:textId="77777777" w:rsidTr="00DD3923">
        <w:tc>
          <w:tcPr>
            <w:tcW w:w="0" w:type="auto"/>
            <w:hideMark/>
          </w:tcPr>
          <w:p w14:paraId="1D7A3867"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AnalisisEstructural</w:t>
            </w:r>
          </w:p>
        </w:tc>
        <w:tc>
          <w:tcPr>
            <w:tcW w:w="0" w:type="auto"/>
            <w:hideMark/>
          </w:tcPr>
          <w:p w14:paraId="74D27EC9"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Dataclass en </w:t>
            </w:r>
            <w:r>
              <w:rPr>
                <w:rFonts w:ascii="Arial" w:eastAsia="Times New Roman" w:hAnsi="Arial" w:cs="Arial"/>
                <w:kern w:val="0"/>
                <w:sz w:val="20"/>
                <w:szCs w:val="20"/>
                <w:lang w:val="es-GT" w:eastAsia="es-GT"/>
                <w14:ligatures w14:val="none"/>
              </w:rPr>
              <w:t>validador.py</w:t>
            </w:r>
          </w:p>
        </w:tc>
        <w:tc>
          <w:tcPr>
            <w:tcW w:w="0" w:type="auto"/>
            <w:hideMark/>
          </w:tcPr>
          <w:p w14:paraId="4A56EE23"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alcanzables</w:t>
            </w:r>
            <w:r>
              <w:rPr>
                <w:rFonts w:ascii="Arial" w:eastAsia="Times New Roman" w:hAnsi="Arial" w:cs="Arial"/>
                <w:kern w:val="0"/>
                <w:lang w:val="es-GT" w:eastAsia="es-GT"/>
                <w14:ligatures w14:val="none"/>
              </w:rPr>
              <w:t xml:space="preserve">, </w:t>
            </w:r>
            <w:r>
              <w:rPr>
                <w:rFonts w:ascii="Arial" w:eastAsia="Times New Roman" w:hAnsi="Arial" w:cs="Arial"/>
                <w:kern w:val="0"/>
                <w:sz w:val="20"/>
                <w:szCs w:val="20"/>
                <w:lang w:val="es-GT" w:eastAsia="es-GT"/>
                <w14:ligatures w14:val="none"/>
              </w:rPr>
              <w:t>inaccesibles</w:t>
            </w:r>
            <w:r>
              <w:rPr>
                <w:rFonts w:ascii="Arial" w:eastAsia="Times New Roman" w:hAnsi="Arial" w:cs="Arial"/>
                <w:kern w:val="0"/>
                <w:lang w:val="es-GT" w:eastAsia="es-GT"/>
                <w14:ligatures w14:val="none"/>
              </w:rPr>
              <w:t xml:space="preserve">, </w:t>
            </w:r>
            <w:r>
              <w:rPr>
                <w:rFonts w:ascii="Arial" w:eastAsia="Times New Roman" w:hAnsi="Arial" w:cs="Arial"/>
                <w:kern w:val="0"/>
                <w:sz w:val="20"/>
                <w:szCs w:val="20"/>
                <w:lang w:val="es-GT" w:eastAsia="es-GT"/>
                <w14:ligatures w14:val="none"/>
              </w:rPr>
              <w:t>finales_alcanzables</w:t>
            </w:r>
            <w:r>
              <w:rPr>
                <w:rFonts w:ascii="Arial" w:eastAsia="Times New Roman" w:hAnsi="Arial" w:cs="Arial"/>
                <w:kern w:val="0"/>
                <w:lang w:val="es-GT" w:eastAsia="es-GT"/>
                <w14:ligatures w14:val="none"/>
              </w:rPr>
              <w:t xml:space="preserve">, </w:t>
            </w:r>
            <w:r>
              <w:rPr>
                <w:rFonts w:ascii="Arial" w:eastAsia="Times New Roman" w:hAnsi="Arial" w:cs="Arial"/>
                <w:kern w:val="0"/>
                <w:sz w:val="20"/>
                <w:szCs w:val="20"/>
                <w:lang w:val="es-GT" w:eastAsia="es-GT"/>
                <w14:ligatures w14:val="none"/>
              </w:rPr>
              <w:t>lenguaje_vacio</w:t>
            </w:r>
            <w:r>
              <w:rPr>
                <w:rFonts w:ascii="Arial" w:eastAsia="Times New Roman" w:hAnsi="Arial" w:cs="Arial"/>
                <w:kern w:val="0"/>
                <w:lang w:val="es-GT" w:eastAsia="es-GT"/>
                <w14:ligatures w14:val="none"/>
              </w:rPr>
              <w:t>: resultado del análisis estructural (opción 13, y automático tras validar un AFD).</w:t>
            </w:r>
          </w:p>
        </w:tc>
      </w:tr>
      <w:tr w:rsidR="00DD3923" w:rsidRPr="00DD3923" w14:paraId="7AACCF60" w14:textId="77777777" w:rsidTr="00DD3923">
        <w:tc>
          <w:tcPr>
            <w:tcW w:w="0" w:type="auto"/>
            <w:hideMark/>
          </w:tcPr>
          <w:p w14:paraId="4091945C"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obtener_afd_operable</w:t>
            </w:r>
          </w:p>
        </w:tc>
        <w:tc>
          <w:tcPr>
            <w:tcW w:w="0" w:type="auto"/>
            <w:hideMark/>
          </w:tcPr>
          <w:p w14:paraId="2BF559A0"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Función en </w:t>
            </w:r>
            <w:r>
              <w:rPr>
                <w:rFonts w:ascii="Arial" w:eastAsia="Times New Roman" w:hAnsi="Arial" w:cs="Arial"/>
                <w:kern w:val="0"/>
                <w:sz w:val="20"/>
                <w:szCs w:val="20"/>
                <w:lang w:val="es-GT" w:eastAsia="es-GT"/>
                <w14:ligatures w14:val="none"/>
              </w:rPr>
              <w:t>main.py</w:t>
            </w:r>
          </w:p>
        </w:tc>
        <w:tc>
          <w:tcPr>
            <w:tcW w:w="0" w:type="auto"/>
            <w:hideMark/>
          </w:tcPr>
          <w:p w14:paraId="7E7C1E8C" w14:textId="77777777" w:rsidR="00DD3923" w:rsidRPr="00B80EAE" w:rsidRDefault="00DD3923" w:rsidP="00DD3923">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Devuelve el AFD para las opciones 10, 11 y 13: </w:t>
            </w:r>
            <w:r>
              <w:rPr>
                <w:rFonts w:ascii="Arial" w:eastAsia="Times New Roman" w:hAnsi="Arial" w:cs="Arial"/>
                <w:kern w:val="0"/>
                <w:sz w:val="20"/>
                <w:szCs w:val="20"/>
                <w:lang w:val="es-GT" w:eastAsia="es-GT"/>
                <w14:ligatures w14:val="none"/>
              </w:rPr>
              <w:t>automata_cargado</w:t>
            </w:r>
            <w:r>
              <w:rPr>
                <w:rFonts w:ascii="Arial" w:eastAsia="Times New Roman" w:hAnsi="Arial" w:cs="Arial"/>
                <w:kern w:val="0"/>
                <w:lang w:val="es-GT" w:eastAsia="es-GT"/>
                <w14:ligatures w14:val="none"/>
              </w:rPr>
              <w:t xml:space="preserve"> si ya es un AFD validado, o </w:t>
            </w:r>
            <w:r>
              <w:rPr>
                <w:rFonts w:ascii="Arial" w:eastAsia="Times New Roman" w:hAnsi="Arial" w:cs="Arial"/>
                <w:kern w:val="0"/>
                <w:sz w:val="20"/>
                <w:szCs w:val="20"/>
                <w:lang w:val="es-GT" w:eastAsia="es-GT"/>
                <w14:ligatures w14:val="none"/>
              </w:rPr>
              <w:t>afd_generado</w:t>
            </w:r>
            <w:r>
              <w:rPr>
                <w:rFonts w:ascii="Arial" w:eastAsia="Times New Roman" w:hAnsi="Arial" w:cs="Arial"/>
                <w:kern w:val="0"/>
                <w:lang w:val="es-GT" w:eastAsia="es-GT"/>
                <w14:ligatures w14:val="none"/>
              </w:rPr>
              <w:t xml:space="preserve"> si </w:t>
            </w:r>
            <w:r>
              <w:rPr>
                <w:rFonts w:ascii="Arial" w:eastAsia="Times New Roman" w:hAnsi="Arial" w:cs="Arial"/>
                <w:kern w:val="0"/>
                <w:sz w:val="20"/>
                <w:szCs w:val="20"/>
                <w:lang w:val="es-GT" w:eastAsia="es-GT"/>
                <w14:ligatures w14:val="none"/>
              </w:rPr>
              <w:t>automata_cargado</w:t>
            </w:r>
            <w:r>
              <w:rPr>
                <w:rFonts w:ascii="Arial" w:eastAsia="Times New Roman" w:hAnsi="Arial" w:cs="Arial"/>
                <w:kern w:val="0"/>
                <w:lang w:val="es-GT" w:eastAsia="es-GT"/>
                <w14:ligatures w14:val="none"/>
              </w:rPr>
              <w:t xml:space="preserve"> es un AFND ya convertido.</w:t>
            </w:r>
          </w:p>
        </w:tc>
      </w:tr>
      <w:tr w:rsidR="00DD3923" w:rsidRPr="00DD3923" w14:paraId="5551ABC5" w14:textId="77777777" w:rsidTr="00DD3923">
        <w:tc>
          <w:tcPr>
            <w:tcW w:w="0" w:type="auto"/>
            <w:hideMark/>
          </w:tcPr>
          <w:p w14:paraId="529C9314" w14:textId="77777777" w:rsidR="00DD3923" w:rsidRPr="00B80EAE" w:rsidRDefault="00DD3923" w:rsidP="00DD3923">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errores_carga</w:t>
            </w:r>
          </w:p>
        </w:tc>
        <w:tc>
          <w:tcPr>
            <w:tcW w:w="0" w:type="auto"/>
            <w:hideMark/>
          </w:tcPr>
          <w:p w14:paraId="5BC3542F" w14:textId="77777777" w:rsidR="00DD3923" w:rsidRPr="00B80EAE" w:rsidRDefault="00DD3923" w:rsidP="00DD3923">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Atributo de AFD y AFND (automata.py)</w:t>
            </w:r>
          </w:p>
        </w:tc>
        <w:tc>
          <w:tcPr>
            <w:tcW w:w="0" w:type="auto"/>
            <w:hideMark/>
          </w:tcPr>
          <w:p w14:paraId="6F817AD2" w14:textId="77777777" w:rsidR="00DD3923" w:rsidRPr="00B80EAE" w:rsidRDefault="00DD3923" w:rsidP="00DD3923">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Lista de errores de lectura del archivo de origen. Si no está vacía, el autómata se construyó de forma parcial y la opción 6 no lo marca como válido.</w:t>
            </w:r>
          </w:p>
        </w:tc>
      </w:tr>
      <w:tr w:rsidR="00DD3923" w:rsidRPr="00DD3923" w14:paraId="7506B47A" w14:textId="77777777" w:rsidTr="00DD3923">
        <w:tc>
          <w:tcPr>
            <w:tcW w:w="0" w:type="auto"/>
            <w:hideMark/>
          </w:tcPr>
          <w:p w14:paraId="39378A8B" w14:textId="77777777" w:rsidR="00DD3923" w:rsidRPr="00B80EAE" w:rsidRDefault="00DD3923" w:rsidP="00DD3923">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PasoAFND / ResultadoEvaluacionAFND</w:t>
            </w:r>
          </w:p>
        </w:tc>
        <w:tc>
          <w:tcPr>
            <w:tcW w:w="0" w:type="auto"/>
            <w:hideMark/>
          </w:tcPr>
          <w:p w14:paraId="22CAD881" w14:textId="77777777" w:rsidR="00DD3923" w:rsidRPr="00B80EAE" w:rsidRDefault="00DD3923" w:rsidP="00DD3923">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Dataclasses en simulador.py</w:t>
            </w:r>
          </w:p>
        </w:tc>
        <w:tc>
          <w:tcPr>
            <w:tcW w:w="0" w:type="auto"/>
            <w:hideMark/>
          </w:tcPr>
          <w:p w14:paraId="5AE096D1" w14:textId="77777777" w:rsidR="00DD3923" w:rsidRPr="00B80EAE" w:rsidRDefault="00DD3923" w:rsidP="00DD3923">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Paso de la simulación directa del AFND (conjunto_origen, simbolo, conjunto_destino) y su resultado (cadena, traza, veredicto, motivo). Se usan para comparar el veredicto del AFND con el del AFD generado.</w:t>
            </w:r>
          </w:p>
        </w:tc>
      </w:tr>
      <w:tr w:rsidR="00DD3923" w:rsidRPr="00DD3923" w14:paraId="75B17B5E" w14:textId="77777777" w:rsidTr="00DD3923">
        <w:tc>
          <w:tcPr>
            <w:tcW w:w="0" w:type="auto"/>
            <w:hideMark/>
          </w:tcPr>
          <w:p w14:paraId="1D46A362" w14:textId="77777777" w:rsidR="00DD3923" w:rsidRPr="00B80EAE" w:rsidRDefault="00DD3923" w:rsidP="00DD3923">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afnd_original</w:t>
            </w:r>
          </w:p>
        </w:tc>
        <w:tc>
          <w:tcPr>
            <w:tcW w:w="0" w:type="auto"/>
            <w:hideMark/>
          </w:tcPr>
          <w:p w14:paraId="39F6B234" w14:textId="77777777" w:rsidR="00DD3923" w:rsidRPr="00B80EAE" w:rsidRDefault="00DD3923" w:rsidP="00DD3923">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Función en main.py</w:t>
            </w:r>
          </w:p>
        </w:tc>
        <w:tc>
          <w:tcPr>
            <w:tcW w:w="0" w:type="auto"/>
            <w:hideMark/>
          </w:tcPr>
          <w:p w14:paraId="481F594B" w14:textId="77777777" w:rsidR="00DD3923" w:rsidRPr="00B80EAE" w:rsidRDefault="00DD3923" w:rsidP="00DD3923">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Devuelve el AFND cargado (o None si es un AFD) para que las opciones 10 y 11 comparen su veredicto con el del AFD generado.</w:t>
            </w:r>
          </w:p>
        </w:tc>
      </w:tr>
    </w:tbl>
    <w:p w14:paraId="34D6BF48" w14:textId="77777777" w:rsidR="005615ED" w:rsidRPr="00771FC0" w:rsidRDefault="005615ED" w:rsidP="00CB7848">
      <w:pPr>
        <w:rPr>
          <w:lang w:val="es-GT"/>
        </w:rPr>
      </w:pPr>
    </w:p>
    <w:p w14:paraId="2D7509FE" w14:textId="77777777" w:rsidR="00783AD1" w:rsidRPr="00A00DF6" w:rsidRDefault="00A00DF6" w:rsidP="00A00DF6">
      <w:pPr>
        <w:pStyle w:val="Heading2"/>
        <w:rPr>
          <w:rFonts w:ascii="Arial" w:hAnsi="Arial" w:cs="Arial"/>
          <w:color w:val="auto"/>
          <w:sz w:val="28"/>
          <w:szCs w:val="28"/>
          <w:u w:val="single"/>
          <w:lang w:val="es-GT"/>
        </w:rPr>
      </w:pPr>
      <w:bookmarkStart w:id="3" w:name="_Toc242719698"/>
      <w:r>
        <w:rPr>
          <w:rFonts w:ascii="Arial" w:hAnsi="Arial" w:cs="Arial"/>
          <w:color w:val="auto"/>
          <w:sz w:val="28"/>
          <w:szCs w:val="28"/>
          <w:u w:val="single"/>
          <w:lang w:val="es-GT"/>
        </w:rPr>
        <w:lastRenderedPageBreak/>
        <w:t>Mapa por opción del menú</w:t>
      </w:r>
      <w:bookmarkEnd w:id="3"/>
      <w:r>
        <w:rPr>
          <w:rFonts w:ascii="Arial" w:hAnsi="Arial" w:cs="Arial"/>
          <w:color w:val="auto"/>
          <w:sz w:val="28"/>
          <w:szCs w:val="28"/>
          <w:u w:val="single"/>
          <w:lang w:val="es-GT"/>
        </w:rPr>
        <w:t xml:space="preserve"> </w:t>
      </w:r>
    </w:p>
    <w:tbl>
      <w:tblPr>
        <w:tblStyle w:val="TableGrid"/>
        <w:tblW w:w="0" w:type="auto"/>
        <w:tblLayout w:type="fixed"/>
        <w:tblLook w:val="04A0" w:firstRow="1" w:lastRow="0" w:firstColumn="1" w:lastColumn="0" w:noHBand="0" w:noVBand="1"/>
      </w:tblPr>
      <w:tblGrid>
        <w:gridCol w:w="988"/>
        <w:gridCol w:w="2693"/>
        <w:gridCol w:w="1134"/>
        <w:gridCol w:w="2268"/>
        <w:gridCol w:w="2267"/>
      </w:tblGrid>
      <w:tr w:rsidR="00285EFA" w:rsidRPr="00285EFA" w14:paraId="46F53D87" w14:textId="77777777" w:rsidTr="001D403F">
        <w:tc>
          <w:tcPr>
            <w:tcW w:w="988" w:type="dxa"/>
            <w:hideMark/>
          </w:tcPr>
          <w:p w14:paraId="7E0D3122" w14:textId="77777777" w:rsidR="00285EFA" w:rsidRPr="001D403F" w:rsidRDefault="00285EFA" w:rsidP="00285EFA">
            <w:pPr>
              <w:jc w:val="center"/>
              <w:rPr>
                <w:rFonts w:ascii="Arial" w:eastAsia="Times New Roman" w:hAnsi="Arial" w:cs="Arial"/>
                <w:b/>
                <w:bCs/>
                <w:kern w:val="0"/>
                <w:lang w:val="es-GT" w:eastAsia="es-GT"/>
                <w14:ligatures w14:val="none"/>
              </w:rPr>
            </w:pPr>
            <w:r>
              <w:rPr>
                <w:rFonts w:ascii="Arial" w:eastAsia="Times New Roman" w:hAnsi="Arial" w:cs="Arial"/>
                <w:b/>
                <w:bCs/>
                <w:kern w:val="0"/>
                <w:lang w:val="es-GT" w:eastAsia="es-GT"/>
                <w14:ligatures w14:val="none"/>
              </w:rPr>
              <w:t>Opción</w:t>
            </w:r>
          </w:p>
        </w:tc>
        <w:tc>
          <w:tcPr>
            <w:tcW w:w="2693" w:type="dxa"/>
            <w:hideMark/>
          </w:tcPr>
          <w:p w14:paraId="5B22D9B7" w14:textId="77777777" w:rsidR="00285EFA" w:rsidRPr="001D403F" w:rsidRDefault="00285EFA" w:rsidP="00285EFA">
            <w:pPr>
              <w:jc w:val="center"/>
              <w:rPr>
                <w:rFonts w:ascii="Arial" w:eastAsia="Times New Roman" w:hAnsi="Arial" w:cs="Arial"/>
                <w:b/>
                <w:bCs/>
                <w:kern w:val="0"/>
                <w:lang w:val="es-GT" w:eastAsia="es-GT"/>
                <w14:ligatures w14:val="none"/>
              </w:rPr>
            </w:pPr>
            <w:r>
              <w:rPr>
                <w:rFonts w:ascii="Arial" w:eastAsia="Times New Roman" w:hAnsi="Arial" w:cs="Arial"/>
                <w:b/>
                <w:bCs/>
                <w:kern w:val="0"/>
                <w:lang w:val="es-GT" w:eastAsia="es-GT"/>
                <w14:ligatures w14:val="none"/>
              </w:rPr>
              <w:t>Módulo / función</w:t>
            </w:r>
          </w:p>
        </w:tc>
        <w:tc>
          <w:tcPr>
            <w:tcW w:w="1134" w:type="dxa"/>
            <w:hideMark/>
          </w:tcPr>
          <w:p w14:paraId="63071EC4" w14:textId="77777777" w:rsidR="00285EFA" w:rsidRPr="001D403F" w:rsidRDefault="00285EFA" w:rsidP="00285EFA">
            <w:pPr>
              <w:jc w:val="center"/>
              <w:rPr>
                <w:rFonts w:ascii="Arial" w:eastAsia="Times New Roman" w:hAnsi="Arial" w:cs="Arial"/>
                <w:b/>
                <w:bCs/>
                <w:kern w:val="0"/>
                <w:lang w:val="es-GT" w:eastAsia="es-GT"/>
                <w14:ligatures w14:val="none"/>
              </w:rPr>
            </w:pPr>
            <w:r>
              <w:rPr>
                <w:rFonts w:ascii="Arial" w:eastAsia="Times New Roman" w:hAnsi="Arial" w:cs="Arial"/>
                <w:b/>
                <w:bCs/>
                <w:kern w:val="0"/>
                <w:lang w:val="es-GT" w:eastAsia="es-GT"/>
                <w14:ligatures w14:val="none"/>
              </w:rPr>
              <w:t>Clases</w:t>
            </w:r>
          </w:p>
        </w:tc>
        <w:tc>
          <w:tcPr>
            <w:tcW w:w="2268" w:type="dxa"/>
            <w:hideMark/>
          </w:tcPr>
          <w:p w14:paraId="23342484" w14:textId="77777777" w:rsidR="00285EFA" w:rsidRPr="001D403F" w:rsidRDefault="00285EFA" w:rsidP="00285EFA">
            <w:pPr>
              <w:jc w:val="center"/>
              <w:rPr>
                <w:rFonts w:ascii="Arial" w:eastAsia="Times New Roman" w:hAnsi="Arial" w:cs="Arial"/>
                <w:b/>
                <w:bCs/>
                <w:kern w:val="0"/>
                <w:lang w:val="es-GT" w:eastAsia="es-GT"/>
                <w14:ligatures w14:val="none"/>
              </w:rPr>
            </w:pPr>
            <w:r>
              <w:rPr>
                <w:rFonts w:ascii="Arial" w:eastAsia="Times New Roman" w:hAnsi="Arial" w:cs="Arial"/>
                <w:b/>
                <w:bCs/>
                <w:kern w:val="0"/>
                <w:lang w:val="es-GT" w:eastAsia="es-GT"/>
                <w14:ligatures w14:val="none"/>
              </w:rPr>
              <w:t>Datos de entrada</w:t>
            </w:r>
          </w:p>
        </w:tc>
        <w:tc>
          <w:tcPr>
            <w:tcW w:w="2267" w:type="dxa"/>
            <w:hideMark/>
          </w:tcPr>
          <w:p w14:paraId="2269913B" w14:textId="77777777" w:rsidR="00285EFA" w:rsidRPr="001D403F" w:rsidRDefault="00285EFA" w:rsidP="00285EFA">
            <w:pPr>
              <w:jc w:val="center"/>
              <w:rPr>
                <w:rFonts w:ascii="Arial" w:eastAsia="Times New Roman" w:hAnsi="Arial" w:cs="Arial"/>
                <w:b/>
                <w:bCs/>
                <w:kern w:val="0"/>
                <w:lang w:val="es-GT" w:eastAsia="es-GT"/>
                <w14:ligatures w14:val="none"/>
              </w:rPr>
            </w:pPr>
            <w:r>
              <w:rPr>
                <w:rFonts w:ascii="Arial" w:eastAsia="Times New Roman" w:hAnsi="Arial" w:cs="Arial"/>
                <w:b/>
                <w:bCs/>
                <w:kern w:val="0"/>
                <w:lang w:val="es-GT" w:eastAsia="es-GT"/>
                <w14:ligatures w14:val="none"/>
              </w:rPr>
              <w:t>Restricciones clave</w:t>
            </w:r>
          </w:p>
        </w:tc>
      </w:tr>
      <w:tr w:rsidR="00285EFA" w:rsidRPr="00285EFA" w14:paraId="1E5419A9" w14:textId="77777777" w:rsidTr="001D403F">
        <w:tc>
          <w:tcPr>
            <w:tcW w:w="988" w:type="dxa"/>
            <w:hideMark/>
          </w:tcPr>
          <w:p w14:paraId="49464D9E"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1. Crear un AFD manualmente</w:t>
            </w:r>
          </w:p>
        </w:tc>
        <w:tc>
          <w:tcPr>
            <w:tcW w:w="2693" w:type="dxa"/>
            <w:hideMark/>
          </w:tcPr>
          <w:p w14:paraId="291C7D9E"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cargador.crear_afd_manual()</w:t>
            </w:r>
            <w:r>
              <w:rPr>
                <w:rFonts w:ascii="Arial" w:eastAsia="Times New Roman" w:hAnsi="Arial" w:cs="Arial"/>
                <w:kern w:val="0"/>
                <w:lang w:val="es-GT" w:eastAsia="es-GT"/>
                <w14:ligatures w14:val="none"/>
              </w:rPr>
              <w:t xml:space="preserve"> (usa </w:t>
            </w:r>
            <w:r>
              <w:rPr>
                <w:rFonts w:ascii="Arial" w:eastAsia="Times New Roman" w:hAnsi="Arial" w:cs="Arial"/>
                <w:kern w:val="0"/>
                <w:sz w:val="20"/>
                <w:szCs w:val="20"/>
                <w:lang w:val="es-GT" w:eastAsia="es-GT"/>
                <w14:ligatures w14:val="none"/>
              </w:rPr>
              <w:t>_pedir_conjunto</w:t>
            </w:r>
            <w:r>
              <w:rPr>
                <w:rFonts w:ascii="Arial" w:eastAsia="Times New Roman" w:hAnsi="Arial" w:cs="Arial"/>
                <w:kern w:val="0"/>
                <w:lang w:val="es-GT" w:eastAsia="es-GT"/>
                <w14:ligatures w14:val="none"/>
              </w:rPr>
              <w:t xml:space="preserve">, </w:t>
            </w:r>
            <w:r>
              <w:rPr>
                <w:rFonts w:ascii="Arial" w:eastAsia="Times New Roman" w:hAnsi="Arial" w:cs="Arial"/>
                <w:kern w:val="0"/>
                <w:sz w:val="20"/>
                <w:szCs w:val="20"/>
                <w:lang w:val="es-GT" w:eastAsia="es-GT"/>
                <w14:ligatures w14:val="none"/>
              </w:rPr>
              <w:t>_pedir_conjunto_final</w:t>
            </w:r>
            <w:r>
              <w:rPr>
                <w:rFonts w:ascii="Arial" w:eastAsia="Times New Roman" w:hAnsi="Arial" w:cs="Arial"/>
                <w:kern w:val="0"/>
                <w:lang w:val="es-GT" w:eastAsia="es-GT"/>
                <w14:ligatures w14:val="none"/>
              </w:rPr>
              <w:t xml:space="preserve">, </w:t>
            </w:r>
            <w:r>
              <w:rPr>
                <w:rFonts w:ascii="Arial" w:eastAsia="Times New Roman" w:hAnsi="Arial" w:cs="Arial"/>
                <w:kern w:val="0"/>
                <w:sz w:val="20"/>
                <w:szCs w:val="20"/>
                <w:lang w:val="es-GT" w:eastAsia="es-GT"/>
                <w14:ligatures w14:val="none"/>
              </w:rPr>
              <w:t>_pedir_transiciones</w:t>
            </w:r>
            <w:r>
              <w:rPr>
                <w:rFonts w:ascii="Arial" w:eastAsia="Times New Roman" w:hAnsi="Arial" w:cs="Arial"/>
                <w:kern w:val="0"/>
                <w:lang w:val="es-GT" w:eastAsia="es-GT"/>
                <w14:ligatures w14:val="none"/>
              </w:rPr>
              <w:t>)</w:t>
            </w:r>
          </w:p>
        </w:tc>
        <w:tc>
          <w:tcPr>
            <w:tcW w:w="1134" w:type="dxa"/>
            <w:hideMark/>
          </w:tcPr>
          <w:p w14:paraId="450BDA5C"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AFD</w:t>
            </w:r>
          </w:p>
        </w:tc>
        <w:tc>
          <w:tcPr>
            <w:tcW w:w="2268" w:type="dxa"/>
            <w:hideMark/>
          </w:tcPr>
          <w:p w14:paraId="72C4CB98"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Nombre; Q; Σ; q0; F (puede ir vacía); transiciones </w:t>
            </w:r>
            <w:r>
              <w:rPr>
                <w:rFonts w:ascii="Arial" w:eastAsia="Times New Roman" w:hAnsi="Arial" w:cs="Arial"/>
                <w:kern w:val="0"/>
                <w:sz w:val="20"/>
                <w:szCs w:val="20"/>
                <w:lang w:val="es-GT" w:eastAsia="es-GT"/>
                <w14:ligatures w14:val="none"/>
              </w:rPr>
              <w:t>origen,simbolo,destino</w:t>
            </w:r>
            <w:r>
              <w:rPr>
                <w:rFonts w:ascii="Arial" w:eastAsia="Times New Roman" w:hAnsi="Arial" w:cs="Arial"/>
                <w:kern w:val="0"/>
                <w:lang w:val="es-GT" w:eastAsia="es-GT"/>
                <w14:ligatures w14:val="none"/>
              </w:rPr>
              <w:t xml:space="preserve"> hasta </w:t>
            </w:r>
            <w:r>
              <w:rPr>
                <w:rFonts w:ascii="Arial" w:eastAsia="Times New Roman" w:hAnsi="Arial" w:cs="Arial"/>
                <w:kern w:val="0"/>
                <w:sz w:val="20"/>
                <w:szCs w:val="20"/>
                <w:lang w:val="es-GT" w:eastAsia="es-GT"/>
                <w14:ligatures w14:val="none"/>
              </w:rPr>
              <w:t>FIN</w:t>
            </w:r>
          </w:p>
        </w:tc>
        <w:tc>
          <w:tcPr>
            <w:tcW w:w="2267" w:type="dxa"/>
            <w:hideMark/>
          </w:tcPr>
          <w:p w14:paraId="02C36DB3"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Nombre no vacío; Q/Σ sin vacíos ni duplicados; Σ sin épsilon; q0</w:t>
            </w:r>
            <w:r>
              <w:rPr>
                <w:rFonts w:ascii="Cambria Math" w:eastAsia="Times New Roman" w:hAnsi="Cambria Math" w:cs="Cambria Math"/>
                <w:kern w:val="0"/>
                <w:lang w:val="es-GT" w:eastAsia="es-GT"/>
                <w14:ligatures w14:val="none"/>
              </w:rPr>
              <w:t>∈</w:t>
            </w:r>
            <w:r>
              <w:rPr>
                <w:rFonts w:ascii="Arial" w:eastAsia="Times New Roman" w:hAnsi="Arial" w:cs="Arial"/>
                <w:kern w:val="0"/>
                <w:lang w:val="es-GT" w:eastAsia="es-GT"/>
                <w14:ligatures w14:val="none"/>
              </w:rPr>
              <w:t>Q; F</w:t>
            </w:r>
            <w:r>
              <w:rPr>
                <w:rFonts w:ascii="Cambria Math" w:eastAsia="Times New Roman" w:hAnsi="Cambria Math" w:cs="Cambria Math"/>
                <w:kern w:val="0"/>
                <w:lang w:val="es-GT" w:eastAsia="es-GT"/>
                <w14:ligatures w14:val="none"/>
              </w:rPr>
              <w:t>⊆</w:t>
            </w:r>
            <w:r>
              <w:rPr>
                <w:rFonts w:ascii="Arial" w:eastAsia="Times New Roman" w:hAnsi="Arial" w:cs="Arial"/>
                <w:kern w:val="0"/>
                <w:lang w:val="es-GT" w:eastAsia="es-GT"/>
                <w14:ligatures w14:val="none"/>
              </w:rPr>
              <w:t>Q; origen/destino</w:t>
            </w:r>
            <w:r>
              <w:rPr>
                <w:rFonts w:ascii="Cambria Math" w:eastAsia="Times New Roman" w:hAnsi="Cambria Math" w:cs="Cambria Math"/>
                <w:kern w:val="0"/>
                <w:lang w:val="es-GT" w:eastAsia="es-GT"/>
                <w14:ligatures w14:val="none"/>
              </w:rPr>
              <w:t>∈</w:t>
            </w:r>
            <w:r>
              <w:rPr>
                <w:rFonts w:ascii="Arial" w:eastAsia="Times New Roman" w:hAnsi="Arial" w:cs="Arial"/>
                <w:kern w:val="0"/>
                <w:lang w:val="es-GT" w:eastAsia="es-GT"/>
                <w14:ligatures w14:val="none"/>
              </w:rPr>
              <w:t>Q, símbolo</w:t>
            </w:r>
            <w:r>
              <w:rPr>
                <w:rFonts w:ascii="Cambria Math" w:eastAsia="Times New Roman" w:hAnsi="Cambria Math" w:cs="Cambria Math"/>
                <w:kern w:val="0"/>
                <w:lang w:val="es-GT" w:eastAsia="es-GT"/>
                <w14:ligatures w14:val="none"/>
              </w:rPr>
              <w:t>∈</w:t>
            </w:r>
            <w:r>
              <w:rPr>
                <w:rFonts w:ascii="Arial" w:eastAsia="Times New Roman" w:hAnsi="Arial" w:cs="Arial"/>
                <w:kern w:val="0"/>
                <w:lang w:val="es-GT" w:eastAsia="es-GT"/>
                <w14:ligatures w14:val="none"/>
              </w:rPr>
              <w:t>Σ; (origen,símbolo) sin repetir ("sería un AFND")</w:t>
            </w:r>
          </w:p>
        </w:tc>
      </w:tr>
      <w:tr w:rsidR="00285EFA" w:rsidRPr="00285EFA" w14:paraId="1837A614" w14:textId="77777777" w:rsidTr="001D403F">
        <w:tc>
          <w:tcPr>
            <w:tcW w:w="988" w:type="dxa"/>
            <w:hideMark/>
          </w:tcPr>
          <w:p w14:paraId="1B6933A1"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2. Cargar un AFD desde .txt</w:t>
            </w:r>
          </w:p>
        </w:tc>
        <w:tc>
          <w:tcPr>
            <w:tcW w:w="2693" w:type="dxa"/>
            <w:hideMark/>
          </w:tcPr>
          <w:p w14:paraId="2DEE59B1"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cargador.cargar_afd_desde_archivo(ruta)</w:t>
            </w:r>
            <w:r>
              <w:rPr>
                <w:rFonts w:ascii="Arial" w:eastAsia="Times New Roman" w:hAnsi="Arial" w:cs="Arial"/>
                <w:kern w:val="0"/>
                <w:lang w:val="es-GT" w:eastAsia="es-GT"/>
                <w14:ligatures w14:val="none"/>
              </w:rPr>
              <w:t xml:space="preserve"> (+ </w:t>
            </w:r>
            <w:r>
              <w:rPr>
                <w:rFonts w:ascii="Arial" w:eastAsia="Times New Roman" w:hAnsi="Arial" w:cs="Arial"/>
                <w:kern w:val="0"/>
                <w:sz w:val="20"/>
                <w:szCs w:val="20"/>
                <w:lang w:val="es-GT" w:eastAsia="es-GT"/>
                <w14:ligatures w14:val="none"/>
              </w:rPr>
              <w:t>normalizar_ruta_archivo</w:t>
            </w:r>
            <w:r>
              <w:rPr>
                <w:rFonts w:ascii="Arial" w:eastAsia="Times New Roman" w:hAnsi="Arial" w:cs="Arial"/>
                <w:kern w:val="0"/>
                <w:lang w:val="es-GT" w:eastAsia="es-GT"/>
                <w14:ligatures w14:val="none"/>
              </w:rPr>
              <w:t>)</w:t>
            </w:r>
          </w:p>
        </w:tc>
        <w:tc>
          <w:tcPr>
            <w:tcW w:w="1134" w:type="dxa"/>
            <w:hideMark/>
          </w:tcPr>
          <w:p w14:paraId="2BF3A99A"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AFD</w:t>
            </w:r>
          </w:p>
        </w:tc>
        <w:tc>
          <w:tcPr>
            <w:tcW w:w="2268" w:type="dxa"/>
            <w:hideMark/>
          </w:tcPr>
          <w:p w14:paraId="3DBE4BAB"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Ruta del archivo</w:t>
            </w:r>
          </w:p>
        </w:tc>
        <w:tc>
          <w:tcPr>
            <w:tcW w:w="2267" w:type="dxa"/>
            <w:hideMark/>
          </w:tcPr>
          <w:p w14:paraId="4869A6FA"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Cada línea debe calzar con un PATRON_*; épsilon prohibido; (origen,símbolo) repetido = error; TIPO= distinto de AFD o destinos con | indican que es un AFND; deben existir NOMBRE, ESTADOS, ALFABETO, INICIAL; los errores se guardan en errores_carga</w:t>
            </w:r>
          </w:p>
        </w:tc>
      </w:tr>
      <w:tr w:rsidR="00285EFA" w:rsidRPr="00285EFA" w14:paraId="6CFE260A" w14:textId="77777777" w:rsidTr="001D403F">
        <w:tc>
          <w:tcPr>
            <w:tcW w:w="988" w:type="dxa"/>
            <w:hideMark/>
          </w:tcPr>
          <w:p w14:paraId="29EB1E44"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3. Crear un AFND manualmente</w:t>
            </w:r>
          </w:p>
        </w:tc>
        <w:tc>
          <w:tcPr>
            <w:tcW w:w="2693" w:type="dxa"/>
            <w:hideMark/>
          </w:tcPr>
          <w:p w14:paraId="3BF4D7BE"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cargador_afnd.crear_afnd_manual()</w:t>
            </w:r>
            <w:r>
              <w:rPr>
                <w:rFonts w:ascii="Arial" w:eastAsia="Times New Roman" w:hAnsi="Arial" w:cs="Arial"/>
                <w:kern w:val="0"/>
                <w:lang w:val="es-GT" w:eastAsia="es-GT"/>
                <w14:ligatures w14:val="none"/>
              </w:rPr>
              <w:t xml:space="preserve"> (+ </w:t>
            </w:r>
            <w:r>
              <w:rPr>
                <w:rFonts w:ascii="Arial" w:eastAsia="Times New Roman" w:hAnsi="Arial" w:cs="Arial"/>
                <w:kern w:val="0"/>
                <w:sz w:val="20"/>
                <w:szCs w:val="20"/>
                <w:lang w:val="es-GT" w:eastAsia="es-GT"/>
                <w14:ligatures w14:val="none"/>
              </w:rPr>
              <w:t>_pedir_transiciones_afnd</w:t>
            </w:r>
            <w:r>
              <w:rPr>
                <w:rFonts w:ascii="Arial" w:eastAsia="Times New Roman" w:hAnsi="Arial" w:cs="Arial"/>
                <w:kern w:val="0"/>
                <w:lang w:val="es-GT" w:eastAsia="es-GT"/>
                <w14:ligatures w14:val="none"/>
              </w:rPr>
              <w:t xml:space="preserve">; reutiliza funciones de </w:t>
            </w:r>
            <w:r>
              <w:rPr>
                <w:rFonts w:ascii="Arial" w:eastAsia="Times New Roman" w:hAnsi="Arial" w:cs="Arial"/>
                <w:kern w:val="0"/>
                <w:sz w:val="20"/>
                <w:szCs w:val="20"/>
                <w:lang w:val="es-GT" w:eastAsia="es-GT"/>
                <w14:ligatures w14:val="none"/>
              </w:rPr>
              <w:t>cargador.py</w:t>
            </w:r>
            <w:r>
              <w:rPr>
                <w:rFonts w:ascii="Arial" w:eastAsia="Times New Roman" w:hAnsi="Arial" w:cs="Arial"/>
                <w:kern w:val="0"/>
                <w:lang w:val="es-GT" w:eastAsia="es-GT"/>
                <w14:ligatures w14:val="none"/>
              </w:rPr>
              <w:t>)</w:t>
            </w:r>
          </w:p>
        </w:tc>
        <w:tc>
          <w:tcPr>
            <w:tcW w:w="1134" w:type="dxa"/>
            <w:hideMark/>
          </w:tcPr>
          <w:p w14:paraId="3B0560FA"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AFND</w:t>
            </w:r>
          </w:p>
        </w:tc>
        <w:tc>
          <w:tcPr>
            <w:tcW w:w="2268" w:type="dxa"/>
            <w:hideMark/>
          </w:tcPr>
          <w:p w14:paraId="58661F33"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Igual que la 1, pero transición </w:t>
            </w:r>
            <w:r>
              <w:rPr>
                <w:rFonts w:ascii="Arial" w:eastAsia="Times New Roman" w:hAnsi="Arial" w:cs="Arial"/>
                <w:kern w:val="0"/>
                <w:sz w:val="20"/>
                <w:szCs w:val="20"/>
                <w:lang w:val="es-GT" w:eastAsia="es-GT"/>
                <w14:ligatures w14:val="none"/>
              </w:rPr>
              <w:t>origen,simbolo,destino1|destino2|...</w:t>
            </w:r>
            <w:r>
              <w:rPr>
                <w:rFonts w:ascii="Arial" w:eastAsia="Times New Roman" w:hAnsi="Arial" w:cs="Arial"/>
                <w:kern w:val="0"/>
                <w:lang w:val="es-GT" w:eastAsia="es-GT"/>
                <w14:ligatures w14:val="none"/>
              </w:rPr>
              <w:t xml:space="preserve"> (</w:t>
            </w:r>
            <w:r>
              <w:rPr>
                <w:rFonts w:ascii="Cambria Math" w:eastAsia="Times New Roman" w:hAnsi="Cambria Math" w:cs="Cambria Math"/>
                <w:kern w:val="0"/>
                <w:sz w:val="20"/>
                <w:szCs w:val="20"/>
                <w:lang w:val="es-GT" w:eastAsia="es-GT"/>
                <w14:ligatures w14:val="none"/>
              </w:rPr>
              <w:t>∅</w:t>
            </w:r>
            <w:r>
              <w:rPr>
                <w:rFonts w:ascii="Arial" w:eastAsia="Times New Roman" w:hAnsi="Arial" w:cs="Arial"/>
                <w:kern w:val="0"/>
                <w:lang w:val="es-GT" w:eastAsia="es-GT"/>
                <w14:ligatures w14:val="none"/>
              </w:rPr>
              <w:t xml:space="preserve"> o vacío = sin destino)</w:t>
            </w:r>
          </w:p>
        </w:tc>
        <w:tc>
          <w:tcPr>
            <w:tcW w:w="2267" w:type="dxa"/>
            <w:hideMark/>
          </w:tcPr>
          <w:p w14:paraId="60C7D333"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Igual que la 1, salvo que un (origen,símbolo) admite varios destinos si se declaran juntos con </w:t>
            </w:r>
            <w:r>
              <w:rPr>
                <w:rFonts w:ascii="Arial" w:eastAsia="Times New Roman" w:hAnsi="Arial" w:cs="Arial"/>
                <w:kern w:val="0"/>
                <w:sz w:val="20"/>
                <w:szCs w:val="20"/>
                <w:lang w:val="es-GT" w:eastAsia="es-GT"/>
                <w14:ligatures w14:val="none"/>
              </w:rPr>
              <w:t>|</w:t>
            </w:r>
            <w:r>
              <w:rPr>
                <w:rFonts w:ascii="Arial" w:eastAsia="Times New Roman" w:hAnsi="Arial" w:cs="Arial"/>
                <w:kern w:val="0"/>
                <w:lang w:val="es-GT" w:eastAsia="es-GT"/>
                <w14:ligatures w14:val="none"/>
              </w:rPr>
              <w:t>; declararlo dos veces por separado es error</w:t>
            </w:r>
          </w:p>
        </w:tc>
      </w:tr>
      <w:tr w:rsidR="00285EFA" w:rsidRPr="00285EFA" w14:paraId="7E7EF762" w14:textId="77777777" w:rsidTr="001D403F">
        <w:tc>
          <w:tcPr>
            <w:tcW w:w="988" w:type="dxa"/>
            <w:hideMark/>
          </w:tcPr>
          <w:p w14:paraId="6D0637A7"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4. Cargar un AFND desde .txt</w:t>
            </w:r>
          </w:p>
        </w:tc>
        <w:tc>
          <w:tcPr>
            <w:tcW w:w="2693" w:type="dxa"/>
            <w:hideMark/>
          </w:tcPr>
          <w:p w14:paraId="229202C6"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cargador_afnd.cargar_afnd_desde_archivo(ruta)</w:t>
            </w:r>
          </w:p>
        </w:tc>
        <w:tc>
          <w:tcPr>
            <w:tcW w:w="1134" w:type="dxa"/>
            <w:hideMark/>
          </w:tcPr>
          <w:p w14:paraId="56811835"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AFND</w:t>
            </w:r>
          </w:p>
        </w:tc>
        <w:tc>
          <w:tcPr>
            <w:tcW w:w="2268" w:type="dxa"/>
            <w:hideMark/>
          </w:tcPr>
          <w:p w14:paraId="318A7E86"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Ruta del archivo</w:t>
            </w:r>
          </w:p>
        </w:tc>
        <w:tc>
          <w:tcPr>
            <w:tcW w:w="2267" w:type="dxa"/>
            <w:hideMark/>
          </w:tcPr>
          <w:p w14:paraId="2924A948"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PATRON_TRANSICION_AFND y PATRON_DESTINOS_AFND (rechaza q0|, q0||q1, q0,q1 y destinos repetidos); TIPO= debe decir AFND; ∅ o vacío = sin destino; épsilon prohibido ("no forma parte del alcance de esta fase"); los errores se guardan en errores_carga</w:t>
            </w:r>
          </w:p>
        </w:tc>
      </w:tr>
      <w:tr w:rsidR="00285EFA" w:rsidRPr="00285EFA" w14:paraId="28998C39" w14:textId="77777777" w:rsidTr="001D403F">
        <w:tc>
          <w:tcPr>
            <w:tcW w:w="988" w:type="dxa"/>
            <w:hideMark/>
          </w:tcPr>
          <w:p w14:paraId="67E56EB3"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lastRenderedPageBreak/>
              <w:t>5. Mostrar definición formal y tabla</w:t>
            </w:r>
          </w:p>
        </w:tc>
        <w:tc>
          <w:tcPr>
            <w:tcW w:w="2693" w:type="dxa"/>
            <w:hideMark/>
          </w:tcPr>
          <w:p w14:paraId="67D4ABDB"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main.accion_mostrar_automata_cargado</w:t>
            </w:r>
            <w:r>
              <w:rPr>
                <w:rFonts w:ascii="Arial" w:eastAsia="Times New Roman" w:hAnsi="Arial" w:cs="Arial"/>
                <w:kern w:val="0"/>
                <w:lang w:val="es-GT" w:eastAsia="es-GT"/>
                <w14:ligatures w14:val="none"/>
              </w:rPr>
              <w:t xml:space="preserve">  despacha por </w:t>
            </w:r>
            <w:r>
              <w:rPr>
                <w:rFonts w:ascii="Arial" w:eastAsia="Times New Roman" w:hAnsi="Arial" w:cs="Arial"/>
                <w:kern w:val="0"/>
                <w:sz w:val="20"/>
                <w:szCs w:val="20"/>
                <w:lang w:val="es-GT" w:eastAsia="es-GT"/>
                <w14:ligatures w14:val="none"/>
              </w:rPr>
              <w:t>isinstance</w:t>
            </w:r>
            <w:r>
              <w:rPr>
                <w:rFonts w:ascii="Arial" w:eastAsia="Times New Roman" w:hAnsi="Arial" w:cs="Arial"/>
                <w:kern w:val="0"/>
                <w:lang w:val="es-GT" w:eastAsia="es-GT"/>
                <w14:ligatures w14:val="none"/>
              </w:rPr>
              <w:t xml:space="preserve"> a funciones de AFD o AFND</w:t>
            </w:r>
          </w:p>
        </w:tc>
        <w:tc>
          <w:tcPr>
            <w:tcW w:w="1134" w:type="dxa"/>
            <w:hideMark/>
          </w:tcPr>
          <w:p w14:paraId="64D1E0CD"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AFD</w:t>
            </w:r>
            <w:r>
              <w:rPr>
                <w:rFonts w:ascii="Arial" w:eastAsia="Times New Roman" w:hAnsi="Arial" w:cs="Arial"/>
                <w:kern w:val="0"/>
                <w:lang w:val="es-GT" w:eastAsia="es-GT"/>
                <w14:ligatures w14:val="none"/>
              </w:rPr>
              <w:t xml:space="preserve"> o </w:t>
            </w:r>
            <w:r>
              <w:rPr>
                <w:rFonts w:ascii="Arial" w:eastAsia="Times New Roman" w:hAnsi="Arial" w:cs="Arial"/>
                <w:kern w:val="0"/>
                <w:sz w:val="20"/>
                <w:szCs w:val="20"/>
                <w:lang w:val="es-GT" w:eastAsia="es-GT"/>
                <w14:ligatures w14:val="none"/>
              </w:rPr>
              <w:t>AFND</w:t>
            </w:r>
          </w:p>
        </w:tc>
        <w:tc>
          <w:tcPr>
            <w:tcW w:w="2268" w:type="dxa"/>
            <w:hideMark/>
          </w:tcPr>
          <w:p w14:paraId="62A9F60E"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Ninguno (usa </w:t>
            </w:r>
            <w:r>
              <w:rPr>
                <w:rFonts w:ascii="Arial" w:eastAsia="Times New Roman" w:hAnsi="Arial" w:cs="Arial"/>
                <w:kern w:val="0"/>
                <w:sz w:val="20"/>
                <w:szCs w:val="20"/>
                <w:lang w:val="es-GT" w:eastAsia="es-GT"/>
                <w14:ligatures w14:val="none"/>
              </w:rPr>
              <w:t>automata_cargado</w:t>
            </w:r>
            <w:r>
              <w:rPr>
                <w:rFonts w:ascii="Arial" w:eastAsia="Times New Roman" w:hAnsi="Arial" w:cs="Arial"/>
                <w:kern w:val="0"/>
                <w:lang w:val="es-GT" w:eastAsia="es-GT"/>
                <w14:ligatures w14:val="none"/>
              </w:rPr>
              <w:t>)</w:t>
            </w:r>
          </w:p>
        </w:tc>
        <w:tc>
          <w:tcPr>
            <w:tcW w:w="2267" w:type="dxa"/>
            <w:hideMark/>
          </w:tcPr>
          <w:p w14:paraId="2D517245"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Requiere </w:t>
            </w:r>
            <w:r>
              <w:rPr>
                <w:rFonts w:ascii="Arial" w:eastAsia="Times New Roman" w:hAnsi="Arial" w:cs="Arial"/>
                <w:kern w:val="0"/>
                <w:sz w:val="20"/>
                <w:szCs w:val="20"/>
                <w:lang w:val="es-GT" w:eastAsia="es-GT"/>
                <w14:ligatures w14:val="none"/>
              </w:rPr>
              <w:t>automata_cargado is not None</w:t>
            </w:r>
          </w:p>
        </w:tc>
      </w:tr>
      <w:tr w:rsidR="00285EFA" w:rsidRPr="00285EFA" w14:paraId="0F548AA2" w14:textId="77777777" w:rsidTr="001D403F">
        <w:tc>
          <w:tcPr>
            <w:tcW w:w="988" w:type="dxa"/>
            <w:hideMark/>
          </w:tcPr>
          <w:p w14:paraId="25A5214E"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6. Validar la estructura</w:t>
            </w:r>
          </w:p>
        </w:tc>
        <w:tc>
          <w:tcPr>
            <w:tcW w:w="2693" w:type="dxa"/>
            <w:hideMark/>
          </w:tcPr>
          <w:p w14:paraId="4AFB6276"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main.accion_validar_automata_cargado → accion_validar_afd o accion_validar_afnd (ambas llaman antes a reportar_errores_de_carga); si ya hubo conversión, también verificar_afd_generado</w:t>
            </w:r>
          </w:p>
        </w:tc>
        <w:tc>
          <w:tcPr>
            <w:tcW w:w="1134" w:type="dxa"/>
            <w:hideMark/>
          </w:tcPr>
          <w:p w14:paraId="28FD1A64"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AFD</w:t>
            </w:r>
            <w:r>
              <w:rPr>
                <w:rFonts w:ascii="Arial" w:eastAsia="Times New Roman" w:hAnsi="Arial" w:cs="Arial"/>
                <w:kern w:val="0"/>
                <w:lang w:val="es-GT" w:eastAsia="es-GT"/>
                <w14:ligatures w14:val="none"/>
              </w:rPr>
              <w:t>/</w:t>
            </w:r>
            <w:r>
              <w:rPr>
                <w:rFonts w:ascii="Arial" w:eastAsia="Times New Roman" w:hAnsi="Arial" w:cs="Arial"/>
                <w:kern w:val="0"/>
                <w:sz w:val="20"/>
                <w:szCs w:val="20"/>
                <w:lang w:val="es-GT" w:eastAsia="es-GT"/>
                <w14:ligatures w14:val="none"/>
              </w:rPr>
              <w:t>AFND</w:t>
            </w:r>
            <w:r>
              <w:rPr>
                <w:rFonts w:ascii="Arial" w:eastAsia="Times New Roman" w:hAnsi="Arial" w:cs="Arial"/>
                <w:kern w:val="0"/>
                <w:lang w:val="es-GT" w:eastAsia="es-GT"/>
                <w14:ligatures w14:val="none"/>
              </w:rPr>
              <w:t xml:space="preserve">, </w:t>
            </w:r>
            <w:r>
              <w:rPr>
                <w:rFonts w:ascii="Arial" w:eastAsia="Times New Roman" w:hAnsi="Arial" w:cs="Arial"/>
                <w:kern w:val="0"/>
                <w:sz w:val="20"/>
                <w:szCs w:val="20"/>
                <w:lang w:val="es-GT" w:eastAsia="es-GT"/>
                <w14:ligatures w14:val="none"/>
              </w:rPr>
              <w:t>AnalisisEstructural</w:t>
            </w:r>
          </w:p>
        </w:tc>
        <w:tc>
          <w:tcPr>
            <w:tcW w:w="2268" w:type="dxa"/>
            <w:hideMark/>
          </w:tcPr>
          <w:p w14:paraId="10EA39C9"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Solo AFD incompleto: S/N para agregar estado de trampa</w:t>
            </w:r>
          </w:p>
        </w:tc>
        <w:tc>
          <w:tcPr>
            <w:tcW w:w="2267" w:type="dxa"/>
            <w:hideMark/>
          </w:tcPr>
          <w:p w14:paraId="04B78421"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Si errores_carga no está vacía, el autómata NO es válido. AFD: q0∈Q, F⊆Q, transiciones consistentes, completitud (o trampa). AFND: q0∈Q, F⊆Q, destinos⊆Q; no existe "incompleto"</w:t>
            </w:r>
          </w:p>
        </w:tc>
      </w:tr>
      <w:tr w:rsidR="00285EFA" w:rsidRPr="00285EFA" w14:paraId="448D1649" w14:textId="77777777" w:rsidTr="001D403F">
        <w:tc>
          <w:tcPr>
            <w:tcW w:w="988" w:type="dxa"/>
            <w:hideMark/>
          </w:tcPr>
          <w:p w14:paraId="39571582"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7. Convertir AFND en AFD</w:t>
            </w:r>
          </w:p>
        </w:tc>
        <w:tc>
          <w:tcPr>
            <w:tcW w:w="2693" w:type="dxa"/>
            <w:hideMark/>
          </w:tcPr>
          <w:p w14:paraId="5CE0FFF4"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main.accion_convertir → conversor.construir_afd_desde_afnd → main.verificar_afd_generado (validador.validar_estructura de la Fase 1)</w:t>
            </w:r>
          </w:p>
        </w:tc>
        <w:tc>
          <w:tcPr>
            <w:tcW w:w="1134" w:type="dxa"/>
            <w:hideMark/>
          </w:tcPr>
          <w:p w14:paraId="3EC82AC7"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AFND</w:t>
            </w:r>
            <w:r>
              <w:rPr>
                <w:rFonts w:ascii="Arial" w:eastAsia="Times New Roman" w:hAnsi="Arial" w:cs="Arial"/>
                <w:kern w:val="0"/>
                <w:lang w:val="es-GT" w:eastAsia="es-GT"/>
                <w14:ligatures w14:val="none"/>
              </w:rPr>
              <w:t xml:space="preserve"> (entrada), </w:t>
            </w:r>
            <w:r>
              <w:rPr>
                <w:rFonts w:ascii="Arial" w:eastAsia="Times New Roman" w:hAnsi="Arial" w:cs="Arial"/>
                <w:kern w:val="0"/>
                <w:sz w:val="20"/>
                <w:szCs w:val="20"/>
                <w:lang w:val="es-GT" w:eastAsia="es-GT"/>
                <w14:ligatures w14:val="none"/>
              </w:rPr>
              <w:t>AFD</w:t>
            </w:r>
            <w:r>
              <w:rPr>
                <w:rFonts w:ascii="Arial" w:eastAsia="Times New Roman" w:hAnsi="Arial" w:cs="Arial"/>
                <w:kern w:val="0"/>
                <w:lang w:val="es-GT" w:eastAsia="es-GT"/>
                <w14:ligatures w14:val="none"/>
              </w:rPr>
              <w:t xml:space="preserve"> (salida), </w:t>
            </w:r>
            <w:r>
              <w:rPr>
                <w:rFonts w:ascii="Arial" w:eastAsia="Times New Roman" w:hAnsi="Arial" w:cs="Arial"/>
                <w:kern w:val="0"/>
                <w:sz w:val="20"/>
                <w:szCs w:val="20"/>
                <w:lang w:val="es-GT" w:eastAsia="es-GT"/>
                <w14:ligatures w14:val="none"/>
              </w:rPr>
              <w:t>tabla_equivalencias</w:t>
            </w:r>
          </w:p>
        </w:tc>
        <w:tc>
          <w:tcPr>
            <w:tcW w:w="2268" w:type="dxa"/>
            <w:hideMark/>
          </w:tcPr>
          <w:p w14:paraId="201DE6CB"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Ninguno</w:t>
            </w:r>
          </w:p>
        </w:tc>
        <w:tc>
          <w:tcPr>
            <w:tcW w:w="2267" w:type="dxa"/>
            <w:hideMark/>
          </w:tcPr>
          <w:p w14:paraId="362BACB3"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automata_cargado debe ser AFND y estar validado; construcción de subconjuntos; el AFD generado debe pasar la validación determinista y se muestra su análisis estructural</w:t>
            </w:r>
          </w:p>
        </w:tc>
      </w:tr>
      <w:tr w:rsidR="00285EFA" w:rsidRPr="00285EFA" w14:paraId="79588FD2" w14:textId="77777777" w:rsidTr="001D403F">
        <w:tc>
          <w:tcPr>
            <w:tcW w:w="988" w:type="dxa"/>
            <w:hideMark/>
          </w:tcPr>
          <w:p w14:paraId="739CBE64"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8. Tabla de equivalencias</w:t>
            </w:r>
          </w:p>
        </w:tc>
        <w:tc>
          <w:tcPr>
            <w:tcW w:w="2693" w:type="dxa"/>
            <w:hideMark/>
          </w:tcPr>
          <w:p w14:paraId="5F40F44B"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main.accion_mostrar_equivalencias(tabla_equivalencias, afd_generado)</w:t>
            </w:r>
          </w:p>
        </w:tc>
        <w:tc>
          <w:tcPr>
            <w:tcW w:w="1134" w:type="dxa"/>
            <w:hideMark/>
          </w:tcPr>
          <w:p w14:paraId="59E8C5B9"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w:t>
            </w:r>
          </w:p>
        </w:tc>
        <w:tc>
          <w:tcPr>
            <w:tcW w:w="2268" w:type="dxa"/>
            <w:hideMark/>
          </w:tcPr>
          <w:p w14:paraId="51F63A4D"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Ninguno</w:t>
            </w:r>
          </w:p>
        </w:tc>
        <w:tc>
          <w:tcPr>
            <w:tcW w:w="2267" w:type="dxa"/>
            <w:hideMark/>
          </w:tcPr>
          <w:p w14:paraId="6E276B9E"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Requiere tabla_equivalencias (opción 7 exitosa); indica macroestado inicial, finales y el estado de trampa ∅</w:t>
            </w:r>
          </w:p>
        </w:tc>
      </w:tr>
      <w:tr w:rsidR="00285EFA" w:rsidRPr="00285EFA" w14:paraId="5C2E5AE3" w14:textId="77777777" w:rsidTr="001D403F">
        <w:tc>
          <w:tcPr>
            <w:tcW w:w="988" w:type="dxa"/>
            <w:hideMark/>
          </w:tcPr>
          <w:p w14:paraId="55925C34"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9. Tabla del AFD generado</w:t>
            </w:r>
          </w:p>
        </w:tc>
        <w:tc>
          <w:tcPr>
            <w:tcW w:w="2693" w:type="dxa"/>
            <w:hideMark/>
          </w:tcPr>
          <w:p w14:paraId="6AE82CE6"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main.accion_mostrar_definicion y main.accion_mostrar_tabla con afd_generado (las mismas de la opción 5)</w:t>
            </w:r>
          </w:p>
        </w:tc>
        <w:tc>
          <w:tcPr>
            <w:tcW w:w="1134" w:type="dxa"/>
            <w:hideMark/>
          </w:tcPr>
          <w:p w14:paraId="680F76FA"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AFD</w:t>
            </w:r>
          </w:p>
        </w:tc>
        <w:tc>
          <w:tcPr>
            <w:tcW w:w="2268" w:type="dxa"/>
            <w:hideMark/>
          </w:tcPr>
          <w:p w14:paraId="345445BD"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Ninguno</w:t>
            </w:r>
          </w:p>
        </w:tc>
        <w:tc>
          <w:tcPr>
            <w:tcW w:w="2267" w:type="dxa"/>
            <w:hideMark/>
          </w:tcPr>
          <w:p w14:paraId="2004333C" w14:textId="77777777" w:rsidR="00285EFA" w:rsidRPr="001D403F" w:rsidRDefault="00285EFA" w:rsidP="00285EFA">
            <w:pPr>
              <w:rPr>
                <w:rFonts w:ascii="Arial" w:eastAsia="Times New Roman" w:hAnsi="Arial" w:cs="Arial"/>
                <w:kern w:val="0"/>
                <w:lang w:eastAsia="es-GT"/>
                <w14:ligatures w14:val="none"/>
              </w:rPr>
            </w:pPr>
            <w:r>
              <w:rPr>
                <w:rFonts w:ascii="Arial" w:eastAsia="Times New Roman" w:hAnsi="Arial" w:cs="Arial"/>
                <w:kern w:val="0"/>
                <w:lang w:eastAsia="es-GT"/>
                <w14:ligatures w14:val="none"/>
              </w:rPr>
              <w:t xml:space="preserve">Requiere </w:t>
            </w:r>
            <w:r>
              <w:rPr>
                <w:rFonts w:ascii="Arial" w:eastAsia="Times New Roman" w:hAnsi="Arial" w:cs="Arial"/>
                <w:kern w:val="0"/>
                <w:sz w:val="20"/>
                <w:szCs w:val="20"/>
                <w:lang w:eastAsia="es-GT"/>
                <w14:ligatures w14:val="none"/>
              </w:rPr>
              <w:t>afd_generado is not None</w:t>
            </w:r>
          </w:p>
        </w:tc>
      </w:tr>
      <w:tr w:rsidR="00285EFA" w:rsidRPr="00285EFA" w14:paraId="612C7EA4" w14:textId="77777777" w:rsidTr="001D403F">
        <w:tc>
          <w:tcPr>
            <w:tcW w:w="988" w:type="dxa"/>
            <w:hideMark/>
          </w:tcPr>
          <w:p w14:paraId="7961AB5A"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10. Evaluar una cadena</w:t>
            </w:r>
          </w:p>
        </w:tc>
        <w:tc>
          <w:tcPr>
            <w:tcW w:w="2693" w:type="dxa"/>
            <w:hideMark/>
          </w:tcPr>
          <w:p w14:paraId="32F78353"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main.accion_evaluar_cadena → evaluar_y_mostrar → simulador.evaluar_cadena e imprimir_traza; si el origen es un AFND, además simulador.evaluar_cadena_afnd, imprimir_traza_afnd e imprimir_comparacion</w:t>
            </w:r>
          </w:p>
        </w:tc>
        <w:tc>
          <w:tcPr>
            <w:tcW w:w="1134" w:type="dxa"/>
            <w:hideMark/>
          </w:tcPr>
          <w:p w14:paraId="5C75C2B8"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ResultadoEvaluacion, Paso, ResultadoEvaluacionAFND, PasoAFND, Historial</w:t>
            </w:r>
          </w:p>
        </w:tc>
        <w:tc>
          <w:tcPr>
            <w:tcW w:w="2268" w:type="dxa"/>
            <w:hideMark/>
          </w:tcPr>
          <w:p w14:paraId="2CBBF632"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Cadena (vacía = λ)</w:t>
            </w:r>
          </w:p>
        </w:tc>
        <w:tc>
          <w:tcPr>
            <w:tcW w:w="2267" w:type="dxa"/>
            <w:hideMark/>
          </w:tcPr>
          <w:p w14:paraId="41E09E7A" w14:textId="77777777" w:rsidR="00285EFA" w:rsidRPr="001D403F" w:rsidRDefault="00285EFA" w:rsidP="00285EFA">
            <w:pPr>
              <w:rPr>
                <w:rFonts w:ascii="Arial" w:eastAsia="Times New Roman" w:hAnsi="Arial" w:cs="Arial"/>
                <w:kern w:val="0"/>
                <w:sz w:val="20"/>
                <w:szCs w:val="20"/>
                <w:lang w:eastAsia="es-GT"/>
                <w14:ligatures w14:val="none"/>
              </w:rPr>
            </w:pPr>
            <w:r>
              <w:rPr>
                <w:rFonts w:ascii="Arial" w:eastAsia="Times New Roman" w:hAnsi="Arial" w:cs="Arial"/>
                <w:kern w:val="0"/>
                <w:sz w:val="20"/>
                <w:szCs w:val="20"/>
                <w:lang w:eastAsia="es-GT"/>
                <w14:ligatures w14:val="none"/>
              </w:rPr>
              <w:t>Requiere obtener_afd_operable(...) is not None; si el origen es un AFND se comparan los veredictos del AFND y del AFD</w:t>
            </w:r>
          </w:p>
        </w:tc>
      </w:tr>
      <w:tr w:rsidR="00285EFA" w:rsidRPr="00285EFA" w14:paraId="70404D10" w14:textId="77777777" w:rsidTr="001D403F">
        <w:tc>
          <w:tcPr>
            <w:tcW w:w="988" w:type="dxa"/>
            <w:hideMark/>
          </w:tcPr>
          <w:p w14:paraId="03034EFF"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11. Evaluar un archivo de </w:t>
            </w:r>
            <w:r>
              <w:rPr>
                <w:rFonts w:ascii="Arial" w:eastAsia="Times New Roman" w:hAnsi="Arial" w:cs="Arial"/>
                <w:kern w:val="0"/>
                <w:lang w:val="es-GT" w:eastAsia="es-GT"/>
                <w14:ligatures w14:val="none"/>
              </w:rPr>
              <w:lastRenderedPageBreak/>
              <w:t>cadenas</w:t>
            </w:r>
          </w:p>
        </w:tc>
        <w:tc>
          <w:tcPr>
            <w:tcW w:w="2693" w:type="dxa"/>
            <w:hideMark/>
          </w:tcPr>
          <w:p w14:paraId="30FA31F4"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lastRenderedPageBreak/>
              <w:t>main.accion_evaluar_archivo → evaluar_y_mostrar por cada línea; simulador.evaluar_lote para el resumen</w:t>
            </w:r>
          </w:p>
        </w:tc>
        <w:tc>
          <w:tcPr>
            <w:tcW w:w="1134" w:type="dxa"/>
            <w:hideMark/>
          </w:tcPr>
          <w:p w14:paraId="095B22A8"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ResultadoEvaluacion, ResultadoEvaluacio</w:t>
            </w:r>
            <w:r>
              <w:rPr>
                <w:rFonts w:ascii="Arial" w:eastAsia="Times New Roman" w:hAnsi="Arial" w:cs="Arial"/>
                <w:kern w:val="0"/>
                <w:sz w:val="20"/>
                <w:szCs w:val="20"/>
                <w:lang w:val="es-GT" w:eastAsia="es-GT"/>
                <w14:ligatures w14:val="none"/>
              </w:rPr>
              <w:lastRenderedPageBreak/>
              <w:t>nAFND, Historial</w:t>
            </w:r>
          </w:p>
        </w:tc>
        <w:tc>
          <w:tcPr>
            <w:tcW w:w="2268" w:type="dxa"/>
            <w:hideMark/>
          </w:tcPr>
          <w:p w14:paraId="084D3651"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lastRenderedPageBreak/>
              <w:t>Ruta del archivo (una cadena por línea)</w:t>
            </w:r>
          </w:p>
        </w:tc>
        <w:tc>
          <w:tcPr>
            <w:tcW w:w="2267" w:type="dxa"/>
            <w:hideMark/>
          </w:tcPr>
          <w:p w14:paraId="15296625"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Igual que la 10, aplicado a cada línea; el resumen indica cuántas cadenas coinciden entre AFND y AFD</w:t>
            </w:r>
          </w:p>
        </w:tc>
      </w:tr>
      <w:tr w:rsidR="00285EFA" w:rsidRPr="00285EFA" w14:paraId="14264BB6" w14:textId="77777777" w:rsidTr="001D403F">
        <w:tc>
          <w:tcPr>
            <w:tcW w:w="988" w:type="dxa"/>
            <w:hideMark/>
          </w:tcPr>
          <w:p w14:paraId="6DD964C8"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12. Consultar historial</w:t>
            </w:r>
          </w:p>
        </w:tc>
        <w:tc>
          <w:tcPr>
            <w:tcW w:w="2693" w:type="dxa"/>
            <w:hideMark/>
          </w:tcPr>
          <w:p w14:paraId="47FC442B"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Historial.mostrar()</w:t>
            </w:r>
          </w:p>
        </w:tc>
        <w:tc>
          <w:tcPr>
            <w:tcW w:w="1134" w:type="dxa"/>
            <w:hideMark/>
          </w:tcPr>
          <w:p w14:paraId="33CFF4AC"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Historial</w:t>
            </w:r>
            <w:r>
              <w:rPr>
                <w:rFonts w:ascii="Arial" w:eastAsia="Times New Roman" w:hAnsi="Arial" w:cs="Arial"/>
                <w:kern w:val="0"/>
                <w:lang w:val="es-GT" w:eastAsia="es-GT"/>
                <w14:ligatures w14:val="none"/>
              </w:rPr>
              <w:t xml:space="preserve">, </w:t>
            </w:r>
            <w:r>
              <w:rPr>
                <w:rFonts w:ascii="Arial" w:eastAsia="Times New Roman" w:hAnsi="Arial" w:cs="Arial"/>
                <w:kern w:val="0"/>
                <w:sz w:val="20"/>
                <w:szCs w:val="20"/>
                <w:lang w:val="es-GT" w:eastAsia="es-GT"/>
                <w14:ligatures w14:val="none"/>
              </w:rPr>
              <w:t>RegistroHistorial</w:t>
            </w:r>
          </w:p>
        </w:tc>
        <w:tc>
          <w:tcPr>
            <w:tcW w:w="2268" w:type="dxa"/>
            <w:hideMark/>
          </w:tcPr>
          <w:p w14:paraId="4BEA3629"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Ninguno</w:t>
            </w:r>
          </w:p>
        </w:tc>
        <w:tc>
          <w:tcPr>
            <w:tcW w:w="2267" w:type="dxa"/>
            <w:hideMark/>
          </w:tcPr>
          <w:p w14:paraId="732CAE44"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Muestra veredicto, traza, motivo y, si aplica, el veredicto del AFND; si está vacío solo informa; se reinicia con 1-4 y 14</w:t>
            </w:r>
          </w:p>
        </w:tc>
      </w:tr>
      <w:tr w:rsidR="00285EFA" w:rsidRPr="00285EFA" w14:paraId="159186BA" w14:textId="77777777" w:rsidTr="001D403F">
        <w:tc>
          <w:tcPr>
            <w:tcW w:w="988" w:type="dxa"/>
            <w:hideMark/>
          </w:tcPr>
          <w:p w14:paraId="1C3332E7"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13. Análisis estructural</w:t>
            </w:r>
          </w:p>
        </w:tc>
        <w:tc>
          <w:tcPr>
            <w:tcW w:w="2693" w:type="dxa"/>
            <w:hideMark/>
          </w:tcPr>
          <w:p w14:paraId="73347AB7"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main.imprimir_analisis_estructural</w:t>
            </w:r>
            <w:r>
              <w:rPr>
                <w:rFonts w:ascii="Arial" w:eastAsia="Times New Roman" w:hAnsi="Arial" w:cs="Arial"/>
                <w:kern w:val="0"/>
                <w:lang w:val="es-GT" w:eastAsia="es-GT"/>
                <w14:ligatures w14:val="none"/>
              </w:rPr>
              <w:t xml:space="preserve">  </w:t>
            </w:r>
            <w:r>
              <w:rPr>
                <w:rFonts w:ascii="Arial" w:eastAsia="Times New Roman" w:hAnsi="Arial" w:cs="Arial"/>
                <w:kern w:val="0"/>
                <w:sz w:val="20"/>
                <w:szCs w:val="20"/>
                <w:lang w:val="es-GT" w:eastAsia="es-GT"/>
                <w14:ligatures w14:val="none"/>
              </w:rPr>
              <w:t>validador.analizar_estructura</w:t>
            </w:r>
          </w:p>
        </w:tc>
        <w:tc>
          <w:tcPr>
            <w:tcW w:w="1134" w:type="dxa"/>
            <w:hideMark/>
          </w:tcPr>
          <w:p w14:paraId="3F54C487"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AnalisisEstructural</w:t>
            </w:r>
          </w:p>
        </w:tc>
        <w:tc>
          <w:tcPr>
            <w:tcW w:w="2268" w:type="dxa"/>
            <w:hideMark/>
          </w:tcPr>
          <w:p w14:paraId="3204473C"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Ninguno</w:t>
            </w:r>
          </w:p>
        </w:tc>
        <w:tc>
          <w:tcPr>
            <w:tcW w:w="2267" w:type="dxa"/>
            <w:hideMark/>
          </w:tcPr>
          <w:p w14:paraId="692D9A9E"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Misma guardia que 10/11 (</w:t>
            </w:r>
            <w:r>
              <w:rPr>
                <w:rFonts w:ascii="Arial" w:eastAsia="Times New Roman" w:hAnsi="Arial" w:cs="Arial"/>
                <w:kern w:val="0"/>
                <w:sz w:val="20"/>
                <w:szCs w:val="20"/>
                <w:lang w:val="es-GT" w:eastAsia="es-GT"/>
                <w14:ligatures w14:val="none"/>
              </w:rPr>
              <w:t>obtener_afd_operable</w:t>
            </w:r>
            <w:r>
              <w:rPr>
                <w:rFonts w:ascii="Arial" w:eastAsia="Times New Roman" w:hAnsi="Arial" w:cs="Arial"/>
                <w:kern w:val="0"/>
                <w:lang w:val="es-GT" w:eastAsia="es-GT"/>
                <w14:ligatures w14:val="none"/>
              </w:rPr>
              <w:t>)</w:t>
            </w:r>
          </w:p>
        </w:tc>
      </w:tr>
      <w:tr w:rsidR="00285EFA" w:rsidRPr="00285EFA" w14:paraId="1CD18B28" w14:textId="77777777" w:rsidTr="001D403F">
        <w:tc>
          <w:tcPr>
            <w:tcW w:w="988" w:type="dxa"/>
            <w:hideMark/>
          </w:tcPr>
          <w:p w14:paraId="0AEA538F"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14. Cargar o crear otro autómata</w:t>
            </w:r>
          </w:p>
        </w:tc>
        <w:tc>
          <w:tcPr>
            <w:tcW w:w="2693" w:type="dxa"/>
            <w:hideMark/>
          </w:tcPr>
          <w:p w14:paraId="5A943B16"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Bucle de main(), rama opcion == 14 → main.accion_cargar_o_crear_otro</w:t>
            </w:r>
          </w:p>
        </w:tc>
        <w:tc>
          <w:tcPr>
            <w:tcW w:w="1134" w:type="dxa"/>
            <w:hideMark/>
          </w:tcPr>
          <w:p w14:paraId="03ABA64B"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w:t>
            </w:r>
          </w:p>
        </w:tc>
        <w:tc>
          <w:tcPr>
            <w:tcW w:w="2268" w:type="dxa"/>
            <w:hideMark/>
          </w:tcPr>
          <w:p w14:paraId="6B1742EA"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Opción 0-4 (0 = volver al menú)</w:t>
            </w:r>
          </w:p>
        </w:tc>
        <w:tc>
          <w:tcPr>
            <w:tcW w:w="2267" w:type="dxa"/>
            <w:hideMark/>
          </w:tcPr>
          <w:p w14:paraId="766F09A2"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Reinicia automata_cargado, afd_generado, tabla_equivalencias e historial y permite crear o cargar el siguiente autómata sin reiniciar el programa</w:t>
            </w:r>
          </w:p>
        </w:tc>
      </w:tr>
      <w:tr w:rsidR="00285EFA" w:rsidRPr="00285EFA" w14:paraId="2CC856AB" w14:textId="77777777" w:rsidTr="001D403F">
        <w:tc>
          <w:tcPr>
            <w:tcW w:w="988" w:type="dxa"/>
            <w:hideMark/>
          </w:tcPr>
          <w:p w14:paraId="2DD44863"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15. Salir</w:t>
            </w:r>
          </w:p>
        </w:tc>
        <w:tc>
          <w:tcPr>
            <w:tcW w:w="2693" w:type="dxa"/>
            <w:hideMark/>
          </w:tcPr>
          <w:p w14:paraId="43E9C30C"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 xml:space="preserve">Bucle de </w:t>
            </w:r>
            <w:r>
              <w:rPr>
                <w:rFonts w:ascii="Arial" w:eastAsia="Times New Roman" w:hAnsi="Arial" w:cs="Arial"/>
                <w:kern w:val="0"/>
                <w:sz w:val="20"/>
                <w:szCs w:val="20"/>
                <w:lang w:val="es-GT" w:eastAsia="es-GT"/>
                <w14:ligatures w14:val="none"/>
              </w:rPr>
              <w:t>main()</w:t>
            </w:r>
            <w:r>
              <w:rPr>
                <w:rFonts w:ascii="Arial" w:eastAsia="Times New Roman" w:hAnsi="Arial" w:cs="Arial"/>
                <w:kern w:val="0"/>
                <w:lang w:val="es-GT" w:eastAsia="es-GT"/>
                <w14:ligatures w14:val="none"/>
              </w:rPr>
              <w:t xml:space="preserve">, </w:t>
            </w:r>
            <w:r>
              <w:rPr>
                <w:rFonts w:ascii="Arial" w:eastAsia="Times New Roman" w:hAnsi="Arial" w:cs="Arial"/>
                <w:kern w:val="0"/>
                <w:sz w:val="20"/>
                <w:szCs w:val="20"/>
                <w:lang w:val="es-GT" w:eastAsia="es-GT"/>
                <w14:ligatures w14:val="none"/>
              </w:rPr>
              <w:t>break</w:t>
            </w:r>
          </w:p>
        </w:tc>
        <w:tc>
          <w:tcPr>
            <w:tcW w:w="1134" w:type="dxa"/>
            <w:hideMark/>
          </w:tcPr>
          <w:p w14:paraId="79EC8F54" w14:textId="77777777" w:rsidR="00285EFA" w:rsidRPr="001D403F" w:rsidRDefault="00285EFA" w:rsidP="00285EF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w:t>
            </w:r>
          </w:p>
        </w:tc>
        <w:tc>
          <w:tcPr>
            <w:tcW w:w="2268" w:type="dxa"/>
            <w:hideMark/>
          </w:tcPr>
          <w:p w14:paraId="03437FE8" w14:textId="77777777" w:rsidR="00285EFA" w:rsidRPr="001D403F" w:rsidRDefault="00285EFA" w:rsidP="00285EFA">
            <w:pPr>
              <w:rPr>
                <w:rFonts w:ascii="Arial" w:eastAsia="Times New Roman" w:hAnsi="Arial" w:cs="Arial"/>
                <w:kern w:val="0"/>
                <w:sz w:val="20"/>
                <w:szCs w:val="20"/>
                <w:lang w:val="es-GT" w:eastAsia="es-GT"/>
                <w14:ligatures w14:val="none"/>
              </w:rPr>
            </w:pPr>
          </w:p>
        </w:tc>
        <w:tc>
          <w:tcPr>
            <w:tcW w:w="2267" w:type="dxa"/>
            <w:hideMark/>
          </w:tcPr>
          <w:p w14:paraId="4F8E9A75" w14:textId="77777777" w:rsidR="00285EFA" w:rsidRPr="001D403F" w:rsidRDefault="00285EFA" w:rsidP="00285EFA">
            <w:pPr>
              <w:rPr>
                <w:rFonts w:ascii="Arial" w:eastAsia="Times New Roman" w:hAnsi="Arial" w:cs="Arial"/>
                <w:kern w:val="0"/>
                <w:sz w:val="20"/>
                <w:szCs w:val="20"/>
                <w:lang w:val="es-GT" w:eastAsia="es-GT"/>
                <w14:ligatures w14:val="none"/>
              </w:rPr>
            </w:pPr>
          </w:p>
        </w:tc>
      </w:tr>
    </w:tbl>
    <w:p w14:paraId="1CB1B8A3" w14:textId="77777777" w:rsidR="00D1602B" w:rsidRDefault="00D1602B">
      <w:pPr>
        <w:rPr>
          <w:lang w:val="es-GT"/>
        </w:rPr>
      </w:pPr>
    </w:p>
    <w:p w14:paraId="690508DF" w14:textId="77777777" w:rsidR="00783AD1" w:rsidRPr="00A4693A" w:rsidRDefault="00463A80" w:rsidP="00A4693A">
      <w:pPr>
        <w:pStyle w:val="Heading1"/>
        <w:rPr>
          <w:rFonts w:ascii="Arial" w:hAnsi="Arial" w:cs="Arial"/>
          <w:b/>
          <w:bCs/>
          <w:color w:val="auto"/>
          <w:sz w:val="28"/>
          <w:szCs w:val="28"/>
          <w:lang w:val="es-GT"/>
        </w:rPr>
      </w:pPr>
      <w:bookmarkStart w:id="4" w:name="_Toc242719699"/>
      <w:r>
        <w:rPr>
          <w:rFonts w:ascii="Arial" w:hAnsi="Arial" w:cs="Arial"/>
          <w:b/>
          <w:bCs/>
          <w:color w:val="auto"/>
          <w:sz w:val="28"/>
          <w:szCs w:val="28"/>
          <w:lang w:val="es-GT"/>
        </w:rPr>
        <w:t>Expresiones regulares</w:t>
      </w:r>
      <w:bookmarkEnd w:id="4"/>
    </w:p>
    <w:tbl>
      <w:tblPr>
        <w:tblStyle w:val="TableGrid"/>
        <w:tblW w:w="0" w:type="auto"/>
        <w:tblLook w:val="04A0" w:firstRow="1" w:lastRow="0" w:firstColumn="1" w:lastColumn="0" w:noHBand="0" w:noVBand="1"/>
      </w:tblPr>
      <w:tblGrid>
        <w:gridCol w:w="4151"/>
        <w:gridCol w:w="1947"/>
        <w:gridCol w:w="3252"/>
      </w:tblGrid>
      <w:tr w:rsidR="00C2041B" w:rsidRPr="00C2041B" w14:paraId="7BC85167" w14:textId="77777777" w:rsidTr="00C2041B">
        <w:tc>
          <w:tcPr>
            <w:tcW w:w="0" w:type="auto"/>
            <w:hideMark/>
          </w:tcPr>
          <w:p w14:paraId="0132540B" w14:textId="77777777" w:rsidR="00C2041B" w:rsidRPr="00C2041B" w:rsidRDefault="00C2041B" w:rsidP="00C2041B">
            <w:pPr>
              <w:jc w:val="center"/>
              <w:rPr>
                <w:rFonts w:ascii="Arial" w:eastAsia="Times New Roman" w:hAnsi="Arial" w:cs="Arial"/>
                <w:b/>
                <w:bCs/>
                <w:kern w:val="0"/>
                <w:lang w:val="es-GT" w:eastAsia="es-GT"/>
                <w14:ligatures w14:val="none"/>
              </w:rPr>
            </w:pPr>
            <w:r>
              <w:rPr>
                <w:rFonts w:ascii="Arial" w:eastAsia="Times New Roman" w:hAnsi="Arial" w:cs="Arial"/>
                <w:b/>
                <w:bCs/>
                <w:kern w:val="0"/>
                <w:lang w:val="es-GT" w:eastAsia="es-GT"/>
                <w14:ligatures w14:val="none"/>
              </w:rPr>
              <w:t>Patrón</w:t>
            </w:r>
          </w:p>
        </w:tc>
        <w:tc>
          <w:tcPr>
            <w:tcW w:w="0" w:type="auto"/>
            <w:hideMark/>
          </w:tcPr>
          <w:p w14:paraId="02CED53C" w14:textId="77777777" w:rsidR="00C2041B" w:rsidRPr="00C2041B" w:rsidRDefault="00C2041B" w:rsidP="00C2041B">
            <w:pPr>
              <w:jc w:val="center"/>
              <w:rPr>
                <w:rFonts w:ascii="Arial" w:eastAsia="Times New Roman" w:hAnsi="Arial" w:cs="Arial"/>
                <w:b/>
                <w:bCs/>
                <w:kern w:val="0"/>
                <w:lang w:val="es-GT" w:eastAsia="es-GT"/>
                <w14:ligatures w14:val="none"/>
              </w:rPr>
            </w:pPr>
            <w:r>
              <w:rPr>
                <w:rFonts w:ascii="Arial" w:eastAsia="Times New Roman" w:hAnsi="Arial" w:cs="Arial"/>
                <w:b/>
                <w:bCs/>
                <w:kern w:val="0"/>
                <w:lang w:val="es-GT" w:eastAsia="es-GT"/>
                <w14:ligatures w14:val="none"/>
              </w:rPr>
              <w:t>Módulo</w:t>
            </w:r>
          </w:p>
        </w:tc>
        <w:tc>
          <w:tcPr>
            <w:tcW w:w="0" w:type="auto"/>
            <w:hideMark/>
          </w:tcPr>
          <w:p w14:paraId="53D70ADB" w14:textId="77777777" w:rsidR="00C2041B" w:rsidRPr="00C2041B" w:rsidRDefault="00C2041B" w:rsidP="00C2041B">
            <w:pPr>
              <w:jc w:val="center"/>
              <w:rPr>
                <w:rFonts w:ascii="Arial" w:eastAsia="Times New Roman" w:hAnsi="Arial" w:cs="Arial"/>
                <w:b/>
                <w:bCs/>
                <w:kern w:val="0"/>
                <w:lang w:val="es-GT" w:eastAsia="es-GT"/>
                <w14:ligatures w14:val="none"/>
              </w:rPr>
            </w:pPr>
            <w:r>
              <w:rPr>
                <w:rFonts w:ascii="Arial" w:eastAsia="Times New Roman" w:hAnsi="Arial" w:cs="Arial"/>
                <w:b/>
                <w:bCs/>
                <w:kern w:val="0"/>
                <w:lang w:val="es-GT" w:eastAsia="es-GT"/>
                <w14:ligatures w14:val="none"/>
              </w:rPr>
              <w:t>Qué reconoce</w:t>
            </w:r>
          </w:p>
        </w:tc>
      </w:tr>
      <w:tr w:rsidR="00C2041B" w:rsidRPr="00C2041B" w14:paraId="53C4EEF4" w14:textId="77777777" w:rsidTr="00C2041B">
        <w:tc>
          <w:tcPr>
            <w:tcW w:w="0" w:type="auto"/>
            <w:hideMark/>
          </w:tcPr>
          <w:p w14:paraId="4EE7C5D7"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PATRON_NOMBRE</w:t>
            </w:r>
          </w:p>
        </w:tc>
        <w:tc>
          <w:tcPr>
            <w:tcW w:w="0" w:type="auto"/>
            <w:hideMark/>
          </w:tcPr>
          <w:p w14:paraId="2C9DB8D3"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cargador.py</w:t>
            </w:r>
            <w:r>
              <w:rPr>
                <w:rFonts w:ascii="Arial" w:eastAsia="Times New Roman" w:hAnsi="Arial" w:cs="Arial"/>
                <w:kern w:val="0"/>
                <w:lang w:val="es-GT" w:eastAsia="es-GT"/>
                <w14:ligatures w14:val="none"/>
              </w:rPr>
              <w:t xml:space="preserve"> / </w:t>
            </w:r>
            <w:r>
              <w:rPr>
                <w:rFonts w:ascii="Arial" w:eastAsia="Times New Roman" w:hAnsi="Arial" w:cs="Arial"/>
                <w:kern w:val="0"/>
                <w:sz w:val="20"/>
                <w:szCs w:val="20"/>
                <w:lang w:val="es-GT" w:eastAsia="es-GT"/>
                <w14:ligatures w14:val="none"/>
              </w:rPr>
              <w:t>cargador_afnd.py</w:t>
            </w:r>
          </w:p>
        </w:tc>
        <w:tc>
          <w:tcPr>
            <w:tcW w:w="0" w:type="auto"/>
            <w:hideMark/>
          </w:tcPr>
          <w:p w14:paraId="39C849D3" w14:textId="77777777" w:rsidR="00C2041B" w:rsidRPr="00C2041B" w:rsidRDefault="00C2041B" w:rsidP="00C2041B">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Línea NOMBRE=...  →  ^NOMBRE=(.+)$</w:t>
            </w:r>
          </w:p>
        </w:tc>
      </w:tr>
      <w:tr w:rsidR="00C2041B" w:rsidRPr="00C2041B" w14:paraId="7F01BEFA" w14:textId="77777777" w:rsidTr="00C2041B">
        <w:tc>
          <w:tcPr>
            <w:tcW w:w="0" w:type="auto"/>
            <w:hideMark/>
          </w:tcPr>
          <w:p w14:paraId="450FF589"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PATRON_TIPO</w:t>
            </w:r>
          </w:p>
        </w:tc>
        <w:tc>
          <w:tcPr>
            <w:tcW w:w="0" w:type="auto"/>
            <w:hideMark/>
          </w:tcPr>
          <w:p w14:paraId="104B5C05" w14:textId="77777777" w:rsidR="00C2041B" w:rsidRPr="00C2041B" w:rsidRDefault="00C2041B" w:rsidP="00C2041B">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cargador.py / cargador_afnd.py</w:t>
            </w:r>
          </w:p>
        </w:tc>
        <w:tc>
          <w:tcPr>
            <w:tcW w:w="0" w:type="auto"/>
            <w:hideMark/>
          </w:tcPr>
          <w:p w14:paraId="3615D7BA" w14:textId="77777777" w:rsidR="00C2041B" w:rsidRPr="00C2041B" w:rsidRDefault="00C2041B" w:rsidP="00C2041B">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Línea opcional TIPO=...  →  ^TIPO=(.+)$  (en la opción 2 debe decir AFD y en la opción 4 debe decir AFND)</w:t>
            </w:r>
          </w:p>
        </w:tc>
      </w:tr>
      <w:tr w:rsidR="00C2041B" w:rsidRPr="00C2041B" w14:paraId="3F38675A" w14:textId="77777777" w:rsidTr="00C2041B">
        <w:tc>
          <w:tcPr>
            <w:tcW w:w="0" w:type="auto"/>
            <w:hideMark/>
          </w:tcPr>
          <w:p w14:paraId="010876CF"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PATRON_ESTADOS</w:t>
            </w:r>
          </w:p>
        </w:tc>
        <w:tc>
          <w:tcPr>
            <w:tcW w:w="0" w:type="auto"/>
            <w:hideMark/>
          </w:tcPr>
          <w:p w14:paraId="3CC28B96"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Ambos</w:t>
            </w:r>
          </w:p>
        </w:tc>
        <w:tc>
          <w:tcPr>
            <w:tcW w:w="0" w:type="auto"/>
            <w:hideMark/>
          </w:tcPr>
          <w:p w14:paraId="0E71CFAA" w14:textId="77777777" w:rsidR="00C2041B" w:rsidRPr="00C2041B" w:rsidRDefault="00C2041B" w:rsidP="00C2041B">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Línea ESTADOS=...  →  ^ESTADOS=(.+)$</w:t>
            </w:r>
          </w:p>
        </w:tc>
      </w:tr>
      <w:tr w:rsidR="00C2041B" w:rsidRPr="00C2041B" w14:paraId="2742EFD0" w14:textId="77777777" w:rsidTr="00C2041B">
        <w:tc>
          <w:tcPr>
            <w:tcW w:w="0" w:type="auto"/>
            <w:hideMark/>
          </w:tcPr>
          <w:p w14:paraId="71E1C32E"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PATRON_ALFABETO</w:t>
            </w:r>
          </w:p>
        </w:tc>
        <w:tc>
          <w:tcPr>
            <w:tcW w:w="0" w:type="auto"/>
            <w:hideMark/>
          </w:tcPr>
          <w:p w14:paraId="7D09B398"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Ambos</w:t>
            </w:r>
          </w:p>
        </w:tc>
        <w:tc>
          <w:tcPr>
            <w:tcW w:w="0" w:type="auto"/>
            <w:hideMark/>
          </w:tcPr>
          <w:p w14:paraId="783BC008" w14:textId="77777777" w:rsidR="00C2041B" w:rsidRPr="00C2041B" w:rsidRDefault="00C2041B" w:rsidP="00C2041B">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Línea ALFABETO=...  →  ^ALFABETO=(.+)$</w:t>
            </w:r>
          </w:p>
        </w:tc>
      </w:tr>
      <w:tr w:rsidR="00C2041B" w:rsidRPr="00C2041B" w14:paraId="0EF45887" w14:textId="77777777" w:rsidTr="00C2041B">
        <w:tc>
          <w:tcPr>
            <w:tcW w:w="0" w:type="auto"/>
            <w:hideMark/>
          </w:tcPr>
          <w:p w14:paraId="4DF6D09C"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PATRON_INICIAL</w:t>
            </w:r>
          </w:p>
        </w:tc>
        <w:tc>
          <w:tcPr>
            <w:tcW w:w="0" w:type="auto"/>
            <w:hideMark/>
          </w:tcPr>
          <w:p w14:paraId="10ADC68B"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Ambos</w:t>
            </w:r>
          </w:p>
        </w:tc>
        <w:tc>
          <w:tcPr>
            <w:tcW w:w="0" w:type="auto"/>
            <w:hideMark/>
          </w:tcPr>
          <w:p w14:paraId="75A67C1D" w14:textId="77777777" w:rsidR="00C2041B" w:rsidRPr="00C2041B" w:rsidRDefault="00C2041B" w:rsidP="00C2041B">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Línea INICIAL=...  →  ^INICIAL=(.+)$</w:t>
            </w:r>
          </w:p>
        </w:tc>
      </w:tr>
      <w:tr w:rsidR="00C2041B" w:rsidRPr="00C2041B" w14:paraId="201976DB" w14:textId="77777777" w:rsidTr="00C2041B">
        <w:tc>
          <w:tcPr>
            <w:tcW w:w="0" w:type="auto"/>
            <w:hideMark/>
          </w:tcPr>
          <w:p w14:paraId="4EF4ED69"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PATRON_FINALES</w:t>
            </w:r>
          </w:p>
        </w:tc>
        <w:tc>
          <w:tcPr>
            <w:tcW w:w="0" w:type="auto"/>
            <w:hideMark/>
          </w:tcPr>
          <w:p w14:paraId="2544C218"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Ambos</w:t>
            </w:r>
          </w:p>
        </w:tc>
        <w:tc>
          <w:tcPr>
            <w:tcW w:w="0" w:type="auto"/>
            <w:hideMark/>
          </w:tcPr>
          <w:p w14:paraId="59D6CA3D" w14:textId="77777777" w:rsidR="00C2041B" w:rsidRPr="00C2041B" w:rsidRDefault="00C2041B" w:rsidP="00C2041B">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Línea FINALES=... (puede ir vacía)  →  ^FINALES=(.*)$</w:t>
            </w:r>
          </w:p>
        </w:tc>
      </w:tr>
      <w:tr w:rsidR="00C2041B" w:rsidRPr="00C2041B" w14:paraId="704C463D" w14:textId="77777777" w:rsidTr="00C2041B">
        <w:tc>
          <w:tcPr>
            <w:tcW w:w="0" w:type="auto"/>
            <w:hideMark/>
          </w:tcPr>
          <w:p w14:paraId="0BF16A3B"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PATRON_ENCABEZADO_TRANSICIONES</w:t>
            </w:r>
          </w:p>
        </w:tc>
        <w:tc>
          <w:tcPr>
            <w:tcW w:w="0" w:type="auto"/>
            <w:hideMark/>
          </w:tcPr>
          <w:p w14:paraId="47851587"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Ambos</w:t>
            </w:r>
          </w:p>
        </w:tc>
        <w:tc>
          <w:tcPr>
            <w:tcW w:w="0" w:type="auto"/>
            <w:hideMark/>
          </w:tcPr>
          <w:p w14:paraId="5797A971" w14:textId="77777777" w:rsidR="00C2041B" w:rsidRPr="00C2041B" w:rsidRDefault="00C2041B" w:rsidP="00C2041B">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La línea literal TRANSICIONES:  →  ^TRANSICIONES:$</w:t>
            </w:r>
          </w:p>
        </w:tc>
      </w:tr>
      <w:tr w:rsidR="00C2041B" w:rsidRPr="00C2041B" w14:paraId="5BF456CD" w14:textId="77777777" w:rsidTr="00C2041B">
        <w:tc>
          <w:tcPr>
            <w:tcW w:w="0" w:type="auto"/>
            <w:hideMark/>
          </w:tcPr>
          <w:p w14:paraId="392F8B78"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PATRON_TRANSICION</w:t>
            </w:r>
          </w:p>
        </w:tc>
        <w:tc>
          <w:tcPr>
            <w:tcW w:w="0" w:type="auto"/>
            <w:hideMark/>
          </w:tcPr>
          <w:p w14:paraId="7006576D"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cargador.py</w:t>
            </w:r>
          </w:p>
        </w:tc>
        <w:tc>
          <w:tcPr>
            <w:tcW w:w="0" w:type="auto"/>
            <w:hideMark/>
          </w:tcPr>
          <w:p w14:paraId="3E54F2D3" w14:textId="77777777" w:rsidR="00C2041B" w:rsidRPr="00C2041B" w:rsidRDefault="00C2041B" w:rsidP="00C2041B">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origen,simbolo,destino (un solo destino, AFD)  →  ^([A-Za-z0-9_]+)\s*,\s*([^\s,]+)\s*,\s*([A-Za-z0-9_]+)$</w:t>
            </w:r>
          </w:p>
        </w:tc>
      </w:tr>
      <w:tr w:rsidR="00C2041B" w:rsidRPr="00C2041B" w14:paraId="5B362C00" w14:textId="77777777" w:rsidTr="00C2041B">
        <w:tc>
          <w:tcPr>
            <w:tcW w:w="0" w:type="auto"/>
            <w:hideMark/>
          </w:tcPr>
          <w:p w14:paraId="47B2E19F"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PATRON_TRANSICION_AFND</w:t>
            </w:r>
          </w:p>
        </w:tc>
        <w:tc>
          <w:tcPr>
            <w:tcW w:w="0" w:type="auto"/>
            <w:hideMark/>
          </w:tcPr>
          <w:p w14:paraId="348660DC"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cargador_afnd.py</w:t>
            </w:r>
          </w:p>
        </w:tc>
        <w:tc>
          <w:tcPr>
            <w:tcW w:w="0" w:type="auto"/>
            <w:hideMark/>
          </w:tcPr>
          <w:p w14:paraId="223EB86F" w14:textId="77777777" w:rsidR="00C2041B" w:rsidRPr="00C2041B" w:rsidRDefault="00C2041B" w:rsidP="00C2041B">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 xml:space="preserve">origen,simbolo,destinos (AFND); el tercer grupo es el resto de la línea y luego se valida con PATRON_DESTINOS_AFND  →  </w:t>
            </w:r>
            <w:r>
              <w:rPr>
                <w:rFonts w:ascii="Arial" w:eastAsia="Times New Roman" w:hAnsi="Arial" w:cs="Arial"/>
                <w:kern w:val="0"/>
                <w:sz w:val="20"/>
                <w:szCs w:val="20"/>
                <w:lang w:val="es-GT" w:eastAsia="es-GT"/>
                <w14:ligatures w14:val="none"/>
              </w:rPr>
              <w:lastRenderedPageBreak/>
              <w:t>^([A-Za-z0-9_]+)\s*,\s*([^\s,]+)\s*,\s*(.*)$</w:t>
            </w:r>
          </w:p>
        </w:tc>
      </w:tr>
      <w:tr w:rsidR="00C2041B" w:rsidRPr="00C2041B" w14:paraId="1D08FD35" w14:textId="77777777" w:rsidTr="00C2041B">
        <w:tc>
          <w:tcPr>
            <w:tcW w:w="0" w:type="auto"/>
            <w:hideMark/>
          </w:tcPr>
          <w:p w14:paraId="4842E640" w14:textId="77777777" w:rsidR="00C2041B" w:rsidRPr="00C2041B" w:rsidRDefault="00C2041B" w:rsidP="00C2041B">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lastRenderedPageBreak/>
              <w:t>PATRON_DESTINOS_AFND</w:t>
            </w:r>
          </w:p>
        </w:tc>
        <w:tc>
          <w:tcPr>
            <w:tcW w:w="0" w:type="auto"/>
            <w:hideMark/>
          </w:tcPr>
          <w:p w14:paraId="4987EE74" w14:textId="77777777" w:rsidR="00C2041B" w:rsidRPr="00C2041B" w:rsidRDefault="00C2041B" w:rsidP="00C2041B">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cargador_afnd.py</w:t>
            </w:r>
          </w:p>
        </w:tc>
        <w:tc>
          <w:tcPr>
            <w:tcW w:w="0" w:type="auto"/>
            <w:hideMark/>
          </w:tcPr>
          <w:p w14:paraId="7ED3C3BC" w14:textId="77777777" w:rsidR="00C2041B" w:rsidRPr="00C2041B" w:rsidRDefault="00C2041B" w:rsidP="00C2041B">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Columna de destinos de un AFND: ∅, vacío, un estado o varios separados por | (rechaza q0|, q0||q1 y q0,q1)  →  ^(?:∅|[A-Za-z0-9_]+(?:\s*\|\s*[A-Za-z0-9_]+)*)?$</w:t>
            </w:r>
          </w:p>
        </w:tc>
      </w:tr>
      <w:tr w:rsidR="00C2041B" w:rsidRPr="00C2041B" w14:paraId="7BA40F25" w14:textId="77777777" w:rsidTr="00C2041B">
        <w:tc>
          <w:tcPr>
            <w:tcW w:w="0" w:type="auto"/>
            <w:hideMark/>
          </w:tcPr>
          <w:p w14:paraId="7CE6A21B"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PATRON_IDENTIFICADOR</w:t>
            </w:r>
          </w:p>
        </w:tc>
        <w:tc>
          <w:tcPr>
            <w:tcW w:w="0" w:type="auto"/>
            <w:hideMark/>
          </w:tcPr>
          <w:p w14:paraId="36E5ED6E" w14:textId="77777777" w:rsidR="00C2041B" w:rsidRPr="00C2041B" w:rsidRDefault="00C2041B" w:rsidP="00C2041B">
            <w:pPr>
              <w:rPr>
                <w:rFonts w:ascii="Arial" w:eastAsia="Times New Roman" w:hAnsi="Arial" w:cs="Arial"/>
                <w:kern w:val="0"/>
                <w:lang w:val="es-GT" w:eastAsia="es-GT"/>
                <w14:ligatures w14:val="none"/>
              </w:rPr>
            </w:pPr>
            <w:r>
              <w:rPr>
                <w:rFonts w:ascii="Arial" w:eastAsia="Times New Roman" w:hAnsi="Arial" w:cs="Arial"/>
                <w:kern w:val="0"/>
                <w:sz w:val="20"/>
                <w:szCs w:val="20"/>
                <w:lang w:val="es-GT" w:eastAsia="es-GT"/>
                <w14:ligatures w14:val="none"/>
              </w:rPr>
              <w:t>cargador.py</w:t>
            </w:r>
            <w:r>
              <w:rPr>
                <w:rFonts w:ascii="Arial" w:eastAsia="Times New Roman" w:hAnsi="Arial" w:cs="Arial"/>
                <w:kern w:val="0"/>
                <w:lang w:val="es-GT" w:eastAsia="es-GT"/>
                <w14:ligatures w14:val="none"/>
              </w:rPr>
              <w:t xml:space="preserve"> (importado por </w:t>
            </w:r>
            <w:r>
              <w:rPr>
                <w:rFonts w:ascii="Arial" w:eastAsia="Times New Roman" w:hAnsi="Arial" w:cs="Arial"/>
                <w:kern w:val="0"/>
                <w:sz w:val="20"/>
                <w:szCs w:val="20"/>
                <w:lang w:val="es-GT" w:eastAsia="es-GT"/>
                <w14:ligatures w14:val="none"/>
              </w:rPr>
              <w:t>cargador_afnd.py</w:t>
            </w:r>
            <w:r>
              <w:rPr>
                <w:rFonts w:ascii="Arial" w:eastAsia="Times New Roman" w:hAnsi="Arial" w:cs="Arial"/>
                <w:kern w:val="0"/>
                <w:lang w:val="es-GT" w:eastAsia="es-GT"/>
                <w14:ligatures w14:val="none"/>
              </w:rPr>
              <w:t>)</w:t>
            </w:r>
          </w:p>
        </w:tc>
        <w:tc>
          <w:tcPr>
            <w:tcW w:w="0" w:type="auto"/>
            <w:hideMark/>
          </w:tcPr>
          <w:p w14:paraId="2DD2661C" w14:textId="77777777" w:rsidR="00C2041B" w:rsidRPr="00C2041B" w:rsidRDefault="00C2041B" w:rsidP="00C2041B">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Nombre de estado válido  →  ^[A-Za-z0-9_]+$</w:t>
            </w:r>
          </w:p>
        </w:tc>
      </w:tr>
    </w:tbl>
    <w:p w14:paraId="5FE5E983" w14:textId="77777777" w:rsidR="00463A80" w:rsidRDefault="00463A80">
      <w:pPr>
        <w:rPr>
          <w:lang w:val="es-GT"/>
        </w:rPr>
      </w:pPr>
    </w:p>
    <w:p w14:paraId="123C3629" w14:textId="77777777" w:rsidR="00C2041B" w:rsidRDefault="00C2041B">
      <w:pPr>
        <w:rPr>
          <w:lang w:val="es-GT"/>
        </w:rPr>
      </w:pPr>
    </w:p>
    <w:p w14:paraId="2AF68821" w14:textId="77777777" w:rsidR="00C2041B" w:rsidRPr="00C25119" w:rsidRDefault="0077305A" w:rsidP="00C25119">
      <w:pPr>
        <w:pStyle w:val="Heading1"/>
        <w:rPr>
          <w:rFonts w:ascii="Arial" w:hAnsi="Arial" w:cs="Arial"/>
          <w:b/>
          <w:bCs/>
          <w:color w:val="auto"/>
          <w:sz w:val="28"/>
          <w:szCs w:val="28"/>
          <w:lang w:val="es-GT"/>
        </w:rPr>
      </w:pPr>
      <w:bookmarkStart w:id="5" w:name="_Toc242719700"/>
      <w:r>
        <w:rPr>
          <w:rFonts w:ascii="Arial" w:hAnsi="Arial" w:cs="Arial"/>
          <w:b/>
          <w:bCs/>
          <w:color w:val="auto"/>
          <w:sz w:val="28"/>
          <w:szCs w:val="28"/>
          <w:lang w:val="es-GT"/>
        </w:rPr>
        <w:t>Algoritmo de construcción de subconjuntos</w:t>
      </w:r>
      <w:bookmarkEnd w:id="5"/>
    </w:p>
    <w:tbl>
      <w:tblPr>
        <w:tblStyle w:val="TableGrid"/>
        <w:tblW w:w="0" w:type="auto"/>
        <w:tblLook w:val="04A0" w:firstRow="1" w:lastRow="0" w:firstColumn="1" w:lastColumn="0" w:noHBand="0" w:noVBand="1"/>
      </w:tblPr>
      <w:tblGrid>
        <w:gridCol w:w="790"/>
        <w:gridCol w:w="2455"/>
        <w:gridCol w:w="6105"/>
      </w:tblGrid>
      <w:tr w:rsidR="006F4C4A" w:rsidRPr="006F4C4A" w14:paraId="63728DB5" w14:textId="77777777" w:rsidTr="006F4C4A">
        <w:tc>
          <w:tcPr>
            <w:tcW w:w="0" w:type="auto"/>
            <w:hideMark/>
          </w:tcPr>
          <w:p w14:paraId="4ED12D88" w14:textId="77777777" w:rsidR="006F4C4A" w:rsidRPr="006F4C4A" w:rsidRDefault="006F4C4A" w:rsidP="006F4C4A">
            <w:pPr>
              <w:jc w:val="center"/>
              <w:rPr>
                <w:rFonts w:ascii="Arial" w:eastAsia="Times New Roman" w:hAnsi="Arial" w:cs="Arial"/>
                <w:b/>
                <w:bCs/>
                <w:kern w:val="0"/>
                <w:lang w:val="es-GT" w:eastAsia="es-GT"/>
                <w14:ligatures w14:val="none"/>
              </w:rPr>
            </w:pPr>
            <w:r>
              <w:rPr>
                <w:rFonts w:ascii="Arial" w:eastAsia="Times New Roman" w:hAnsi="Arial" w:cs="Arial"/>
                <w:b/>
                <w:bCs/>
                <w:kern w:val="0"/>
                <w:lang w:val="es-GT" w:eastAsia="es-GT"/>
                <w14:ligatures w14:val="none"/>
              </w:rPr>
              <w:t>Paso</w:t>
            </w:r>
          </w:p>
        </w:tc>
        <w:tc>
          <w:tcPr>
            <w:tcW w:w="0" w:type="auto"/>
            <w:hideMark/>
          </w:tcPr>
          <w:p w14:paraId="49CCA88D" w14:textId="77777777" w:rsidR="006F4C4A" w:rsidRPr="006F4C4A" w:rsidRDefault="006F4C4A" w:rsidP="006F4C4A">
            <w:pPr>
              <w:jc w:val="center"/>
              <w:rPr>
                <w:rFonts w:ascii="Arial" w:eastAsia="Times New Roman" w:hAnsi="Arial" w:cs="Arial"/>
                <w:b/>
                <w:bCs/>
                <w:kern w:val="0"/>
                <w:lang w:val="es-GT" w:eastAsia="es-GT"/>
                <w14:ligatures w14:val="none"/>
              </w:rPr>
            </w:pPr>
            <w:r>
              <w:rPr>
                <w:rFonts w:ascii="Arial" w:eastAsia="Times New Roman" w:hAnsi="Arial" w:cs="Arial"/>
                <w:b/>
                <w:bCs/>
                <w:kern w:val="0"/>
                <w:lang w:val="es-GT" w:eastAsia="es-GT"/>
                <w14:ligatures w14:val="none"/>
              </w:rPr>
              <w:t>Qué hace</w:t>
            </w:r>
          </w:p>
        </w:tc>
        <w:tc>
          <w:tcPr>
            <w:tcW w:w="0" w:type="auto"/>
            <w:hideMark/>
          </w:tcPr>
          <w:p w14:paraId="4B6B0383" w14:textId="77777777" w:rsidR="006F4C4A" w:rsidRPr="006F4C4A" w:rsidRDefault="006F4C4A" w:rsidP="006F4C4A">
            <w:pPr>
              <w:jc w:val="center"/>
              <w:rPr>
                <w:rFonts w:ascii="Arial" w:eastAsia="Times New Roman" w:hAnsi="Arial" w:cs="Arial"/>
                <w:b/>
                <w:bCs/>
                <w:kern w:val="0"/>
                <w:lang w:val="es-GT" w:eastAsia="es-GT"/>
                <w14:ligatures w14:val="none"/>
              </w:rPr>
            </w:pPr>
            <w:r>
              <w:rPr>
                <w:rFonts w:ascii="Arial" w:eastAsia="Times New Roman" w:hAnsi="Arial" w:cs="Arial"/>
                <w:b/>
                <w:bCs/>
                <w:kern w:val="0"/>
                <w:lang w:val="es-GT" w:eastAsia="es-GT"/>
                <w14:ligatures w14:val="none"/>
              </w:rPr>
              <w:t>Línea / idea clave del código</w:t>
            </w:r>
          </w:p>
        </w:tc>
      </w:tr>
      <w:tr w:rsidR="006F4C4A" w:rsidRPr="006F4C4A" w14:paraId="1CF31C42" w14:textId="77777777" w:rsidTr="006F4C4A">
        <w:tc>
          <w:tcPr>
            <w:tcW w:w="0" w:type="auto"/>
            <w:hideMark/>
          </w:tcPr>
          <w:p w14:paraId="3CB33FC8"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1</w:t>
            </w:r>
          </w:p>
        </w:tc>
        <w:tc>
          <w:tcPr>
            <w:tcW w:w="0" w:type="auto"/>
            <w:hideMark/>
          </w:tcPr>
          <w:p w14:paraId="43A2AC21"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Macroestado inicial</w:t>
            </w:r>
          </w:p>
        </w:tc>
        <w:tc>
          <w:tcPr>
            <w:tcW w:w="0" w:type="auto"/>
            <w:hideMark/>
          </w:tcPr>
          <w:p w14:paraId="52B24AF9" w14:textId="77777777" w:rsidR="006F4C4A" w:rsidRPr="006F4C4A" w:rsidRDefault="006F4C4A" w:rsidP="006F4C4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frozenset({afnd.q0}) (conversor.py, línea 68)</w:t>
            </w:r>
          </w:p>
        </w:tc>
      </w:tr>
      <w:tr w:rsidR="006F4C4A" w:rsidRPr="006F4C4A" w14:paraId="60071E57" w14:textId="77777777" w:rsidTr="006F4C4A">
        <w:tc>
          <w:tcPr>
            <w:tcW w:w="0" w:type="auto"/>
            <w:hideMark/>
          </w:tcPr>
          <w:p w14:paraId="358FD5BC"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2</w:t>
            </w:r>
          </w:p>
        </w:tc>
        <w:tc>
          <w:tcPr>
            <w:tcW w:w="0" w:type="auto"/>
            <w:hideMark/>
          </w:tcPr>
          <w:p w14:paraId="6A076B41"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Cola de pendientes</w:t>
            </w:r>
          </w:p>
        </w:tc>
        <w:tc>
          <w:tcPr>
            <w:tcW w:w="0" w:type="auto"/>
            <w:hideMark/>
          </w:tcPr>
          <w:p w14:paraId="39AA9446" w14:textId="77777777" w:rsidR="006F4C4A" w:rsidRPr="006F4C4A" w:rsidRDefault="006F4C4A" w:rsidP="006F4C4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deque([macroestado_inicial]) (línea 72), procesada con popleft() (línea 76): recorrido en anchura (BFS)</w:t>
            </w:r>
          </w:p>
        </w:tc>
      </w:tr>
      <w:tr w:rsidR="006F4C4A" w:rsidRPr="006F4C4A" w14:paraId="74FCD328" w14:textId="77777777" w:rsidTr="006F4C4A">
        <w:tc>
          <w:tcPr>
            <w:tcW w:w="0" w:type="auto"/>
            <w:hideMark/>
          </w:tcPr>
          <w:p w14:paraId="0C23D270"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3</w:t>
            </w:r>
          </w:p>
        </w:tc>
        <w:tc>
          <w:tcPr>
            <w:tcW w:w="0" w:type="auto"/>
            <w:hideMark/>
          </w:tcPr>
          <w:p w14:paraId="554CDC91"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Para cada macroestado y cada símbolo</w:t>
            </w:r>
          </w:p>
        </w:tc>
        <w:tc>
          <w:tcPr>
            <w:tcW w:w="0" w:type="auto"/>
            <w:hideMark/>
          </w:tcPr>
          <w:p w14:paraId="00B68444" w14:textId="77777777" w:rsidR="006F4C4A" w:rsidRPr="006F4C4A" w:rsidRDefault="006F4C4A" w:rsidP="006F4C4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destino |= afnd.delta.get((estado, simbolo), frozenset()) para cada estado del macroestado (líneas 77-80)</w:t>
            </w:r>
          </w:p>
        </w:tc>
      </w:tr>
      <w:tr w:rsidR="006F4C4A" w:rsidRPr="006F4C4A" w14:paraId="53050D95" w14:textId="77777777" w:rsidTr="006F4C4A">
        <w:tc>
          <w:tcPr>
            <w:tcW w:w="0" w:type="auto"/>
            <w:hideMark/>
          </w:tcPr>
          <w:p w14:paraId="223D970D"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4</w:t>
            </w:r>
          </w:p>
        </w:tc>
        <w:tc>
          <w:tcPr>
            <w:tcW w:w="0" w:type="auto"/>
            <w:hideMark/>
          </w:tcPr>
          <w:p w14:paraId="2FD893EF"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¿Macroestado nuevo?</w:t>
            </w:r>
          </w:p>
        </w:tc>
        <w:tc>
          <w:tcPr>
            <w:tcW w:w="0" w:type="auto"/>
            <w:hideMark/>
          </w:tcPr>
          <w:p w14:paraId="22AFF2DF" w14:textId="77777777" w:rsidR="006F4C4A" w:rsidRPr="006F4C4A" w:rsidRDefault="006F4C4A" w:rsidP="006F4C4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if destino not in etiquetas: se le asigna la siguiente etiqueta y se encola (líneas 82-85)</w:t>
            </w:r>
          </w:p>
        </w:tc>
      </w:tr>
      <w:tr w:rsidR="006F4C4A" w:rsidRPr="006F4C4A" w14:paraId="36B3BCD7" w14:textId="77777777" w:rsidTr="006F4C4A">
        <w:tc>
          <w:tcPr>
            <w:tcW w:w="0" w:type="auto"/>
            <w:hideMark/>
          </w:tcPr>
          <w:p w14:paraId="03E6EC4B"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5</w:t>
            </w:r>
          </w:p>
        </w:tc>
        <w:tc>
          <w:tcPr>
            <w:tcW w:w="0" w:type="auto"/>
            <w:hideMark/>
          </w:tcPr>
          <w:p w14:paraId="4D03A095"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Se registra la transición del AFD</w:t>
            </w:r>
          </w:p>
        </w:tc>
        <w:tc>
          <w:tcPr>
            <w:tcW w:w="0" w:type="auto"/>
            <w:hideMark/>
          </w:tcPr>
          <w:p w14:paraId="1F345BD5" w14:textId="77777777" w:rsidR="006F4C4A" w:rsidRPr="006F4C4A" w:rsidRDefault="006F4C4A" w:rsidP="006F4C4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delta_afd[(etiquetas[actual], simbolo)] = etiquetas[destino] (línea 87)</w:t>
            </w:r>
          </w:p>
        </w:tc>
      </w:tr>
      <w:tr w:rsidR="006F4C4A" w:rsidRPr="006F4C4A" w14:paraId="72809D4A" w14:textId="77777777" w:rsidTr="006F4C4A">
        <w:tc>
          <w:tcPr>
            <w:tcW w:w="0" w:type="auto"/>
            <w:hideMark/>
          </w:tcPr>
          <w:p w14:paraId="2860625E"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6</w:t>
            </w:r>
          </w:p>
        </w:tc>
        <w:tc>
          <w:tcPr>
            <w:tcW w:w="0" w:type="auto"/>
            <w:hideMark/>
          </w:tcPr>
          <w:p w14:paraId="14AA76F5"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Termina cuando la cola queda vacía</w:t>
            </w:r>
          </w:p>
        </w:tc>
        <w:tc>
          <w:tcPr>
            <w:tcW w:w="0" w:type="auto"/>
            <w:hideMark/>
          </w:tcPr>
          <w:p w14:paraId="6AA2616E" w14:textId="77777777" w:rsidR="006F4C4A" w:rsidRPr="006F4C4A" w:rsidRDefault="006F4C4A" w:rsidP="006F4C4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while pendientes (línea 75): al vaciarse la cola ya se descubrieron todos los macroestados alcanzables</w:t>
            </w:r>
          </w:p>
        </w:tc>
      </w:tr>
      <w:tr w:rsidR="006F4C4A" w:rsidRPr="006F4C4A" w14:paraId="4AFF3EA7" w14:textId="77777777" w:rsidTr="006F4C4A">
        <w:tc>
          <w:tcPr>
            <w:tcW w:w="0" w:type="auto"/>
            <w:hideMark/>
          </w:tcPr>
          <w:p w14:paraId="4B1F020A"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7</w:t>
            </w:r>
          </w:p>
        </w:tc>
        <w:tc>
          <w:tcPr>
            <w:tcW w:w="0" w:type="auto"/>
            <w:hideMark/>
          </w:tcPr>
          <w:p w14:paraId="7F9E11AC"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Estados finales del AFD</w:t>
            </w:r>
          </w:p>
        </w:tc>
        <w:tc>
          <w:tcPr>
            <w:tcW w:w="0" w:type="auto"/>
            <w:hideMark/>
          </w:tcPr>
          <w:p w14:paraId="6E18DDBB" w14:textId="77777777" w:rsidR="006F4C4A" w:rsidRPr="006F4C4A" w:rsidRDefault="006F4C4A" w:rsidP="006F4C4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if subconjunto &amp; afnd.F (líneas 90-94): basta con un estado final del AFND</w:t>
            </w:r>
          </w:p>
        </w:tc>
      </w:tr>
      <w:tr w:rsidR="006F4C4A" w:rsidRPr="006F4C4A" w14:paraId="228E3A4C" w14:textId="77777777" w:rsidTr="006F4C4A">
        <w:tc>
          <w:tcPr>
            <w:tcW w:w="0" w:type="auto"/>
            <w:hideMark/>
          </w:tcPr>
          <w:p w14:paraId="3D135FEA"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8</w:t>
            </w:r>
          </w:p>
        </w:tc>
        <w:tc>
          <w:tcPr>
            <w:tcW w:w="0" w:type="auto"/>
            <w:hideMark/>
          </w:tcPr>
          <w:p w14:paraId="2B536648" w14:textId="77777777" w:rsidR="006F4C4A" w:rsidRPr="006F4C4A" w:rsidRDefault="006F4C4A" w:rsidP="006F4C4A">
            <w:pPr>
              <w:rPr>
                <w:rFonts w:ascii="Arial" w:eastAsia="Times New Roman" w:hAnsi="Arial" w:cs="Arial"/>
                <w:kern w:val="0"/>
                <w:lang w:val="es-GT" w:eastAsia="es-GT"/>
                <w14:ligatures w14:val="none"/>
              </w:rPr>
            </w:pPr>
            <w:r>
              <w:rPr>
                <w:rFonts w:ascii="Arial" w:eastAsia="Times New Roman" w:hAnsi="Arial" w:cs="Arial"/>
                <w:kern w:val="0"/>
                <w:lang w:val="es-GT" w:eastAsia="es-GT"/>
                <w14:ligatures w14:val="none"/>
              </w:rPr>
              <w:t>Resultado</w:t>
            </w:r>
          </w:p>
        </w:tc>
        <w:tc>
          <w:tcPr>
            <w:tcW w:w="0" w:type="auto"/>
            <w:hideMark/>
          </w:tcPr>
          <w:p w14:paraId="39879C91" w14:textId="77777777" w:rsidR="006F4C4A" w:rsidRPr="006F4C4A" w:rsidRDefault="006F4C4A" w:rsidP="006F4C4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Un AFD + tabla_equivalencias (líneas 96-107); main.verificar_afd_generado lo pasa por validador.validar_estructura (Fase 1) para confirmar que es determinista y completo</w:t>
            </w:r>
          </w:p>
        </w:tc>
      </w:tr>
    </w:tbl>
    <w:p w14:paraId="455F445C" w14:textId="77777777" w:rsidR="00325889" w:rsidRPr="00325889" w:rsidRDefault="00325889" w:rsidP="00325889">
      <w:pPr>
        <w:rPr>
          <w:rFonts w:ascii="Arial" w:hAnsi="Arial" w:cs="Arial"/>
          <w:lang w:val="es-GT"/>
        </w:rPr>
      </w:pPr>
    </w:p>
    <w:p w14:paraId="72CE5396" w14:textId="77777777" w:rsidR="00325889" w:rsidRPr="00325889" w:rsidRDefault="00325889" w:rsidP="00325889">
      <w:pPr>
        <w:rPr>
          <w:rFonts w:ascii="Arial" w:hAnsi="Arial" w:cs="Arial"/>
          <w:lang w:val="es-GT"/>
        </w:rPr>
      </w:pPr>
      <w:r>
        <w:rPr>
          <w:rFonts w:ascii="Arial" w:hAnsi="Arial" w:cs="Arial"/>
          <w:lang w:val="es-GT"/>
        </w:rPr>
        <w:t>Ejemplo resuelto con ejemplos/afnd_dos_destinos.txt (Σ = {a, b}, q0 = q0, F = {q2}, δ(q0,a) = {q0, q1}, δ(q0,b) = {q0}, δ(q1,a) = ∅, δ(q1,b) = {q2}, δ(q2,a) = δ(q2,b) = {q2}). Partiendo de A = {q0}, cada fila calcula la unión de destinos de los estados del macroestado para cada símbolo; cada subconjunto nuevo recibe la siguiente etiqueta y se procesa después. La cola se vacía con 4 macroestados:</w:t>
      </w:r>
    </w:p>
    <w:tbl>
      <w:tblPr>
        <w:tblStyle w:val="TableGrid"/>
        <w:tblW w:w="0" w:type="auto"/>
        <w:tblLayout w:type="fixed"/>
        <w:tblLook w:val="04A0" w:firstRow="1" w:lastRow="0" w:firstColumn="1" w:lastColumn="0" w:noHBand="0" w:noVBand="1"/>
      </w:tblPr>
      <w:tblGrid>
        <w:gridCol w:w="1450"/>
        <w:gridCol w:w="1550"/>
        <w:gridCol w:w="2600"/>
        <w:gridCol w:w="2500"/>
        <w:gridCol w:w="1250"/>
      </w:tblGrid>
      <w:tr w:rsidR="00285EFA" w:rsidRPr="00285EFA" w14:paraId="3DA35DCB" w14:textId="77777777" w:rsidTr="001D403F">
        <w:trPr>
          <w:tblHeader/>
        </w:trPr>
        <w:tc>
          <w:tcPr>
            <w:tcW w:w="1450" w:type="dxa"/>
            <w:hideMark/>
          </w:tcPr>
          <w:p w14:paraId="70699D59" w14:textId="77777777" w:rsidR="00285EFA" w:rsidRPr="001D403F" w:rsidRDefault="00285EFA" w:rsidP="00285EFA">
            <w:pPr>
              <w:jc w:val="center"/>
              <w:rPr>
                <w:rFonts w:ascii="Arial" w:eastAsia="Times New Roman" w:hAnsi="Arial" w:cs="Arial"/>
                <w:b/>
                <w:bCs/>
                <w:kern w:val="0"/>
                <w:sz w:val="20"/>
                <w:szCs w:val="20"/>
                <w:lang w:val="es-GT" w:eastAsia="es-GT"/>
                <w14:ligatures w14:val="none"/>
              </w:rPr>
            </w:pPr>
            <w:r>
              <w:rPr>
                <w:rFonts w:ascii="Arial" w:eastAsia="Times New Roman" w:hAnsi="Arial" w:cs="Arial"/>
                <w:b/>
                <w:bCs/>
                <w:kern w:val="0"/>
                <w:sz w:val="20"/>
                <w:szCs w:val="20"/>
                <w:lang w:val="es-GT" w:eastAsia="es-GT"/>
                <w14:ligatures w14:val="none"/>
              </w:rPr>
              <w:t>Macroestado</w:t>
            </w:r>
          </w:p>
        </w:tc>
        <w:tc>
          <w:tcPr>
            <w:tcW w:w="1550" w:type="dxa"/>
            <w:hideMark/>
          </w:tcPr>
          <w:p w14:paraId="1EC642EA" w14:textId="77777777" w:rsidR="00285EFA" w:rsidRPr="001D403F" w:rsidRDefault="00285EFA" w:rsidP="00285EFA">
            <w:pPr>
              <w:jc w:val="center"/>
              <w:rPr>
                <w:rFonts w:ascii="Arial" w:eastAsia="Times New Roman" w:hAnsi="Arial" w:cs="Arial"/>
                <w:b/>
                <w:bCs/>
                <w:kern w:val="0"/>
                <w:sz w:val="20"/>
                <w:szCs w:val="20"/>
                <w:lang w:val="es-GT" w:eastAsia="es-GT"/>
                <w14:ligatures w14:val="none"/>
              </w:rPr>
            </w:pPr>
            <w:r>
              <w:rPr>
                <w:rFonts w:ascii="Arial" w:eastAsia="Times New Roman" w:hAnsi="Arial" w:cs="Arial"/>
                <w:b/>
                <w:bCs/>
                <w:kern w:val="0"/>
                <w:sz w:val="20"/>
                <w:szCs w:val="20"/>
                <w:lang w:val="es-GT" w:eastAsia="es-GT"/>
                <w14:ligatures w14:val="none"/>
              </w:rPr>
              <w:t>Subconjunto del AFND</w:t>
            </w:r>
          </w:p>
        </w:tc>
        <w:tc>
          <w:tcPr>
            <w:tcW w:w="2600" w:type="dxa"/>
            <w:hideMark/>
          </w:tcPr>
          <w:p w14:paraId="3701CDEB" w14:textId="77777777" w:rsidR="00285EFA" w:rsidRPr="001D403F" w:rsidRDefault="00285EFA" w:rsidP="00285EFA">
            <w:pPr>
              <w:jc w:val="center"/>
              <w:rPr>
                <w:rFonts w:ascii="Arial" w:eastAsia="Times New Roman" w:hAnsi="Arial" w:cs="Arial"/>
                <w:b/>
                <w:bCs/>
                <w:kern w:val="0"/>
                <w:sz w:val="20"/>
                <w:szCs w:val="20"/>
                <w:lang w:val="es-GT" w:eastAsia="es-GT"/>
                <w14:ligatures w14:val="none"/>
              </w:rPr>
            </w:pPr>
            <w:r>
              <w:rPr>
                <w:rFonts w:ascii="Arial" w:eastAsia="Times New Roman" w:hAnsi="Arial" w:cs="Arial"/>
                <w:b/>
                <w:bCs/>
                <w:kern w:val="0"/>
                <w:sz w:val="20"/>
                <w:szCs w:val="20"/>
                <w:lang w:val="es-GT" w:eastAsia="es-GT"/>
                <w14:ligatures w14:val="none"/>
              </w:rPr>
              <w:t>Con a</w:t>
            </w:r>
          </w:p>
        </w:tc>
        <w:tc>
          <w:tcPr>
            <w:tcW w:w="2500" w:type="dxa"/>
            <w:hideMark/>
          </w:tcPr>
          <w:p w14:paraId="5B459214" w14:textId="77777777" w:rsidR="00285EFA" w:rsidRPr="001D403F" w:rsidRDefault="00285EFA" w:rsidP="00285EFA">
            <w:pPr>
              <w:jc w:val="center"/>
              <w:rPr>
                <w:rFonts w:ascii="Arial" w:eastAsia="Times New Roman" w:hAnsi="Arial" w:cs="Arial"/>
                <w:b/>
                <w:bCs/>
                <w:kern w:val="0"/>
                <w:sz w:val="20"/>
                <w:szCs w:val="20"/>
                <w:lang w:val="es-GT" w:eastAsia="es-GT"/>
                <w14:ligatures w14:val="none"/>
              </w:rPr>
            </w:pPr>
            <w:r>
              <w:rPr>
                <w:rFonts w:ascii="Arial" w:eastAsia="Times New Roman" w:hAnsi="Arial" w:cs="Arial"/>
                <w:b/>
                <w:bCs/>
                <w:kern w:val="0"/>
                <w:sz w:val="20"/>
                <w:szCs w:val="20"/>
                <w:lang w:val="es-GT" w:eastAsia="es-GT"/>
                <w14:ligatures w14:val="none"/>
              </w:rPr>
              <w:t>Con b</w:t>
            </w:r>
          </w:p>
        </w:tc>
        <w:tc>
          <w:tcPr>
            <w:tcW w:w="1250" w:type="dxa"/>
            <w:hideMark/>
          </w:tcPr>
          <w:p w14:paraId="1701DDB6" w14:textId="77777777" w:rsidR="00285EFA" w:rsidRPr="001D403F" w:rsidRDefault="00285EFA" w:rsidP="00285EFA">
            <w:pPr>
              <w:jc w:val="center"/>
              <w:rPr>
                <w:rFonts w:ascii="Arial" w:eastAsia="Times New Roman" w:hAnsi="Arial" w:cs="Arial"/>
                <w:b/>
                <w:bCs/>
                <w:kern w:val="0"/>
                <w:sz w:val="20"/>
                <w:szCs w:val="20"/>
                <w:lang w:val="es-GT" w:eastAsia="es-GT"/>
                <w14:ligatures w14:val="none"/>
              </w:rPr>
            </w:pPr>
            <w:r>
              <w:rPr>
                <w:rFonts w:ascii="Arial" w:eastAsia="Times New Roman" w:hAnsi="Arial" w:cs="Arial"/>
                <w:b/>
                <w:bCs/>
                <w:kern w:val="0"/>
                <w:sz w:val="20"/>
                <w:szCs w:val="20"/>
                <w:lang w:val="es-GT" w:eastAsia="es-GT"/>
                <w14:ligatures w14:val="none"/>
              </w:rPr>
              <w:t>¿Final?</w:t>
            </w:r>
          </w:p>
        </w:tc>
      </w:tr>
      <w:tr w:rsidR="00285EFA" w:rsidRPr="00285EFA" w14:paraId="16448129" w14:textId="77777777" w:rsidTr="001D403F">
        <w:tc>
          <w:tcPr>
            <w:tcW w:w="1450" w:type="dxa"/>
            <w:hideMark/>
          </w:tcPr>
          <w:p w14:paraId="3F5203F2"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 (inicial)</w:t>
            </w:r>
          </w:p>
        </w:tc>
        <w:tc>
          <w:tcPr>
            <w:tcW w:w="1550" w:type="dxa"/>
            <w:hideMark/>
          </w:tcPr>
          <w:p w14:paraId="486E3487"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{q0}</w:t>
            </w:r>
          </w:p>
        </w:tc>
        <w:tc>
          <w:tcPr>
            <w:tcW w:w="2600" w:type="dxa"/>
            <w:hideMark/>
          </w:tcPr>
          <w:p w14:paraId="46E2022C"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{q0} ∪ ... = {q0, q1} → B (nuevo)</w:t>
            </w:r>
          </w:p>
        </w:tc>
        <w:tc>
          <w:tcPr>
            <w:tcW w:w="2500" w:type="dxa"/>
            <w:hideMark/>
          </w:tcPr>
          <w:p w14:paraId="677A37BC"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{q0} → A</w:t>
            </w:r>
          </w:p>
        </w:tc>
        <w:tc>
          <w:tcPr>
            <w:tcW w:w="1250" w:type="dxa"/>
            <w:hideMark/>
          </w:tcPr>
          <w:p w14:paraId="56B91AC3"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No</w:t>
            </w:r>
          </w:p>
        </w:tc>
      </w:tr>
      <w:tr w:rsidR="00285EFA" w:rsidRPr="00285EFA" w14:paraId="01E815FB" w14:textId="77777777" w:rsidTr="001D403F">
        <w:tc>
          <w:tcPr>
            <w:tcW w:w="1450" w:type="dxa"/>
            <w:hideMark/>
          </w:tcPr>
          <w:p w14:paraId="5D1BBEF6"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lastRenderedPageBreak/>
              <w:t>B</w:t>
            </w:r>
          </w:p>
        </w:tc>
        <w:tc>
          <w:tcPr>
            <w:tcW w:w="1550" w:type="dxa"/>
            <w:hideMark/>
          </w:tcPr>
          <w:p w14:paraId="0C79BEA2"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{q0, q1}</w:t>
            </w:r>
          </w:p>
        </w:tc>
        <w:tc>
          <w:tcPr>
            <w:tcW w:w="2600" w:type="dxa"/>
            <w:hideMark/>
          </w:tcPr>
          <w:p w14:paraId="35930978"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{q0, q1} ∪ ∅ = {q0, q1} → B</w:t>
            </w:r>
          </w:p>
        </w:tc>
        <w:tc>
          <w:tcPr>
            <w:tcW w:w="2500" w:type="dxa"/>
            <w:hideMark/>
          </w:tcPr>
          <w:p w14:paraId="64DF1868"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{q0} ∪ {q2} = {q0, q2} → C (nuevo)</w:t>
            </w:r>
          </w:p>
        </w:tc>
        <w:tc>
          <w:tcPr>
            <w:tcW w:w="1250" w:type="dxa"/>
            <w:hideMark/>
          </w:tcPr>
          <w:p w14:paraId="5DB8497D"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No</w:t>
            </w:r>
          </w:p>
        </w:tc>
      </w:tr>
      <w:tr w:rsidR="00285EFA" w:rsidRPr="00285EFA" w14:paraId="7D83D1B9" w14:textId="77777777" w:rsidTr="001D403F">
        <w:tc>
          <w:tcPr>
            <w:tcW w:w="1450" w:type="dxa"/>
            <w:hideMark/>
          </w:tcPr>
          <w:p w14:paraId="3FA0024B"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w:t>
            </w:r>
          </w:p>
        </w:tc>
        <w:tc>
          <w:tcPr>
            <w:tcW w:w="1550" w:type="dxa"/>
            <w:hideMark/>
          </w:tcPr>
          <w:p w14:paraId="7884D55B"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{q0, q2}</w:t>
            </w:r>
          </w:p>
        </w:tc>
        <w:tc>
          <w:tcPr>
            <w:tcW w:w="2600" w:type="dxa"/>
            <w:hideMark/>
          </w:tcPr>
          <w:p w14:paraId="1AF9FA4C"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{q0, q1} ∪ {q2} = {q0, q1, q2} → D (nuevo)</w:t>
            </w:r>
          </w:p>
        </w:tc>
        <w:tc>
          <w:tcPr>
            <w:tcW w:w="2500" w:type="dxa"/>
            <w:hideMark/>
          </w:tcPr>
          <w:p w14:paraId="0304015E"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{q0} ∪ {q2} = {q0, q2} → C</w:t>
            </w:r>
          </w:p>
        </w:tc>
        <w:tc>
          <w:tcPr>
            <w:tcW w:w="1250" w:type="dxa"/>
            <w:hideMark/>
          </w:tcPr>
          <w:p w14:paraId="4BB518C3"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Sí (contiene q2)</w:t>
            </w:r>
          </w:p>
        </w:tc>
      </w:tr>
      <w:tr w:rsidR="00285EFA" w:rsidRPr="00285EFA" w14:paraId="01A6D568" w14:textId="77777777" w:rsidTr="001D403F">
        <w:tc>
          <w:tcPr>
            <w:tcW w:w="1450" w:type="dxa"/>
            <w:hideMark/>
          </w:tcPr>
          <w:p w14:paraId="451191BB"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D</w:t>
            </w:r>
          </w:p>
        </w:tc>
        <w:tc>
          <w:tcPr>
            <w:tcW w:w="1550" w:type="dxa"/>
            <w:hideMark/>
          </w:tcPr>
          <w:p w14:paraId="4E107F96"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{q0, q1, q2}</w:t>
            </w:r>
          </w:p>
        </w:tc>
        <w:tc>
          <w:tcPr>
            <w:tcW w:w="2600" w:type="dxa"/>
            <w:hideMark/>
          </w:tcPr>
          <w:p w14:paraId="69FB705C"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{q0, q1} ∪ ∅ ∪ {q2} → D</w:t>
            </w:r>
          </w:p>
        </w:tc>
        <w:tc>
          <w:tcPr>
            <w:tcW w:w="2500" w:type="dxa"/>
            <w:hideMark/>
          </w:tcPr>
          <w:p w14:paraId="6E127593"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{q0} ∪ {q2} ∪ {q2} → C</w:t>
            </w:r>
          </w:p>
        </w:tc>
        <w:tc>
          <w:tcPr>
            <w:tcW w:w="1250" w:type="dxa"/>
            <w:hideMark/>
          </w:tcPr>
          <w:p w14:paraId="553587C8"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Sí (contiene q2)</w:t>
            </w:r>
          </w:p>
        </w:tc>
      </w:tr>
    </w:tbl>
    <w:p w14:paraId="7855B0C6" w14:textId="77777777" w:rsidR="00325889" w:rsidRPr="00325889" w:rsidRDefault="00325889" w:rsidP="00325889">
      <w:pPr>
        <w:rPr>
          <w:rFonts w:ascii="Arial" w:hAnsi="Arial" w:cs="Arial"/>
          <w:lang w:val="es-GT"/>
        </w:rPr>
      </w:pPr>
      <w:r>
        <w:rPr>
          <w:rFonts w:ascii="Arial" w:hAnsi="Arial" w:cs="Arial"/>
          <w:lang w:val="es-GT"/>
        </w:rPr>
        <w:t>Como ningún macroestado alcanzado es vacío, este AFND no genera estado de trampa; en cambio, ejemplos/afnd_vacio.txt sí alcanza ∅ (δ(r0,b) = ∅), que se convierte en el macroestado B y regresa a sí mismo con cada símbolo. El mismo resultado se obtiene en el programa con las opciones 7, 8 y 9.</w:t>
      </w:r>
    </w:p>
    <w:p w14:paraId="0A6B8C67" w14:textId="77777777" w:rsidR="009E132D" w:rsidRPr="00325889" w:rsidRDefault="00012F7E" w:rsidP="00325889">
      <w:pPr>
        <w:pStyle w:val="Heading1"/>
        <w:rPr>
          <w:rFonts w:ascii="Arial" w:hAnsi="Arial" w:cs="Arial"/>
          <w:b/>
          <w:bCs/>
          <w:color w:val="auto"/>
          <w:sz w:val="28"/>
          <w:szCs w:val="28"/>
          <w:lang w:val="es-GT"/>
        </w:rPr>
      </w:pPr>
      <w:bookmarkStart w:id="6" w:name="_Toc242719701"/>
      <w:r>
        <w:rPr>
          <w:rFonts w:ascii="Arial" w:hAnsi="Arial" w:cs="Arial"/>
          <w:b/>
          <w:bCs/>
          <w:color w:val="auto"/>
          <w:sz w:val="28"/>
          <w:szCs w:val="28"/>
          <w:lang w:val="es-GT"/>
        </w:rPr>
        <w:t>Aclaraciones de variables y funcionamiento</w:t>
      </w:r>
      <w:bookmarkEnd w:id="6"/>
    </w:p>
    <w:p w14:paraId="5AF5FCCB" w14:textId="77777777" w:rsidR="00325889" w:rsidRPr="00325889" w:rsidRDefault="00325889" w:rsidP="00325889">
      <w:pPr>
        <w:pStyle w:val="Heading2"/>
        <w:rPr>
          <w:rFonts w:ascii="Arial" w:hAnsi="Arial" w:cs="Arial"/>
          <w:color w:val="auto"/>
          <w:sz w:val="28"/>
          <w:szCs w:val="28"/>
          <w:u w:val="single"/>
          <w:lang w:val="es-GT"/>
        </w:rPr>
      </w:pPr>
      <w:bookmarkStart w:id="7" w:name="_Toc242719702"/>
      <w:r>
        <w:rPr>
          <w:rFonts w:ascii="Arial" w:hAnsi="Arial" w:cs="Arial"/>
          <w:color w:val="auto"/>
          <w:sz w:val="28"/>
          <w:szCs w:val="28"/>
          <w:u w:val="single"/>
          <w:lang w:val="es-GT"/>
        </w:rPr>
        <w:t>automata.py</w:t>
      </w:r>
      <w:bookmarkEnd w:id="7"/>
    </w:p>
    <w:p w14:paraId="29EFEC7C" w14:textId="77777777" w:rsidR="00325889" w:rsidRPr="00325889" w:rsidRDefault="00325889" w:rsidP="00325889">
      <w:pPr>
        <w:rPr>
          <w:rFonts w:ascii="Arial" w:hAnsi="Arial" w:cs="Arial"/>
          <w:lang w:val="es-GT"/>
        </w:rPr>
      </w:pPr>
      <w:r>
        <w:rPr>
          <w:rFonts w:ascii="Arial" w:hAnsi="Arial" w:cs="Arial"/>
          <w:lang w:val="es-GT"/>
        </w:rPr>
        <w:t>La clase AFD (líneas 23-77) conserva la estructura de la Fase 1. Su constructor (__init__, líneas 55-63) construye la quíntupla del autómata, y la variable central es self.delta = dict(delta) (línea 59), un diccionario que asocia cada par (estado, símbolo) con un único destino. En la línea 62 se establece self.validado = False, de modo que todo autómata nace sin validar, y en la línea 63 se inicializa self.errores_carga = [], la lista donde los cargadores guardan los errores de lectura del archivo. El método transicion (líneas 65-71) implementa la función de transición δ de forma genérica mediante delta.get((estado, simbolo)), lo que evita cualquier cadena de if/elif; si no existe la transición devuelve None, lo que indica que el AFD está incompleto.</w:t>
      </w:r>
    </w:p>
    <w:p w14:paraId="74502ABC" w14:textId="77777777" w:rsidR="00325889" w:rsidRDefault="00325889" w:rsidP="00325889">
      <w:pPr>
        <w:rPr>
          <w:rFonts w:ascii="Arial" w:hAnsi="Arial" w:cs="Arial"/>
          <w:lang w:val="es-GT"/>
        </w:rPr>
      </w:pPr>
      <w:r>
        <w:rPr>
          <w:rFonts w:ascii="Arial" w:hAnsi="Arial" w:cs="Arial"/>
          <w:lang w:val="es-GT"/>
        </w:rPr>
        <w:t>La clase AFND (líneas 80-141) es nueva en la Fase 2 y sigue el mismo patrón que AFD, con una diferencia clave. En la línea 121, self.delta = {clave: frozenset(destinos) for clave, destinos in delta.items()} define la estructura de datos más importante de toda la fase: cada valor del diccionario de transiciones es un frozenset y no un str, lo que permite representar cero, uno o varios destinos. El método transicion (líneas 127-135) devuelve self.delta.get((estado, simbolo), frozenset()). El segundo argumento de .get marca la diferencia con el AFD: mientras en este la ausencia de una transición devuelve None y se interpreta como un error de completitud, en el AFND devuelve el conjunto vacío (∅), que es un resultado válido. Esta única línea explica por qué un AFND no tiene transiciones "incompletas". Igual que el AFD, el AFND tiene el atributo errores_carga (línea 125).</w:t>
      </w:r>
    </w:p>
    <w:p w14:paraId="42845865" w14:textId="77777777" w:rsidR="00325889" w:rsidRPr="00325889" w:rsidRDefault="00325889" w:rsidP="00325889">
      <w:pPr>
        <w:rPr>
          <w:rFonts w:ascii="Arial" w:hAnsi="Arial" w:cs="Arial"/>
          <w:lang w:val="es-GT"/>
        </w:rPr>
      </w:pPr>
    </w:p>
    <w:p w14:paraId="6A3FFC52" w14:textId="77777777" w:rsidR="00325889" w:rsidRPr="00325889" w:rsidRDefault="00325889" w:rsidP="00325889">
      <w:pPr>
        <w:pStyle w:val="Heading2"/>
        <w:rPr>
          <w:rFonts w:ascii="Arial" w:hAnsi="Arial" w:cs="Arial"/>
          <w:color w:val="auto"/>
          <w:sz w:val="28"/>
          <w:szCs w:val="28"/>
          <w:u w:val="single"/>
          <w:lang w:val="es-GT"/>
        </w:rPr>
      </w:pPr>
      <w:bookmarkStart w:id="8" w:name="_Toc242719703"/>
      <w:r>
        <w:rPr>
          <w:rFonts w:ascii="Arial" w:hAnsi="Arial" w:cs="Arial"/>
          <w:color w:val="auto"/>
          <w:sz w:val="28"/>
          <w:szCs w:val="28"/>
          <w:u w:val="single"/>
          <w:lang w:val="es-GT"/>
        </w:rPr>
        <w:lastRenderedPageBreak/>
        <w:t>cargador.py</w:t>
      </w:r>
      <w:bookmarkEnd w:id="8"/>
    </w:p>
    <w:p w14:paraId="33BFC9A1" w14:textId="77777777" w:rsidR="00325889" w:rsidRPr="00325889" w:rsidRDefault="00325889" w:rsidP="00325889">
      <w:pPr>
        <w:rPr>
          <w:rFonts w:ascii="Arial" w:hAnsi="Arial" w:cs="Arial"/>
          <w:lang w:val="es-GT"/>
        </w:rPr>
      </w:pPr>
      <w:r>
        <w:rPr>
          <w:rFonts w:ascii="Arial" w:hAnsi="Arial" w:cs="Arial"/>
          <w:lang w:val="es-GT"/>
        </w:rPr>
        <w:t>Este módulo conserva la lógica de la Fase 1, con mejoras en la lectura de archivos. Entre las líneas 39 y 51 se definen las expresiones regulares (PATRON_NOMBRE hasta PATRON_TRANSICION, además de PATRON_TIPO y PATRON_IDENTIFICADOR), y en la línea 55 el conjunto SIMBOLOS_PROHIBIDOS. La función crear_afd_manual (líneas 71-99) y sus funciones auxiliares _pedir_conjunto (102-117), _pedir_conjunto_final (120-135) y _pedir_transiciones (138-176) siguen un patrón de entrada con ciclo while: cada una solicita un dato, lo valida (sin vacíos, sin duplicados, sin épsilon y, cuando corresponde, como subconjunto de Q) y vuelve a pedirlo si la validación falla.</w:t>
      </w:r>
    </w:p>
    <w:p w14:paraId="5FA6F848" w14:textId="77777777" w:rsidR="00325889" w:rsidRPr="00325889" w:rsidRDefault="00325889" w:rsidP="00325889">
      <w:pPr>
        <w:rPr>
          <w:rFonts w:ascii="Arial" w:hAnsi="Arial" w:cs="Arial"/>
          <w:lang w:val="es-GT"/>
        </w:rPr>
      </w:pPr>
      <w:r>
        <w:rPr>
          <w:rFonts w:ascii="Arial" w:hAnsi="Arial" w:cs="Arial"/>
          <w:lang w:val="es-GT"/>
        </w:rPr>
        <w:t>La función normalizar_ruta_archivo (líneas 183-204) realiza una acción de saneamiento y no de validación: elimina comillas, expande ~ y variables de entorno y unifica los separadores de ruta. Por su parte, cargar_afd_desde_archivo (líneas 207-383) conserva el comportamiento de la Fase 1 y agrega: la detección de campos declarados dos veces (función interna _es_declaracion_nueva, líneas 243-259); un mensaje específico cuando una transición trae varios destinos separados por | (línea 270), porque eso corresponde a un AFND; el reconocimiento de la línea TIPO= (línea 303), que si no dice AFD indica usar la opción 4; y, en la línea 382, la copia de los errores en afd.errores_carga, para que un AFD leído con errores nunca pueda darse por válido.</w:t>
      </w:r>
    </w:p>
    <w:p w14:paraId="238FD759" w14:textId="77777777" w:rsidR="00325889" w:rsidRPr="00325889" w:rsidRDefault="00325889" w:rsidP="00325889">
      <w:pPr>
        <w:rPr>
          <w:rFonts w:ascii="Arial" w:hAnsi="Arial" w:cs="Arial"/>
          <w:lang w:val="es-GT"/>
        </w:rPr>
      </w:pPr>
      <w:r>
        <w:rPr>
          <w:rFonts w:ascii="Arial" w:hAnsi="Arial" w:cs="Arial"/>
          <w:lang w:val="es-GT"/>
        </w:rPr>
        <w:t>En la Fase 2, estas funciones son invocadas por main.accion_crear_manual() y main.accion_cargar_archivo(), y su resultado ya no se almacena en una variable afd fija, sino en automata_cargado, que también puede contener un AFND.</w:t>
      </w:r>
    </w:p>
    <w:p w14:paraId="6045281A" w14:textId="77777777" w:rsidR="00325889" w:rsidRPr="00325889" w:rsidRDefault="00325889" w:rsidP="00325889">
      <w:pPr>
        <w:pStyle w:val="Heading2"/>
        <w:rPr>
          <w:rFonts w:ascii="Arial" w:hAnsi="Arial" w:cs="Arial"/>
          <w:color w:val="auto"/>
          <w:sz w:val="28"/>
          <w:szCs w:val="28"/>
          <w:u w:val="single"/>
          <w:lang w:val="es-GT"/>
        </w:rPr>
      </w:pPr>
      <w:bookmarkStart w:id="9" w:name="_Toc242719704"/>
      <w:r>
        <w:rPr>
          <w:rFonts w:ascii="Arial" w:hAnsi="Arial" w:cs="Arial"/>
          <w:color w:val="auto"/>
          <w:sz w:val="28"/>
          <w:szCs w:val="28"/>
          <w:u w:val="single"/>
          <w:lang w:val="es-GT"/>
        </w:rPr>
        <w:t>cargador_afnd.py</w:t>
      </w:r>
      <w:bookmarkEnd w:id="9"/>
    </w:p>
    <w:p w14:paraId="5820652E" w14:textId="77777777" w:rsidR="00325889" w:rsidRPr="00325889" w:rsidRDefault="00325889" w:rsidP="00325889">
      <w:pPr>
        <w:rPr>
          <w:rFonts w:ascii="Arial" w:hAnsi="Arial" w:cs="Arial"/>
          <w:lang w:val="es-GT"/>
        </w:rPr>
      </w:pPr>
      <w:r>
        <w:rPr>
          <w:rFonts w:ascii="Arial" w:hAnsi="Arial" w:cs="Arial"/>
          <w:lang w:val="es-GT"/>
        </w:rPr>
        <w:t>Entre las líneas 20 y 27, este módulo importa desde cargador.py los elementos PATRON_IDENTIFICADOR, SIMBOLOS_PROHIBIDOS, _pedir_conjunto, _pedir_conjunto_final, _separar_lista y normalizar_ruta_archivo, en lugar de duplicarlos, lo que constituye un ejemplo directo de reutilización de código.</w:t>
      </w:r>
    </w:p>
    <w:p w14:paraId="6DD67996" w14:textId="77777777" w:rsidR="00325889" w:rsidRPr="00325889" w:rsidRDefault="00325889" w:rsidP="00325889">
      <w:pPr>
        <w:rPr>
          <w:rFonts w:ascii="Arial" w:hAnsi="Arial" w:cs="Arial"/>
          <w:lang w:val="es-GT"/>
        </w:rPr>
      </w:pPr>
      <w:r>
        <w:rPr>
          <w:rFonts w:ascii="Arial" w:hAnsi="Arial" w:cs="Arial"/>
          <w:lang w:val="es-GT"/>
        </w:rPr>
        <w:t>Las expresiones regulares se encuentran entre las líneas 36 y 52. PATRON_TIPO (línea 37) reconoce la línea TIPO=; si su valor no es AFND se registra un error. PATRON_TRANSICION_AFND (línea 45) separa la línea en origen, símbolo y columna de destinos; esa columna se valida después con PATRON_DESTINOS_AFND (línea 52), que solo acepta ∅, vacío, un estado o varios estados separados por |, y rechaza separadores sobrantes (q0|, q0||q1), comas (q0,q1) o nombres que no sean identificadores. En la línea 56, TOKENS_SIN_DESTINO = {'∅', ''} establece la convención de qué se considera "sin destino".</w:t>
      </w:r>
    </w:p>
    <w:p w14:paraId="58037490" w14:textId="77777777" w:rsidR="00325889" w:rsidRPr="00325889" w:rsidRDefault="00325889" w:rsidP="00325889">
      <w:pPr>
        <w:rPr>
          <w:rFonts w:ascii="Arial" w:hAnsi="Arial" w:cs="Arial"/>
          <w:lang w:val="es-GT"/>
        </w:rPr>
      </w:pPr>
      <w:r>
        <w:rPr>
          <w:rFonts w:ascii="Arial" w:hAnsi="Arial" w:cs="Arial"/>
          <w:lang w:val="es-GT"/>
        </w:rPr>
        <w:t xml:space="preserve">La función _separar_destinos (líneas 59-73) transforma el texto leído en el tipo de dato que exige AFND.delta: si el texto no respeta PATRON_DESTINOS_AFND devuelve </w:t>
      </w:r>
      <w:r>
        <w:rPr>
          <w:rFonts w:ascii="Arial" w:hAnsi="Arial" w:cs="Arial"/>
          <w:lang w:val="es-GT"/>
        </w:rPr>
        <w:lastRenderedPageBreak/>
        <w:t>None, para que quien la llama reporte el error; si pertenece a TOKENS_SIN_DESTINO devuelve frozenset(); de lo contrario separa por | y construye el frozenset correspondiente. La función _destinos_repetidos (líneas 76-80) detecta estados repetidos en la misma transición (por ejemplo q0|q0), que también se reportan como error.</w:t>
      </w:r>
    </w:p>
    <w:p w14:paraId="179BA8EF" w14:textId="77777777" w:rsidR="00325889" w:rsidRPr="00325889" w:rsidRDefault="00325889" w:rsidP="00325889">
      <w:pPr>
        <w:rPr>
          <w:rFonts w:ascii="Arial" w:hAnsi="Arial" w:cs="Arial"/>
          <w:lang w:val="es-GT"/>
        </w:rPr>
      </w:pPr>
      <w:r>
        <w:rPr>
          <w:rFonts w:ascii="Arial" w:hAnsi="Arial" w:cs="Arial"/>
          <w:lang w:val="es-GT"/>
        </w:rPr>
        <w:t>La función crear_afnd_manual (líneas 87-115) y su auxiliar _pedir_transiciones_afnd (líneas 118-173) reutilizan el patrón de entrada con while. La condición de la línea 149, if (origen, simbolo) in delta, es la que distingue la Fase 2 de la Fase 1: mientras en la primera fase un par repetido convertía al autómata en no determinista, ahora se le indica al usuario que debe declarar juntos todos los destinos separados por |. En la línea 155 se obtienen los destinos con _separar_destinos(...), en la línea 162 se rechazan destinos repetidos y en la línea 166 se verifica que cada destino pertenezca a Q mediante invalidos = [d for d in destinos if d not in Q].</w:t>
      </w:r>
    </w:p>
    <w:p w14:paraId="49AC8C86" w14:textId="77777777" w:rsidR="00325889" w:rsidRPr="00325889" w:rsidRDefault="00325889" w:rsidP="00325889">
      <w:pPr>
        <w:rPr>
          <w:rFonts w:ascii="Arial" w:hAnsi="Arial" w:cs="Arial"/>
          <w:lang w:val="es-GT"/>
        </w:rPr>
      </w:pPr>
      <w:r>
        <w:rPr>
          <w:rFonts w:ascii="Arial" w:hAnsi="Arial" w:cs="Arial"/>
          <w:lang w:val="es-GT"/>
        </w:rPr>
        <w:t>La función cargar_afnd_desde_archivo (líneas 180-351) comparte el esqueleto de cargador.cargar_afd_desde_archivo, con estas diferencias: en la línea 242 se rechaza un par (origen, símbolo) declarado dos veces; en las líneas 249 y 256 se validan los destinos con _separar_destinos y _destinos_repetidos; en la línea 273 se maneja la línea TIPO=; y en la línea 350 los errores se copian en afnd.errores_carga. La pertenencia de cada destino a Q no se verifica al leer el archivo: esa verificación se delega a validador_afnd.py, siguiendo el mismo diseño de cargador.py.</w:t>
      </w:r>
    </w:p>
    <w:p w14:paraId="7B97D741" w14:textId="77777777" w:rsidR="00325889" w:rsidRPr="00325889" w:rsidRDefault="00325889" w:rsidP="00325889">
      <w:pPr>
        <w:pStyle w:val="Heading2"/>
        <w:rPr>
          <w:rFonts w:ascii="Arial" w:hAnsi="Arial" w:cs="Arial"/>
          <w:color w:val="auto"/>
          <w:sz w:val="28"/>
          <w:szCs w:val="28"/>
          <w:u w:val="single"/>
          <w:lang w:val="es-GT"/>
        </w:rPr>
      </w:pPr>
      <w:bookmarkStart w:id="10" w:name="_Toc242719705"/>
      <w:r>
        <w:rPr>
          <w:rFonts w:ascii="Arial" w:hAnsi="Arial" w:cs="Arial"/>
          <w:color w:val="auto"/>
          <w:sz w:val="28"/>
          <w:szCs w:val="28"/>
          <w:u w:val="single"/>
          <w:lang w:val="es-GT"/>
        </w:rPr>
        <w:t>validador.py</w:t>
      </w:r>
      <w:bookmarkEnd w:id="10"/>
    </w:p>
    <w:p w14:paraId="0B29CC02" w14:textId="77777777" w:rsidR="00325889" w:rsidRPr="00325889" w:rsidRDefault="00325889" w:rsidP="00325889">
      <w:pPr>
        <w:rPr>
          <w:rFonts w:ascii="Arial" w:hAnsi="Arial" w:cs="Arial"/>
          <w:lang w:val="es-GT"/>
        </w:rPr>
      </w:pPr>
      <w:r>
        <w:rPr>
          <w:rFonts w:ascii="Arial" w:hAnsi="Arial" w:cs="Arial"/>
          <w:lang w:val="es-GT"/>
        </w:rPr>
        <w:t>Este módulo no tiene cambios de código respecto a la Fase 1. La función validar_estructura (líneas 29-80) verifica que q0 pertenezca a Q, que F sea subconjunto de Q, que las transiciones sean consistentes y detecta las transiciones incompletas. La función analizar_estructura (líneas 83-116) calcula los estados alcanzables mediante un recorrido del grafo, y a partir de ellos obtiene los inaccesibles (Q - alcanzables) y los finales alcanzables (F &amp; alcanzables). La función completar_con_estado_trampa (líneas 119-150) agrega el estado q_trampa junto con sus auto-transiciones.</w:t>
      </w:r>
    </w:p>
    <w:p w14:paraId="5D8411B6" w14:textId="77777777" w:rsidR="00325889" w:rsidRPr="00325889" w:rsidRDefault="00325889" w:rsidP="00325889">
      <w:pPr>
        <w:rPr>
          <w:rFonts w:ascii="Arial" w:hAnsi="Arial" w:cs="Arial"/>
          <w:lang w:val="es-GT"/>
        </w:rPr>
      </w:pPr>
      <w:r>
        <w:rPr>
          <w:rFonts w:ascii="Arial" w:hAnsi="Arial" w:cs="Arial"/>
          <w:lang w:val="es-GT"/>
        </w:rPr>
        <w:t>La novedad en la Fase 2 es que estas funciones se reutilizan en más puntos: main.imprimir_analisis_estructural (líneas 383-396 de main.py) invoca analizar_estructura para la opción 13 y automáticamente después de validar un AFD (accion_validar_afd, líneas 430-466); además, main.verificar_afd_generado (líneas 530-550) usa validar_estructura sobre el AFD generado por la conversión. Es el mismo código de la Fase 1 con varios puntos de entrada, lo que ilustra la reutilización de funciones.</w:t>
      </w:r>
    </w:p>
    <w:p w14:paraId="2EA85AAB" w14:textId="77777777" w:rsidR="00325889" w:rsidRPr="00325889" w:rsidRDefault="00325889" w:rsidP="00325889">
      <w:pPr>
        <w:pStyle w:val="Heading2"/>
        <w:rPr>
          <w:rFonts w:ascii="Arial" w:hAnsi="Arial" w:cs="Arial"/>
          <w:color w:val="auto"/>
          <w:sz w:val="28"/>
          <w:szCs w:val="28"/>
          <w:u w:val="single"/>
          <w:lang w:val="es-GT"/>
        </w:rPr>
      </w:pPr>
      <w:bookmarkStart w:id="11" w:name="_Toc242719706"/>
      <w:r>
        <w:rPr>
          <w:rFonts w:ascii="Arial" w:hAnsi="Arial" w:cs="Arial"/>
          <w:color w:val="auto"/>
          <w:sz w:val="28"/>
          <w:szCs w:val="28"/>
          <w:u w:val="single"/>
          <w:lang w:val="es-GT"/>
        </w:rPr>
        <w:lastRenderedPageBreak/>
        <w:t>validador_afnd.py</w:t>
      </w:r>
      <w:bookmarkEnd w:id="11"/>
    </w:p>
    <w:p w14:paraId="0BAB2D03" w14:textId="77777777" w:rsidR="00325889" w:rsidRPr="00325889" w:rsidRDefault="00325889" w:rsidP="00325889">
      <w:pPr>
        <w:rPr>
          <w:rFonts w:ascii="Arial" w:hAnsi="Arial" w:cs="Arial"/>
          <w:lang w:val="es-GT"/>
        </w:rPr>
      </w:pPr>
      <w:r>
        <w:rPr>
          <w:rFonts w:ascii="Arial" w:hAnsi="Arial" w:cs="Arial"/>
          <w:lang w:val="es-GT"/>
        </w:rPr>
        <w:t>La función validar_estructura_afnd (líneas 19-51) sigue la misma lógica que validador.validar_estructura, pero es más breve. En la línea 32 se verifica que afnd.q0 pertenezca a afnd.Q, y en la línea 35 se calcula faltantes_F = afnd.F - afnd.Q, igual que en el caso del AFD. La diferencia aparece en el ciclo sobre afnd.delta.items() (líneas 39-49): en la línea 44, faltantes_destino = destinos - afnd.Q emplea una resta de conjuntos, ya que destinos es un frozenset que puede contener varios estados, en lugar de comparar una sola cadena contra Q.</w:t>
      </w:r>
    </w:p>
    <w:p w14:paraId="40EA8C3B" w14:textId="77777777" w:rsidR="00325889" w:rsidRPr="00325889" w:rsidRDefault="00325889" w:rsidP="00325889">
      <w:pPr>
        <w:rPr>
          <w:rFonts w:ascii="Arial" w:hAnsi="Arial" w:cs="Arial"/>
          <w:lang w:val="es-GT"/>
        </w:rPr>
      </w:pPr>
      <w:r>
        <w:rPr>
          <w:rFonts w:ascii="Arial" w:hAnsi="Arial" w:cs="Arial"/>
          <w:lang w:val="es-GT"/>
        </w:rPr>
        <w:t>Es importante señalar que en este módulo no existe ningún cálculo de transiciones incompletas ni llamada para completar con un estado de trampa, porque un AFND no tiene ese concepto, tal como se desprende de automata.AFND.transicion (línea 135).</w:t>
      </w:r>
    </w:p>
    <w:p w14:paraId="0112797F" w14:textId="77777777" w:rsidR="00325889" w:rsidRPr="00325889" w:rsidRDefault="00325889" w:rsidP="00325889">
      <w:pPr>
        <w:pStyle w:val="Heading2"/>
        <w:rPr>
          <w:rFonts w:ascii="Arial" w:hAnsi="Arial" w:cs="Arial"/>
          <w:color w:val="auto"/>
          <w:sz w:val="28"/>
          <w:szCs w:val="28"/>
          <w:u w:val="single"/>
          <w:lang w:val="es-GT"/>
        </w:rPr>
      </w:pPr>
      <w:bookmarkStart w:id="12" w:name="_Toc242719707"/>
      <w:r>
        <w:rPr>
          <w:rFonts w:ascii="Arial" w:hAnsi="Arial" w:cs="Arial"/>
          <w:color w:val="auto"/>
          <w:sz w:val="28"/>
          <w:szCs w:val="28"/>
          <w:u w:val="single"/>
          <w:lang w:val="es-GT"/>
        </w:rPr>
        <w:t>conversor.py</w:t>
      </w:r>
      <w:bookmarkEnd w:id="12"/>
    </w:p>
    <w:p w14:paraId="3CCBAA3E" w14:textId="77777777" w:rsidR="00325889" w:rsidRPr="00325889" w:rsidRDefault="00325889" w:rsidP="00325889">
      <w:pPr>
        <w:rPr>
          <w:rFonts w:ascii="Arial" w:hAnsi="Arial" w:cs="Arial"/>
          <w:lang w:val="es-GT"/>
        </w:rPr>
      </w:pPr>
      <w:r>
        <w:rPr>
          <w:rFonts w:ascii="Arial" w:hAnsi="Arial" w:cs="Arial"/>
          <w:lang w:val="es-GT"/>
        </w:rPr>
        <w:t>Este módulo es completamente nuevo en la Fase 2 y constituye el núcleo de la segunda funcionalidad del proyecto. En la línea 29 se define la constante ALFABETO_ETIQUETAS = "ABCDEFGHIJKLMNOPQRSTUVWXYZ", que sirve de apoyo para nombrar los macroestados. La función _siguiente_etiqueta (líneas 32-43) convierte un índice numérico en una etiqueta al estilo de las columnas de Excel; la línea 41, indice, resto = divmod(indice - 1, 26), es la que explica la secuencia A, B, …, Z, AA, AB. La función formatear_subconjunto (líneas 46-51) decide si un macroestado se imprime como ∅ o como {q0, q1}; la usan main.py (opciones 5 y 8) y simulador.py (traza del AFND).</w:t>
      </w:r>
    </w:p>
    <w:p w14:paraId="6C4EF3B3" w14:textId="77777777" w:rsidR="00325889" w:rsidRPr="00325889" w:rsidRDefault="00325889" w:rsidP="00325889">
      <w:pPr>
        <w:rPr>
          <w:rFonts w:ascii="Arial" w:hAnsi="Arial" w:cs="Arial"/>
          <w:lang w:val="es-GT"/>
        </w:rPr>
      </w:pPr>
      <w:r>
        <w:rPr>
          <w:rFonts w:ascii="Arial" w:hAnsi="Arial" w:cs="Arial"/>
          <w:lang w:val="es-GT"/>
        </w:rPr>
        <w:t>La función construir_afd_desde_afnd (líneas 54-108) implementa el algoritmo de construcción de subconjuntos. En la línea 68 se define el macroestado inicial como frozenset({afnd.q0}). Entre las líneas 70 y 73 se inicializan las variables del algoritmo: etiquetas (diccionario), orden_descubrimiento (lista), pendientes (una deque que funciona como cola) y delta_afd (diccionario que se va completando). La línea 75 (while pendientes:) junto con la línea 76 (actual = pendientes.popleft()) conforman un recorrido en anchura (BFS). Entre las líneas 77 y 80, dos ciclos anidados, uno por símbolo y otro por cada estado del macroestado actual, calculan la unión de destinos. Entre las líneas 82 y 85 se evalúa si el macroestado resultante es nuevo, en cuyo caso se le asigna una etiqueta y se encola. En la línea 87 se registra la transición correspondiente del AFD generado.</w:t>
      </w:r>
    </w:p>
    <w:p w14:paraId="2BE803E7" w14:textId="77777777" w:rsidR="00325889" w:rsidRPr="00325889" w:rsidRDefault="00325889" w:rsidP="00325889">
      <w:pPr>
        <w:rPr>
          <w:rFonts w:ascii="Arial" w:hAnsi="Arial" w:cs="Arial"/>
          <w:lang w:val="es-GT"/>
        </w:rPr>
      </w:pPr>
      <w:r>
        <w:rPr>
          <w:rFonts w:ascii="Arial" w:hAnsi="Arial" w:cs="Arial"/>
          <w:lang w:val="es-GT"/>
        </w:rPr>
        <w:t xml:space="preserve">Una vez vaciada la cola, entre las líneas 89 y 94 se calculan Q_afd, formado por todas las etiquetas, y F_afd, formado por los macroestados que intersectan con afnd.F (línea 93, if subconjunto &amp; afnd.F). Entre las líneas 96 y 103 se construye el AFD de salida con la misma clase AFD de la Fase 1. El conversor no marca el resultado como validado: main.verificar_afd_generado lo pasa por validador.validar_estructura para </w:t>
      </w:r>
      <w:r>
        <w:rPr>
          <w:rFonts w:ascii="Arial" w:hAnsi="Arial" w:cs="Arial"/>
          <w:lang w:val="es-GT"/>
        </w:rPr>
        <w:lastRenderedPageBreak/>
        <w:t>comprobar explícitamente que tiene exactamente un destino por cada par (macroestado, símbolo). Finalmente, entre las líneas 105 y 107 se arma la tabla_equivalencias.</w:t>
      </w:r>
    </w:p>
    <w:p w14:paraId="7EEA81B7" w14:textId="77777777" w:rsidR="00325889" w:rsidRPr="00325889" w:rsidRDefault="00325889" w:rsidP="00325889">
      <w:pPr>
        <w:pStyle w:val="Heading2"/>
        <w:rPr>
          <w:rFonts w:ascii="Arial" w:hAnsi="Arial" w:cs="Arial"/>
          <w:color w:val="auto"/>
          <w:sz w:val="28"/>
          <w:szCs w:val="28"/>
          <w:u w:val="single"/>
          <w:lang w:val="es-GT"/>
        </w:rPr>
      </w:pPr>
      <w:bookmarkStart w:id="13" w:name="_Toc242719708"/>
      <w:r>
        <w:rPr>
          <w:rFonts w:ascii="Arial" w:hAnsi="Arial" w:cs="Arial"/>
          <w:color w:val="auto"/>
          <w:sz w:val="28"/>
          <w:szCs w:val="28"/>
          <w:u w:val="single"/>
          <w:lang w:val="es-GT"/>
        </w:rPr>
        <w:t>simulador.py</w:t>
      </w:r>
      <w:bookmarkEnd w:id="13"/>
    </w:p>
    <w:p w14:paraId="057F50A8" w14:textId="77777777" w:rsidR="00325889" w:rsidRPr="00325889" w:rsidRDefault="00325889" w:rsidP="00325889">
      <w:pPr>
        <w:rPr>
          <w:rFonts w:ascii="Arial" w:hAnsi="Arial" w:cs="Arial"/>
          <w:lang w:val="es-GT"/>
        </w:rPr>
      </w:pPr>
      <w:r>
        <w:rPr>
          <w:rFonts w:ascii="Arial" w:hAnsi="Arial" w:cs="Arial"/>
          <w:lang w:val="es-GT"/>
        </w:rPr>
        <w:t>Las funciones de la Fase 1, evaluar_cadena (líneas 61-101), evaluar_lote (líneas 104-128) e imprimir_traza (líneas 131-153), conservan la misma lógica.</w:t>
      </w:r>
    </w:p>
    <w:p w14:paraId="0045E439" w14:textId="77777777" w:rsidR="00325889" w:rsidRDefault="00325889" w:rsidP="00325889">
      <w:pPr>
        <w:rPr>
          <w:rFonts w:ascii="Arial" w:hAnsi="Arial" w:cs="Arial"/>
          <w:lang w:val="es-GT"/>
        </w:rPr>
      </w:pPr>
      <w:r>
        <w:rPr>
          <w:rFonts w:ascii="Arial" w:hAnsi="Arial" w:cs="Arial"/>
          <w:lang w:val="es-GT"/>
        </w:rPr>
        <w:t>En la Fase 2, estas funciones reciben el AFD que devuelve main.obtener_afd_operable(...) (líneas 110-137 de main.py), el cual puede ser un AFD cargado directamente o el AFD generado a partir de una conversión. El simulador no necesita saber de dónde proviene el autómata, lo que demuestra que reutilizarlo cumple con el principio de compatibilidad establecido en el enunciado.</w:t>
      </w:r>
    </w:p>
    <w:p w14:paraId="1451121C" w14:textId="77777777" w:rsidR="00325889" w:rsidRDefault="00325889" w:rsidP="00325889">
      <w:pPr>
        <w:rPr>
          <w:rFonts w:ascii="Arial" w:hAnsi="Arial" w:cs="Arial"/>
          <w:lang w:val="es-GT"/>
        </w:rPr>
      </w:pPr>
      <w:r>
        <w:rPr>
          <w:rFonts w:ascii="Arial" w:hAnsi="Arial" w:cs="Arial"/>
          <w:lang w:val="es-GT"/>
        </w:rPr>
        <w:t>Lo nuevo de la Fase 2 es la simulación directa del AFND, que se usa para comparar resultados con el AFD generado. Las dataclasses PasoAFND (líneas 161-166) y ResultadoEvaluacionAFND (líneas 170-175) guardan la traza como conjuntos de estados. La función evaluar_cadena_afnd (líneas 178-212) parte del conjunto {q0} (línea 194) y, por cada símbolo, calcula la unión de los destinos de todos los estados activos (líneas 206-207); es decir, sigue todos los caminos posibles a la vez. Al final, la cadena es aceptada si el conjunto activo contiene algún estado final (línea 211). Es la misma unión que realiza el algoritmo de construcción de subconjuntos, pero calculada solo para la cadena evaluada; por eso, si la conversión es correcta, ambos veredictos siempre coinciden. imprimir_traza_afnd (líneas 215-230) muestra la secuencia de conjuntos e imprimir_comparacion (líneas 233-245) indica si los veredictos del AFND y del AFD coinciden.</w:t>
      </w:r>
    </w:p>
    <w:p w14:paraId="053086E1" w14:textId="77777777" w:rsidR="00325889" w:rsidRPr="00325889" w:rsidRDefault="00325889" w:rsidP="00325889">
      <w:pPr>
        <w:rPr>
          <w:rFonts w:ascii="Arial" w:hAnsi="Arial" w:cs="Arial"/>
          <w:lang w:val="es-GT"/>
        </w:rPr>
      </w:pPr>
    </w:p>
    <w:p w14:paraId="31B32B41" w14:textId="77777777" w:rsidR="00325889" w:rsidRPr="00325889" w:rsidRDefault="00325889" w:rsidP="00325889">
      <w:pPr>
        <w:pStyle w:val="Heading2"/>
        <w:rPr>
          <w:rFonts w:ascii="Arial" w:hAnsi="Arial" w:cs="Arial"/>
          <w:color w:val="auto"/>
          <w:sz w:val="28"/>
          <w:szCs w:val="28"/>
          <w:u w:val="single"/>
          <w:lang w:val="es-GT"/>
        </w:rPr>
      </w:pPr>
      <w:bookmarkStart w:id="14" w:name="_Toc242719709"/>
      <w:r>
        <w:rPr>
          <w:rFonts w:ascii="Arial" w:hAnsi="Arial" w:cs="Arial"/>
          <w:color w:val="auto"/>
          <w:sz w:val="28"/>
          <w:szCs w:val="28"/>
          <w:u w:val="single"/>
          <w:lang w:val="es-GT"/>
        </w:rPr>
        <w:t>colores.py</w:t>
      </w:r>
      <w:bookmarkEnd w:id="14"/>
    </w:p>
    <w:p w14:paraId="418F2D84" w14:textId="77777777" w:rsidR="00325889" w:rsidRPr="00325889" w:rsidRDefault="00325889" w:rsidP="00325889">
      <w:pPr>
        <w:rPr>
          <w:rFonts w:ascii="Arial" w:hAnsi="Arial" w:cs="Arial"/>
          <w:lang w:val="es-GT"/>
        </w:rPr>
      </w:pPr>
      <w:r>
        <w:rPr>
          <w:rFonts w:ascii="Arial" w:hAnsi="Arial" w:cs="Arial"/>
          <w:lang w:val="es-GT"/>
        </w:rPr>
        <w:t>Este módulo no tiene cambios y es un utilitario de presentación basado en códigos ANSI. No aporta acciones, datos ni restricciones propias del dominio de autómatas; su relevancia se limita a las decisiones de diseño, particularmente la elección de implementarlo manualmente en lugar de depender de una biblioteca externa como colorama.</w:t>
      </w:r>
    </w:p>
    <w:p w14:paraId="2CD20941" w14:textId="77777777" w:rsidR="00325889" w:rsidRPr="00325889" w:rsidRDefault="00325889" w:rsidP="00325889">
      <w:pPr>
        <w:pStyle w:val="Heading2"/>
        <w:rPr>
          <w:rFonts w:ascii="Arial" w:hAnsi="Arial" w:cs="Arial"/>
          <w:color w:val="auto"/>
          <w:sz w:val="28"/>
          <w:szCs w:val="28"/>
          <w:u w:val="single"/>
          <w:lang w:val="es-GT"/>
        </w:rPr>
      </w:pPr>
      <w:bookmarkStart w:id="15" w:name="_Toc242719710"/>
      <w:r>
        <w:rPr>
          <w:rFonts w:ascii="Arial" w:hAnsi="Arial" w:cs="Arial"/>
          <w:color w:val="auto"/>
          <w:sz w:val="28"/>
          <w:szCs w:val="28"/>
          <w:u w:val="single"/>
          <w:lang w:val="es-GT"/>
        </w:rPr>
        <w:t>main.py</w:t>
      </w:r>
      <w:bookmarkEnd w:id="15"/>
    </w:p>
    <w:p w14:paraId="10B9D676" w14:textId="77777777" w:rsidR="00325889" w:rsidRPr="00325889" w:rsidRDefault="00325889" w:rsidP="00325889">
      <w:pPr>
        <w:rPr>
          <w:rFonts w:ascii="Arial" w:hAnsi="Arial" w:cs="Arial"/>
          <w:lang w:val="es-GT"/>
        </w:rPr>
      </w:pPr>
      <w:r>
        <w:rPr>
          <w:rFonts w:ascii="Arial" w:hAnsi="Arial" w:cs="Arial"/>
          <w:lang w:val="es-GT"/>
        </w:rPr>
        <w:t xml:space="preserve">Este archivo fue reescrito para la Fase 2 y concentra la mayor parte de las decisiones de diseño. Las funciones mostrar_menu (líneas 58-77) y pedir_opcion (líneas 80-94) reciben como dato de entrada la opción del usuario y exigen que sea un entero entre 1 y 15, lo cual se verifica con texto.isdigit() (línea 87) y con la comparación de la línea 91. </w:t>
      </w:r>
      <w:r>
        <w:rPr>
          <w:rFonts w:ascii="Arial" w:hAnsi="Arial" w:cs="Arial"/>
          <w:lang w:val="es-GT"/>
        </w:rPr>
        <w:lastRenderedPageBreak/>
        <w:t>La función hay_automata_cargado (líneas 101-107) es una guardia simple que utilizan las opciones 5 y 6.</w:t>
      </w:r>
    </w:p>
    <w:p w14:paraId="44652A29" w14:textId="77777777" w:rsidR="00325889" w:rsidRPr="00325889" w:rsidRDefault="00325889" w:rsidP="00325889">
      <w:pPr>
        <w:rPr>
          <w:rFonts w:ascii="Arial" w:hAnsi="Arial" w:cs="Arial"/>
          <w:lang w:val="es-GT"/>
        </w:rPr>
      </w:pPr>
      <w:r>
        <w:rPr>
          <w:rFonts w:ascii="Arial" w:hAnsi="Arial" w:cs="Arial"/>
          <w:lang w:val="es-GT"/>
        </w:rPr>
        <w:t>La función obtener_afd_operable (líneas 110-137) es la pieza central de la compatibilidad entre ambas fases. En la línea 127, la condición isinstance(automata_cargado, AFD) determina si el autómata se devuelve tal cual o si, por tratarse de un AFND, se exige que exista afd_generado (línea 134). Esta función es utilizada por las opciones 10, 11 y 13.</w:t>
      </w:r>
    </w:p>
    <w:p w14:paraId="780F30B2" w14:textId="77777777" w:rsidR="00325889" w:rsidRPr="00325889" w:rsidRDefault="00325889" w:rsidP="00325889">
      <w:pPr>
        <w:rPr>
          <w:rFonts w:ascii="Arial" w:hAnsi="Arial" w:cs="Arial"/>
          <w:lang w:val="es-GT"/>
        </w:rPr>
      </w:pPr>
      <w:r>
        <w:rPr>
          <w:rFonts w:ascii="Arial" w:hAnsi="Arial" w:cs="Arial"/>
          <w:lang w:val="es-GT"/>
        </w:rPr>
        <w:t>Las estructuras RegistroHistorial (líneas 145-153), una dataclass que guarda la cadena, el veredicto, la traza, el motivo y, si aplica, el veredicto del AFND, e Historial (líneas 156-208), su clase contenedora, gestionan el registro de evaluaciones; el método mostrar (líneas 185-208) implementa la opción 12. Las funciones accion_crear_manual, accion_cargar_archivo, accion_crear_manual_afnd y accion_cargar_archivo_afnd (líneas 215-272) son envoltorios delgados: la lógica real reside en cargador.py y cargador_afnd.py, y aquí solo se añaden los mensajes de éxito, error o carga parcial.</w:t>
      </w:r>
    </w:p>
    <w:p w14:paraId="79CC19A4" w14:textId="77777777" w:rsidR="00325889" w:rsidRPr="00325889" w:rsidRDefault="00325889" w:rsidP="00325889">
      <w:pPr>
        <w:rPr>
          <w:rFonts w:ascii="Arial" w:hAnsi="Arial" w:cs="Arial"/>
          <w:lang w:val="es-GT"/>
        </w:rPr>
      </w:pPr>
      <w:r>
        <w:rPr>
          <w:rFonts w:ascii="Arial" w:hAnsi="Arial" w:cs="Arial"/>
          <w:lang w:val="es-GT"/>
        </w:rPr>
        <w:t>Las funciones accion_mostrar_definicion y accion_mostrar_tabla (líneas 279-318), junto con sus equivalentes para AFND (líneas 321-365), calculan dinámicamente los anchos de columna (líneas 300 y 347) según el contenido más largo, de manera que la tabla se mantenga alineada incluso con estados como q_trampa. La función accion_mostrar_automata_cargado (líneas 368-376) es el primer despachador basado en isinstance (línea 371), patrón que se repite en accion_validar_automata_cargado (líneas 492-502), la cual delega en accion_validar_afd (líneas 430-466) o en accion_validar_afnd (líneas 469-489) y, si ya existe un AFD generado, lo vuelve a validar. Antes de validar, ambas llaman a reportar_errores_de_carga (líneas 399-416): si el autómata se leyó de un archivo con errores, estos se muestran y el autómata queda como no válido; reportar_errores_adicionales (líneas 419-427) lista además los errores estructurales de lo que sí se pudo leer. La función imprimir_analisis_estructural (líneas 383-396) es una acción compartida por las opciones 6, 7 y 13.</w:t>
      </w:r>
    </w:p>
    <w:p w14:paraId="2600A7E2" w14:textId="77777777" w:rsidR="00325889" w:rsidRPr="00325889" w:rsidRDefault="00325889" w:rsidP="00325889">
      <w:pPr>
        <w:rPr>
          <w:rFonts w:ascii="Arial" w:hAnsi="Arial" w:cs="Arial"/>
          <w:lang w:val="es-GT"/>
        </w:rPr>
      </w:pPr>
      <w:r>
        <w:rPr>
          <w:rFonts w:ascii="Arial" w:hAnsi="Arial" w:cs="Arial"/>
          <w:lang w:val="es-GT"/>
        </w:rPr>
        <w:t xml:space="preserve">La función accion_convertir (líneas 509-527) aplica dos guardias en cascada (líneas 515 y 518) antes de llamar a conversor.construir_afd_desde_afnd (línea 522) y luego invoca verificar_afd_generado (líneas 530-550), que pasa el resultado por validador.validar_estructura (línea 538) y muestra su análisis estructural. La función accion_mostrar_equivalencias (líneas 553-573) presenta la tabla_equivalencias e indica el macroestado inicial, los finales y el estado de trampa ∅. La función evaluar_y_mostrar (líneas 580-594) evalúa la cadena sobre el AFD y, si el autómata cargado es un AFND, también lo simula directamente (línea 590) y compara ambos veredictos (línea 592); la usan accion_evaluar_cadena (líneas 597-601) y accion_evaluar_archivo (líneas 604-635), que al final del lote indica cuántas cadenas coinciden. La función accion_cargar_o_crear_otro (líneas 642-664) implementa la </w:t>
      </w:r>
      <w:r>
        <w:rPr>
          <w:rFonts w:ascii="Arial" w:hAnsi="Arial" w:cs="Arial"/>
          <w:lang w:val="es-GT"/>
        </w:rPr>
        <w:lastRenderedPageBreak/>
        <w:t>opción 14 y afnd_original (líneas 667-670) devuelve el AFND cargado para la comparación.</w:t>
      </w:r>
    </w:p>
    <w:p w14:paraId="023553F6" w14:textId="77777777" w:rsidR="00325889" w:rsidRPr="00325889" w:rsidRDefault="00325889" w:rsidP="00325889">
      <w:pPr>
        <w:rPr>
          <w:rFonts w:ascii="Arial" w:hAnsi="Arial" w:cs="Arial"/>
          <w:lang w:val="es-GT"/>
        </w:rPr>
      </w:pPr>
      <w:r>
        <w:rPr>
          <w:rFonts w:ascii="Arial" w:hAnsi="Arial" w:cs="Arial"/>
          <w:lang w:val="es-GT"/>
        </w:rPr>
        <w:t>Por último, la función main() (líneas 677-782) declara las variables de sesión (líneas 689-692) y contiene la estructura condicional de 15 ramas (líneas 703-782). En las opciones 1 a 4 (líneas 703-725) y en la 14 (líneas 772-778) se repite un mismo patrón: se reinician afd_generado, tabla_equivalencias e historial, lo que implementa en código la regla de la Fase 2 según la cual, al cargar un nuevo autómata, se limpian los datos anteriores.</w:t>
      </w:r>
    </w:p>
    <w:p w14:paraId="52E2A316" w14:textId="77777777" w:rsidR="00EF2082" w:rsidRPr="00372055" w:rsidRDefault="00D54B5E" w:rsidP="00372055">
      <w:pPr>
        <w:pStyle w:val="Heading1"/>
        <w:rPr>
          <w:rFonts w:ascii="Arial" w:hAnsi="Arial" w:cs="Arial"/>
          <w:b/>
          <w:bCs/>
          <w:color w:val="auto"/>
          <w:sz w:val="28"/>
          <w:szCs w:val="28"/>
          <w:lang w:val="es-GT"/>
        </w:rPr>
      </w:pPr>
      <w:bookmarkStart w:id="16" w:name="_Toc242719711"/>
      <w:r>
        <w:rPr>
          <w:rFonts w:ascii="Arial" w:hAnsi="Arial" w:cs="Arial"/>
          <w:b/>
          <w:bCs/>
          <w:color w:val="auto"/>
          <w:sz w:val="28"/>
          <w:szCs w:val="28"/>
          <w:lang w:val="es-GT"/>
        </w:rPr>
        <w:t>Restricciones</w:t>
      </w:r>
      <w:bookmarkEnd w:id="16"/>
    </w:p>
    <w:p w14:paraId="5B976EF7" w14:textId="77777777" w:rsidR="00D54B5E" w:rsidRDefault="00663314">
      <w:pPr>
        <w:rPr>
          <w:lang w:val="es-GT"/>
        </w:rPr>
      </w:pPr>
      <w:r>
        <w:rPr>
          <w:lang w:val="es-GT"/>
        </w:rPr>
        <w:t>Las reglas de validación del AFD son las establecidas en la Fase 1 del proyecto; las del AFND y las restricciones generales son las que pide el enunciado de la Fase 2.</w:t>
      </w:r>
    </w:p>
    <w:p w14:paraId="5B88E0C1" w14:textId="77777777" w:rsidR="00A4693A" w:rsidRPr="00A4693A" w:rsidRDefault="00A4693A" w:rsidP="00A4693A">
      <w:pPr>
        <w:pStyle w:val="Heading2"/>
        <w:rPr>
          <w:rFonts w:ascii="Arial" w:hAnsi="Arial" w:cs="Arial"/>
          <w:color w:val="auto"/>
          <w:sz w:val="28"/>
          <w:szCs w:val="28"/>
          <w:u w:val="single"/>
          <w:lang w:val="es-GT"/>
        </w:rPr>
      </w:pPr>
      <w:bookmarkStart w:id="17" w:name="_Toc242719712"/>
      <w:r>
        <w:rPr>
          <w:rFonts w:ascii="Arial" w:hAnsi="Arial" w:cs="Arial"/>
          <w:color w:val="auto"/>
          <w:sz w:val="28"/>
          <w:szCs w:val="28"/>
          <w:u w:val="single"/>
          <w:lang w:val="es-GT"/>
        </w:rPr>
        <w:t>Restricciones generales del proyecto</w:t>
      </w:r>
      <w:bookmarkEnd w:id="17"/>
      <w:r>
        <w:rPr>
          <w:rFonts w:ascii="Arial" w:hAnsi="Arial" w:cs="Arial"/>
          <w:color w:val="auto"/>
          <w:sz w:val="28"/>
          <w:szCs w:val="28"/>
          <w:u w:val="single"/>
          <w:lang w:val="es-GT"/>
        </w:rPr>
        <w:t xml:space="preserve"> </w:t>
      </w:r>
    </w:p>
    <w:p w14:paraId="2D2342F3" w14:textId="77777777" w:rsidR="00A4693A" w:rsidRPr="00A4693A" w:rsidRDefault="00A4693A" w:rsidP="00A4693A">
      <w:pPr>
        <w:pStyle w:val="ListParagraph"/>
        <w:numPr>
          <w:ilvl w:val="0"/>
          <w:numId w:val="3"/>
        </w:numPr>
        <w:rPr>
          <w:lang w:val="es-GT"/>
        </w:rPr>
      </w:pPr>
      <w:r>
        <w:rPr>
          <w:lang w:val="es-GT"/>
        </w:rPr>
        <w:t>Debe funcionar con cualquier AFD/AFND válido, no solo con un caso particular.</w:t>
      </w:r>
    </w:p>
    <w:p w14:paraId="3CCC4144" w14:textId="77777777" w:rsidR="00A4693A" w:rsidRPr="00A4693A" w:rsidRDefault="00A4693A" w:rsidP="00A4693A">
      <w:pPr>
        <w:pStyle w:val="ListParagraph"/>
        <w:numPr>
          <w:ilvl w:val="0"/>
          <w:numId w:val="3"/>
        </w:numPr>
        <w:rPr>
          <w:lang w:val="es-GT"/>
        </w:rPr>
      </w:pPr>
      <w:r>
        <w:rPr>
          <w:lang w:val="es-GT"/>
        </w:rPr>
        <w:t>Prohibido usar librerías que implementen autómatas o la construcción de subconjuntos.</w:t>
      </w:r>
    </w:p>
    <w:p w14:paraId="02F09125" w14:textId="77777777" w:rsidR="00A4693A" w:rsidRPr="00A4693A" w:rsidRDefault="00A4693A" w:rsidP="00A4693A">
      <w:pPr>
        <w:pStyle w:val="ListParagraph"/>
        <w:numPr>
          <w:ilvl w:val="0"/>
          <w:numId w:val="3"/>
        </w:numPr>
        <w:rPr>
          <w:lang w:val="es-GT"/>
        </w:rPr>
      </w:pPr>
      <w:r>
        <w:rPr>
          <w:lang w:val="es-GT"/>
        </w:rPr>
        <w:t>δ debe ser un diccionario genérico, nunca una cadena de if/elif por autómata específico (ver los métodos AFD.transicion y AFND.transicion en automata.py).</w:t>
      </w:r>
    </w:p>
    <w:p w14:paraId="61FCD7D6" w14:textId="77777777" w:rsidR="00A4693A" w:rsidRPr="00A4693A" w:rsidRDefault="00A4693A" w:rsidP="00A4693A">
      <w:pPr>
        <w:pStyle w:val="ListParagraph"/>
        <w:numPr>
          <w:ilvl w:val="0"/>
          <w:numId w:val="3"/>
        </w:numPr>
        <w:rPr>
          <w:lang w:val="es-GT"/>
        </w:rPr>
      </w:pPr>
      <w:r>
        <w:rPr>
          <w:lang w:val="es-GT"/>
        </w:rPr>
        <w:t>Lectura y validación sintáctica de archivos mediante expresiones regulares.</w:t>
      </w:r>
    </w:p>
    <w:p w14:paraId="3BF10AB5" w14:textId="77777777" w:rsidR="00A4693A" w:rsidRPr="00A4693A" w:rsidRDefault="00A4693A" w:rsidP="00A4693A">
      <w:pPr>
        <w:pStyle w:val="ListParagraph"/>
        <w:numPr>
          <w:ilvl w:val="0"/>
          <w:numId w:val="3"/>
        </w:numPr>
        <w:rPr>
          <w:lang w:val="es-GT"/>
        </w:rPr>
      </w:pPr>
      <w:r>
        <w:rPr>
          <w:lang w:val="es-GT"/>
        </w:rPr>
        <w:t>Separación de responsabilidades entre carga, validación, conversión y simulación (uno por módulo: cargador*.py, validador*.py, conversor.py, simulador.py).</w:t>
      </w:r>
    </w:p>
    <w:p w14:paraId="293483B1" w14:textId="77777777" w:rsidR="00A4693A" w:rsidRPr="00A4693A" w:rsidRDefault="00A4693A" w:rsidP="00A4693A">
      <w:pPr>
        <w:pStyle w:val="ListParagraph"/>
        <w:numPr>
          <w:ilvl w:val="0"/>
          <w:numId w:val="3"/>
        </w:numPr>
        <w:rPr>
          <w:lang w:val="es-GT"/>
        </w:rPr>
      </w:pPr>
      <w:r>
        <w:rPr>
          <w:lang w:val="es-GT"/>
        </w:rPr>
        <w:t>Las funciones nuevas se integran al programa de Fase 1, no son una solución aparte.</w:t>
      </w:r>
    </w:p>
    <w:p w14:paraId="5EACF125" w14:textId="77777777" w:rsidR="00A4693A" w:rsidRPr="00A4693A" w:rsidRDefault="00A4693A" w:rsidP="00A4693A">
      <w:pPr>
        <w:pStyle w:val="Heading2"/>
        <w:rPr>
          <w:rFonts w:ascii="Arial" w:hAnsi="Arial" w:cs="Arial"/>
          <w:color w:val="auto"/>
          <w:sz w:val="28"/>
          <w:szCs w:val="28"/>
          <w:u w:val="single"/>
          <w:lang w:val="es-GT"/>
        </w:rPr>
      </w:pPr>
      <w:bookmarkStart w:id="18" w:name="_Toc242719713"/>
      <w:r>
        <w:rPr>
          <w:rFonts w:ascii="Arial" w:hAnsi="Arial" w:cs="Arial"/>
          <w:color w:val="auto"/>
          <w:sz w:val="28"/>
          <w:szCs w:val="28"/>
          <w:u w:val="single"/>
          <w:lang w:val="es-GT"/>
        </w:rPr>
        <w:t>Reglas de acceso entre opciones del menú</w:t>
      </w:r>
      <w:bookmarkEnd w:id="18"/>
      <w:r>
        <w:rPr>
          <w:rFonts w:ascii="Arial" w:hAnsi="Arial" w:cs="Arial"/>
          <w:color w:val="auto"/>
          <w:sz w:val="28"/>
          <w:szCs w:val="28"/>
          <w:u w:val="single"/>
          <w:lang w:val="es-GT"/>
        </w:rPr>
        <w:t xml:space="preserve"> </w:t>
      </w:r>
    </w:p>
    <w:p w14:paraId="2BABFC19" w14:textId="77777777" w:rsidR="00A4693A" w:rsidRPr="00A4693A" w:rsidRDefault="00A4693A" w:rsidP="00A4693A">
      <w:pPr>
        <w:pStyle w:val="ListParagraph"/>
        <w:numPr>
          <w:ilvl w:val="0"/>
          <w:numId w:val="4"/>
        </w:numPr>
        <w:rPr>
          <w:lang w:val="es-GT"/>
        </w:rPr>
      </w:pPr>
      <w:r>
        <w:rPr>
          <w:lang w:val="es-GT"/>
        </w:rPr>
        <w:t>No se puede convertir (opción 7) sin un AFND válido cargado.</w:t>
      </w:r>
    </w:p>
    <w:p w14:paraId="7FF314E2" w14:textId="77777777" w:rsidR="00A4693A" w:rsidRPr="00A4693A" w:rsidRDefault="00A4693A" w:rsidP="00A4693A">
      <w:pPr>
        <w:pStyle w:val="ListParagraph"/>
        <w:numPr>
          <w:ilvl w:val="0"/>
          <w:numId w:val="4"/>
        </w:numPr>
        <w:rPr>
          <w:lang w:val="es-GT"/>
        </w:rPr>
      </w:pPr>
      <w:r>
        <w:rPr>
          <w:lang w:val="es-GT"/>
        </w:rPr>
        <w:t>No se puede evaluar cadenas ni hacer análisis estructural (10, 11, 13) sobre un AFND sin convertir antes.</w:t>
      </w:r>
    </w:p>
    <w:p w14:paraId="2B751F15" w14:textId="77777777" w:rsidR="00F144CE" w:rsidRPr="00A4693A" w:rsidRDefault="00A4693A" w:rsidP="00A4693A">
      <w:pPr>
        <w:pStyle w:val="ListParagraph"/>
        <w:numPr>
          <w:ilvl w:val="0"/>
          <w:numId w:val="4"/>
        </w:numPr>
        <w:rPr>
          <w:lang w:val="es-GT"/>
        </w:rPr>
      </w:pPr>
      <w:r>
        <w:rPr>
          <w:lang w:val="es-GT"/>
        </w:rPr>
        <w:t>Un AFD cargado directamente (opciones 1/2) nunca necesita conversión — puede evaluarse de inmediato tras validarse.</w:t>
      </w:r>
    </w:p>
    <w:p w14:paraId="47364192" w14:textId="77777777" w:rsidR="00F144CE" w:rsidRPr="00A4693A" w:rsidRDefault="00A4693A" w:rsidP="00A4693A">
      <w:pPr>
        <w:pStyle w:val="ListParagraph"/>
        <w:numPr>
          <w:ilvl w:val="0"/>
          <w:numId w:val="4"/>
        </w:numPr>
        <w:rPr>
          <w:lang w:val="es-GT"/>
        </w:rPr>
      </w:pPr>
      <w:r>
        <w:rPr>
          <w:lang w:val="es-GT"/>
        </w:rPr>
        <w:t>Un autómata leído de un archivo con errores queda construido de forma parcial: puede consultarse (opción 5), pero la opción 6 no lo marca como válido, por lo que tampoco puede convertirse ni evaluarse.</w:t>
      </w:r>
    </w:p>
    <w:p w14:paraId="077E48D2" w14:textId="77777777" w:rsidR="00F144CE" w:rsidRPr="00A4693A" w:rsidRDefault="00A4693A" w:rsidP="00A4693A">
      <w:pPr>
        <w:pStyle w:val="ListParagraph"/>
        <w:numPr>
          <w:ilvl w:val="0"/>
          <w:numId w:val="4"/>
        </w:numPr>
        <w:rPr>
          <w:lang w:val="es-GT"/>
        </w:rPr>
      </w:pPr>
      <w:r>
        <w:rPr>
          <w:lang w:val="es-GT"/>
        </w:rPr>
        <w:t>Sobre un AFND convertido, las opciones 10 y 11 evalúan la cadena en el AFD generado y además simulan el AFND original para comparar ambos veredictos.</w:t>
      </w:r>
    </w:p>
    <w:p w14:paraId="12BC5E68" w14:textId="77777777" w:rsidR="00F144CE" w:rsidRPr="00A4693A" w:rsidRDefault="00A4693A" w:rsidP="00A4693A">
      <w:pPr>
        <w:pStyle w:val="ListParagraph"/>
        <w:numPr>
          <w:ilvl w:val="0"/>
          <w:numId w:val="4"/>
        </w:numPr>
        <w:rPr>
          <w:lang w:val="es-GT"/>
        </w:rPr>
      </w:pPr>
      <w:r>
        <w:rPr>
          <w:lang w:val="es-GT"/>
        </w:rPr>
        <w:lastRenderedPageBreak/>
        <w:t>Al cargar o crear otro autómata (opciones 1-4 y 14) se descartan el AFD generado, la tabla de equivalencias y el historial anteriores.</w:t>
      </w:r>
    </w:p>
    <w:p w14:paraId="5F7E8582" w14:textId="77777777" w:rsidR="00783AD1" w:rsidRDefault="00783AD1">
      <w:pPr>
        <w:rPr>
          <w:lang w:val="es-GT"/>
        </w:rPr>
      </w:pPr>
    </w:p>
    <w:p w14:paraId="13D4C23E" w14:textId="77777777" w:rsidR="00A4693A" w:rsidRDefault="00A4693A">
      <w:pPr>
        <w:rPr>
          <w:lang w:val="es-GT"/>
        </w:rPr>
      </w:pPr>
    </w:p>
    <w:p w14:paraId="642C7B38" w14:textId="77777777" w:rsidR="00A4693A" w:rsidRDefault="00A4693A">
      <w:pPr>
        <w:rPr>
          <w:lang w:val="es-GT"/>
        </w:rPr>
      </w:pPr>
    </w:p>
    <w:p w14:paraId="1980041D" w14:textId="77777777" w:rsidR="00A4693A" w:rsidRPr="00D97E1F" w:rsidRDefault="00C25119" w:rsidP="00D97E1F">
      <w:pPr>
        <w:pStyle w:val="Heading1"/>
        <w:rPr>
          <w:rFonts w:ascii="Arial" w:hAnsi="Arial" w:cs="Arial"/>
          <w:b/>
          <w:bCs/>
          <w:color w:val="auto"/>
          <w:sz w:val="28"/>
          <w:szCs w:val="28"/>
          <w:lang w:val="es-GT"/>
        </w:rPr>
      </w:pPr>
      <w:bookmarkStart w:id="19" w:name="_Toc242719714"/>
      <w:r>
        <w:rPr>
          <w:rFonts w:ascii="Arial" w:hAnsi="Arial" w:cs="Arial"/>
          <w:b/>
          <w:bCs/>
          <w:color w:val="auto"/>
          <w:sz w:val="28"/>
          <w:szCs w:val="28"/>
          <w:lang w:val="es-GT"/>
        </w:rPr>
        <w:lastRenderedPageBreak/>
        <w:t>Diagramas de flujo del proyecto</w:t>
      </w:r>
      <w:bookmarkEnd w:id="19"/>
    </w:p>
    <w:p w14:paraId="5F2A8E2C" w14:textId="77777777" w:rsidR="00D97E1F" w:rsidRPr="00D97E1F" w:rsidRDefault="00830E08" w:rsidP="00D97E1F">
      <w:pPr>
        <w:pStyle w:val="Heading2"/>
        <w:rPr>
          <w:rFonts w:ascii="Arial" w:hAnsi="Arial" w:cs="Arial"/>
          <w:color w:val="auto"/>
          <w:sz w:val="28"/>
          <w:szCs w:val="28"/>
          <w:u w:val="single"/>
          <w:lang w:val="es-GT"/>
        </w:rPr>
      </w:pPr>
      <w:bookmarkStart w:id="20" w:name="_Toc242719715"/>
      <w:r>
        <w:rPr>
          <w:noProof/>
          <w:lang w:val="es-GT"/>
        </w:rPr>
        <w:drawing>
          <wp:anchor distT="0" distB="0" distL="114300" distR="114300" simplePos="0" relativeHeight="251658240" behindDoc="0" locked="0" layoutInCell="1" allowOverlap="1" wp14:anchorId="4A9EB072" wp14:editId="5054816E">
            <wp:simplePos x="0" y="0"/>
            <wp:positionH relativeFrom="margin">
              <wp:align>center</wp:align>
            </wp:positionH>
            <wp:positionV relativeFrom="paragraph">
              <wp:posOffset>314960</wp:posOffset>
            </wp:positionV>
            <wp:extent cx="2381250" cy="7619365"/>
            <wp:effectExtent l="0" t="0" r="0" b="635"/>
            <wp:wrapSquare wrapText="bothSides"/>
            <wp:docPr id="35158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81250" cy="76193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color w:val="auto"/>
          <w:sz w:val="28"/>
          <w:szCs w:val="28"/>
          <w:u w:val="single"/>
          <w:lang w:val="es-GT"/>
        </w:rPr>
        <w:t>Diagrama principal</w:t>
      </w:r>
      <w:bookmarkEnd w:id="20"/>
    </w:p>
    <w:p w14:paraId="7E9D0C51" w14:textId="77777777" w:rsidR="00A4693A" w:rsidRDefault="00A4693A">
      <w:pPr>
        <w:rPr>
          <w:lang w:val="es-GT"/>
        </w:rPr>
      </w:pPr>
    </w:p>
    <w:p w14:paraId="69EE7390" w14:textId="77777777" w:rsidR="00830E08" w:rsidRDefault="00830E08">
      <w:pPr>
        <w:rPr>
          <w:lang w:val="es-GT"/>
        </w:rPr>
      </w:pPr>
    </w:p>
    <w:p w14:paraId="7BD44A21" w14:textId="77777777" w:rsidR="00830E08" w:rsidRDefault="00830E08">
      <w:pPr>
        <w:rPr>
          <w:lang w:val="es-GT"/>
        </w:rPr>
      </w:pPr>
    </w:p>
    <w:p w14:paraId="1A2CC6A2" w14:textId="77777777" w:rsidR="00830E08" w:rsidRDefault="00830E08">
      <w:pPr>
        <w:rPr>
          <w:lang w:val="es-GT"/>
        </w:rPr>
      </w:pPr>
    </w:p>
    <w:p w14:paraId="42CCE508" w14:textId="77777777" w:rsidR="00830E08" w:rsidRDefault="00830E08">
      <w:pPr>
        <w:rPr>
          <w:lang w:val="es-GT"/>
        </w:rPr>
      </w:pPr>
    </w:p>
    <w:p w14:paraId="497B35E1" w14:textId="77777777" w:rsidR="00830E08" w:rsidRDefault="00830E08">
      <w:pPr>
        <w:rPr>
          <w:lang w:val="es-GT"/>
        </w:rPr>
      </w:pPr>
    </w:p>
    <w:p w14:paraId="16CEC7A4" w14:textId="77777777" w:rsidR="00830E08" w:rsidRDefault="00830E08">
      <w:pPr>
        <w:rPr>
          <w:lang w:val="es-GT"/>
        </w:rPr>
      </w:pPr>
    </w:p>
    <w:p w14:paraId="15CD9C52" w14:textId="77777777" w:rsidR="00830E08" w:rsidRDefault="00830E08">
      <w:pPr>
        <w:rPr>
          <w:lang w:val="es-GT"/>
        </w:rPr>
      </w:pPr>
    </w:p>
    <w:p w14:paraId="0BF2C30B" w14:textId="77777777" w:rsidR="00830E08" w:rsidRDefault="00830E08">
      <w:pPr>
        <w:rPr>
          <w:lang w:val="es-GT"/>
        </w:rPr>
      </w:pPr>
    </w:p>
    <w:p w14:paraId="7B313AE2" w14:textId="77777777" w:rsidR="00830E08" w:rsidRDefault="00830E08">
      <w:pPr>
        <w:rPr>
          <w:lang w:val="es-GT"/>
        </w:rPr>
      </w:pPr>
    </w:p>
    <w:p w14:paraId="2AACF1A7" w14:textId="77777777" w:rsidR="00830E08" w:rsidRDefault="00830E08">
      <w:pPr>
        <w:rPr>
          <w:lang w:val="es-GT"/>
        </w:rPr>
      </w:pPr>
    </w:p>
    <w:p w14:paraId="47BF6FC1" w14:textId="77777777" w:rsidR="00830E08" w:rsidRDefault="00830E08">
      <w:pPr>
        <w:rPr>
          <w:lang w:val="es-GT"/>
        </w:rPr>
      </w:pPr>
    </w:p>
    <w:p w14:paraId="162F2206" w14:textId="77777777" w:rsidR="00830E08" w:rsidRDefault="00830E08">
      <w:pPr>
        <w:rPr>
          <w:lang w:val="es-GT"/>
        </w:rPr>
      </w:pPr>
    </w:p>
    <w:p w14:paraId="2938EAAA" w14:textId="77777777" w:rsidR="00830E08" w:rsidRDefault="00830E08">
      <w:pPr>
        <w:rPr>
          <w:lang w:val="es-GT"/>
        </w:rPr>
      </w:pPr>
    </w:p>
    <w:p w14:paraId="078F553A" w14:textId="77777777" w:rsidR="00830E08" w:rsidRDefault="00830E08">
      <w:pPr>
        <w:rPr>
          <w:lang w:val="es-GT"/>
        </w:rPr>
      </w:pPr>
    </w:p>
    <w:p w14:paraId="20C540E7" w14:textId="77777777" w:rsidR="00830E08" w:rsidRDefault="00830E08">
      <w:pPr>
        <w:rPr>
          <w:lang w:val="es-GT"/>
        </w:rPr>
      </w:pPr>
    </w:p>
    <w:p w14:paraId="4A57A58D" w14:textId="77777777" w:rsidR="00830E08" w:rsidRDefault="00830E08">
      <w:pPr>
        <w:rPr>
          <w:lang w:val="es-GT"/>
        </w:rPr>
      </w:pPr>
    </w:p>
    <w:p w14:paraId="1F76DE94" w14:textId="77777777" w:rsidR="00830E08" w:rsidRDefault="00830E08">
      <w:pPr>
        <w:rPr>
          <w:lang w:val="es-GT"/>
        </w:rPr>
      </w:pPr>
    </w:p>
    <w:p w14:paraId="2E458AC4" w14:textId="77777777" w:rsidR="00830E08" w:rsidRDefault="00830E08">
      <w:pPr>
        <w:rPr>
          <w:lang w:val="es-GT"/>
        </w:rPr>
      </w:pPr>
    </w:p>
    <w:p w14:paraId="3CE9411E" w14:textId="77777777" w:rsidR="00830E08" w:rsidRDefault="00830E08">
      <w:pPr>
        <w:rPr>
          <w:lang w:val="es-GT"/>
        </w:rPr>
      </w:pPr>
    </w:p>
    <w:p w14:paraId="5B73F36A" w14:textId="77777777" w:rsidR="00830E08" w:rsidRDefault="00830E08">
      <w:pPr>
        <w:rPr>
          <w:lang w:val="es-GT"/>
        </w:rPr>
      </w:pPr>
    </w:p>
    <w:p w14:paraId="0A4E0958" w14:textId="77777777" w:rsidR="00830E08" w:rsidRDefault="00830E08">
      <w:pPr>
        <w:rPr>
          <w:lang w:val="es-GT"/>
        </w:rPr>
      </w:pPr>
    </w:p>
    <w:p w14:paraId="6EC934A8" w14:textId="77777777" w:rsidR="00830E08" w:rsidRDefault="00830E08">
      <w:pPr>
        <w:rPr>
          <w:lang w:val="es-GT"/>
        </w:rPr>
      </w:pPr>
    </w:p>
    <w:p w14:paraId="37F5FA02" w14:textId="77777777" w:rsidR="00830E08" w:rsidRDefault="00830E08">
      <w:pPr>
        <w:rPr>
          <w:lang w:val="es-GT"/>
        </w:rPr>
      </w:pPr>
    </w:p>
    <w:p w14:paraId="7284E4A2" w14:textId="77777777" w:rsidR="008551A5" w:rsidRDefault="008551A5" w:rsidP="008551A5">
      <w:pPr>
        <w:pStyle w:val="Heading2"/>
        <w:rPr>
          <w:rFonts w:ascii="Arial" w:hAnsi="Arial" w:cs="Arial"/>
          <w:color w:val="auto"/>
          <w:sz w:val="28"/>
          <w:szCs w:val="28"/>
          <w:u w:val="single"/>
          <w:lang w:val="es-GT"/>
        </w:rPr>
      </w:pPr>
      <w:bookmarkStart w:id="21" w:name="_Toc242719716"/>
      <w:r>
        <w:rPr>
          <w:rFonts w:ascii="Arial" w:hAnsi="Arial" w:cs="Arial"/>
          <w:color w:val="auto"/>
          <w:sz w:val="28"/>
          <w:szCs w:val="28"/>
          <w:u w:val="single"/>
          <w:lang w:val="es-GT"/>
        </w:rPr>
        <w:lastRenderedPageBreak/>
        <w:t>Diagrama Crear un AFD manualmente</w:t>
      </w:r>
      <w:bookmarkEnd w:id="21"/>
    </w:p>
    <w:p w14:paraId="6F4406BF" w14:textId="77777777" w:rsidR="00931199" w:rsidRDefault="006B5038" w:rsidP="00931199">
      <w:pPr>
        <w:rPr>
          <w:lang w:val="es-GT"/>
        </w:rPr>
      </w:pPr>
      <w:r>
        <w:rPr>
          <w:noProof/>
          <w:lang w:val="es-GT"/>
        </w:rPr>
        <w:drawing>
          <wp:anchor distT="0" distB="0" distL="114300" distR="114300" simplePos="0" relativeHeight="251659264" behindDoc="0" locked="0" layoutInCell="1" allowOverlap="1" wp14:anchorId="54AE3555" wp14:editId="2A53BC47">
            <wp:simplePos x="0" y="0"/>
            <wp:positionH relativeFrom="margin">
              <wp:align>center</wp:align>
            </wp:positionH>
            <wp:positionV relativeFrom="paragraph">
              <wp:posOffset>7620</wp:posOffset>
            </wp:positionV>
            <wp:extent cx="3598740" cy="7918450"/>
            <wp:effectExtent l="0" t="0" r="0" b="6350"/>
            <wp:wrapSquare wrapText="bothSides"/>
            <wp:docPr id="511101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8740" cy="7918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C3BCCF" w14:textId="77777777" w:rsidR="00931199" w:rsidRDefault="00931199" w:rsidP="00931199">
      <w:pPr>
        <w:rPr>
          <w:lang w:val="es-GT"/>
        </w:rPr>
      </w:pPr>
    </w:p>
    <w:p w14:paraId="332F0893" w14:textId="77777777" w:rsidR="00931199" w:rsidRDefault="00931199" w:rsidP="00931199">
      <w:pPr>
        <w:rPr>
          <w:lang w:val="es-GT"/>
        </w:rPr>
      </w:pPr>
    </w:p>
    <w:p w14:paraId="2E68ABCC" w14:textId="77777777" w:rsidR="00931199" w:rsidRDefault="00931199" w:rsidP="00931199">
      <w:pPr>
        <w:rPr>
          <w:lang w:val="es-GT"/>
        </w:rPr>
      </w:pPr>
    </w:p>
    <w:p w14:paraId="00937406" w14:textId="77777777" w:rsidR="00931199" w:rsidRDefault="00931199" w:rsidP="00931199">
      <w:pPr>
        <w:rPr>
          <w:lang w:val="es-GT"/>
        </w:rPr>
      </w:pPr>
    </w:p>
    <w:p w14:paraId="33D6C586" w14:textId="77777777" w:rsidR="00931199" w:rsidRDefault="00931199" w:rsidP="00931199">
      <w:pPr>
        <w:rPr>
          <w:lang w:val="es-GT"/>
        </w:rPr>
      </w:pPr>
    </w:p>
    <w:p w14:paraId="51647A20" w14:textId="77777777" w:rsidR="00931199" w:rsidRDefault="00931199" w:rsidP="00931199">
      <w:pPr>
        <w:rPr>
          <w:lang w:val="es-GT"/>
        </w:rPr>
      </w:pPr>
    </w:p>
    <w:p w14:paraId="16ADF7CE" w14:textId="77777777" w:rsidR="00931199" w:rsidRDefault="00931199" w:rsidP="00931199">
      <w:pPr>
        <w:rPr>
          <w:lang w:val="es-GT"/>
        </w:rPr>
      </w:pPr>
    </w:p>
    <w:p w14:paraId="2B085149" w14:textId="77777777" w:rsidR="00931199" w:rsidRDefault="00931199" w:rsidP="00931199">
      <w:pPr>
        <w:rPr>
          <w:lang w:val="es-GT"/>
        </w:rPr>
      </w:pPr>
    </w:p>
    <w:p w14:paraId="792320E0" w14:textId="77777777" w:rsidR="00931199" w:rsidRDefault="00931199" w:rsidP="00931199">
      <w:pPr>
        <w:rPr>
          <w:lang w:val="es-GT"/>
        </w:rPr>
      </w:pPr>
    </w:p>
    <w:p w14:paraId="53B13CE4" w14:textId="77777777" w:rsidR="00931199" w:rsidRDefault="00931199" w:rsidP="00931199">
      <w:pPr>
        <w:rPr>
          <w:lang w:val="es-GT"/>
        </w:rPr>
      </w:pPr>
    </w:p>
    <w:p w14:paraId="5179D90F" w14:textId="77777777" w:rsidR="00931199" w:rsidRDefault="00931199" w:rsidP="00931199">
      <w:pPr>
        <w:rPr>
          <w:lang w:val="es-GT"/>
        </w:rPr>
      </w:pPr>
    </w:p>
    <w:p w14:paraId="4A88F34F" w14:textId="77777777" w:rsidR="00931199" w:rsidRDefault="00931199" w:rsidP="00931199">
      <w:pPr>
        <w:rPr>
          <w:lang w:val="es-GT"/>
        </w:rPr>
      </w:pPr>
    </w:p>
    <w:p w14:paraId="02EAF5E5" w14:textId="77777777" w:rsidR="00931199" w:rsidRDefault="00931199" w:rsidP="00931199">
      <w:pPr>
        <w:rPr>
          <w:lang w:val="es-GT"/>
        </w:rPr>
      </w:pPr>
    </w:p>
    <w:p w14:paraId="0AE7FDA7" w14:textId="77777777" w:rsidR="00931199" w:rsidRDefault="00931199" w:rsidP="00931199">
      <w:pPr>
        <w:rPr>
          <w:lang w:val="es-GT"/>
        </w:rPr>
      </w:pPr>
    </w:p>
    <w:p w14:paraId="00FAB0A3" w14:textId="77777777" w:rsidR="00931199" w:rsidRDefault="00931199" w:rsidP="00931199">
      <w:pPr>
        <w:rPr>
          <w:lang w:val="es-GT"/>
        </w:rPr>
      </w:pPr>
    </w:p>
    <w:p w14:paraId="2C5713D4" w14:textId="77777777" w:rsidR="00931199" w:rsidRDefault="00931199" w:rsidP="00931199">
      <w:pPr>
        <w:rPr>
          <w:lang w:val="es-GT"/>
        </w:rPr>
      </w:pPr>
    </w:p>
    <w:p w14:paraId="23A0868F" w14:textId="77777777" w:rsidR="00931199" w:rsidRDefault="00931199" w:rsidP="00931199">
      <w:pPr>
        <w:rPr>
          <w:lang w:val="es-GT"/>
        </w:rPr>
      </w:pPr>
    </w:p>
    <w:p w14:paraId="6056F287" w14:textId="77777777" w:rsidR="00931199" w:rsidRDefault="00931199" w:rsidP="00931199">
      <w:pPr>
        <w:rPr>
          <w:lang w:val="es-GT"/>
        </w:rPr>
      </w:pPr>
    </w:p>
    <w:p w14:paraId="02A30DAF" w14:textId="77777777" w:rsidR="00931199" w:rsidRDefault="00931199" w:rsidP="00931199">
      <w:pPr>
        <w:rPr>
          <w:lang w:val="es-GT"/>
        </w:rPr>
      </w:pPr>
    </w:p>
    <w:p w14:paraId="4450AC45" w14:textId="77777777" w:rsidR="00931199" w:rsidRDefault="00931199" w:rsidP="00931199">
      <w:pPr>
        <w:rPr>
          <w:lang w:val="es-GT"/>
        </w:rPr>
      </w:pPr>
    </w:p>
    <w:p w14:paraId="65EDA7A9" w14:textId="77777777" w:rsidR="00931199" w:rsidRDefault="00931199" w:rsidP="00931199">
      <w:pPr>
        <w:rPr>
          <w:lang w:val="es-GT"/>
        </w:rPr>
      </w:pPr>
    </w:p>
    <w:p w14:paraId="6945F202" w14:textId="77777777" w:rsidR="00931199" w:rsidRDefault="00931199" w:rsidP="00931199">
      <w:pPr>
        <w:rPr>
          <w:lang w:val="es-GT"/>
        </w:rPr>
      </w:pPr>
    </w:p>
    <w:p w14:paraId="3B621AFB" w14:textId="77777777" w:rsidR="00931199" w:rsidRPr="00931199" w:rsidRDefault="00931199" w:rsidP="00931199">
      <w:pPr>
        <w:rPr>
          <w:lang w:val="es-GT"/>
        </w:rPr>
      </w:pPr>
    </w:p>
    <w:p w14:paraId="3DB1EA5F" w14:textId="77777777" w:rsidR="008551A5" w:rsidRDefault="0059552E" w:rsidP="00931199">
      <w:pPr>
        <w:pStyle w:val="Heading2"/>
        <w:rPr>
          <w:rFonts w:ascii="Arial" w:hAnsi="Arial" w:cs="Arial"/>
          <w:color w:val="auto"/>
          <w:sz w:val="28"/>
          <w:szCs w:val="28"/>
          <w:u w:val="single"/>
          <w:lang w:val="es-GT"/>
        </w:rPr>
      </w:pPr>
      <w:bookmarkStart w:id="22" w:name="_Toc242719717"/>
      <w:r>
        <w:rPr>
          <w:rFonts w:ascii="Arial" w:hAnsi="Arial" w:cs="Arial"/>
          <w:color w:val="auto"/>
          <w:sz w:val="28"/>
          <w:szCs w:val="28"/>
          <w:u w:val="single"/>
          <w:lang w:val="es-GT"/>
        </w:rPr>
        <w:lastRenderedPageBreak/>
        <w:t>Diagrama Cargar un AFD desde archivo .txt</w:t>
      </w:r>
      <w:bookmarkEnd w:id="22"/>
    </w:p>
    <w:p w14:paraId="6D791A85" w14:textId="77777777" w:rsidR="00931199" w:rsidRDefault="002F2236" w:rsidP="00931199">
      <w:pPr>
        <w:rPr>
          <w:lang w:val="es-GT"/>
        </w:rPr>
      </w:pPr>
      <w:r>
        <w:rPr>
          <w:noProof/>
          <w:lang w:val="es-GT"/>
        </w:rPr>
        <w:drawing>
          <wp:anchor distT="0" distB="0" distL="114300" distR="114300" simplePos="0" relativeHeight="251660288" behindDoc="0" locked="0" layoutInCell="1" allowOverlap="1" wp14:anchorId="3094DF3C" wp14:editId="48B7E269">
            <wp:simplePos x="0" y="0"/>
            <wp:positionH relativeFrom="margin">
              <wp:align>center</wp:align>
            </wp:positionH>
            <wp:positionV relativeFrom="paragraph">
              <wp:posOffset>14181</wp:posOffset>
            </wp:positionV>
            <wp:extent cx="3248025" cy="7924800"/>
            <wp:effectExtent l="0" t="0" r="0" b="0"/>
            <wp:wrapSquare wrapText="bothSides"/>
            <wp:docPr id="428883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8025" cy="792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FB629E" w14:textId="77777777" w:rsidR="00931199" w:rsidRDefault="00931199" w:rsidP="00931199">
      <w:pPr>
        <w:rPr>
          <w:lang w:val="es-GT"/>
        </w:rPr>
      </w:pPr>
    </w:p>
    <w:p w14:paraId="1C031C72" w14:textId="77777777" w:rsidR="00931199" w:rsidRDefault="00931199" w:rsidP="00931199">
      <w:pPr>
        <w:rPr>
          <w:lang w:val="es-GT"/>
        </w:rPr>
      </w:pPr>
    </w:p>
    <w:p w14:paraId="3E66FB1C" w14:textId="77777777" w:rsidR="00931199" w:rsidRDefault="00931199" w:rsidP="00931199">
      <w:pPr>
        <w:rPr>
          <w:lang w:val="es-GT"/>
        </w:rPr>
      </w:pPr>
    </w:p>
    <w:p w14:paraId="0FBC35C5" w14:textId="77777777" w:rsidR="00931199" w:rsidRDefault="00931199" w:rsidP="00931199">
      <w:pPr>
        <w:rPr>
          <w:lang w:val="es-GT"/>
        </w:rPr>
      </w:pPr>
    </w:p>
    <w:p w14:paraId="42677CD1" w14:textId="77777777" w:rsidR="00931199" w:rsidRDefault="00931199" w:rsidP="00931199">
      <w:pPr>
        <w:rPr>
          <w:lang w:val="es-GT"/>
        </w:rPr>
      </w:pPr>
    </w:p>
    <w:p w14:paraId="172C24E3" w14:textId="77777777" w:rsidR="00931199" w:rsidRDefault="00931199" w:rsidP="00931199">
      <w:pPr>
        <w:rPr>
          <w:lang w:val="es-GT"/>
        </w:rPr>
      </w:pPr>
    </w:p>
    <w:p w14:paraId="138FCC78" w14:textId="77777777" w:rsidR="00931199" w:rsidRDefault="00931199" w:rsidP="00931199">
      <w:pPr>
        <w:rPr>
          <w:lang w:val="es-GT"/>
        </w:rPr>
      </w:pPr>
    </w:p>
    <w:p w14:paraId="0EA3CD52" w14:textId="77777777" w:rsidR="00931199" w:rsidRDefault="00931199" w:rsidP="00931199">
      <w:pPr>
        <w:rPr>
          <w:lang w:val="es-GT"/>
        </w:rPr>
      </w:pPr>
    </w:p>
    <w:p w14:paraId="3D087F55" w14:textId="77777777" w:rsidR="00931199" w:rsidRDefault="00931199" w:rsidP="00931199">
      <w:pPr>
        <w:rPr>
          <w:lang w:val="es-GT"/>
        </w:rPr>
      </w:pPr>
    </w:p>
    <w:p w14:paraId="0A09B0BB" w14:textId="77777777" w:rsidR="00931199" w:rsidRDefault="00931199" w:rsidP="00931199">
      <w:pPr>
        <w:rPr>
          <w:lang w:val="es-GT"/>
        </w:rPr>
      </w:pPr>
    </w:p>
    <w:p w14:paraId="30CDA909" w14:textId="77777777" w:rsidR="00931199" w:rsidRDefault="00931199" w:rsidP="00931199">
      <w:pPr>
        <w:rPr>
          <w:lang w:val="es-GT"/>
        </w:rPr>
      </w:pPr>
    </w:p>
    <w:p w14:paraId="5CDA9376" w14:textId="77777777" w:rsidR="00931199" w:rsidRDefault="00931199" w:rsidP="00931199">
      <w:pPr>
        <w:rPr>
          <w:lang w:val="es-GT"/>
        </w:rPr>
      </w:pPr>
    </w:p>
    <w:p w14:paraId="485803DD" w14:textId="77777777" w:rsidR="00931199" w:rsidRDefault="00931199" w:rsidP="00931199">
      <w:pPr>
        <w:rPr>
          <w:lang w:val="es-GT"/>
        </w:rPr>
      </w:pPr>
    </w:p>
    <w:p w14:paraId="739901A2" w14:textId="77777777" w:rsidR="00931199" w:rsidRDefault="00931199" w:rsidP="00931199">
      <w:pPr>
        <w:rPr>
          <w:lang w:val="es-GT"/>
        </w:rPr>
      </w:pPr>
    </w:p>
    <w:p w14:paraId="4FE0A793" w14:textId="77777777" w:rsidR="00931199" w:rsidRDefault="00931199" w:rsidP="00931199">
      <w:pPr>
        <w:rPr>
          <w:lang w:val="es-GT"/>
        </w:rPr>
      </w:pPr>
    </w:p>
    <w:p w14:paraId="788998D4" w14:textId="77777777" w:rsidR="00931199" w:rsidRDefault="00931199" w:rsidP="00931199">
      <w:pPr>
        <w:rPr>
          <w:lang w:val="es-GT"/>
        </w:rPr>
      </w:pPr>
    </w:p>
    <w:p w14:paraId="51B8E278" w14:textId="77777777" w:rsidR="00931199" w:rsidRDefault="00931199" w:rsidP="00931199">
      <w:pPr>
        <w:rPr>
          <w:lang w:val="es-GT"/>
        </w:rPr>
      </w:pPr>
    </w:p>
    <w:p w14:paraId="3CD4ED56" w14:textId="77777777" w:rsidR="00931199" w:rsidRDefault="00931199" w:rsidP="00931199">
      <w:pPr>
        <w:rPr>
          <w:lang w:val="es-GT"/>
        </w:rPr>
      </w:pPr>
    </w:p>
    <w:p w14:paraId="4FA1CA9E" w14:textId="77777777" w:rsidR="00931199" w:rsidRDefault="00931199" w:rsidP="00931199">
      <w:pPr>
        <w:rPr>
          <w:lang w:val="es-GT"/>
        </w:rPr>
      </w:pPr>
    </w:p>
    <w:p w14:paraId="0CE6E917" w14:textId="77777777" w:rsidR="00931199" w:rsidRDefault="00931199" w:rsidP="00931199">
      <w:pPr>
        <w:rPr>
          <w:lang w:val="es-GT"/>
        </w:rPr>
      </w:pPr>
    </w:p>
    <w:p w14:paraId="1188DB18" w14:textId="77777777" w:rsidR="00931199" w:rsidRDefault="00931199" w:rsidP="00931199">
      <w:pPr>
        <w:rPr>
          <w:lang w:val="es-GT"/>
        </w:rPr>
      </w:pPr>
    </w:p>
    <w:p w14:paraId="4A49E2FD" w14:textId="77777777" w:rsidR="00931199" w:rsidRDefault="00931199" w:rsidP="00931199">
      <w:pPr>
        <w:rPr>
          <w:lang w:val="es-GT"/>
        </w:rPr>
      </w:pPr>
    </w:p>
    <w:p w14:paraId="0F95D164" w14:textId="77777777" w:rsidR="00931199" w:rsidRPr="00931199" w:rsidRDefault="00931199" w:rsidP="00931199">
      <w:pPr>
        <w:rPr>
          <w:lang w:val="es-GT"/>
        </w:rPr>
      </w:pPr>
    </w:p>
    <w:p w14:paraId="018E95C4" w14:textId="77777777" w:rsidR="0059552E" w:rsidRDefault="0059552E" w:rsidP="00931199">
      <w:pPr>
        <w:pStyle w:val="Heading2"/>
        <w:rPr>
          <w:rFonts w:ascii="Arial" w:hAnsi="Arial" w:cs="Arial"/>
          <w:color w:val="auto"/>
          <w:sz w:val="28"/>
          <w:szCs w:val="28"/>
          <w:u w:val="single"/>
          <w:lang w:val="es-GT"/>
        </w:rPr>
      </w:pPr>
      <w:bookmarkStart w:id="23" w:name="_Toc242719718"/>
      <w:r>
        <w:rPr>
          <w:rFonts w:ascii="Arial" w:hAnsi="Arial" w:cs="Arial"/>
          <w:color w:val="auto"/>
          <w:sz w:val="28"/>
          <w:szCs w:val="28"/>
          <w:u w:val="single"/>
          <w:lang w:val="es-GT"/>
        </w:rPr>
        <w:lastRenderedPageBreak/>
        <w:t>Diagrama Crear un AFND manualmente</w:t>
      </w:r>
      <w:bookmarkEnd w:id="23"/>
    </w:p>
    <w:p w14:paraId="561428AA" w14:textId="77777777" w:rsidR="00931199" w:rsidRDefault="00141616" w:rsidP="00931199">
      <w:pPr>
        <w:rPr>
          <w:lang w:val="es-GT"/>
        </w:rPr>
      </w:pPr>
      <w:r>
        <w:rPr>
          <w:noProof/>
          <w:lang w:val="es-GT"/>
        </w:rPr>
        <w:drawing>
          <wp:anchor distT="0" distB="0" distL="114300" distR="114300" simplePos="0" relativeHeight="251661312" behindDoc="0" locked="0" layoutInCell="1" allowOverlap="1" wp14:anchorId="7939FA7E" wp14:editId="73D0F1F6">
            <wp:simplePos x="0" y="0"/>
            <wp:positionH relativeFrom="margin">
              <wp:align>center</wp:align>
            </wp:positionH>
            <wp:positionV relativeFrom="paragraph">
              <wp:posOffset>93134</wp:posOffset>
            </wp:positionV>
            <wp:extent cx="3268345" cy="7704455"/>
            <wp:effectExtent l="0" t="0" r="0" b="0"/>
            <wp:wrapSquare wrapText="bothSides"/>
            <wp:docPr id="1625734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8345" cy="7704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68DEE5" w14:textId="77777777" w:rsidR="00931199" w:rsidRDefault="00931199" w:rsidP="00931199">
      <w:pPr>
        <w:rPr>
          <w:lang w:val="es-GT"/>
        </w:rPr>
      </w:pPr>
    </w:p>
    <w:p w14:paraId="783BD406" w14:textId="77777777" w:rsidR="00931199" w:rsidRDefault="00931199" w:rsidP="00931199">
      <w:pPr>
        <w:rPr>
          <w:lang w:val="es-GT"/>
        </w:rPr>
      </w:pPr>
    </w:p>
    <w:p w14:paraId="2A41EC68" w14:textId="77777777" w:rsidR="00931199" w:rsidRDefault="00931199" w:rsidP="00931199">
      <w:pPr>
        <w:rPr>
          <w:lang w:val="es-GT"/>
        </w:rPr>
      </w:pPr>
    </w:p>
    <w:p w14:paraId="3E171FEF" w14:textId="77777777" w:rsidR="00931199" w:rsidRDefault="00931199" w:rsidP="00931199">
      <w:pPr>
        <w:rPr>
          <w:lang w:val="es-GT"/>
        </w:rPr>
      </w:pPr>
    </w:p>
    <w:p w14:paraId="1830D89C" w14:textId="77777777" w:rsidR="00931199" w:rsidRDefault="00931199" w:rsidP="00931199">
      <w:pPr>
        <w:rPr>
          <w:lang w:val="es-GT"/>
        </w:rPr>
      </w:pPr>
    </w:p>
    <w:p w14:paraId="24F2A8C6" w14:textId="77777777" w:rsidR="00931199" w:rsidRDefault="00931199" w:rsidP="00931199">
      <w:pPr>
        <w:rPr>
          <w:lang w:val="es-GT"/>
        </w:rPr>
      </w:pPr>
    </w:p>
    <w:p w14:paraId="0C416E14" w14:textId="77777777" w:rsidR="00931199" w:rsidRDefault="00931199" w:rsidP="00931199">
      <w:pPr>
        <w:rPr>
          <w:lang w:val="es-GT"/>
        </w:rPr>
      </w:pPr>
    </w:p>
    <w:p w14:paraId="4528A6F1" w14:textId="77777777" w:rsidR="00931199" w:rsidRDefault="00931199" w:rsidP="00931199">
      <w:pPr>
        <w:rPr>
          <w:lang w:val="es-GT"/>
        </w:rPr>
      </w:pPr>
    </w:p>
    <w:p w14:paraId="439955CD" w14:textId="77777777" w:rsidR="00931199" w:rsidRDefault="00931199" w:rsidP="00931199">
      <w:pPr>
        <w:rPr>
          <w:lang w:val="es-GT"/>
        </w:rPr>
      </w:pPr>
    </w:p>
    <w:p w14:paraId="6C7D62AD" w14:textId="77777777" w:rsidR="00931199" w:rsidRDefault="00931199" w:rsidP="00931199">
      <w:pPr>
        <w:rPr>
          <w:lang w:val="es-GT"/>
        </w:rPr>
      </w:pPr>
    </w:p>
    <w:p w14:paraId="213F7272" w14:textId="77777777" w:rsidR="00931199" w:rsidRDefault="00931199" w:rsidP="00931199">
      <w:pPr>
        <w:rPr>
          <w:lang w:val="es-GT"/>
        </w:rPr>
      </w:pPr>
    </w:p>
    <w:p w14:paraId="1A1652F6" w14:textId="77777777" w:rsidR="00931199" w:rsidRDefault="00931199" w:rsidP="00931199">
      <w:pPr>
        <w:rPr>
          <w:lang w:val="es-GT"/>
        </w:rPr>
      </w:pPr>
    </w:p>
    <w:p w14:paraId="65796F26" w14:textId="77777777" w:rsidR="00931199" w:rsidRDefault="00931199" w:rsidP="00931199">
      <w:pPr>
        <w:rPr>
          <w:lang w:val="es-GT"/>
        </w:rPr>
      </w:pPr>
    </w:p>
    <w:p w14:paraId="7EA9DF17" w14:textId="77777777" w:rsidR="00931199" w:rsidRDefault="00931199" w:rsidP="00931199">
      <w:pPr>
        <w:rPr>
          <w:lang w:val="es-GT"/>
        </w:rPr>
      </w:pPr>
    </w:p>
    <w:p w14:paraId="55E070D6" w14:textId="77777777" w:rsidR="00931199" w:rsidRDefault="00931199" w:rsidP="00931199">
      <w:pPr>
        <w:rPr>
          <w:lang w:val="es-GT"/>
        </w:rPr>
      </w:pPr>
    </w:p>
    <w:p w14:paraId="1E55A8C5" w14:textId="77777777" w:rsidR="00931199" w:rsidRDefault="00931199" w:rsidP="00931199">
      <w:pPr>
        <w:rPr>
          <w:lang w:val="es-GT"/>
        </w:rPr>
      </w:pPr>
    </w:p>
    <w:p w14:paraId="57385E0A" w14:textId="77777777" w:rsidR="00931199" w:rsidRDefault="00931199" w:rsidP="00931199">
      <w:pPr>
        <w:rPr>
          <w:lang w:val="es-GT"/>
        </w:rPr>
      </w:pPr>
    </w:p>
    <w:p w14:paraId="287C829F" w14:textId="77777777" w:rsidR="00931199" w:rsidRDefault="00931199" w:rsidP="00931199">
      <w:pPr>
        <w:rPr>
          <w:lang w:val="es-GT"/>
        </w:rPr>
      </w:pPr>
    </w:p>
    <w:p w14:paraId="4BABD132" w14:textId="77777777" w:rsidR="00931199" w:rsidRDefault="00931199" w:rsidP="00931199">
      <w:pPr>
        <w:rPr>
          <w:lang w:val="es-GT"/>
        </w:rPr>
      </w:pPr>
    </w:p>
    <w:p w14:paraId="1985574A" w14:textId="77777777" w:rsidR="00931199" w:rsidRDefault="00931199" w:rsidP="00931199">
      <w:pPr>
        <w:rPr>
          <w:lang w:val="es-GT"/>
        </w:rPr>
      </w:pPr>
    </w:p>
    <w:p w14:paraId="2B72697B" w14:textId="77777777" w:rsidR="00931199" w:rsidRDefault="00931199" w:rsidP="00931199">
      <w:pPr>
        <w:rPr>
          <w:lang w:val="es-GT"/>
        </w:rPr>
      </w:pPr>
    </w:p>
    <w:p w14:paraId="5F4564FB" w14:textId="77777777" w:rsidR="00931199" w:rsidRDefault="00931199" w:rsidP="00931199">
      <w:pPr>
        <w:rPr>
          <w:lang w:val="es-GT"/>
        </w:rPr>
      </w:pPr>
    </w:p>
    <w:p w14:paraId="043FCE19" w14:textId="77777777" w:rsidR="00931199" w:rsidRPr="00931199" w:rsidRDefault="00931199" w:rsidP="00931199">
      <w:pPr>
        <w:rPr>
          <w:lang w:val="es-GT"/>
        </w:rPr>
      </w:pPr>
    </w:p>
    <w:p w14:paraId="1ED2518D" w14:textId="77777777" w:rsidR="0059552E" w:rsidRDefault="0059552E" w:rsidP="00931199">
      <w:pPr>
        <w:pStyle w:val="Heading2"/>
        <w:rPr>
          <w:rFonts w:ascii="Arial" w:hAnsi="Arial" w:cs="Arial"/>
          <w:color w:val="auto"/>
          <w:sz w:val="28"/>
          <w:szCs w:val="28"/>
          <w:u w:val="single"/>
          <w:lang w:val="es-GT"/>
        </w:rPr>
      </w:pPr>
      <w:bookmarkStart w:id="24" w:name="_Toc242719719"/>
      <w:r>
        <w:rPr>
          <w:rFonts w:ascii="Arial" w:hAnsi="Arial" w:cs="Arial"/>
          <w:color w:val="auto"/>
          <w:sz w:val="28"/>
          <w:szCs w:val="28"/>
          <w:u w:val="single"/>
          <w:lang w:val="es-GT"/>
        </w:rPr>
        <w:lastRenderedPageBreak/>
        <w:t>Diagrama Cargar un AFND desde archivo .txt</w:t>
      </w:r>
      <w:bookmarkEnd w:id="24"/>
    </w:p>
    <w:p w14:paraId="058F581B" w14:textId="77777777" w:rsidR="00931199" w:rsidRDefault="008D45F8" w:rsidP="00931199">
      <w:pPr>
        <w:rPr>
          <w:lang w:val="es-GT"/>
        </w:rPr>
      </w:pPr>
      <w:r>
        <w:rPr>
          <w:noProof/>
          <w:lang w:val="es-GT"/>
        </w:rPr>
        <w:drawing>
          <wp:anchor distT="0" distB="0" distL="114300" distR="114300" simplePos="0" relativeHeight="251662336" behindDoc="0" locked="0" layoutInCell="1" allowOverlap="1" wp14:anchorId="4AD49809" wp14:editId="1C753F91">
            <wp:simplePos x="0" y="0"/>
            <wp:positionH relativeFrom="margin">
              <wp:align>center</wp:align>
            </wp:positionH>
            <wp:positionV relativeFrom="paragraph">
              <wp:posOffset>14182</wp:posOffset>
            </wp:positionV>
            <wp:extent cx="3223895" cy="7924800"/>
            <wp:effectExtent l="0" t="0" r="0" b="0"/>
            <wp:wrapSquare wrapText="bothSides"/>
            <wp:docPr id="1795986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23895" cy="792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33BB07" w14:textId="77777777" w:rsidR="00931199" w:rsidRDefault="00931199" w:rsidP="00931199">
      <w:pPr>
        <w:rPr>
          <w:lang w:val="es-GT"/>
        </w:rPr>
      </w:pPr>
    </w:p>
    <w:p w14:paraId="469AF6BA" w14:textId="77777777" w:rsidR="00931199" w:rsidRDefault="00931199" w:rsidP="00931199">
      <w:pPr>
        <w:rPr>
          <w:lang w:val="es-GT"/>
        </w:rPr>
      </w:pPr>
    </w:p>
    <w:p w14:paraId="41F808B9" w14:textId="77777777" w:rsidR="00931199" w:rsidRDefault="00931199" w:rsidP="00931199">
      <w:pPr>
        <w:rPr>
          <w:lang w:val="es-GT"/>
        </w:rPr>
      </w:pPr>
    </w:p>
    <w:p w14:paraId="6373822A" w14:textId="77777777" w:rsidR="00931199" w:rsidRDefault="00931199" w:rsidP="00931199">
      <w:pPr>
        <w:rPr>
          <w:lang w:val="es-GT"/>
        </w:rPr>
      </w:pPr>
    </w:p>
    <w:p w14:paraId="615560BE" w14:textId="77777777" w:rsidR="00931199" w:rsidRDefault="00931199" w:rsidP="00931199">
      <w:pPr>
        <w:rPr>
          <w:lang w:val="es-GT"/>
        </w:rPr>
      </w:pPr>
    </w:p>
    <w:p w14:paraId="236D50E9" w14:textId="77777777" w:rsidR="00931199" w:rsidRDefault="00931199" w:rsidP="00931199">
      <w:pPr>
        <w:rPr>
          <w:lang w:val="es-GT"/>
        </w:rPr>
      </w:pPr>
    </w:p>
    <w:p w14:paraId="33C5C619" w14:textId="77777777" w:rsidR="00931199" w:rsidRDefault="00931199" w:rsidP="00931199">
      <w:pPr>
        <w:rPr>
          <w:lang w:val="es-GT"/>
        </w:rPr>
      </w:pPr>
    </w:p>
    <w:p w14:paraId="454D838D" w14:textId="77777777" w:rsidR="00931199" w:rsidRDefault="00931199" w:rsidP="00931199">
      <w:pPr>
        <w:rPr>
          <w:lang w:val="es-GT"/>
        </w:rPr>
      </w:pPr>
    </w:p>
    <w:p w14:paraId="49BC833A" w14:textId="77777777" w:rsidR="00931199" w:rsidRDefault="00931199" w:rsidP="00931199">
      <w:pPr>
        <w:rPr>
          <w:lang w:val="es-GT"/>
        </w:rPr>
      </w:pPr>
    </w:p>
    <w:p w14:paraId="60031B17" w14:textId="77777777" w:rsidR="00931199" w:rsidRDefault="00931199" w:rsidP="00931199">
      <w:pPr>
        <w:rPr>
          <w:lang w:val="es-GT"/>
        </w:rPr>
      </w:pPr>
    </w:p>
    <w:p w14:paraId="72332515" w14:textId="77777777" w:rsidR="00931199" w:rsidRDefault="00931199" w:rsidP="00931199">
      <w:pPr>
        <w:rPr>
          <w:lang w:val="es-GT"/>
        </w:rPr>
      </w:pPr>
    </w:p>
    <w:p w14:paraId="2F228DC4" w14:textId="77777777" w:rsidR="00931199" w:rsidRDefault="00931199" w:rsidP="00931199">
      <w:pPr>
        <w:rPr>
          <w:lang w:val="es-GT"/>
        </w:rPr>
      </w:pPr>
    </w:p>
    <w:p w14:paraId="5BA56AD9" w14:textId="77777777" w:rsidR="00931199" w:rsidRDefault="00931199" w:rsidP="00931199">
      <w:pPr>
        <w:rPr>
          <w:lang w:val="es-GT"/>
        </w:rPr>
      </w:pPr>
    </w:p>
    <w:p w14:paraId="7400EE15" w14:textId="77777777" w:rsidR="00931199" w:rsidRDefault="00931199" w:rsidP="00931199">
      <w:pPr>
        <w:rPr>
          <w:lang w:val="es-GT"/>
        </w:rPr>
      </w:pPr>
    </w:p>
    <w:p w14:paraId="62BA8101" w14:textId="77777777" w:rsidR="00931199" w:rsidRDefault="00931199" w:rsidP="00931199">
      <w:pPr>
        <w:rPr>
          <w:lang w:val="es-GT"/>
        </w:rPr>
      </w:pPr>
    </w:p>
    <w:p w14:paraId="27F3FA6D" w14:textId="77777777" w:rsidR="00931199" w:rsidRDefault="00931199" w:rsidP="00931199">
      <w:pPr>
        <w:rPr>
          <w:lang w:val="es-GT"/>
        </w:rPr>
      </w:pPr>
    </w:p>
    <w:p w14:paraId="55DAF320" w14:textId="77777777" w:rsidR="00931199" w:rsidRDefault="00931199" w:rsidP="00931199">
      <w:pPr>
        <w:rPr>
          <w:lang w:val="es-GT"/>
        </w:rPr>
      </w:pPr>
    </w:p>
    <w:p w14:paraId="4BADF00F" w14:textId="77777777" w:rsidR="00931199" w:rsidRDefault="00931199" w:rsidP="00931199">
      <w:pPr>
        <w:rPr>
          <w:lang w:val="es-GT"/>
        </w:rPr>
      </w:pPr>
    </w:p>
    <w:p w14:paraId="6ADF5CB1" w14:textId="77777777" w:rsidR="00931199" w:rsidRDefault="00931199" w:rsidP="00931199">
      <w:pPr>
        <w:rPr>
          <w:lang w:val="es-GT"/>
        </w:rPr>
      </w:pPr>
    </w:p>
    <w:p w14:paraId="15F3EC10" w14:textId="77777777" w:rsidR="00931199" w:rsidRDefault="00931199" w:rsidP="00931199">
      <w:pPr>
        <w:rPr>
          <w:lang w:val="es-GT"/>
        </w:rPr>
      </w:pPr>
    </w:p>
    <w:p w14:paraId="49B3DBBB" w14:textId="77777777" w:rsidR="00931199" w:rsidRDefault="00931199" w:rsidP="00931199">
      <w:pPr>
        <w:rPr>
          <w:lang w:val="es-GT"/>
        </w:rPr>
      </w:pPr>
    </w:p>
    <w:p w14:paraId="14017E70" w14:textId="77777777" w:rsidR="00931199" w:rsidRDefault="00931199" w:rsidP="00931199">
      <w:pPr>
        <w:rPr>
          <w:lang w:val="es-GT"/>
        </w:rPr>
      </w:pPr>
    </w:p>
    <w:p w14:paraId="185C3893" w14:textId="77777777" w:rsidR="00931199" w:rsidRPr="00931199" w:rsidRDefault="00931199" w:rsidP="00931199">
      <w:pPr>
        <w:rPr>
          <w:lang w:val="es-GT"/>
        </w:rPr>
      </w:pPr>
    </w:p>
    <w:p w14:paraId="24F3277C" w14:textId="77777777" w:rsidR="0059552E" w:rsidRDefault="00664380" w:rsidP="00931199">
      <w:pPr>
        <w:pStyle w:val="Heading2"/>
        <w:rPr>
          <w:rFonts w:ascii="Arial" w:hAnsi="Arial" w:cs="Arial"/>
          <w:color w:val="auto"/>
          <w:sz w:val="28"/>
          <w:szCs w:val="28"/>
          <w:u w:val="single"/>
          <w:lang w:val="es-GT"/>
        </w:rPr>
      </w:pPr>
      <w:bookmarkStart w:id="25" w:name="_Toc242719720"/>
      <w:r>
        <w:rPr>
          <w:noProof/>
          <w:lang w:val="es-GT"/>
        </w:rPr>
        <w:lastRenderedPageBreak/>
        <w:drawing>
          <wp:anchor distT="0" distB="0" distL="114300" distR="114300" simplePos="0" relativeHeight="251663360" behindDoc="0" locked="0" layoutInCell="1" allowOverlap="1" wp14:anchorId="386A1A34" wp14:editId="01501EAC">
            <wp:simplePos x="0" y="0"/>
            <wp:positionH relativeFrom="margin">
              <wp:align>left</wp:align>
            </wp:positionH>
            <wp:positionV relativeFrom="paragraph">
              <wp:posOffset>415078</wp:posOffset>
            </wp:positionV>
            <wp:extent cx="5935345" cy="3700145"/>
            <wp:effectExtent l="0" t="0" r="0" b="0"/>
            <wp:wrapSquare wrapText="bothSides"/>
            <wp:docPr id="764738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345" cy="3700145"/>
                    </a:xfrm>
                    <a:prstGeom prst="rect">
                      <a:avLst/>
                    </a:prstGeom>
                    <a:noFill/>
                    <a:ln>
                      <a:noFill/>
                    </a:ln>
                  </pic:spPr>
                </pic:pic>
              </a:graphicData>
            </a:graphic>
          </wp:anchor>
        </w:drawing>
      </w:r>
      <w:r>
        <w:rPr>
          <w:rFonts w:ascii="Arial" w:hAnsi="Arial" w:cs="Arial"/>
          <w:color w:val="auto"/>
          <w:sz w:val="28"/>
          <w:szCs w:val="28"/>
          <w:u w:val="single"/>
          <w:lang w:val="es-GT"/>
        </w:rPr>
        <w:t>Diagrama Mostrar la definición formal y la tabla del autómata cargado</w:t>
      </w:r>
      <w:bookmarkEnd w:id="25"/>
    </w:p>
    <w:p w14:paraId="1F3E8FD9" w14:textId="77777777" w:rsidR="00931199" w:rsidRDefault="00931199" w:rsidP="00931199">
      <w:pPr>
        <w:rPr>
          <w:lang w:val="es-GT"/>
        </w:rPr>
      </w:pPr>
    </w:p>
    <w:p w14:paraId="3E213C77" w14:textId="77777777" w:rsidR="00931199" w:rsidRDefault="00931199" w:rsidP="00931199">
      <w:pPr>
        <w:rPr>
          <w:lang w:val="es-GT"/>
        </w:rPr>
      </w:pPr>
    </w:p>
    <w:p w14:paraId="1C1989C2" w14:textId="77777777" w:rsidR="00931199" w:rsidRDefault="00931199" w:rsidP="00931199">
      <w:pPr>
        <w:rPr>
          <w:lang w:val="es-GT"/>
        </w:rPr>
      </w:pPr>
    </w:p>
    <w:p w14:paraId="1AC699DE" w14:textId="77777777" w:rsidR="00931199" w:rsidRDefault="00931199" w:rsidP="00931199">
      <w:pPr>
        <w:rPr>
          <w:lang w:val="es-GT"/>
        </w:rPr>
      </w:pPr>
    </w:p>
    <w:p w14:paraId="50098A93" w14:textId="77777777" w:rsidR="00931199" w:rsidRDefault="00931199" w:rsidP="00931199">
      <w:pPr>
        <w:rPr>
          <w:lang w:val="es-GT"/>
        </w:rPr>
      </w:pPr>
    </w:p>
    <w:p w14:paraId="19161AB2" w14:textId="77777777" w:rsidR="00931199" w:rsidRDefault="00931199" w:rsidP="00931199">
      <w:pPr>
        <w:rPr>
          <w:lang w:val="es-GT"/>
        </w:rPr>
      </w:pPr>
    </w:p>
    <w:p w14:paraId="000AEAB8" w14:textId="77777777" w:rsidR="00931199" w:rsidRDefault="00931199" w:rsidP="00931199">
      <w:pPr>
        <w:rPr>
          <w:lang w:val="es-GT"/>
        </w:rPr>
      </w:pPr>
    </w:p>
    <w:p w14:paraId="3DDB5655" w14:textId="77777777" w:rsidR="00931199" w:rsidRDefault="00931199" w:rsidP="00931199">
      <w:pPr>
        <w:rPr>
          <w:lang w:val="es-GT"/>
        </w:rPr>
      </w:pPr>
    </w:p>
    <w:p w14:paraId="228BCB48" w14:textId="77777777" w:rsidR="00931199" w:rsidRDefault="00931199" w:rsidP="00931199">
      <w:pPr>
        <w:rPr>
          <w:lang w:val="es-GT"/>
        </w:rPr>
      </w:pPr>
    </w:p>
    <w:p w14:paraId="68024672" w14:textId="77777777" w:rsidR="00931199" w:rsidRDefault="00931199" w:rsidP="00931199">
      <w:pPr>
        <w:rPr>
          <w:lang w:val="es-GT"/>
        </w:rPr>
      </w:pPr>
    </w:p>
    <w:p w14:paraId="3A557395" w14:textId="77777777" w:rsidR="00931199" w:rsidRDefault="00931199" w:rsidP="00931199">
      <w:pPr>
        <w:rPr>
          <w:lang w:val="es-GT"/>
        </w:rPr>
      </w:pPr>
    </w:p>
    <w:p w14:paraId="7B3FF1BE" w14:textId="77777777" w:rsidR="00931199" w:rsidRDefault="00931199" w:rsidP="00931199">
      <w:pPr>
        <w:rPr>
          <w:lang w:val="es-GT"/>
        </w:rPr>
      </w:pPr>
    </w:p>
    <w:p w14:paraId="5F2A0553" w14:textId="77777777" w:rsidR="00931199" w:rsidRPr="00931199" w:rsidRDefault="00931199" w:rsidP="00931199">
      <w:pPr>
        <w:rPr>
          <w:lang w:val="es-GT"/>
        </w:rPr>
      </w:pPr>
    </w:p>
    <w:p w14:paraId="6A1B325E" w14:textId="77777777" w:rsidR="0059552E" w:rsidRDefault="0059552E" w:rsidP="00931199">
      <w:pPr>
        <w:pStyle w:val="Heading2"/>
        <w:rPr>
          <w:rFonts w:ascii="Arial" w:hAnsi="Arial" w:cs="Arial"/>
          <w:color w:val="auto"/>
          <w:sz w:val="28"/>
          <w:szCs w:val="28"/>
          <w:u w:val="single"/>
          <w:lang w:val="es-GT"/>
        </w:rPr>
      </w:pPr>
      <w:bookmarkStart w:id="26" w:name="_Toc242719721"/>
      <w:r>
        <w:rPr>
          <w:rFonts w:ascii="Arial" w:hAnsi="Arial" w:cs="Arial"/>
          <w:color w:val="auto"/>
          <w:sz w:val="28"/>
          <w:szCs w:val="28"/>
          <w:u w:val="single"/>
          <w:lang w:val="es-GT"/>
        </w:rPr>
        <w:lastRenderedPageBreak/>
        <w:t>Diagrama Validar la estructura del autómata</w:t>
      </w:r>
      <w:bookmarkEnd w:id="26"/>
    </w:p>
    <w:p w14:paraId="30682B99" w14:textId="77777777" w:rsidR="00931199" w:rsidRDefault="001D441A" w:rsidP="00931199">
      <w:pPr>
        <w:rPr>
          <w:lang w:val="es-GT"/>
        </w:rPr>
      </w:pPr>
      <w:r>
        <w:rPr>
          <w:noProof/>
          <w:lang w:val="es-GT"/>
        </w:rPr>
        <w:drawing>
          <wp:anchor distT="0" distB="0" distL="114300" distR="114300" simplePos="0" relativeHeight="251664384" behindDoc="0" locked="0" layoutInCell="1" allowOverlap="1" wp14:anchorId="6F2874A4" wp14:editId="01E5A3B6">
            <wp:simplePos x="0" y="0"/>
            <wp:positionH relativeFrom="margin">
              <wp:align>center</wp:align>
            </wp:positionH>
            <wp:positionV relativeFrom="paragraph">
              <wp:posOffset>8255</wp:posOffset>
            </wp:positionV>
            <wp:extent cx="3312795" cy="7924800"/>
            <wp:effectExtent l="0" t="0" r="0" b="0"/>
            <wp:wrapSquare wrapText="bothSides"/>
            <wp:docPr id="1483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2795" cy="792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5D5231" w14:textId="77777777" w:rsidR="00931199" w:rsidRDefault="00931199" w:rsidP="00931199">
      <w:pPr>
        <w:rPr>
          <w:lang w:val="es-GT"/>
        </w:rPr>
      </w:pPr>
    </w:p>
    <w:p w14:paraId="4226F1D3" w14:textId="77777777" w:rsidR="00931199" w:rsidRDefault="00931199" w:rsidP="00931199">
      <w:pPr>
        <w:rPr>
          <w:lang w:val="es-GT"/>
        </w:rPr>
      </w:pPr>
    </w:p>
    <w:p w14:paraId="6B180530" w14:textId="77777777" w:rsidR="00931199" w:rsidRDefault="00931199" w:rsidP="00931199">
      <w:pPr>
        <w:rPr>
          <w:lang w:val="es-GT"/>
        </w:rPr>
      </w:pPr>
    </w:p>
    <w:p w14:paraId="138C04F7" w14:textId="77777777" w:rsidR="00931199" w:rsidRDefault="00931199" w:rsidP="00931199">
      <w:pPr>
        <w:rPr>
          <w:lang w:val="es-GT"/>
        </w:rPr>
      </w:pPr>
    </w:p>
    <w:p w14:paraId="7DA73B63" w14:textId="77777777" w:rsidR="00931199" w:rsidRDefault="00931199" w:rsidP="00931199">
      <w:pPr>
        <w:rPr>
          <w:lang w:val="es-GT"/>
        </w:rPr>
      </w:pPr>
    </w:p>
    <w:p w14:paraId="139E45FF" w14:textId="77777777" w:rsidR="00931199" w:rsidRDefault="00931199" w:rsidP="00931199">
      <w:pPr>
        <w:rPr>
          <w:lang w:val="es-GT"/>
        </w:rPr>
      </w:pPr>
    </w:p>
    <w:p w14:paraId="39EFF305" w14:textId="77777777" w:rsidR="00931199" w:rsidRDefault="00931199" w:rsidP="00931199">
      <w:pPr>
        <w:rPr>
          <w:lang w:val="es-GT"/>
        </w:rPr>
      </w:pPr>
    </w:p>
    <w:p w14:paraId="454AE72D" w14:textId="77777777" w:rsidR="00931199" w:rsidRDefault="00931199" w:rsidP="00931199">
      <w:pPr>
        <w:rPr>
          <w:lang w:val="es-GT"/>
        </w:rPr>
      </w:pPr>
    </w:p>
    <w:p w14:paraId="65937373" w14:textId="77777777" w:rsidR="00931199" w:rsidRDefault="00931199" w:rsidP="00931199">
      <w:pPr>
        <w:rPr>
          <w:lang w:val="es-GT"/>
        </w:rPr>
      </w:pPr>
    </w:p>
    <w:p w14:paraId="64C0F544" w14:textId="77777777" w:rsidR="00931199" w:rsidRDefault="00931199" w:rsidP="00931199">
      <w:pPr>
        <w:rPr>
          <w:lang w:val="es-GT"/>
        </w:rPr>
      </w:pPr>
    </w:p>
    <w:p w14:paraId="598E2085" w14:textId="77777777" w:rsidR="00931199" w:rsidRDefault="00931199" w:rsidP="00931199">
      <w:pPr>
        <w:rPr>
          <w:lang w:val="es-GT"/>
        </w:rPr>
      </w:pPr>
    </w:p>
    <w:p w14:paraId="3C8280F5" w14:textId="77777777" w:rsidR="00931199" w:rsidRDefault="00931199" w:rsidP="00931199">
      <w:pPr>
        <w:rPr>
          <w:lang w:val="es-GT"/>
        </w:rPr>
      </w:pPr>
    </w:p>
    <w:p w14:paraId="759A0D65" w14:textId="77777777" w:rsidR="00931199" w:rsidRDefault="00931199" w:rsidP="00931199">
      <w:pPr>
        <w:rPr>
          <w:lang w:val="es-GT"/>
        </w:rPr>
      </w:pPr>
    </w:p>
    <w:p w14:paraId="3200C617" w14:textId="77777777" w:rsidR="00931199" w:rsidRDefault="00931199" w:rsidP="00931199">
      <w:pPr>
        <w:rPr>
          <w:lang w:val="es-GT"/>
        </w:rPr>
      </w:pPr>
    </w:p>
    <w:p w14:paraId="62BC377F" w14:textId="77777777" w:rsidR="00931199" w:rsidRDefault="00931199" w:rsidP="00931199">
      <w:pPr>
        <w:rPr>
          <w:lang w:val="es-GT"/>
        </w:rPr>
      </w:pPr>
    </w:p>
    <w:p w14:paraId="69A9E67D" w14:textId="77777777" w:rsidR="00931199" w:rsidRDefault="00931199" w:rsidP="00931199">
      <w:pPr>
        <w:rPr>
          <w:lang w:val="es-GT"/>
        </w:rPr>
      </w:pPr>
    </w:p>
    <w:p w14:paraId="35FC4412" w14:textId="77777777" w:rsidR="00931199" w:rsidRDefault="00931199" w:rsidP="00931199">
      <w:pPr>
        <w:rPr>
          <w:lang w:val="es-GT"/>
        </w:rPr>
      </w:pPr>
    </w:p>
    <w:p w14:paraId="29CC2747" w14:textId="77777777" w:rsidR="00931199" w:rsidRDefault="00931199" w:rsidP="00931199">
      <w:pPr>
        <w:rPr>
          <w:lang w:val="es-GT"/>
        </w:rPr>
      </w:pPr>
    </w:p>
    <w:p w14:paraId="180BA63D" w14:textId="77777777" w:rsidR="00931199" w:rsidRDefault="00931199" w:rsidP="00931199">
      <w:pPr>
        <w:rPr>
          <w:lang w:val="es-GT"/>
        </w:rPr>
      </w:pPr>
    </w:p>
    <w:p w14:paraId="11F524AA" w14:textId="77777777" w:rsidR="00931199" w:rsidRDefault="00931199" w:rsidP="00931199">
      <w:pPr>
        <w:rPr>
          <w:lang w:val="es-GT"/>
        </w:rPr>
      </w:pPr>
    </w:p>
    <w:p w14:paraId="048C5192" w14:textId="77777777" w:rsidR="00931199" w:rsidRDefault="00931199" w:rsidP="00931199">
      <w:pPr>
        <w:rPr>
          <w:lang w:val="es-GT"/>
        </w:rPr>
      </w:pPr>
    </w:p>
    <w:p w14:paraId="16221047" w14:textId="77777777" w:rsidR="00931199" w:rsidRDefault="00931199" w:rsidP="00931199">
      <w:pPr>
        <w:rPr>
          <w:lang w:val="es-GT"/>
        </w:rPr>
      </w:pPr>
    </w:p>
    <w:p w14:paraId="33D73D26" w14:textId="77777777" w:rsidR="00931199" w:rsidRDefault="00931199" w:rsidP="00931199">
      <w:pPr>
        <w:rPr>
          <w:lang w:val="es-GT"/>
        </w:rPr>
      </w:pPr>
    </w:p>
    <w:p w14:paraId="6351ADF9" w14:textId="77777777" w:rsidR="00FB396D" w:rsidRDefault="00FB396D" w:rsidP="00931199">
      <w:pPr>
        <w:rPr>
          <w:lang w:val="es-GT"/>
        </w:rPr>
      </w:pPr>
    </w:p>
    <w:p w14:paraId="4F8C1B1F" w14:textId="77777777" w:rsidR="00FB396D" w:rsidRDefault="00071EF2" w:rsidP="00931199">
      <w:pPr>
        <w:rPr>
          <w:lang w:val="es-GT"/>
        </w:rPr>
      </w:pPr>
      <w:r>
        <w:rPr>
          <w:noProof/>
          <w:lang w:val="es-GT"/>
        </w:rPr>
        <w:lastRenderedPageBreak/>
        <w:drawing>
          <wp:anchor distT="0" distB="0" distL="114300" distR="114300" simplePos="0" relativeHeight="251665408" behindDoc="0" locked="0" layoutInCell="1" allowOverlap="1" wp14:anchorId="7E314214" wp14:editId="0E42F7CF">
            <wp:simplePos x="0" y="0"/>
            <wp:positionH relativeFrom="margin">
              <wp:align>right</wp:align>
            </wp:positionH>
            <wp:positionV relativeFrom="paragraph">
              <wp:posOffset>423</wp:posOffset>
            </wp:positionV>
            <wp:extent cx="5935345" cy="6807200"/>
            <wp:effectExtent l="0" t="0" r="0" b="0"/>
            <wp:wrapSquare wrapText="bothSides"/>
            <wp:docPr id="1295342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345" cy="6807200"/>
                    </a:xfrm>
                    <a:prstGeom prst="rect">
                      <a:avLst/>
                    </a:prstGeom>
                    <a:noFill/>
                    <a:ln>
                      <a:noFill/>
                    </a:ln>
                  </pic:spPr>
                </pic:pic>
              </a:graphicData>
            </a:graphic>
          </wp:anchor>
        </w:drawing>
      </w:r>
    </w:p>
    <w:p w14:paraId="4CF96328" w14:textId="77777777" w:rsidR="00FB396D" w:rsidRDefault="00FB396D" w:rsidP="00931199">
      <w:pPr>
        <w:rPr>
          <w:lang w:val="es-GT"/>
        </w:rPr>
      </w:pPr>
    </w:p>
    <w:p w14:paraId="165DC8C8" w14:textId="77777777" w:rsidR="00FB396D" w:rsidRDefault="00FB396D" w:rsidP="00931199">
      <w:pPr>
        <w:rPr>
          <w:lang w:val="es-GT"/>
        </w:rPr>
      </w:pPr>
    </w:p>
    <w:p w14:paraId="26EC4C91" w14:textId="77777777" w:rsidR="00FB396D" w:rsidRPr="00931199" w:rsidRDefault="00FB396D" w:rsidP="00931199">
      <w:pPr>
        <w:rPr>
          <w:lang w:val="es-GT"/>
        </w:rPr>
      </w:pPr>
    </w:p>
    <w:p w14:paraId="52421B16" w14:textId="77777777" w:rsidR="0059552E" w:rsidRDefault="0059552E" w:rsidP="00931199">
      <w:pPr>
        <w:pStyle w:val="Heading2"/>
        <w:rPr>
          <w:rFonts w:ascii="Arial" w:hAnsi="Arial" w:cs="Arial"/>
          <w:color w:val="auto"/>
          <w:sz w:val="28"/>
          <w:szCs w:val="28"/>
          <w:u w:val="single"/>
          <w:lang w:val="es-GT"/>
        </w:rPr>
      </w:pPr>
      <w:bookmarkStart w:id="27" w:name="_Toc242719722"/>
      <w:r>
        <w:rPr>
          <w:rFonts w:ascii="Arial" w:hAnsi="Arial" w:cs="Arial"/>
          <w:color w:val="auto"/>
          <w:sz w:val="28"/>
          <w:szCs w:val="28"/>
          <w:u w:val="single"/>
          <w:lang w:val="es-GT"/>
        </w:rPr>
        <w:lastRenderedPageBreak/>
        <w:t>Diagrama Convertir el AFND cargado en un AFD equivalente</w:t>
      </w:r>
      <w:bookmarkEnd w:id="27"/>
    </w:p>
    <w:p w14:paraId="4D15EE9D" w14:textId="77777777" w:rsidR="00931199" w:rsidRDefault="00931199" w:rsidP="00931199">
      <w:pPr>
        <w:rPr>
          <w:lang w:val="es-GT"/>
        </w:rPr>
      </w:pPr>
    </w:p>
    <w:p w14:paraId="5D6FCBC9" w14:textId="77777777" w:rsidR="00931199" w:rsidRDefault="00902DDF" w:rsidP="00931199">
      <w:pPr>
        <w:rPr>
          <w:lang w:val="es-GT"/>
        </w:rPr>
      </w:pPr>
      <w:r>
        <w:rPr>
          <w:noProof/>
          <w:lang w:val="es-GT"/>
        </w:rPr>
        <w:drawing>
          <wp:anchor distT="0" distB="0" distL="114300" distR="114300" simplePos="0" relativeHeight="251666432" behindDoc="0" locked="0" layoutInCell="1" allowOverlap="1" wp14:anchorId="6ED1FC11" wp14:editId="099D2E05">
            <wp:simplePos x="0" y="0"/>
            <wp:positionH relativeFrom="column">
              <wp:posOffset>330200</wp:posOffset>
            </wp:positionH>
            <wp:positionV relativeFrom="paragraph">
              <wp:posOffset>1905</wp:posOffset>
            </wp:positionV>
            <wp:extent cx="4679315" cy="7611745"/>
            <wp:effectExtent l="0" t="0" r="0" b="8255"/>
            <wp:wrapSquare wrapText="bothSides"/>
            <wp:docPr id="2574442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79315" cy="7611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E9B430" w14:textId="77777777" w:rsidR="00931199" w:rsidRDefault="00931199" w:rsidP="00931199">
      <w:pPr>
        <w:rPr>
          <w:lang w:val="es-GT"/>
        </w:rPr>
      </w:pPr>
    </w:p>
    <w:p w14:paraId="34B26AEF" w14:textId="77777777" w:rsidR="00931199" w:rsidRDefault="00931199" w:rsidP="00931199">
      <w:pPr>
        <w:rPr>
          <w:lang w:val="es-GT"/>
        </w:rPr>
      </w:pPr>
    </w:p>
    <w:p w14:paraId="3BBD0FF7" w14:textId="77777777" w:rsidR="00931199" w:rsidRDefault="00931199" w:rsidP="00931199">
      <w:pPr>
        <w:rPr>
          <w:lang w:val="es-GT"/>
        </w:rPr>
      </w:pPr>
    </w:p>
    <w:p w14:paraId="5F1A58F6" w14:textId="77777777" w:rsidR="00931199" w:rsidRDefault="00931199" w:rsidP="00931199">
      <w:pPr>
        <w:rPr>
          <w:lang w:val="es-GT"/>
        </w:rPr>
      </w:pPr>
    </w:p>
    <w:p w14:paraId="10D3B43B" w14:textId="77777777" w:rsidR="00931199" w:rsidRDefault="00931199" w:rsidP="00931199">
      <w:pPr>
        <w:rPr>
          <w:lang w:val="es-GT"/>
        </w:rPr>
      </w:pPr>
    </w:p>
    <w:p w14:paraId="24B5ED43" w14:textId="77777777" w:rsidR="00931199" w:rsidRDefault="00931199" w:rsidP="00931199">
      <w:pPr>
        <w:rPr>
          <w:lang w:val="es-GT"/>
        </w:rPr>
      </w:pPr>
    </w:p>
    <w:p w14:paraId="725BF529" w14:textId="77777777" w:rsidR="00931199" w:rsidRDefault="00931199" w:rsidP="00931199">
      <w:pPr>
        <w:rPr>
          <w:lang w:val="es-GT"/>
        </w:rPr>
      </w:pPr>
    </w:p>
    <w:p w14:paraId="4CD90D38" w14:textId="77777777" w:rsidR="00931199" w:rsidRDefault="00931199" w:rsidP="00931199">
      <w:pPr>
        <w:rPr>
          <w:lang w:val="es-GT"/>
        </w:rPr>
      </w:pPr>
    </w:p>
    <w:p w14:paraId="3DDD09C4" w14:textId="77777777" w:rsidR="00931199" w:rsidRDefault="00931199" w:rsidP="00931199">
      <w:pPr>
        <w:rPr>
          <w:lang w:val="es-GT"/>
        </w:rPr>
      </w:pPr>
    </w:p>
    <w:p w14:paraId="63CC77AC" w14:textId="77777777" w:rsidR="00931199" w:rsidRDefault="00931199" w:rsidP="00931199">
      <w:pPr>
        <w:rPr>
          <w:lang w:val="es-GT"/>
        </w:rPr>
      </w:pPr>
    </w:p>
    <w:p w14:paraId="3617E8A9" w14:textId="77777777" w:rsidR="00931199" w:rsidRDefault="00931199" w:rsidP="00931199">
      <w:pPr>
        <w:rPr>
          <w:lang w:val="es-GT"/>
        </w:rPr>
      </w:pPr>
    </w:p>
    <w:p w14:paraId="4E4579CE" w14:textId="77777777" w:rsidR="00931199" w:rsidRDefault="00931199" w:rsidP="00931199">
      <w:pPr>
        <w:rPr>
          <w:lang w:val="es-GT"/>
        </w:rPr>
      </w:pPr>
    </w:p>
    <w:p w14:paraId="5A5EA894" w14:textId="77777777" w:rsidR="00931199" w:rsidRDefault="00931199" w:rsidP="00931199">
      <w:pPr>
        <w:rPr>
          <w:lang w:val="es-GT"/>
        </w:rPr>
      </w:pPr>
    </w:p>
    <w:p w14:paraId="7C76204F" w14:textId="77777777" w:rsidR="00931199" w:rsidRDefault="00931199" w:rsidP="00931199">
      <w:pPr>
        <w:rPr>
          <w:lang w:val="es-GT"/>
        </w:rPr>
      </w:pPr>
    </w:p>
    <w:p w14:paraId="5AC28224" w14:textId="77777777" w:rsidR="00931199" w:rsidRDefault="00931199" w:rsidP="00931199">
      <w:pPr>
        <w:rPr>
          <w:lang w:val="es-GT"/>
        </w:rPr>
      </w:pPr>
    </w:p>
    <w:p w14:paraId="73077A43" w14:textId="77777777" w:rsidR="00931199" w:rsidRDefault="00931199" w:rsidP="00931199">
      <w:pPr>
        <w:rPr>
          <w:lang w:val="es-GT"/>
        </w:rPr>
      </w:pPr>
    </w:p>
    <w:p w14:paraId="00EA5EB8" w14:textId="77777777" w:rsidR="00931199" w:rsidRDefault="00931199" w:rsidP="00931199">
      <w:pPr>
        <w:rPr>
          <w:lang w:val="es-GT"/>
        </w:rPr>
      </w:pPr>
    </w:p>
    <w:p w14:paraId="3A406E6B" w14:textId="77777777" w:rsidR="00931199" w:rsidRDefault="00931199" w:rsidP="00931199">
      <w:pPr>
        <w:rPr>
          <w:lang w:val="es-GT"/>
        </w:rPr>
      </w:pPr>
    </w:p>
    <w:p w14:paraId="54D8D3D7" w14:textId="77777777" w:rsidR="00931199" w:rsidRDefault="00931199" w:rsidP="00931199">
      <w:pPr>
        <w:rPr>
          <w:lang w:val="es-GT"/>
        </w:rPr>
      </w:pPr>
    </w:p>
    <w:p w14:paraId="1D43C3A9" w14:textId="77777777" w:rsidR="00931199" w:rsidRDefault="00931199" w:rsidP="00931199">
      <w:pPr>
        <w:rPr>
          <w:lang w:val="es-GT"/>
        </w:rPr>
      </w:pPr>
    </w:p>
    <w:p w14:paraId="4BB5FB18" w14:textId="77777777" w:rsidR="00931199" w:rsidRDefault="00931199" w:rsidP="00931199">
      <w:pPr>
        <w:rPr>
          <w:lang w:val="es-GT"/>
        </w:rPr>
      </w:pPr>
    </w:p>
    <w:p w14:paraId="1F6E9340" w14:textId="77777777" w:rsidR="00931199" w:rsidRDefault="00931199" w:rsidP="00931199">
      <w:pPr>
        <w:rPr>
          <w:lang w:val="es-GT"/>
        </w:rPr>
      </w:pPr>
    </w:p>
    <w:p w14:paraId="7013B552" w14:textId="77777777" w:rsidR="00931199" w:rsidRPr="00931199" w:rsidRDefault="00931199" w:rsidP="00931199">
      <w:pPr>
        <w:rPr>
          <w:lang w:val="es-GT"/>
        </w:rPr>
      </w:pPr>
    </w:p>
    <w:p w14:paraId="3F1FF809" w14:textId="77777777" w:rsidR="0059552E" w:rsidRDefault="0059552E" w:rsidP="00931199">
      <w:pPr>
        <w:pStyle w:val="Heading2"/>
        <w:rPr>
          <w:rFonts w:ascii="Arial" w:hAnsi="Arial" w:cs="Arial"/>
          <w:color w:val="auto"/>
          <w:sz w:val="28"/>
          <w:szCs w:val="28"/>
          <w:u w:val="single"/>
          <w:lang w:val="es-GT"/>
        </w:rPr>
      </w:pPr>
      <w:bookmarkStart w:id="28" w:name="_Toc242719723"/>
      <w:r>
        <w:rPr>
          <w:rFonts w:ascii="Arial" w:hAnsi="Arial" w:cs="Arial"/>
          <w:color w:val="auto"/>
          <w:sz w:val="28"/>
          <w:szCs w:val="28"/>
          <w:u w:val="single"/>
          <w:lang w:val="es-GT"/>
        </w:rPr>
        <w:lastRenderedPageBreak/>
        <w:t>Diagrama Mostrar la tabla de equivalencias de macroestados</w:t>
      </w:r>
      <w:bookmarkEnd w:id="28"/>
    </w:p>
    <w:p w14:paraId="487B44D0" w14:textId="77777777" w:rsidR="00931199" w:rsidRDefault="00931199" w:rsidP="00931199">
      <w:pPr>
        <w:rPr>
          <w:lang w:val="es-GT"/>
        </w:rPr>
      </w:pPr>
    </w:p>
    <w:p w14:paraId="3C0BCDB5" w14:textId="77777777" w:rsidR="00931199" w:rsidRDefault="00482D56" w:rsidP="00931199">
      <w:pPr>
        <w:rPr>
          <w:lang w:val="es-GT"/>
        </w:rPr>
      </w:pPr>
      <w:r>
        <w:rPr>
          <w:noProof/>
          <w:lang w:val="es-GT"/>
        </w:rPr>
        <w:drawing>
          <wp:anchor distT="0" distB="0" distL="114300" distR="114300" simplePos="0" relativeHeight="251667456" behindDoc="0" locked="0" layoutInCell="1" allowOverlap="1" wp14:anchorId="2D431101" wp14:editId="66F8CEE1">
            <wp:simplePos x="0" y="0"/>
            <wp:positionH relativeFrom="column">
              <wp:posOffset>0</wp:posOffset>
            </wp:positionH>
            <wp:positionV relativeFrom="paragraph">
              <wp:posOffset>-3387</wp:posOffset>
            </wp:positionV>
            <wp:extent cx="5935345" cy="2921000"/>
            <wp:effectExtent l="0" t="0" r="0" b="0"/>
            <wp:wrapSquare wrapText="bothSides"/>
            <wp:docPr id="504976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345" cy="2921000"/>
                    </a:xfrm>
                    <a:prstGeom prst="rect">
                      <a:avLst/>
                    </a:prstGeom>
                    <a:noFill/>
                    <a:ln>
                      <a:noFill/>
                    </a:ln>
                  </pic:spPr>
                </pic:pic>
              </a:graphicData>
            </a:graphic>
          </wp:anchor>
        </w:drawing>
      </w:r>
    </w:p>
    <w:p w14:paraId="2BDF730B" w14:textId="77777777" w:rsidR="00931199" w:rsidRDefault="00931199" w:rsidP="00931199">
      <w:pPr>
        <w:rPr>
          <w:lang w:val="es-GT"/>
        </w:rPr>
      </w:pPr>
    </w:p>
    <w:p w14:paraId="364D421E" w14:textId="77777777" w:rsidR="00931199" w:rsidRDefault="00931199" w:rsidP="00931199">
      <w:pPr>
        <w:rPr>
          <w:lang w:val="es-GT"/>
        </w:rPr>
      </w:pPr>
    </w:p>
    <w:p w14:paraId="4CEE3990" w14:textId="77777777" w:rsidR="00931199" w:rsidRDefault="00931199" w:rsidP="00931199">
      <w:pPr>
        <w:rPr>
          <w:lang w:val="es-GT"/>
        </w:rPr>
      </w:pPr>
    </w:p>
    <w:p w14:paraId="6A2319C9" w14:textId="77777777" w:rsidR="00931199" w:rsidRDefault="00931199" w:rsidP="00931199">
      <w:pPr>
        <w:rPr>
          <w:lang w:val="es-GT"/>
        </w:rPr>
      </w:pPr>
    </w:p>
    <w:p w14:paraId="5FA11101" w14:textId="77777777" w:rsidR="00931199" w:rsidRDefault="00931199" w:rsidP="00931199">
      <w:pPr>
        <w:rPr>
          <w:lang w:val="es-GT"/>
        </w:rPr>
      </w:pPr>
    </w:p>
    <w:p w14:paraId="41163D2A" w14:textId="77777777" w:rsidR="00931199" w:rsidRDefault="00931199" w:rsidP="00931199">
      <w:pPr>
        <w:rPr>
          <w:lang w:val="es-GT"/>
        </w:rPr>
      </w:pPr>
    </w:p>
    <w:p w14:paraId="0D353A05" w14:textId="77777777" w:rsidR="00931199" w:rsidRDefault="00931199" w:rsidP="00931199">
      <w:pPr>
        <w:rPr>
          <w:lang w:val="es-GT"/>
        </w:rPr>
      </w:pPr>
    </w:p>
    <w:p w14:paraId="4DFF896A" w14:textId="77777777" w:rsidR="00931199" w:rsidRDefault="00931199" w:rsidP="00931199">
      <w:pPr>
        <w:rPr>
          <w:lang w:val="es-GT"/>
        </w:rPr>
      </w:pPr>
    </w:p>
    <w:p w14:paraId="5F4778CE" w14:textId="77777777" w:rsidR="00931199" w:rsidRDefault="00931199" w:rsidP="00931199">
      <w:pPr>
        <w:rPr>
          <w:lang w:val="es-GT"/>
        </w:rPr>
      </w:pPr>
    </w:p>
    <w:p w14:paraId="53F253BF" w14:textId="77777777" w:rsidR="00931199" w:rsidRDefault="00931199" w:rsidP="00931199">
      <w:pPr>
        <w:rPr>
          <w:lang w:val="es-GT"/>
        </w:rPr>
      </w:pPr>
    </w:p>
    <w:p w14:paraId="1283A938" w14:textId="77777777" w:rsidR="00931199" w:rsidRDefault="00931199" w:rsidP="00931199">
      <w:pPr>
        <w:rPr>
          <w:lang w:val="es-GT"/>
        </w:rPr>
      </w:pPr>
    </w:p>
    <w:p w14:paraId="5FFF9339" w14:textId="77777777" w:rsidR="00931199" w:rsidRDefault="00931199" w:rsidP="00931199">
      <w:pPr>
        <w:rPr>
          <w:lang w:val="es-GT"/>
        </w:rPr>
      </w:pPr>
    </w:p>
    <w:p w14:paraId="6ABFCF4A" w14:textId="77777777" w:rsidR="00931199" w:rsidRDefault="00931199" w:rsidP="00931199">
      <w:pPr>
        <w:rPr>
          <w:lang w:val="es-GT"/>
        </w:rPr>
      </w:pPr>
    </w:p>
    <w:p w14:paraId="5B804510" w14:textId="77777777" w:rsidR="00931199" w:rsidRPr="00931199" w:rsidRDefault="00931199" w:rsidP="00931199">
      <w:pPr>
        <w:rPr>
          <w:lang w:val="es-GT"/>
        </w:rPr>
      </w:pPr>
    </w:p>
    <w:p w14:paraId="62E66854" w14:textId="77777777" w:rsidR="0059552E" w:rsidRDefault="0059552E" w:rsidP="00931199">
      <w:pPr>
        <w:pStyle w:val="Heading2"/>
        <w:rPr>
          <w:rFonts w:ascii="Arial" w:hAnsi="Arial" w:cs="Arial"/>
          <w:color w:val="auto"/>
          <w:sz w:val="28"/>
          <w:szCs w:val="28"/>
          <w:u w:val="single"/>
          <w:lang w:val="es-GT"/>
        </w:rPr>
      </w:pPr>
      <w:bookmarkStart w:id="29" w:name="_Toc242719724"/>
      <w:r>
        <w:rPr>
          <w:rFonts w:ascii="Arial" w:hAnsi="Arial" w:cs="Arial"/>
          <w:color w:val="auto"/>
          <w:sz w:val="28"/>
          <w:szCs w:val="28"/>
          <w:u w:val="single"/>
          <w:lang w:val="es-GT"/>
        </w:rPr>
        <w:lastRenderedPageBreak/>
        <w:t>Diagrama Mostrar la tabla de transición del AFD generado</w:t>
      </w:r>
      <w:bookmarkEnd w:id="29"/>
    </w:p>
    <w:p w14:paraId="3C3D3F79" w14:textId="77777777" w:rsidR="00931199" w:rsidRDefault="00931199" w:rsidP="00931199">
      <w:pPr>
        <w:rPr>
          <w:lang w:val="es-GT"/>
        </w:rPr>
      </w:pPr>
    </w:p>
    <w:p w14:paraId="14B8E073" w14:textId="77777777" w:rsidR="00931199" w:rsidRDefault="00873F3A" w:rsidP="00931199">
      <w:pPr>
        <w:rPr>
          <w:lang w:val="es-GT"/>
        </w:rPr>
      </w:pPr>
      <w:r>
        <w:rPr>
          <w:noProof/>
          <w:lang w:val="es-GT"/>
        </w:rPr>
        <w:drawing>
          <wp:anchor distT="0" distB="0" distL="114300" distR="114300" simplePos="0" relativeHeight="251668480" behindDoc="0" locked="0" layoutInCell="1" allowOverlap="1" wp14:anchorId="668E14F2" wp14:editId="58BE3C24">
            <wp:simplePos x="0" y="0"/>
            <wp:positionH relativeFrom="column">
              <wp:posOffset>0</wp:posOffset>
            </wp:positionH>
            <wp:positionV relativeFrom="paragraph">
              <wp:posOffset>-3387</wp:posOffset>
            </wp:positionV>
            <wp:extent cx="5935345" cy="4089400"/>
            <wp:effectExtent l="0" t="0" r="0" b="6350"/>
            <wp:wrapSquare wrapText="bothSides"/>
            <wp:docPr id="171775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345" cy="4089400"/>
                    </a:xfrm>
                    <a:prstGeom prst="rect">
                      <a:avLst/>
                    </a:prstGeom>
                    <a:noFill/>
                    <a:ln>
                      <a:noFill/>
                    </a:ln>
                  </pic:spPr>
                </pic:pic>
              </a:graphicData>
            </a:graphic>
          </wp:anchor>
        </w:drawing>
      </w:r>
    </w:p>
    <w:p w14:paraId="138746F0" w14:textId="77777777" w:rsidR="00931199" w:rsidRDefault="00931199" w:rsidP="00931199">
      <w:pPr>
        <w:rPr>
          <w:lang w:val="es-GT"/>
        </w:rPr>
      </w:pPr>
    </w:p>
    <w:p w14:paraId="47B930A4" w14:textId="77777777" w:rsidR="00931199" w:rsidRDefault="00931199" w:rsidP="00931199">
      <w:pPr>
        <w:rPr>
          <w:lang w:val="es-GT"/>
        </w:rPr>
      </w:pPr>
    </w:p>
    <w:p w14:paraId="268BDA0C" w14:textId="77777777" w:rsidR="00931199" w:rsidRDefault="00931199" w:rsidP="00931199">
      <w:pPr>
        <w:rPr>
          <w:lang w:val="es-GT"/>
        </w:rPr>
      </w:pPr>
    </w:p>
    <w:p w14:paraId="5E38C95C" w14:textId="77777777" w:rsidR="00931199" w:rsidRDefault="00931199" w:rsidP="00931199">
      <w:pPr>
        <w:rPr>
          <w:lang w:val="es-GT"/>
        </w:rPr>
      </w:pPr>
    </w:p>
    <w:p w14:paraId="4391C7CE" w14:textId="77777777" w:rsidR="00931199" w:rsidRDefault="00931199" w:rsidP="00931199">
      <w:pPr>
        <w:rPr>
          <w:lang w:val="es-GT"/>
        </w:rPr>
      </w:pPr>
    </w:p>
    <w:p w14:paraId="4AAB0D91" w14:textId="77777777" w:rsidR="00931199" w:rsidRDefault="00931199" w:rsidP="00931199">
      <w:pPr>
        <w:rPr>
          <w:lang w:val="es-GT"/>
        </w:rPr>
      </w:pPr>
    </w:p>
    <w:p w14:paraId="1F344473" w14:textId="77777777" w:rsidR="00931199" w:rsidRDefault="00931199" w:rsidP="00931199">
      <w:pPr>
        <w:rPr>
          <w:lang w:val="es-GT"/>
        </w:rPr>
      </w:pPr>
    </w:p>
    <w:p w14:paraId="3332C246" w14:textId="77777777" w:rsidR="00931199" w:rsidRDefault="00931199" w:rsidP="00931199">
      <w:pPr>
        <w:rPr>
          <w:lang w:val="es-GT"/>
        </w:rPr>
      </w:pPr>
    </w:p>
    <w:p w14:paraId="3D53D0BF" w14:textId="77777777" w:rsidR="00931199" w:rsidRPr="00931199" w:rsidRDefault="00931199" w:rsidP="00931199">
      <w:pPr>
        <w:rPr>
          <w:lang w:val="es-GT"/>
        </w:rPr>
      </w:pPr>
    </w:p>
    <w:p w14:paraId="537BF6A5" w14:textId="77777777" w:rsidR="0059552E" w:rsidRDefault="0059552E" w:rsidP="00931199">
      <w:pPr>
        <w:pStyle w:val="Heading2"/>
        <w:rPr>
          <w:rFonts w:ascii="Arial" w:hAnsi="Arial" w:cs="Arial"/>
          <w:color w:val="auto"/>
          <w:sz w:val="28"/>
          <w:szCs w:val="28"/>
          <w:u w:val="single"/>
          <w:lang w:val="es-GT"/>
        </w:rPr>
      </w:pPr>
      <w:bookmarkStart w:id="30" w:name="_Toc242719725"/>
      <w:r>
        <w:rPr>
          <w:rFonts w:ascii="Arial" w:hAnsi="Arial" w:cs="Arial"/>
          <w:color w:val="auto"/>
          <w:sz w:val="28"/>
          <w:szCs w:val="28"/>
          <w:u w:val="single"/>
          <w:lang w:val="es-GT"/>
        </w:rPr>
        <w:lastRenderedPageBreak/>
        <w:t>Diagrama Evaluar una cadena</w:t>
      </w:r>
      <w:bookmarkEnd w:id="30"/>
    </w:p>
    <w:p w14:paraId="55B1E7D0" w14:textId="77777777" w:rsidR="00931199" w:rsidRDefault="00931199" w:rsidP="00931199">
      <w:pPr>
        <w:rPr>
          <w:lang w:val="es-GT"/>
        </w:rPr>
      </w:pPr>
    </w:p>
    <w:p w14:paraId="25170888" w14:textId="77777777" w:rsidR="00931199" w:rsidRDefault="007A3E53" w:rsidP="00931199">
      <w:pPr>
        <w:rPr>
          <w:lang w:val="es-GT"/>
        </w:rPr>
      </w:pPr>
      <w:r>
        <w:rPr>
          <w:noProof/>
          <w:lang w:val="es-GT"/>
        </w:rPr>
        <w:drawing>
          <wp:anchor distT="0" distB="0" distL="114300" distR="114300" simplePos="0" relativeHeight="251669504" behindDoc="0" locked="0" layoutInCell="1" allowOverlap="1" wp14:anchorId="4D5171AD" wp14:editId="4AF6B3AA">
            <wp:simplePos x="0" y="0"/>
            <wp:positionH relativeFrom="margin">
              <wp:align>center</wp:align>
            </wp:positionH>
            <wp:positionV relativeFrom="paragraph">
              <wp:posOffset>115146</wp:posOffset>
            </wp:positionV>
            <wp:extent cx="4338955" cy="7475855"/>
            <wp:effectExtent l="0" t="0" r="0" b="0"/>
            <wp:wrapSquare wrapText="bothSides"/>
            <wp:docPr id="20705119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38955" cy="7475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AF0771" w14:textId="77777777" w:rsidR="00931199" w:rsidRDefault="00931199" w:rsidP="00931199">
      <w:pPr>
        <w:rPr>
          <w:lang w:val="es-GT"/>
        </w:rPr>
      </w:pPr>
    </w:p>
    <w:p w14:paraId="78BD8989" w14:textId="77777777" w:rsidR="00931199" w:rsidRDefault="00931199" w:rsidP="00931199">
      <w:pPr>
        <w:rPr>
          <w:lang w:val="es-GT"/>
        </w:rPr>
      </w:pPr>
    </w:p>
    <w:p w14:paraId="1A5246FB" w14:textId="77777777" w:rsidR="00931199" w:rsidRDefault="00931199" w:rsidP="00931199">
      <w:pPr>
        <w:rPr>
          <w:lang w:val="es-GT"/>
        </w:rPr>
      </w:pPr>
    </w:p>
    <w:p w14:paraId="6179C88C" w14:textId="77777777" w:rsidR="00931199" w:rsidRDefault="00931199" w:rsidP="00931199">
      <w:pPr>
        <w:rPr>
          <w:lang w:val="es-GT"/>
        </w:rPr>
      </w:pPr>
    </w:p>
    <w:p w14:paraId="180F9A00" w14:textId="77777777" w:rsidR="00931199" w:rsidRDefault="00931199" w:rsidP="00931199">
      <w:pPr>
        <w:rPr>
          <w:lang w:val="es-GT"/>
        </w:rPr>
      </w:pPr>
    </w:p>
    <w:p w14:paraId="29939E22" w14:textId="77777777" w:rsidR="00931199" w:rsidRDefault="00931199" w:rsidP="00931199">
      <w:pPr>
        <w:rPr>
          <w:lang w:val="es-GT"/>
        </w:rPr>
      </w:pPr>
    </w:p>
    <w:p w14:paraId="1F2657AB" w14:textId="77777777" w:rsidR="00931199" w:rsidRDefault="00931199" w:rsidP="00931199">
      <w:pPr>
        <w:rPr>
          <w:lang w:val="es-GT"/>
        </w:rPr>
      </w:pPr>
    </w:p>
    <w:p w14:paraId="1CFE0261" w14:textId="77777777" w:rsidR="00931199" w:rsidRDefault="00931199" w:rsidP="00931199">
      <w:pPr>
        <w:rPr>
          <w:lang w:val="es-GT"/>
        </w:rPr>
      </w:pPr>
    </w:p>
    <w:p w14:paraId="57AE131C" w14:textId="77777777" w:rsidR="00931199" w:rsidRDefault="00931199" w:rsidP="00931199">
      <w:pPr>
        <w:rPr>
          <w:lang w:val="es-GT"/>
        </w:rPr>
      </w:pPr>
    </w:p>
    <w:p w14:paraId="4C200B23" w14:textId="77777777" w:rsidR="00931199" w:rsidRDefault="00931199" w:rsidP="00931199">
      <w:pPr>
        <w:rPr>
          <w:lang w:val="es-GT"/>
        </w:rPr>
      </w:pPr>
    </w:p>
    <w:p w14:paraId="0458221F" w14:textId="77777777" w:rsidR="00931199" w:rsidRDefault="00931199" w:rsidP="00931199">
      <w:pPr>
        <w:rPr>
          <w:lang w:val="es-GT"/>
        </w:rPr>
      </w:pPr>
    </w:p>
    <w:p w14:paraId="4421C206" w14:textId="77777777" w:rsidR="00931199" w:rsidRDefault="00931199" w:rsidP="00931199">
      <w:pPr>
        <w:rPr>
          <w:lang w:val="es-GT"/>
        </w:rPr>
      </w:pPr>
    </w:p>
    <w:p w14:paraId="5E1D33F3" w14:textId="77777777" w:rsidR="00931199" w:rsidRDefault="00931199" w:rsidP="00931199">
      <w:pPr>
        <w:rPr>
          <w:lang w:val="es-GT"/>
        </w:rPr>
      </w:pPr>
    </w:p>
    <w:p w14:paraId="215ECDF7" w14:textId="77777777" w:rsidR="00931199" w:rsidRDefault="00931199" w:rsidP="00931199">
      <w:pPr>
        <w:rPr>
          <w:lang w:val="es-GT"/>
        </w:rPr>
      </w:pPr>
    </w:p>
    <w:p w14:paraId="4D104AA8" w14:textId="77777777" w:rsidR="00931199" w:rsidRDefault="00931199" w:rsidP="00931199">
      <w:pPr>
        <w:rPr>
          <w:lang w:val="es-GT"/>
        </w:rPr>
      </w:pPr>
    </w:p>
    <w:p w14:paraId="050CE547" w14:textId="77777777" w:rsidR="00931199" w:rsidRDefault="00931199" w:rsidP="00931199">
      <w:pPr>
        <w:rPr>
          <w:lang w:val="es-GT"/>
        </w:rPr>
      </w:pPr>
    </w:p>
    <w:p w14:paraId="5AC48AE4" w14:textId="77777777" w:rsidR="00931199" w:rsidRDefault="00931199" w:rsidP="00931199">
      <w:pPr>
        <w:rPr>
          <w:lang w:val="es-GT"/>
        </w:rPr>
      </w:pPr>
    </w:p>
    <w:p w14:paraId="41112C36" w14:textId="77777777" w:rsidR="00931199" w:rsidRDefault="00931199" w:rsidP="00931199">
      <w:pPr>
        <w:rPr>
          <w:lang w:val="es-GT"/>
        </w:rPr>
      </w:pPr>
    </w:p>
    <w:p w14:paraId="4AD9F639" w14:textId="77777777" w:rsidR="00931199" w:rsidRDefault="00931199" w:rsidP="00931199">
      <w:pPr>
        <w:rPr>
          <w:lang w:val="es-GT"/>
        </w:rPr>
      </w:pPr>
    </w:p>
    <w:p w14:paraId="26C7C40C" w14:textId="77777777" w:rsidR="00931199" w:rsidRDefault="00931199" w:rsidP="00931199">
      <w:pPr>
        <w:rPr>
          <w:lang w:val="es-GT"/>
        </w:rPr>
      </w:pPr>
    </w:p>
    <w:p w14:paraId="58B8C3F2" w14:textId="77777777" w:rsidR="00931199" w:rsidRDefault="00931199" w:rsidP="00931199">
      <w:pPr>
        <w:rPr>
          <w:lang w:val="es-GT"/>
        </w:rPr>
      </w:pPr>
    </w:p>
    <w:p w14:paraId="4341EE9C" w14:textId="77777777" w:rsidR="00931199" w:rsidRDefault="00931199" w:rsidP="00931199">
      <w:pPr>
        <w:rPr>
          <w:lang w:val="es-GT"/>
        </w:rPr>
      </w:pPr>
    </w:p>
    <w:p w14:paraId="536BAC64" w14:textId="77777777" w:rsidR="00931199" w:rsidRPr="00931199" w:rsidRDefault="00931199" w:rsidP="00931199">
      <w:pPr>
        <w:rPr>
          <w:lang w:val="es-GT"/>
        </w:rPr>
      </w:pPr>
    </w:p>
    <w:p w14:paraId="64C14A5F" w14:textId="77777777" w:rsidR="0059552E" w:rsidRDefault="0059552E" w:rsidP="00931199">
      <w:pPr>
        <w:pStyle w:val="Heading2"/>
        <w:rPr>
          <w:rFonts w:ascii="Arial" w:hAnsi="Arial" w:cs="Arial"/>
          <w:color w:val="auto"/>
          <w:sz w:val="28"/>
          <w:szCs w:val="28"/>
          <w:u w:val="single"/>
          <w:lang w:val="es-GT"/>
        </w:rPr>
      </w:pPr>
      <w:bookmarkStart w:id="31" w:name="_Toc242719726"/>
      <w:r>
        <w:rPr>
          <w:rFonts w:ascii="Arial" w:hAnsi="Arial" w:cs="Arial"/>
          <w:color w:val="auto"/>
          <w:sz w:val="28"/>
          <w:szCs w:val="28"/>
          <w:u w:val="single"/>
          <w:lang w:val="es-GT"/>
        </w:rPr>
        <w:lastRenderedPageBreak/>
        <w:t>Diagrama Evaluar un archivo de cadenas</w:t>
      </w:r>
      <w:bookmarkEnd w:id="31"/>
    </w:p>
    <w:p w14:paraId="664F1ABE" w14:textId="77777777" w:rsidR="00931199" w:rsidRDefault="009A1D60" w:rsidP="00931199">
      <w:pPr>
        <w:rPr>
          <w:lang w:val="es-GT"/>
        </w:rPr>
      </w:pPr>
      <w:r>
        <w:rPr>
          <w:noProof/>
          <w:lang w:val="es-GT"/>
        </w:rPr>
        <w:drawing>
          <wp:anchor distT="0" distB="0" distL="114300" distR="114300" simplePos="0" relativeHeight="251670528" behindDoc="0" locked="0" layoutInCell="1" allowOverlap="1" wp14:anchorId="34DF9E06" wp14:editId="1C5326D0">
            <wp:simplePos x="0" y="0"/>
            <wp:positionH relativeFrom="column">
              <wp:posOffset>0</wp:posOffset>
            </wp:positionH>
            <wp:positionV relativeFrom="paragraph">
              <wp:posOffset>212</wp:posOffset>
            </wp:positionV>
            <wp:extent cx="5935345" cy="7213600"/>
            <wp:effectExtent l="0" t="0" r="0" b="6350"/>
            <wp:wrapSquare wrapText="bothSides"/>
            <wp:docPr id="4476147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345" cy="7213600"/>
                    </a:xfrm>
                    <a:prstGeom prst="rect">
                      <a:avLst/>
                    </a:prstGeom>
                    <a:noFill/>
                    <a:ln>
                      <a:noFill/>
                    </a:ln>
                  </pic:spPr>
                </pic:pic>
              </a:graphicData>
            </a:graphic>
          </wp:anchor>
        </w:drawing>
      </w:r>
    </w:p>
    <w:p w14:paraId="03C1CB03" w14:textId="77777777" w:rsidR="00931199" w:rsidRPr="00931199" w:rsidRDefault="00931199" w:rsidP="00931199">
      <w:pPr>
        <w:rPr>
          <w:lang w:val="es-GT"/>
        </w:rPr>
      </w:pPr>
    </w:p>
    <w:p w14:paraId="3C95D95A" w14:textId="77777777" w:rsidR="0059552E" w:rsidRDefault="0059552E" w:rsidP="00931199">
      <w:pPr>
        <w:pStyle w:val="Heading2"/>
        <w:rPr>
          <w:rFonts w:ascii="Arial" w:hAnsi="Arial" w:cs="Arial"/>
          <w:color w:val="auto"/>
          <w:sz w:val="28"/>
          <w:szCs w:val="28"/>
          <w:u w:val="single"/>
          <w:lang w:val="es-GT"/>
        </w:rPr>
      </w:pPr>
      <w:bookmarkStart w:id="32" w:name="_Toc242719727"/>
      <w:r>
        <w:rPr>
          <w:rFonts w:ascii="Arial" w:hAnsi="Arial" w:cs="Arial"/>
          <w:color w:val="auto"/>
          <w:sz w:val="28"/>
          <w:szCs w:val="28"/>
          <w:u w:val="single"/>
          <w:lang w:val="es-GT"/>
        </w:rPr>
        <w:lastRenderedPageBreak/>
        <w:t>Diagrama Consultar el historial de evaluaciones</w:t>
      </w:r>
      <w:bookmarkEnd w:id="32"/>
    </w:p>
    <w:p w14:paraId="5BC0326D" w14:textId="77777777" w:rsidR="00931199" w:rsidRDefault="002D13D3" w:rsidP="00931199">
      <w:pPr>
        <w:rPr>
          <w:lang w:val="es-GT"/>
        </w:rPr>
      </w:pPr>
      <w:r>
        <w:rPr>
          <w:noProof/>
          <w:lang w:val="es-GT"/>
        </w:rPr>
        <w:drawing>
          <wp:anchor distT="0" distB="0" distL="114300" distR="114300" simplePos="0" relativeHeight="251671552" behindDoc="0" locked="0" layoutInCell="1" allowOverlap="1" wp14:anchorId="3EBB9F31" wp14:editId="482E0B0F">
            <wp:simplePos x="0" y="0"/>
            <wp:positionH relativeFrom="column">
              <wp:posOffset>0</wp:posOffset>
            </wp:positionH>
            <wp:positionV relativeFrom="paragraph">
              <wp:posOffset>212</wp:posOffset>
            </wp:positionV>
            <wp:extent cx="5909945" cy="3437255"/>
            <wp:effectExtent l="0" t="0" r="0" b="0"/>
            <wp:wrapSquare wrapText="bothSides"/>
            <wp:docPr id="12227195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9945" cy="3437255"/>
                    </a:xfrm>
                    <a:prstGeom prst="rect">
                      <a:avLst/>
                    </a:prstGeom>
                    <a:noFill/>
                    <a:ln>
                      <a:noFill/>
                    </a:ln>
                  </pic:spPr>
                </pic:pic>
              </a:graphicData>
            </a:graphic>
          </wp:anchor>
        </w:drawing>
      </w:r>
    </w:p>
    <w:p w14:paraId="775B6C8A" w14:textId="77777777" w:rsidR="00931199" w:rsidRDefault="00931199" w:rsidP="00931199">
      <w:pPr>
        <w:rPr>
          <w:lang w:val="es-GT"/>
        </w:rPr>
      </w:pPr>
    </w:p>
    <w:p w14:paraId="095FEE63" w14:textId="77777777" w:rsidR="00931199" w:rsidRDefault="00931199" w:rsidP="00931199">
      <w:pPr>
        <w:rPr>
          <w:lang w:val="es-GT"/>
        </w:rPr>
      </w:pPr>
    </w:p>
    <w:p w14:paraId="4048F001" w14:textId="77777777" w:rsidR="00931199" w:rsidRDefault="00931199" w:rsidP="00931199">
      <w:pPr>
        <w:rPr>
          <w:lang w:val="es-GT"/>
        </w:rPr>
      </w:pPr>
    </w:p>
    <w:p w14:paraId="492C3E5D" w14:textId="77777777" w:rsidR="00931199" w:rsidRDefault="00931199" w:rsidP="00931199">
      <w:pPr>
        <w:rPr>
          <w:lang w:val="es-GT"/>
        </w:rPr>
      </w:pPr>
    </w:p>
    <w:p w14:paraId="4161541F" w14:textId="77777777" w:rsidR="00931199" w:rsidRDefault="00931199" w:rsidP="00931199">
      <w:pPr>
        <w:rPr>
          <w:lang w:val="es-GT"/>
        </w:rPr>
      </w:pPr>
    </w:p>
    <w:p w14:paraId="4DE4F709" w14:textId="77777777" w:rsidR="00931199" w:rsidRDefault="00931199" w:rsidP="00931199">
      <w:pPr>
        <w:rPr>
          <w:lang w:val="es-GT"/>
        </w:rPr>
      </w:pPr>
    </w:p>
    <w:p w14:paraId="63E602F0" w14:textId="77777777" w:rsidR="00931199" w:rsidRDefault="00931199" w:rsidP="00931199">
      <w:pPr>
        <w:rPr>
          <w:lang w:val="es-GT"/>
        </w:rPr>
      </w:pPr>
    </w:p>
    <w:p w14:paraId="0A0B95E5" w14:textId="77777777" w:rsidR="00931199" w:rsidRDefault="00931199" w:rsidP="00931199">
      <w:pPr>
        <w:rPr>
          <w:lang w:val="es-GT"/>
        </w:rPr>
      </w:pPr>
    </w:p>
    <w:p w14:paraId="79822A76" w14:textId="77777777" w:rsidR="00931199" w:rsidRDefault="00931199" w:rsidP="00931199">
      <w:pPr>
        <w:rPr>
          <w:lang w:val="es-GT"/>
        </w:rPr>
      </w:pPr>
    </w:p>
    <w:p w14:paraId="11A3DA85" w14:textId="77777777" w:rsidR="00931199" w:rsidRDefault="00931199" w:rsidP="00931199">
      <w:pPr>
        <w:rPr>
          <w:lang w:val="es-GT"/>
        </w:rPr>
      </w:pPr>
    </w:p>
    <w:p w14:paraId="5602D849" w14:textId="77777777" w:rsidR="00931199" w:rsidRDefault="00931199" w:rsidP="00931199">
      <w:pPr>
        <w:rPr>
          <w:lang w:val="es-GT"/>
        </w:rPr>
      </w:pPr>
    </w:p>
    <w:p w14:paraId="46305CA9" w14:textId="77777777" w:rsidR="00931199" w:rsidRDefault="00931199" w:rsidP="00931199">
      <w:pPr>
        <w:rPr>
          <w:lang w:val="es-GT"/>
        </w:rPr>
      </w:pPr>
    </w:p>
    <w:p w14:paraId="485F87B3" w14:textId="77777777" w:rsidR="00931199" w:rsidRPr="00931199" w:rsidRDefault="00931199" w:rsidP="00931199">
      <w:pPr>
        <w:rPr>
          <w:lang w:val="es-GT"/>
        </w:rPr>
      </w:pPr>
    </w:p>
    <w:p w14:paraId="13E5C2BC" w14:textId="77777777" w:rsidR="0059552E" w:rsidRDefault="0059552E" w:rsidP="00931199">
      <w:pPr>
        <w:pStyle w:val="Heading2"/>
        <w:rPr>
          <w:rFonts w:ascii="Arial" w:hAnsi="Arial" w:cs="Arial"/>
          <w:color w:val="auto"/>
          <w:sz w:val="28"/>
          <w:szCs w:val="28"/>
          <w:u w:val="single"/>
          <w:lang w:val="es-GT"/>
        </w:rPr>
      </w:pPr>
      <w:bookmarkStart w:id="33" w:name="_Toc242719728"/>
      <w:r>
        <w:rPr>
          <w:rFonts w:ascii="Arial" w:hAnsi="Arial" w:cs="Arial"/>
          <w:color w:val="auto"/>
          <w:sz w:val="28"/>
          <w:szCs w:val="28"/>
          <w:u w:val="single"/>
          <w:lang w:val="es-GT"/>
        </w:rPr>
        <w:lastRenderedPageBreak/>
        <w:t>Diagra</w:t>
      </w:r>
      <w:r>
        <w:rPr>
          <w:rFonts w:ascii="Arial" w:hAnsi="Arial" w:cs="Arial"/>
          <w:noProof/>
          <w:color w:val="auto"/>
          <w:sz w:val="28"/>
          <w:szCs w:val="28"/>
          <w:u w:val="single"/>
          <w:lang w:val="es-GT"/>
        </w:rPr>
        <w:drawing>
          <wp:anchor distT="0" distB="0" distL="114300" distR="114300" simplePos="0" relativeHeight="251672576" behindDoc="0" locked="0" layoutInCell="1" allowOverlap="1" wp14:anchorId="30221D1B" wp14:editId="77BAD78A">
            <wp:simplePos x="0" y="0"/>
            <wp:positionH relativeFrom="column">
              <wp:posOffset>0</wp:posOffset>
            </wp:positionH>
            <wp:positionV relativeFrom="paragraph">
              <wp:posOffset>236855</wp:posOffset>
            </wp:positionV>
            <wp:extent cx="5935345" cy="5156200"/>
            <wp:effectExtent l="0" t="0" r="0" b="6350"/>
            <wp:wrapSquare wrapText="bothSides"/>
            <wp:docPr id="2489760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345" cy="5156200"/>
                    </a:xfrm>
                    <a:prstGeom prst="rect">
                      <a:avLst/>
                    </a:prstGeom>
                    <a:noFill/>
                    <a:ln>
                      <a:noFill/>
                    </a:ln>
                  </pic:spPr>
                </pic:pic>
              </a:graphicData>
            </a:graphic>
          </wp:anchor>
        </w:drawing>
      </w:r>
      <w:r>
        <w:rPr>
          <w:rFonts w:ascii="Arial" w:hAnsi="Arial" w:cs="Arial"/>
          <w:color w:val="auto"/>
          <w:sz w:val="28"/>
          <w:szCs w:val="28"/>
          <w:u w:val="single"/>
          <w:lang w:val="es-GT"/>
        </w:rPr>
        <w:t>ma Realizar el análisis estructural</w:t>
      </w:r>
      <w:bookmarkEnd w:id="33"/>
    </w:p>
    <w:p w14:paraId="706C5E91" w14:textId="77777777" w:rsidR="00931199" w:rsidRDefault="00931199" w:rsidP="00931199">
      <w:pPr>
        <w:rPr>
          <w:lang w:val="es-GT"/>
        </w:rPr>
      </w:pPr>
    </w:p>
    <w:p w14:paraId="0874CA54" w14:textId="77777777" w:rsidR="00931199" w:rsidRDefault="00931199" w:rsidP="00931199">
      <w:pPr>
        <w:rPr>
          <w:lang w:val="es-GT"/>
        </w:rPr>
      </w:pPr>
    </w:p>
    <w:p w14:paraId="0382B07E" w14:textId="77777777" w:rsidR="00931199" w:rsidRDefault="00931199" w:rsidP="00931199">
      <w:pPr>
        <w:rPr>
          <w:lang w:val="es-GT"/>
        </w:rPr>
      </w:pPr>
    </w:p>
    <w:p w14:paraId="47B97930" w14:textId="77777777" w:rsidR="00931199" w:rsidRDefault="00931199" w:rsidP="00931199">
      <w:pPr>
        <w:rPr>
          <w:lang w:val="es-GT"/>
        </w:rPr>
      </w:pPr>
    </w:p>
    <w:p w14:paraId="316AEEBF" w14:textId="77777777" w:rsidR="00931199" w:rsidRDefault="00931199" w:rsidP="00931199">
      <w:pPr>
        <w:rPr>
          <w:lang w:val="es-GT"/>
        </w:rPr>
      </w:pPr>
    </w:p>
    <w:p w14:paraId="6E55D3B9" w14:textId="77777777" w:rsidR="00931199" w:rsidRDefault="00931199" w:rsidP="00931199">
      <w:pPr>
        <w:rPr>
          <w:lang w:val="es-GT"/>
        </w:rPr>
      </w:pPr>
    </w:p>
    <w:p w14:paraId="6DA86534" w14:textId="77777777" w:rsidR="00931199" w:rsidRDefault="00931199" w:rsidP="00931199">
      <w:pPr>
        <w:rPr>
          <w:lang w:val="es-GT"/>
        </w:rPr>
      </w:pPr>
    </w:p>
    <w:p w14:paraId="703F659D" w14:textId="77777777" w:rsidR="00931199" w:rsidRPr="00931199" w:rsidRDefault="00931199" w:rsidP="00931199">
      <w:pPr>
        <w:rPr>
          <w:lang w:val="es-GT"/>
        </w:rPr>
      </w:pPr>
    </w:p>
    <w:p w14:paraId="4B2A1D43" w14:textId="77777777" w:rsidR="0059552E" w:rsidRDefault="0059552E" w:rsidP="00931199">
      <w:pPr>
        <w:pStyle w:val="Heading2"/>
        <w:rPr>
          <w:rFonts w:ascii="Arial" w:hAnsi="Arial" w:cs="Arial"/>
          <w:color w:val="auto"/>
          <w:sz w:val="28"/>
          <w:szCs w:val="28"/>
          <w:u w:val="single"/>
          <w:lang w:val="es-GT"/>
        </w:rPr>
      </w:pPr>
      <w:bookmarkStart w:id="34" w:name="_Toc242719729"/>
      <w:r>
        <w:rPr>
          <w:rFonts w:ascii="Arial" w:hAnsi="Arial" w:cs="Arial"/>
          <w:color w:val="auto"/>
          <w:sz w:val="28"/>
          <w:szCs w:val="28"/>
          <w:u w:val="single"/>
          <w:lang w:val="es-GT"/>
        </w:rPr>
        <w:lastRenderedPageBreak/>
        <w:t>Diagrama Cargar o crear otro autómata</w:t>
      </w:r>
      <w:bookmarkEnd w:id="34"/>
    </w:p>
    <w:p w14:paraId="29B17C77" w14:textId="77777777" w:rsidR="00931199" w:rsidRDefault="007E38C0" w:rsidP="00931199">
      <w:pPr>
        <w:rPr>
          <w:lang w:val="es-GT"/>
        </w:rPr>
      </w:pPr>
      <w:r>
        <w:rPr>
          <w:noProof/>
          <w:lang w:val="es-GT"/>
        </w:rPr>
        <w:drawing>
          <wp:anchor distT="0" distB="0" distL="114300" distR="114300" simplePos="0" relativeHeight="251673600" behindDoc="0" locked="0" layoutInCell="1" allowOverlap="1" wp14:anchorId="6382027B" wp14:editId="1E719E86">
            <wp:simplePos x="0" y="0"/>
            <wp:positionH relativeFrom="column">
              <wp:posOffset>0</wp:posOffset>
            </wp:positionH>
            <wp:positionV relativeFrom="paragraph">
              <wp:posOffset>212</wp:posOffset>
            </wp:positionV>
            <wp:extent cx="5935345" cy="4046855"/>
            <wp:effectExtent l="0" t="0" r="0" b="0"/>
            <wp:wrapSquare wrapText="bothSides"/>
            <wp:docPr id="18202251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345" cy="4046855"/>
                    </a:xfrm>
                    <a:prstGeom prst="rect">
                      <a:avLst/>
                    </a:prstGeom>
                    <a:noFill/>
                    <a:ln>
                      <a:noFill/>
                    </a:ln>
                  </pic:spPr>
                </pic:pic>
              </a:graphicData>
            </a:graphic>
          </wp:anchor>
        </w:drawing>
      </w:r>
    </w:p>
    <w:p w14:paraId="1900B501" w14:textId="77777777" w:rsidR="00931199" w:rsidRDefault="00931199" w:rsidP="00931199">
      <w:pPr>
        <w:rPr>
          <w:lang w:val="es-GT"/>
        </w:rPr>
      </w:pPr>
    </w:p>
    <w:p w14:paraId="4B2C9DB0" w14:textId="77777777" w:rsidR="00931199" w:rsidRDefault="00931199" w:rsidP="00931199">
      <w:pPr>
        <w:rPr>
          <w:lang w:val="es-GT"/>
        </w:rPr>
      </w:pPr>
    </w:p>
    <w:p w14:paraId="09AA36DE" w14:textId="77777777" w:rsidR="00931199" w:rsidRDefault="00931199" w:rsidP="00931199">
      <w:pPr>
        <w:rPr>
          <w:lang w:val="es-GT"/>
        </w:rPr>
      </w:pPr>
    </w:p>
    <w:p w14:paraId="62079287" w14:textId="77777777" w:rsidR="00931199" w:rsidRDefault="00931199" w:rsidP="00931199">
      <w:pPr>
        <w:rPr>
          <w:lang w:val="es-GT"/>
        </w:rPr>
      </w:pPr>
    </w:p>
    <w:p w14:paraId="578D2181" w14:textId="77777777" w:rsidR="00931199" w:rsidRDefault="00931199" w:rsidP="00931199">
      <w:pPr>
        <w:rPr>
          <w:lang w:val="es-GT"/>
        </w:rPr>
      </w:pPr>
    </w:p>
    <w:p w14:paraId="5C4B313F" w14:textId="77777777" w:rsidR="00931199" w:rsidRDefault="00931199" w:rsidP="00931199">
      <w:pPr>
        <w:rPr>
          <w:lang w:val="es-GT"/>
        </w:rPr>
      </w:pPr>
    </w:p>
    <w:p w14:paraId="4BAD207E" w14:textId="77777777" w:rsidR="00931199" w:rsidRDefault="00931199" w:rsidP="00931199">
      <w:pPr>
        <w:rPr>
          <w:lang w:val="es-GT"/>
        </w:rPr>
      </w:pPr>
    </w:p>
    <w:p w14:paraId="4BC45D1C" w14:textId="77777777" w:rsidR="00931199" w:rsidRDefault="00931199" w:rsidP="00931199">
      <w:pPr>
        <w:rPr>
          <w:lang w:val="es-GT"/>
        </w:rPr>
      </w:pPr>
    </w:p>
    <w:p w14:paraId="4734E51F" w14:textId="77777777" w:rsidR="00931199" w:rsidRDefault="00931199" w:rsidP="00931199">
      <w:pPr>
        <w:rPr>
          <w:lang w:val="es-GT"/>
        </w:rPr>
      </w:pPr>
    </w:p>
    <w:p w14:paraId="5346A9F5" w14:textId="77777777" w:rsidR="00931199" w:rsidRDefault="00931199" w:rsidP="00931199">
      <w:pPr>
        <w:rPr>
          <w:lang w:val="es-GT"/>
        </w:rPr>
      </w:pPr>
    </w:p>
    <w:p w14:paraId="58F2F1B8" w14:textId="77777777" w:rsidR="00931199" w:rsidRPr="00931199" w:rsidRDefault="00931199" w:rsidP="00931199">
      <w:pPr>
        <w:rPr>
          <w:lang w:val="es-GT"/>
        </w:rPr>
      </w:pPr>
    </w:p>
    <w:p w14:paraId="7B301840" w14:textId="77777777" w:rsidR="00931199" w:rsidRDefault="0059552E" w:rsidP="00931199">
      <w:pPr>
        <w:pStyle w:val="Heading2"/>
        <w:rPr>
          <w:rFonts w:ascii="Arial" w:hAnsi="Arial" w:cs="Arial"/>
          <w:color w:val="auto"/>
          <w:sz w:val="28"/>
          <w:szCs w:val="28"/>
          <w:u w:val="single"/>
          <w:lang w:val="es-GT"/>
        </w:rPr>
      </w:pPr>
      <w:bookmarkStart w:id="35" w:name="_Toc242719730"/>
      <w:r>
        <w:rPr>
          <w:rFonts w:ascii="Arial" w:hAnsi="Arial" w:cs="Arial"/>
          <w:color w:val="auto"/>
          <w:sz w:val="28"/>
          <w:szCs w:val="28"/>
          <w:u w:val="single"/>
          <w:lang w:val="es-GT"/>
        </w:rPr>
        <w:lastRenderedPageBreak/>
        <w:t>Diagrama Salir</w:t>
      </w:r>
      <w:bookmarkEnd w:id="35"/>
    </w:p>
    <w:p w14:paraId="7F1F4B7A" w14:textId="77777777" w:rsidR="00931199" w:rsidRPr="00931199" w:rsidRDefault="003C3A31" w:rsidP="00931199">
      <w:pPr>
        <w:rPr>
          <w:lang w:val="es-GT"/>
        </w:rPr>
      </w:pPr>
      <w:r>
        <w:rPr>
          <w:noProof/>
          <w:lang w:val="es-GT"/>
        </w:rPr>
        <w:drawing>
          <wp:anchor distT="0" distB="0" distL="114300" distR="114300" simplePos="0" relativeHeight="251674624" behindDoc="0" locked="0" layoutInCell="1" allowOverlap="1" wp14:anchorId="5628A8A5" wp14:editId="68B6C529">
            <wp:simplePos x="0" y="0"/>
            <wp:positionH relativeFrom="column">
              <wp:posOffset>0</wp:posOffset>
            </wp:positionH>
            <wp:positionV relativeFrom="paragraph">
              <wp:posOffset>212</wp:posOffset>
            </wp:positionV>
            <wp:extent cx="5935345" cy="2717800"/>
            <wp:effectExtent l="0" t="0" r="0" b="6350"/>
            <wp:wrapSquare wrapText="bothSides"/>
            <wp:docPr id="17824332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345" cy="2717800"/>
                    </a:xfrm>
                    <a:prstGeom prst="rect">
                      <a:avLst/>
                    </a:prstGeom>
                    <a:noFill/>
                    <a:ln>
                      <a:noFill/>
                    </a:ln>
                  </pic:spPr>
                </pic:pic>
              </a:graphicData>
            </a:graphic>
          </wp:anchor>
        </w:drawing>
      </w:r>
    </w:p>
    <w:p w14:paraId="6E9F8DD0" w14:textId="77777777" w:rsidR="0059552E" w:rsidRDefault="0059552E" w:rsidP="0059552E">
      <w:pPr>
        <w:rPr>
          <w:lang w:val="es-GT"/>
        </w:rPr>
      </w:pPr>
    </w:p>
    <w:p w14:paraId="7A10668F" w14:textId="77777777" w:rsidR="0059552E" w:rsidRDefault="0059552E" w:rsidP="0059552E">
      <w:pPr>
        <w:rPr>
          <w:lang w:val="es-GT"/>
        </w:rPr>
      </w:pPr>
    </w:p>
    <w:p w14:paraId="623B81D8" w14:textId="77777777" w:rsidR="0059552E" w:rsidRPr="008551A5" w:rsidRDefault="0059552E" w:rsidP="008551A5">
      <w:pPr>
        <w:rPr>
          <w:lang w:val="es-GT"/>
        </w:rPr>
      </w:pPr>
    </w:p>
    <w:p w14:paraId="1FF12C17" w14:textId="77777777" w:rsidR="00830E08" w:rsidRDefault="00830E08">
      <w:pPr>
        <w:rPr>
          <w:lang w:val="es-GT"/>
        </w:rPr>
      </w:pPr>
    </w:p>
    <w:p w14:paraId="0235220F" w14:textId="77777777" w:rsidR="00830E08" w:rsidRDefault="00830E08">
      <w:pPr>
        <w:rPr>
          <w:lang w:val="es-GT"/>
        </w:rPr>
      </w:pPr>
    </w:p>
    <w:p w14:paraId="4B6859AA" w14:textId="77777777" w:rsidR="00830E08" w:rsidRDefault="00830E08">
      <w:pPr>
        <w:rPr>
          <w:lang w:val="es-GT"/>
        </w:rPr>
      </w:pPr>
    </w:p>
    <w:p w14:paraId="7D449BC8" w14:textId="77777777" w:rsidR="00830E08" w:rsidRDefault="00830E08">
      <w:pPr>
        <w:rPr>
          <w:lang w:val="es-GT"/>
        </w:rPr>
      </w:pPr>
    </w:p>
    <w:p w14:paraId="4C19545F" w14:textId="77777777" w:rsidR="00830E08" w:rsidRDefault="00830E08">
      <w:pPr>
        <w:rPr>
          <w:lang w:val="es-GT"/>
        </w:rPr>
      </w:pPr>
    </w:p>
    <w:p w14:paraId="02C69F26" w14:textId="77777777" w:rsidR="00830E08" w:rsidRPr="00486441" w:rsidRDefault="00486441" w:rsidP="00486441">
      <w:pPr>
        <w:pStyle w:val="Heading1"/>
        <w:rPr>
          <w:rFonts w:ascii="Arial" w:hAnsi="Arial" w:cs="Arial"/>
          <w:b/>
          <w:bCs/>
          <w:color w:val="auto"/>
          <w:sz w:val="28"/>
          <w:szCs w:val="28"/>
          <w:lang w:val="es-GT"/>
        </w:rPr>
      </w:pPr>
      <w:bookmarkStart w:id="36" w:name="_Toc242719731"/>
      <w:r>
        <w:rPr>
          <w:rFonts w:ascii="Arial" w:hAnsi="Arial" w:cs="Arial"/>
          <w:b/>
          <w:bCs/>
          <w:color w:val="auto"/>
          <w:sz w:val="28"/>
          <w:szCs w:val="28"/>
          <w:lang w:val="es-GT"/>
        </w:rPr>
        <w:t>Casos de prueba</w:t>
      </w:r>
      <w:bookmarkEnd w:id="36"/>
    </w:p>
    <w:p w14:paraId="18D43818" w14:textId="77777777" w:rsidR="00486441" w:rsidRPr="000F4C9E" w:rsidRDefault="00486441" w:rsidP="000F4C9E">
      <w:pPr>
        <w:jc w:val="both"/>
        <w:rPr>
          <w:rFonts w:ascii="Arial" w:hAnsi="Arial" w:cs="Arial"/>
          <w:lang w:val="es-GT"/>
        </w:rPr>
      </w:pPr>
      <w:r>
        <w:rPr>
          <w:rFonts w:ascii="Arial" w:hAnsi="Arial" w:cs="Arial"/>
          <w:lang w:val="es-GT"/>
        </w:rPr>
        <w:t>Los archivos de prueba se encuentran en la carpeta ejemplos. La siguiente tabla resume cada caso obligatorio del enunciado, los pasos para reproducirlo, el resultado esperado y el resultado obtenido al ejecutar el programa.</w:t>
      </w:r>
    </w:p>
    <w:tbl>
      <w:tblPr>
        <w:tblStyle w:val="TableGrid"/>
        <w:tblW w:w="0" w:type="auto"/>
        <w:tblLayout w:type="fixed"/>
        <w:tblLook w:val="04A0" w:firstRow="1" w:lastRow="0" w:firstColumn="1" w:lastColumn="0" w:noHBand="0" w:noVBand="1"/>
      </w:tblPr>
      <w:tblGrid>
        <w:gridCol w:w="450"/>
        <w:gridCol w:w="1700"/>
        <w:gridCol w:w="2150"/>
        <w:gridCol w:w="3200"/>
        <w:gridCol w:w="1850"/>
      </w:tblGrid>
      <w:tr w:rsidR="00285EFA" w:rsidRPr="00285EFA" w14:paraId="2BAA1E27" w14:textId="77777777" w:rsidTr="001D403F">
        <w:trPr>
          <w:tblHeader/>
        </w:trPr>
        <w:tc>
          <w:tcPr>
            <w:tcW w:w="450" w:type="dxa"/>
            <w:hideMark/>
          </w:tcPr>
          <w:p w14:paraId="2078A88C" w14:textId="77777777" w:rsidR="00285EFA" w:rsidRPr="001D403F" w:rsidRDefault="00285EFA" w:rsidP="00285EFA">
            <w:pPr>
              <w:jc w:val="center"/>
              <w:rPr>
                <w:rFonts w:ascii="Arial" w:eastAsia="Times New Roman" w:hAnsi="Arial" w:cs="Arial"/>
                <w:b/>
                <w:bCs/>
                <w:kern w:val="0"/>
                <w:sz w:val="20"/>
                <w:szCs w:val="20"/>
                <w:lang w:val="es-GT" w:eastAsia="es-GT"/>
                <w14:ligatures w14:val="none"/>
              </w:rPr>
            </w:pPr>
            <w:r>
              <w:rPr>
                <w:rFonts w:ascii="Arial" w:eastAsia="Times New Roman" w:hAnsi="Arial" w:cs="Arial"/>
                <w:b/>
                <w:bCs/>
                <w:kern w:val="0"/>
                <w:sz w:val="20"/>
                <w:szCs w:val="20"/>
                <w:lang w:val="es-GT" w:eastAsia="es-GT"/>
                <w14:ligatures w14:val="none"/>
              </w:rPr>
              <w:t>#</w:t>
            </w:r>
          </w:p>
        </w:tc>
        <w:tc>
          <w:tcPr>
            <w:tcW w:w="1700" w:type="dxa"/>
            <w:hideMark/>
          </w:tcPr>
          <w:p w14:paraId="4FE6B356" w14:textId="77777777" w:rsidR="00285EFA" w:rsidRPr="001D403F" w:rsidRDefault="00285EFA" w:rsidP="00285EFA">
            <w:pPr>
              <w:jc w:val="center"/>
              <w:rPr>
                <w:rFonts w:ascii="Arial" w:eastAsia="Times New Roman" w:hAnsi="Arial" w:cs="Arial"/>
                <w:b/>
                <w:bCs/>
                <w:kern w:val="0"/>
                <w:sz w:val="20"/>
                <w:szCs w:val="20"/>
                <w:lang w:val="es-GT" w:eastAsia="es-GT"/>
                <w14:ligatures w14:val="none"/>
              </w:rPr>
            </w:pPr>
            <w:r>
              <w:rPr>
                <w:rFonts w:ascii="Arial" w:eastAsia="Times New Roman" w:hAnsi="Arial" w:cs="Arial"/>
                <w:b/>
                <w:bCs/>
                <w:kern w:val="0"/>
                <w:sz w:val="20"/>
                <w:szCs w:val="20"/>
                <w:lang w:val="es-GT" w:eastAsia="es-GT"/>
                <w14:ligatures w14:val="none"/>
              </w:rPr>
              <w:t>Caso</w:t>
            </w:r>
          </w:p>
        </w:tc>
        <w:tc>
          <w:tcPr>
            <w:tcW w:w="2150" w:type="dxa"/>
            <w:hideMark/>
          </w:tcPr>
          <w:p w14:paraId="607AD816" w14:textId="77777777" w:rsidR="00285EFA" w:rsidRPr="001D403F" w:rsidRDefault="00285EFA" w:rsidP="00285EFA">
            <w:pPr>
              <w:jc w:val="center"/>
              <w:rPr>
                <w:rFonts w:ascii="Arial" w:eastAsia="Times New Roman" w:hAnsi="Arial" w:cs="Arial"/>
                <w:b/>
                <w:bCs/>
                <w:kern w:val="0"/>
                <w:sz w:val="20"/>
                <w:szCs w:val="20"/>
                <w:lang w:val="es-GT" w:eastAsia="es-GT"/>
                <w14:ligatures w14:val="none"/>
              </w:rPr>
            </w:pPr>
            <w:r>
              <w:rPr>
                <w:rFonts w:ascii="Arial" w:eastAsia="Times New Roman" w:hAnsi="Arial" w:cs="Arial"/>
                <w:b/>
                <w:bCs/>
                <w:kern w:val="0"/>
                <w:sz w:val="20"/>
                <w:szCs w:val="20"/>
                <w:lang w:val="es-GT" w:eastAsia="es-GT"/>
                <w14:ligatures w14:val="none"/>
              </w:rPr>
              <w:t>Archivo y pasos</w:t>
            </w:r>
          </w:p>
        </w:tc>
        <w:tc>
          <w:tcPr>
            <w:tcW w:w="3200" w:type="dxa"/>
            <w:hideMark/>
          </w:tcPr>
          <w:p w14:paraId="63C0A8C5" w14:textId="77777777" w:rsidR="00285EFA" w:rsidRPr="001D403F" w:rsidRDefault="00285EFA" w:rsidP="00285EFA">
            <w:pPr>
              <w:jc w:val="center"/>
              <w:rPr>
                <w:rFonts w:ascii="Arial" w:eastAsia="Times New Roman" w:hAnsi="Arial" w:cs="Arial"/>
                <w:b/>
                <w:bCs/>
                <w:kern w:val="0"/>
                <w:sz w:val="20"/>
                <w:szCs w:val="20"/>
                <w:lang w:val="es-GT" w:eastAsia="es-GT"/>
                <w14:ligatures w14:val="none"/>
              </w:rPr>
            </w:pPr>
            <w:r>
              <w:rPr>
                <w:rFonts w:ascii="Arial" w:eastAsia="Times New Roman" w:hAnsi="Arial" w:cs="Arial"/>
                <w:b/>
                <w:bCs/>
                <w:kern w:val="0"/>
                <w:sz w:val="20"/>
                <w:szCs w:val="20"/>
                <w:lang w:val="es-GT" w:eastAsia="es-GT"/>
                <w14:ligatures w14:val="none"/>
              </w:rPr>
              <w:t>Resultado esperado</w:t>
            </w:r>
          </w:p>
        </w:tc>
        <w:tc>
          <w:tcPr>
            <w:tcW w:w="1850" w:type="dxa"/>
            <w:hideMark/>
          </w:tcPr>
          <w:p w14:paraId="7117732B" w14:textId="77777777" w:rsidR="00285EFA" w:rsidRPr="001D403F" w:rsidRDefault="00285EFA" w:rsidP="00285EFA">
            <w:pPr>
              <w:jc w:val="center"/>
              <w:rPr>
                <w:rFonts w:ascii="Arial" w:eastAsia="Times New Roman" w:hAnsi="Arial" w:cs="Arial"/>
                <w:b/>
                <w:bCs/>
                <w:kern w:val="0"/>
                <w:sz w:val="20"/>
                <w:szCs w:val="20"/>
                <w:lang w:val="es-GT" w:eastAsia="es-GT"/>
                <w14:ligatures w14:val="none"/>
              </w:rPr>
            </w:pPr>
            <w:r>
              <w:rPr>
                <w:rFonts w:ascii="Arial" w:eastAsia="Times New Roman" w:hAnsi="Arial" w:cs="Arial"/>
                <w:b/>
                <w:bCs/>
                <w:kern w:val="0"/>
                <w:sz w:val="20"/>
                <w:szCs w:val="20"/>
                <w:lang w:val="es-GT" w:eastAsia="es-GT"/>
                <w14:ligatures w14:val="none"/>
              </w:rPr>
              <w:t>Resultado obtenido</w:t>
            </w:r>
          </w:p>
        </w:tc>
      </w:tr>
      <w:tr w:rsidR="00285EFA" w:rsidRPr="00285EFA" w14:paraId="750E7AA9" w14:textId="77777777" w:rsidTr="001D403F">
        <w:tc>
          <w:tcPr>
            <w:tcW w:w="450" w:type="dxa"/>
            <w:hideMark/>
          </w:tcPr>
          <w:p w14:paraId="38537671"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1</w:t>
            </w:r>
          </w:p>
        </w:tc>
        <w:tc>
          <w:tcPr>
            <w:tcW w:w="1700" w:type="dxa"/>
            <w:hideMark/>
          </w:tcPr>
          <w:p w14:paraId="74F39055"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AFD válido y completo (compatibilidad con la Fase 1)</w:t>
            </w:r>
          </w:p>
        </w:tc>
        <w:tc>
          <w:tcPr>
            <w:tcW w:w="2150" w:type="dxa"/>
            <w:hideMark/>
          </w:tcPr>
          <w:p w14:paraId="3EF5116D"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afd_ab.txt: opciones 2, 6 y 11 con cadenas.txt</w:t>
            </w:r>
          </w:p>
        </w:tc>
        <w:tc>
          <w:tcPr>
            <w:tcW w:w="3200" w:type="dxa"/>
            <w:hideMark/>
          </w:tcPr>
          <w:p w14:paraId="5AAA68E0"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Válido, determinista y completo, sin estados inaccesibles. aab y ab aceptadas; λ, b y abz rechazadas</w:t>
            </w:r>
          </w:p>
        </w:tc>
        <w:tc>
          <w:tcPr>
            <w:tcW w:w="1850" w:type="dxa"/>
            <w:hideMark/>
          </w:tcPr>
          <w:p w14:paraId="568630E4"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 2 aceptadas y 3 rechazadas (abz por símbolo fuera de Σ)</w:t>
            </w:r>
          </w:p>
        </w:tc>
      </w:tr>
      <w:tr w:rsidR="00285EFA" w:rsidRPr="00285EFA" w14:paraId="3D9C180A" w14:textId="77777777" w:rsidTr="001D403F">
        <w:tc>
          <w:tcPr>
            <w:tcW w:w="450" w:type="dxa"/>
            <w:hideMark/>
          </w:tcPr>
          <w:p w14:paraId="47848B72"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lastRenderedPageBreak/>
              <w:t>2</w:t>
            </w:r>
          </w:p>
        </w:tc>
        <w:tc>
          <w:tcPr>
            <w:tcW w:w="1700" w:type="dxa"/>
            <w:hideMark/>
          </w:tcPr>
          <w:p w14:paraId="42E67D8A"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AFD incompleto y estado de trampa</w:t>
            </w:r>
          </w:p>
        </w:tc>
        <w:tc>
          <w:tcPr>
            <w:tcW w:w="2150" w:type="dxa"/>
            <w:hideMark/>
          </w:tcPr>
          <w:p w14:paraId="1F6AEAE8"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afd_incompleto.txt: opciones 2 y 6, responder S</w:t>
            </w:r>
          </w:p>
        </w:tc>
        <w:tc>
          <w:tcPr>
            <w:tcW w:w="3200" w:type="dxa"/>
            <w:hideMark/>
          </w:tcPr>
          <w:p w14:paraId="63C27C9A"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Reporta 4 transiciones faltantes ((q2,a), (q2,b), (q3,a), (q3,b)); al aceptar agrega q_trampa y queda completo; q3 es inaccesible</w:t>
            </w:r>
          </w:p>
        </w:tc>
        <w:tc>
          <w:tcPr>
            <w:tcW w:w="1850" w:type="dxa"/>
            <w:hideMark/>
          </w:tcPr>
          <w:p w14:paraId="3733143C"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w:t>
            </w:r>
          </w:p>
        </w:tc>
      </w:tr>
      <w:tr w:rsidR="00285EFA" w:rsidRPr="00285EFA" w14:paraId="325123C0" w14:textId="77777777" w:rsidTr="001D403F">
        <w:tc>
          <w:tcPr>
            <w:tcW w:w="450" w:type="dxa"/>
            <w:hideMark/>
          </w:tcPr>
          <w:p w14:paraId="28531419"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3</w:t>
            </w:r>
          </w:p>
        </w:tc>
        <w:tc>
          <w:tcPr>
            <w:tcW w:w="1700" w:type="dxa"/>
            <w:hideMark/>
          </w:tcPr>
          <w:p w14:paraId="1636BC1B"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Definición inválida de AFD</w:t>
            </w:r>
          </w:p>
        </w:tc>
        <w:tc>
          <w:tcPr>
            <w:tcW w:w="2150" w:type="dxa"/>
            <w:hideMark/>
          </w:tcPr>
          <w:p w14:paraId="4CDB140D"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afd_malformado.txt: opciones 2 y 6</w:t>
            </w:r>
          </w:p>
        </w:tc>
        <w:tc>
          <w:tcPr>
            <w:tcW w:w="3200" w:type="dxa"/>
            <w:hideMark/>
          </w:tcPr>
          <w:p w14:paraId="0B9D1210"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5 errores de lectura con número de línea (estados duplicados, ε en Σ, línea no reconocida, transición múltiple, transición incompleta) y F ⊄ Q por q9; la opción 6 indica que NO es válido</w:t>
            </w:r>
          </w:p>
        </w:tc>
        <w:tc>
          <w:tcPr>
            <w:tcW w:w="1850" w:type="dxa"/>
            <w:hideMark/>
          </w:tcPr>
          <w:p w14:paraId="23CAB366"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w:t>
            </w:r>
          </w:p>
        </w:tc>
      </w:tr>
      <w:tr w:rsidR="00285EFA" w:rsidRPr="00285EFA" w14:paraId="5E6FB2E3" w14:textId="77777777" w:rsidTr="001D403F">
        <w:tc>
          <w:tcPr>
            <w:tcW w:w="450" w:type="dxa"/>
            <w:hideMark/>
          </w:tcPr>
          <w:p w14:paraId="6DD55277"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4</w:t>
            </w:r>
          </w:p>
        </w:tc>
        <w:tc>
          <w:tcPr>
            <w:tcW w:w="1700" w:type="dxa"/>
            <w:hideMark/>
          </w:tcPr>
          <w:p w14:paraId="2BC997A4"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 con dos destinos para un mismo par</w:t>
            </w:r>
          </w:p>
        </w:tc>
        <w:tc>
          <w:tcPr>
            <w:tcW w:w="2150" w:type="dxa"/>
            <w:hideMark/>
          </w:tcPr>
          <w:p w14:paraId="6FCB4485"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afnd_dos_destinos.txt: opciones 4, 5, 6, 7 y 8</w:t>
            </w:r>
          </w:p>
        </w:tc>
        <w:tc>
          <w:tcPr>
            <w:tcW w:w="3200" w:type="dxa"/>
            <w:hideMark/>
          </w:tcPr>
          <w:p w14:paraId="64108944"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La tabla del AFND muestra δ(q0,a) = {q0, q1}; la conversión genera A={q0}, B={q0,q1}, C={q0,q2}, D={q0,q1,q2}; finales C y D</w:t>
            </w:r>
          </w:p>
        </w:tc>
        <w:tc>
          <w:tcPr>
            <w:tcW w:w="1850" w:type="dxa"/>
            <w:hideMark/>
          </w:tcPr>
          <w:p w14:paraId="696EE5B8"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w:t>
            </w:r>
          </w:p>
        </w:tc>
      </w:tr>
      <w:tr w:rsidR="00285EFA" w:rsidRPr="00285EFA" w14:paraId="04B30A20" w14:textId="77777777" w:rsidTr="001D403F">
        <w:tc>
          <w:tcPr>
            <w:tcW w:w="450" w:type="dxa"/>
            <w:hideMark/>
          </w:tcPr>
          <w:p w14:paraId="7E2E8FA5"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5</w:t>
            </w:r>
          </w:p>
        </w:tc>
        <w:tc>
          <w:tcPr>
            <w:tcW w:w="1700" w:type="dxa"/>
            <w:hideMark/>
          </w:tcPr>
          <w:p w14:paraId="5B499D55"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 con al menos tres macroestados</w:t>
            </w:r>
          </w:p>
        </w:tc>
        <w:tc>
          <w:tcPr>
            <w:tcW w:w="2150" w:type="dxa"/>
            <w:hideMark/>
          </w:tcPr>
          <w:p w14:paraId="3225B167"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afnd_tres_macroestados.txt: opciones 4, 6, 7 y 8</w:t>
            </w:r>
          </w:p>
        </w:tc>
        <w:tc>
          <w:tcPr>
            <w:tcW w:w="3200" w:type="dxa"/>
            <w:hideMark/>
          </w:tcPr>
          <w:p w14:paraId="6B1388FE"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4 macroestados: A={p0}, B={p0,p1}, C={p0,p1,p2}, D={p0,p2}; finales C y D</w:t>
            </w:r>
          </w:p>
        </w:tc>
        <w:tc>
          <w:tcPr>
            <w:tcW w:w="1850" w:type="dxa"/>
            <w:hideMark/>
          </w:tcPr>
          <w:p w14:paraId="677B6A89"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w:t>
            </w:r>
          </w:p>
        </w:tc>
      </w:tr>
      <w:tr w:rsidR="00285EFA" w:rsidRPr="00285EFA" w14:paraId="29EFD1DF" w14:textId="77777777" w:rsidTr="001D403F">
        <w:tc>
          <w:tcPr>
            <w:tcW w:w="450" w:type="dxa"/>
            <w:hideMark/>
          </w:tcPr>
          <w:p w14:paraId="639826DE"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6</w:t>
            </w:r>
          </w:p>
        </w:tc>
        <w:tc>
          <w:tcPr>
            <w:tcW w:w="1700" w:type="dxa"/>
            <w:hideMark/>
          </w:tcPr>
          <w:p w14:paraId="5F180A28"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Conversión que alcanza ∅</w:t>
            </w:r>
          </w:p>
        </w:tc>
        <w:tc>
          <w:tcPr>
            <w:tcW w:w="2150" w:type="dxa"/>
            <w:hideMark/>
          </w:tcPr>
          <w:p w14:paraId="384A95DF"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afnd_vacio.txt: opciones 4, 6, 7, 8 y 9</w:t>
            </w:r>
          </w:p>
        </w:tc>
        <w:tc>
          <w:tcPr>
            <w:tcW w:w="3200" w:type="dxa"/>
            <w:hideMark/>
          </w:tcPr>
          <w:p w14:paraId="206450B9"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A={r0} (inicial y final) y B=∅ marcado como estado de trampa; δ(A,b)=B, δ(B,a)=δ(B,b)=B</w:t>
            </w:r>
          </w:p>
        </w:tc>
        <w:tc>
          <w:tcPr>
            <w:tcW w:w="1850" w:type="dxa"/>
            <w:hideMark/>
          </w:tcPr>
          <w:p w14:paraId="43799256"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w:t>
            </w:r>
          </w:p>
        </w:tc>
      </w:tr>
      <w:tr w:rsidR="00285EFA" w:rsidRPr="00285EFA" w14:paraId="7EDFEFD0" w14:textId="77777777" w:rsidTr="001D403F">
        <w:tc>
          <w:tcPr>
            <w:tcW w:w="450" w:type="dxa"/>
            <w:hideMark/>
          </w:tcPr>
          <w:p w14:paraId="70532FAD"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7</w:t>
            </w:r>
          </w:p>
        </w:tc>
        <w:tc>
          <w:tcPr>
            <w:tcW w:w="1700" w:type="dxa"/>
            <w:hideMark/>
          </w:tcPr>
          <w:p w14:paraId="4258ED9E"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Macroestado final con estados finales y no finales</w:t>
            </w:r>
          </w:p>
        </w:tc>
        <w:tc>
          <w:tcPr>
            <w:tcW w:w="2150" w:type="dxa"/>
            <w:hideMark/>
          </w:tcPr>
          <w:p w14:paraId="68A0A448"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afnd_macroestado_mixto.txt: opciones 4, 6, 7 y 8</w:t>
            </w:r>
          </w:p>
        </w:tc>
        <w:tc>
          <w:tcPr>
            <w:tcW w:w="3200" w:type="dxa"/>
            <w:hideMark/>
          </w:tcPr>
          <w:p w14:paraId="75CB4ED8"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B={m0, m1} es final porque contiene m1, aunque m0 no es final</w:t>
            </w:r>
          </w:p>
        </w:tc>
        <w:tc>
          <w:tcPr>
            <w:tcW w:w="1850" w:type="dxa"/>
            <w:hideMark/>
          </w:tcPr>
          <w:p w14:paraId="139CBBDE"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w:t>
            </w:r>
          </w:p>
        </w:tc>
      </w:tr>
      <w:tr w:rsidR="00285EFA" w:rsidRPr="00285EFA" w14:paraId="650FAB3A" w14:textId="77777777" w:rsidTr="001D403F">
        <w:tc>
          <w:tcPr>
            <w:tcW w:w="450" w:type="dxa"/>
            <w:hideMark/>
          </w:tcPr>
          <w:p w14:paraId="6FFFF94B"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8</w:t>
            </w:r>
          </w:p>
        </w:tc>
        <w:tc>
          <w:tcPr>
            <w:tcW w:w="1700" w:type="dxa"/>
            <w:hideMark/>
          </w:tcPr>
          <w:p w14:paraId="4A0BA077"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Cadena aceptada</w:t>
            </w:r>
          </w:p>
        </w:tc>
        <w:tc>
          <w:tcPr>
            <w:tcW w:w="2150" w:type="dxa"/>
            <w:hideMark/>
          </w:tcPr>
          <w:p w14:paraId="3B17D690"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afnd_dos_destinos.txt convertido: opción 10 con aab</w:t>
            </w:r>
          </w:p>
        </w:tc>
        <w:tc>
          <w:tcPr>
            <w:tcW w:w="3200" w:type="dxa"/>
            <w:hideMark/>
          </w:tcPr>
          <w:p w14:paraId="1C8F2A48"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AFD: A→B→B→C, Aceptada. AFND: {q0}→{q0,q1}→{q0,q1}→{q0,q2}, Aceptada</w:t>
            </w:r>
          </w:p>
        </w:tc>
        <w:tc>
          <w:tcPr>
            <w:tcW w:w="1850" w:type="dxa"/>
            <w:hideMark/>
          </w:tcPr>
          <w:p w14:paraId="3B55C913"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 (COINCIDEN)</w:t>
            </w:r>
          </w:p>
        </w:tc>
      </w:tr>
      <w:tr w:rsidR="00285EFA" w:rsidRPr="00285EFA" w14:paraId="62D30001" w14:textId="77777777" w:rsidTr="001D403F">
        <w:tc>
          <w:tcPr>
            <w:tcW w:w="450" w:type="dxa"/>
            <w:hideMark/>
          </w:tcPr>
          <w:p w14:paraId="2528BB4B"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9</w:t>
            </w:r>
          </w:p>
        </w:tc>
        <w:tc>
          <w:tcPr>
            <w:tcW w:w="1700" w:type="dxa"/>
            <w:hideMark/>
          </w:tcPr>
          <w:p w14:paraId="26A60351"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Cadena rechazada</w:t>
            </w:r>
          </w:p>
        </w:tc>
        <w:tc>
          <w:tcPr>
            <w:tcW w:w="2150" w:type="dxa"/>
            <w:hideMark/>
          </w:tcPr>
          <w:p w14:paraId="49D9F073"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afnd_dos_destinos.txt convertido: opción 10 con ba</w:t>
            </w:r>
          </w:p>
        </w:tc>
        <w:tc>
          <w:tcPr>
            <w:tcW w:w="3200" w:type="dxa"/>
            <w:hideMark/>
          </w:tcPr>
          <w:p w14:paraId="48EA4431"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AFD: A→A→B, Rechazada. AFND: {q0}→{q0}→{q0,q1}, Rechazada</w:t>
            </w:r>
          </w:p>
        </w:tc>
        <w:tc>
          <w:tcPr>
            <w:tcW w:w="1850" w:type="dxa"/>
            <w:hideMark/>
          </w:tcPr>
          <w:p w14:paraId="5E46F287"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 (COINCIDEN)</w:t>
            </w:r>
          </w:p>
        </w:tc>
      </w:tr>
      <w:tr w:rsidR="00285EFA" w:rsidRPr="00285EFA" w14:paraId="7B2C8E5F" w14:textId="77777777" w:rsidTr="001D403F">
        <w:tc>
          <w:tcPr>
            <w:tcW w:w="450" w:type="dxa"/>
            <w:hideMark/>
          </w:tcPr>
          <w:p w14:paraId="53B413D5"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10</w:t>
            </w:r>
          </w:p>
        </w:tc>
        <w:tc>
          <w:tcPr>
            <w:tcW w:w="1700" w:type="dxa"/>
            <w:hideMark/>
          </w:tcPr>
          <w:p w14:paraId="3E69BAAE"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Cadena vacía (λ)</w:t>
            </w:r>
          </w:p>
        </w:tc>
        <w:tc>
          <w:tcPr>
            <w:tcW w:w="2150" w:type="dxa"/>
            <w:hideMark/>
          </w:tcPr>
          <w:p w14:paraId="792B790D"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afnd_dos_destinos.txt convertido: opción 10 sin escribir nada</w:t>
            </w:r>
          </w:p>
        </w:tc>
        <w:tc>
          <w:tcPr>
            <w:tcW w:w="3200" w:type="dxa"/>
            <w:hideMark/>
          </w:tcPr>
          <w:p w14:paraId="13CFF1BE"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No se procesa ningún símbolo; Rechazada porque A={q0} no es final</w:t>
            </w:r>
          </w:p>
        </w:tc>
        <w:tc>
          <w:tcPr>
            <w:tcW w:w="1850" w:type="dxa"/>
            <w:hideMark/>
          </w:tcPr>
          <w:p w14:paraId="2B79CFFB"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 (COINCIDEN)</w:t>
            </w:r>
          </w:p>
        </w:tc>
      </w:tr>
      <w:tr w:rsidR="00285EFA" w:rsidRPr="00285EFA" w14:paraId="3B76B169" w14:textId="77777777" w:rsidTr="001D403F">
        <w:tc>
          <w:tcPr>
            <w:tcW w:w="450" w:type="dxa"/>
            <w:hideMark/>
          </w:tcPr>
          <w:p w14:paraId="775EC992"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11</w:t>
            </w:r>
          </w:p>
        </w:tc>
        <w:tc>
          <w:tcPr>
            <w:tcW w:w="1700" w:type="dxa"/>
            <w:hideMark/>
          </w:tcPr>
          <w:p w14:paraId="0A67D802"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Cadena con símbolos fuera del alfabeto</w:t>
            </w:r>
          </w:p>
        </w:tc>
        <w:tc>
          <w:tcPr>
            <w:tcW w:w="2150" w:type="dxa"/>
            <w:hideMark/>
          </w:tcPr>
          <w:p w14:paraId="4CD682D7"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afnd_dos_destinos.txt convertido: opción 10 con abz</w:t>
            </w:r>
          </w:p>
        </w:tc>
        <w:tc>
          <w:tcPr>
            <w:tcW w:w="3200" w:type="dxa"/>
            <w:hideMark/>
          </w:tcPr>
          <w:p w14:paraId="5C666232"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Rechazada con el motivo "El símbolo 'z' no pertenece al alfabeto" en el AFD y en el AFND</w:t>
            </w:r>
          </w:p>
        </w:tc>
        <w:tc>
          <w:tcPr>
            <w:tcW w:w="1850" w:type="dxa"/>
            <w:hideMark/>
          </w:tcPr>
          <w:p w14:paraId="5ED20E2D"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 (COINCIDEN)</w:t>
            </w:r>
          </w:p>
        </w:tc>
      </w:tr>
      <w:tr w:rsidR="00285EFA" w:rsidRPr="00285EFA" w14:paraId="535D5193" w14:textId="77777777" w:rsidTr="001D403F">
        <w:tc>
          <w:tcPr>
            <w:tcW w:w="450" w:type="dxa"/>
            <w:hideMark/>
          </w:tcPr>
          <w:p w14:paraId="5380D38C"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12</w:t>
            </w:r>
          </w:p>
        </w:tc>
        <w:tc>
          <w:tcPr>
            <w:tcW w:w="1700" w:type="dxa"/>
            <w:hideMark/>
          </w:tcPr>
          <w:p w14:paraId="104089DD"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Archivo con errores sintácticos</w:t>
            </w:r>
          </w:p>
        </w:tc>
        <w:tc>
          <w:tcPr>
            <w:tcW w:w="2150" w:type="dxa"/>
            <w:hideMark/>
          </w:tcPr>
          <w:p w14:paraId="16F59B42"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afnd_errores_sintacticos.txt: opciones 4, 6 y 7</w:t>
            </w:r>
          </w:p>
        </w:tc>
        <w:tc>
          <w:tcPr>
            <w:tcW w:w="3200" w:type="dxa"/>
            <w:hideMark/>
          </w:tcPr>
          <w:p w14:paraId="675200C0"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6 errores con número de línea (4 transiciones con formato inválido, destinos q0||q1 y transición ε); la opción 6 indica que NO es válido y la 7 no permite convertir</w:t>
            </w:r>
          </w:p>
        </w:tc>
        <w:tc>
          <w:tcPr>
            <w:tcW w:w="1850" w:type="dxa"/>
            <w:hideMark/>
          </w:tcPr>
          <w:p w14:paraId="4FF3B46B"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w:t>
            </w:r>
          </w:p>
        </w:tc>
      </w:tr>
      <w:tr w:rsidR="00285EFA" w:rsidRPr="00285EFA" w14:paraId="02F8104F" w14:textId="77777777" w:rsidTr="001D403F">
        <w:tc>
          <w:tcPr>
            <w:tcW w:w="450" w:type="dxa"/>
            <w:hideMark/>
          </w:tcPr>
          <w:p w14:paraId="3E0F530A"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13</w:t>
            </w:r>
          </w:p>
        </w:tc>
        <w:tc>
          <w:tcPr>
            <w:tcW w:w="1700" w:type="dxa"/>
            <w:hideMark/>
          </w:tcPr>
          <w:p w14:paraId="6CF169EA"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Archivo con estados o símbolos inexistentes</w:t>
            </w:r>
          </w:p>
        </w:tc>
        <w:tc>
          <w:tcPr>
            <w:tcW w:w="2150" w:type="dxa"/>
            <w:hideMark/>
          </w:tcPr>
          <w:p w14:paraId="04793A8F"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afnd_estados_inexistentes.txt: opciones 4, 6 y 7</w:t>
            </w:r>
          </w:p>
        </w:tc>
        <w:tc>
          <w:tcPr>
            <w:tcW w:w="3200" w:type="dxa"/>
            <w:hideMark/>
          </w:tcPr>
          <w:p w14:paraId="39C83FDD"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La opción 6 reporta F ⊄ Q (q2), destino q3 ∉ Q y símbolo c ∉ Σ; la opción 7 no permite convertir</w:t>
            </w:r>
          </w:p>
        </w:tc>
        <w:tc>
          <w:tcPr>
            <w:tcW w:w="1850" w:type="dxa"/>
            <w:hideMark/>
          </w:tcPr>
          <w:p w14:paraId="5246D8CD"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w:t>
            </w:r>
          </w:p>
        </w:tc>
      </w:tr>
      <w:tr w:rsidR="00285EFA" w:rsidRPr="00285EFA" w14:paraId="07EA7831" w14:textId="77777777" w:rsidTr="001D403F">
        <w:tc>
          <w:tcPr>
            <w:tcW w:w="450" w:type="dxa"/>
            <w:hideMark/>
          </w:tcPr>
          <w:p w14:paraId="01966664"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14</w:t>
            </w:r>
          </w:p>
        </w:tc>
        <w:tc>
          <w:tcPr>
            <w:tcW w:w="1700" w:type="dxa"/>
            <w:hideMark/>
          </w:tcPr>
          <w:p w14:paraId="01E2CCF2"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Comparación entre el AFND y el AFD generado</w:t>
            </w:r>
          </w:p>
        </w:tc>
        <w:tc>
          <w:tcPr>
            <w:tcW w:w="2150" w:type="dxa"/>
            <w:hideMark/>
          </w:tcPr>
          <w:p w14:paraId="74DD1661"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afnd_tres_macroestados.txt convertido: opción 11 con cadenas_afnd.txt</w:t>
            </w:r>
          </w:p>
        </w:tc>
        <w:tc>
          <w:tcPr>
            <w:tcW w:w="3200" w:type="dxa"/>
            <w:hideMark/>
          </w:tcPr>
          <w:p w14:paraId="60B07657"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 xml:space="preserve">Cada cadena muestra el veredicto del AFD y del AFND; el resumen indica 7/7 cadenas </w:t>
            </w:r>
            <w:r>
              <w:rPr>
                <w:rFonts w:ascii="Arial" w:eastAsia="Times New Roman" w:hAnsi="Arial" w:cs="Arial"/>
                <w:kern w:val="0"/>
                <w:sz w:val="20"/>
                <w:szCs w:val="20"/>
                <w:lang w:val="es-GT" w:eastAsia="es-GT"/>
                <w14:ligatures w14:val="none"/>
              </w:rPr>
              <w:lastRenderedPageBreak/>
              <w:t>coinciden (aab y aaab aceptadas)</w:t>
            </w:r>
          </w:p>
        </w:tc>
        <w:tc>
          <w:tcPr>
            <w:tcW w:w="1850" w:type="dxa"/>
            <w:hideMark/>
          </w:tcPr>
          <w:p w14:paraId="6CB8C856"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lastRenderedPageBreak/>
              <w:t>Coincide</w:t>
            </w:r>
          </w:p>
        </w:tc>
      </w:tr>
      <w:tr w:rsidR="00285EFA" w:rsidRPr="00285EFA" w14:paraId="4E38E47F" w14:textId="77777777" w:rsidTr="001D403F">
        <w:tc>
          <w:tcPr>
            <w:tcW w:w="450" w:type="dxa"/>
            <w:hideMark/>
          </w:tcPr>
          <w:p w14:paraId="4911A779"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15</w:t>
            </w:r>
          </w:p>
        </w:tc>
        <w:tc>
          <w:tcPr>
            <w:tcW w:w="1700" w:type="dxa"/>
            <w:hideMark/>
          </w:tcPr>
          <w:p w14:paraId="4552A539"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Archivo de AFND cargado como AFD</w:t>
            </w:r>
          </w:p>
        </w:tc>
        <w:tc>
          <w:tcPr>
            <w:tcW w:w="2150" w:type="dxa"/>
            <w:hideMark/>
          </w:tcPr>
          <w:p w14:paraId="0E995480"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afnd_dos_destinos.txt con la opción 2</w:t>
            </w:r>
          </w:p>
        </w:tc>
        <w:tc>
          <w:tcPr>
            <w:tcW w:w="3200" w:type="dxa"/>
            <w:hideMark/>
          </w:tcPr>
          <w:p w14:paraId="2B4B6F58"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Errores: TIPO=AFND, transición con varios destinos (|) y ∅ no válido en un AFD</w:t>
            </w:r>
          </w:p>
        </w:tc>
        <w:tc>
          <w:tcPr>
            <w:tcW w:w="1850" w:type="dxa"/>
            <w:hideMark/>
          </w:tcPr>
          <w:p w14:paraId="07FB4955"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w:t>
            </w:r>
          </w:p>
        </w:tc>
      </w:tr>
      <w:tr w:rsidR="00285EFA" w:rsidRPr="00285EFA" w14:paraId="65CCCB32" w14:textId="77777777" w:rsidTr="001D403F">
        <w:tc>
          <w:tcPr>
            <w:tcW w:w="450" w:type="dxa"/>
            <w:hideMark/>
          </w:tcPr>
          <w:p w14:paraId="77A2B2D3"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16</w:t>
            </w:r>
          </w:p>
        </w:tc>
        <w:tc>
          <w:tcPr>
            <w:tcW w:w="1700" w:type="dxa"/>
            <w:hideMark/>
          </w:tcPr>
          <w:p w14:paraId="37B34EED"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Reglas de operación y entradas inválidas</w:t>
            </w:r>
          </w:p>
        </w:tc>
        <w:tc>
          <w:tcPr>
            <w:tcW w:w="2150" w:type="dxa"/>
            <w:hideMark/>
          </w:tcPr>
          <w:p w14:paraId="74E7A0C1"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Opciones 7 o 10 sin autómata, 10 sobre un AFND sin convertir, "abc" o 99 en el menú, ruta inexistente</w:t>
            </w:r>
          </w:p>
        </w:tc>
        <w:tc>
          <w:tcPr>
            <w:tcW w:w="3200" w:type="dxa"/>
            <w:hideMark/>
          </w:tcPr>
          <w:p w14:paraId="750EF0F7"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Mensaje claro en cada caso, sin cerrar el programa</w:t>
            </w:r>
          </w:p>
        </w:tc>
        <w:tc>
          <w:tcPr>
            <w:tcW w:w="1850" w:type="dxa"/>
            <w:hideMark/>
          </w:tcPr>
          <w:p w14:paraId="593F2073" w14:textId="77777777" w:rsidR="00285EFA" w:rsidRPr="001D403F" w:rsidRDefault="00285EFA" w:rsidP="00285EFA">
            <w:pPr>
              <w:rPr>
                <w:rFonts w:ascii="Arial" w:eastAsia="Times New Roman" w:hAnsi="Arial" w:cs="Arial"/>
                <w:kern w:val="0"/>
                <w:sz w:val="20"/>
                <w:szCs w:val="20"/>
                <w:lang w:val="es-GT" w:eastAsia="es-GT"/>
                <w14:ligatures w14:val="none"/>
              </w:rPr>
            </w:pPr>
            <w:r>
              <w:rPr>
                <w:rFonts w:ascii="Arial" w:eastAsia="Times New Roman" w:hAnsi="Arial" w:cs="Arial"/>
                <w:kern w:val="0"/>
                <w:sz w:val="20"/>
                <w:szCs w:val="20"/>
                <w:lang w:val="es-GT" w:eastAsia="es-GT"/>
                <w14:ligatures w14:val="none"/>
              </w:rPr>
              <w:t>Coincide</w:t>
            </w:r>
          </w:p>
        </w:tc>
      </w:tr>
    </w:tbl>
    <w:p w14:paraId="7C9C1AD2" w14:textId="77777777" w:rsidR="00830E08" w:rsidRPr="000A1E26" w:rsidRDefault="00830E08">
      <w:pPr>
        <w:rPr>
          <w:lang w:val="es-GT"/>
        </w:rPr>
      </w:pPr>
    </w:p>
    <w:sectPr w:rsidR="00830E08" w:rsidRPr="000A1E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B5E"/>
    <w:multiLevelType w:val="hybridMultilevel"/>
    <w:tmpl w:val="5952F3C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56E8506F"/>
    <w:multiLevelType w:val="hybridMultilevel"/>
    <w:tmpl w:val="F19EEB2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6A1323CC"/>
    <w:multiLevelType w:val="hybridMultilevel"/>
    <w:tmpl w:val="2802189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6E3F37B3"/>
    <w:multiLevelType w:val="hybridMultilevel"/>
    <w:tmpl w:val="12F2100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579296638">
    <w:abstractNumId w:val="3"/>
  </w:num>
  <w:num w:numId="2" w16cid:durableId="566770124">
    <w:abstractNumId w:val="1"/>
  </w:num>
  <w:num w:numId="3" w16cid:durableId="1643386730">
    <w:abstractNumId w:val="0"/>
  </w:num>
  <w:num w:numId="4" w16cid:durableId="21384028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678"/>
    <w:rsid w:val="00012F7E"/>
    <w:rsid w:val="00071EF2"/>
    <w:rsid w:val="000A1E26"/>
    <w:rsid w:val="000F326D"/>
    <w:rsid w:val="000F4C9E"/>
    <w:rsid w:val="000F5248"/>
    <w:rsid w:val="00141616"/>
    <w:rsid w:val="0014206D"/>
    <w:rsid w:val="00150845"/>
    <w:rsid w:val="001D403F"/>
    <w:rsid w:val="001D441A"/>
    <w:rsid w:val="002333C0"/>
    <w:rsid w:val="00285EFA"/>
    <w:rsid w:val="002D13D3"/>
    <w:rsid w:val="002F2236"/>
    <w:rsid w:val="002F7825"/>
    <w:rsid w:val="00325889"/>
    <w:rsid w:val="00340E96"/>
    <w:rsid w:val="00342877"/>
    <w:rsid w:val="00344297"/>
    <w:rsid w:val="00364953"/>
    <w:rsid w:val="00372055"/>
    <w:rsid w:val="003C3A31"/>
    <w:rsid w:val="00463A80"/>
    <w:rsid w:val="00482D56"/>
    <w:rsid w:val="00486441"/>
    <w:rsid w:val="005076EA"/>
    <w:rsid w:val="00545CB2"/>
    <w:rsid w:val="005615ED"/>
    <w:rsid w:val="0059552E"/>
    <w:rsid w:val="006000A8"/>
    <w:rsid w:val="00663314"/>
    <w:rsid w:val="00664380"/>
    <w:rsid w:val="006B46F5"/>
    <w:rsid w:val="006B5038"/>
    <w:rsid w:val="006F4C4A"/>
    <w:rsid w:val="00771FC0"/>
    <w:rsid w:val="0077305A"/>
    <w:rsid w:val="00783AD1"/>
    <w:rsid w:val="007A3E53"/>
    <w:rsid w:val="007E38C0"/>
    <w:rsid w:val="00830E08"/>
    <w:rsid w:val="008551A5"/>
    <w:rsid w:val="00873F3A"/>
    <w:rsid w:val="0088481D"/>
    <w:rsid w:val="008D45F8"/>
    <w:rsid w:val="00902DDF"/>
    <w:rsid w:val="00903537"/>
    <w:rsid w:val="00931199"/>
    <w:rsid w:val="009A1D60"/>
    <w:rsid w:val="009A59FF"/>
    <w:rsid w:val="009B1414"/>
    <w:rsid w:val="009E132D"/>
    <w:rsid w:val="009F07E3"/>
    <w:rsid w:val="00A00DF6"/>
    <w:rsid w:val="00A4693A"/>
    <w:rsid w:val="00A86111"/>
    <w:rsid w:val="00AA238E"/>
    <w:rsid w:val="00AB5C04"/>
    <w:rsid w:val="00AC0440"/>
    <w:rsid w:val="00B80EAE"/>
    <w:rsid w:val="00BF5263"/>
    <w:rsid w:val="00C2041B"/>
    <w:rsid w:val="00C25119"/>
    <w:rsid w:val="00CA6678"/>
    <w:rsid w:val="00CB7848"/>
    <w:rsid w:val="00D1602B"/>
    <w:rsid w:val="00D54B5E"/>
    <w:rsid w:val="00D71603"/>
    <w:rsid w:val="00D97E1F"/>
    <w:rsid w:val="00DD3923"/>
    <w:rsid w:val="00EF2082"/>
    <w:rsid w:val="00F144CE"/>
    <w:rsid w:val="00F475D2"/>
    <w:rsid w:val="00F505CF"/>
    <w:rsid w:val="00F62185"/>
    <w:rsid w:val="00FB396D"/>
    <w:rsid w:val="00FF18B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A3696"/>
  <w15:chartTrackingRefBased/>
  <w15:docId w15:val="{B0E0EC99-C8F5-471B-B69F-6CE71FDC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E96"/>
    <w:rPr>
      <w:lang w:val="en-US"/>
    </w:rPr>
  </w:style>
  <w:style w:type="paragraph" w:styleId="Heading1">
    <w:name w:val="heading 1"/>
    <w:basedOn w:val="Normal"/>
    <w:next w:val="Normal"/>
    <w:link w:val="Heading1Char"/>
    <w:uiPriority w:val="9"/>
    <w:qFormat/>
    <w:rsid w:val="00CA6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6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6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678"/>
    <w:rPr>
      <w:rFonts w:eastAsiaTheme="majorEastAsia" w:cstheme="majorBidi"/>
      <w:color w:val="272727" w:themeColor="text1" w:themeTint="D8"/>
    </w:rPr>
  </w:style>
  <w:style w:type="paragraph" w:styleId="Title">
    <w:name w:val="Title"/>
    <w:basedOn w:val="Normal"/>
    <w:next w:val="Normal"/>
    <w:link w:val="TitleChar"/>
    <w:uiPriority w:val="10"/>
    <w:qFormat/>
    <w:rsid w:val="00CA6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678"/>
    <w:pPr>
      <w:spacing w:before="160"/>
      <w:jc w:val="center"/>
    </w:pPr>
    <w:rPr>
      <w:i/>
      <w:iCs/>
      <w:color w:val="404040" w:themeColor="text1" w:themeTint="BF"/>
    </w:rPr>
  </w:style>
  <w:style w:type="character" w:customStyle="1" w:styleId="QuoteChar">
    <w:name w:val="Quote Char"/>
    <w:basedOn w:val="DefaultParagraphFont"/>
    <w:link w:val="Quote"/>
    <w:uiPriority w:val="29"/>
    <w:rsid w:val="00CA6678"/>
    <w:rPr>
      <w:i/>
      <w:iCs/>
      <w:color w:val="404040" w:themeColor="text1" w:themeTint="BF"/>
    </w:rPr>
  </w:style>
  <w:style w:type="paragraph" w:styleId="ListParagraph">
    <w:name w:val="List Paragraph"/>
    <w:basedOn w:val="Normal"/>
    <w:uiPriority w:val="34"/>
    <w:qFormat/>
    <w:rsid w:val="00CA6678"/>
    <w:pPr>
      <w:ind w:left="720"/>
      <w:contextualSpacing/>
    </w:pPr>
  </w:style>
  <w:style w:type="character" w:styleId="IntenseEmphasis">
    <w:name w:val="Intense Emphasis"/>
    <w:basedOn w:val="DefaultParagraphFont"/>
    <w:uiPriority w:val="21"/>
    <w:qFormat/>
    <w:rsid w:val="00CA6678"/>
    <w:rPr>
      <w:i/>
      <w:iCs/>
      <w:color w:val="0F4761" w:themeColor="accent1" w:themeShade="BF"/>
    </w:rPr>
  </w:style>
  <w:style w:type="paragraph" w:styleId="IntenseQuote">
    <w:name w:val="Intense Quote"/>
    <w:basedOn w:val="Normal"/>
    <w:next w:val="Normal"/>
    <w:link w:val="IntenseQuoteChar"/>
    <w:uiPriority w:val="30"/>
    <w:qFormat/>
    <w:rsid w:val="00CA6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678"/>
    <w:rPr>
      <w:i/>
      <w:iCs/>
      <w:color w:val="0F4761" w:themeColor="accent1" w:themeShade="BF"/>
    </w:rPr>
  </w:style>
  <w:style w:type="character" w:styleId="IntenseReference">
    <w:name w:val="Intense Reference"/>
    <w:basedOn w:val="DefaultParagraphFont"/>
    <w:uiPriority w:val="32"/>
    <w:qFormat/>
    <w:rsid w:val="00CA6678"/>
    <w:rPr>
      <w:b/>
      <w:bCs/>
      <w:smallCaps/>
      <w:color w:val="0F4761" w:themeColor="accent1" w:themeShade="BF"/>
      <w:spacing w:val="5"/>
    </w:rPr>
  </w:style>
  <w:style w:type="table" w:styleId="TableGrid">
    <w:name w:val="Table Grid"/>
    <w:basedOn w:val="TableNormal"/>
    <w:uiPriority w:val="39"/>
    <w:rsid w:val="00DD39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D392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F4C4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F4C4A"/>
    <w:pPr>
      <w:spacing w:after="100"/>
      <w:ind w:left="240"/>
    </w:pPr>
  </w:style>
  <w:style w:type="character" w:styleId="Hyperlink">
    <w:name w:val="Hyperlink"/>
    <w:basedOn w:val="DefaultParagraphFont"/>
    <w:uiPriority w:val="99"/>
    <w:unhideWhenUsed/>
    <w:rsid w:val="006F4C4A"/>
    <w:rPr>
      <w:color w:val="467886" w:themeColor="hyperlink"/>
      <w:u w:val="single"/>
    </w:rPr>
  </w:style>
  <w:style w:type="paragraph" w:styleId="TOC1">
    <w:name w:val="toc 1"/>
    <w:basedOn w:val="Normal"/>
    <w:next w:val="Normal"/>
    <w:autoRedefine/>
    <w:uiPriority w:val="39"/>
    <w:unhideWhenUsed/>
    <w:rsid w:val="006F4C4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CE7D1-AA5A-41FC-816E-9D094A2D8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5845</Words>
  <Characters>32151</Characters>
  <Application>Microsoft Office Word</Application>
  <DocSecurity>0</DocSecurity>
  <Lines>267</Lines>
  <Paragraphs>75</Paragraphs>
  <ScaleCrop>false</ScaleCrop>
  <Company/>
  <LinksUpToDate>false</LinksUpToDate>
  <CharactersWithSpaces>37921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JOSE RUIZ JUAREZ</dc:creator>
  <cp:keywords/>
  <dc:description/>
  <cp:lastModifiedBy>RODRIGO JOSE RUIZ JUAREZ</cp:lastModifiedBy>
  <cp:revision>2</cp:revision>
  <dcterms:created xsi:type="dcterms:W3CDTF">2026-10-12T23:47:00Z</dcterms:created>
  <dcterms:modified xsi:type="dcterms:W3CDTF">2026-10-12T23:47:00Z</dcterms:modified>
</cp:coreProperties>
</file>