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59E" w:rsidRDefault="00B8618C" w:rsidP="00B8618C">
      <w:pPr>
        <w:pStyle w:val="Heading1"/>
      </w:pPr>
      <w:r>
        <w:t>Printing Notes for Student Handbooks</w:t>
      </w:r>
    </w:p>
    <w:p w:rsidR="00B8618C" w:rsidRDefault="00B8618C" w:rsidP="00B8618C">
      <w:pPr>
        <w:pStyle w:val="NoSpacing"/>
      </w:pPr>
    </w:p>
    <w:p w:rsidR="00B8618C" w:rsidRDefault="00B8618C" w:rsidP="00B8618C">
      <w:pPr>
        <w:pStyle w:val="NoSpacing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Open the current version of the Student Handbook in </w:t>
      </w:r>
      <w:r w:rsidRPr="00B8618C">
        <w:rPr>
          <w:rFonts w:ascii="Arial" w:hAnsi="Arial" w:cs="Arial"/>
          <w:i/>
          <w:sz w:val="24"/>
          <w:szCs w:val="24"/>
        </w:rPr>
        <w:t>My Documents\New Students\Student Hand</w:t>
      </w:r>
      <w:r w:rsidR="00AF4DF2">
        <w:rPr>
          <w:rFonts w:ascii="Arial" w:hAnsi="Arial" w:cs="Arial"/>
          <w:i/>
          <w:sz w:val="24"/>
          <w:szCs w:val="24"/>
        </w:rPr>
        <w:t>b</w:t>
      </w:r>
      <w:r w:rsidRPr="00B8618C">
        <w:rPr>
          <w:rFonts w:ascii="Arial" w:hAnsi="Arial" w:cs="Arial"/>
          <w:i/>
          <w:sz w:val="24"/>
          <w:szCs w:val="24"/>
        </w:rPr>
        <w:t>ook\Friskey Messiah Group Student Handbook (January 2009).pdf</w:t>
      </w:r>
    </w:p>
    <w:p w:rsidR="00B8618C" w:rsidRDefault="00B8618C" w:rsidP="00B8618C">
      <w:pPr>
        <w:pStyle w:val="NoSpacing"/>
        <w:rPr>
          <w:rFonts w:ascii="Arial" w:hAnsi="Arial" w:cs="Arial"/>
          <w:i/>
          <w:sz w:val="24"/>
          <w:szCs w:val="24"/>
        </w:rPr>
      </w:pPr>
    </w:p>
    <w:p w:rsidR="00B8618C" w:rsidRDefault="00B8618C" w:rsidP="00B8618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file MUST be printed to the </w:t>
      </w:r>
      <w:proofErr w:type="spellStart"/>
      <w:r>
        <w:rPr>
          <w:rFonts w:ascii="Arial" w:hAnsi="Arial" w:cs="Arial"/>
          <w:sz w:val="24"/>
          <w:szCs w:val="24"/>
        </w:rPr>
        <w:t>HL5370DW</w:t>
      </w:r>
      <w:proofErr w:type="spellEnd"/>
      <w:r>
        <w:rPr>
          <w:rFonts w:ascii="Arial" w:hAnsi="Arial" w:cs="Arial"/>
          <w:sz w:val="24"/>
          <w:szCs w:val="24"/>
        </w:rPr>
        <w:t xml:space="preserve"> printer (student printer) for these directions to be accurate.</w:t>
      </w:r>
    </w:p>
    <w:p w:rsidR="00B8618C" w:rsidRDefault="00B8618C" w:rsidP="00B8618C">
      <w:pPr>
        <w:pStyle w:val="NoSpacing"/>
        <w:rPr>
          <w:rFonts w:ascii="Arial" w:hAnsi="Arial" w:cs="Arial"/>
          <w:sz w:val="24"/>
          <w:szCs w:val="24"/>
        </w:rPr>
      </w:pPr>
    </w:p>
    <w:p w:rsidR="00B8618C" w:rsidRDefault="00B8618C" w:rsidP="00B8618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File -&gt; Print, and ensure that the student printer is selected as the target printer.</w:t>
      </w:r>
    </w:p>
    <w:p w:rsidR="00B8618C" w:rsidRDefault="00B8618C" w:rsidP="00B8618C">
      <w:pPr>
        <w:pStyle w:val="NoSpacing"/>
        <w:rPr>
          <w:rFonts w:ascii="Arial" w:hAnsi="Arial" w:cs="Arial"/>
          <w:sz w:val="24"/>
          <w:szCs w:val="24"/>
        </w:rPr>
      </w:pPr>
    </w:p>
    <w:p w:rsidR="00B8618C" w:rsidRDefault="00B8618C" w:rsidP="00B8618C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Ensure that the printer is set in Landscape mode</w:t>
      </w:r>
    </w:p>
    <w:p w:rsidR="00B8618C" w:rsidRDefault="00B8618C" w:rsidP="00B8618C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Under </w:t>
      </w:r>
      <w:r w:rsidRPr="00B8618C">
        <w:rPr>
          <w:rFonts w:ascii="Arial" w:hAnsi="Arial" w:cs="Arial"/>
          <w:i/>
          <w:sz w:val="24"/>
          <w:szCs w:val="24"/>
        </w:rPr>
        <w:t>Page Sizing and Handling</w:t>
      </w:r>
      <w:r>
        <w:rPr>
          <w:rFonts w:ascii="Arial" w:hAnsi="Arial" w:cs="Arial"/>
          <w:sz w:val="24"/>
          <w:szCs w:val="24"/>
        </w:rPr>
        <w:t>, select ‘</w:t>
      </w:r>
      <w:r w:rsidRPr="00B8618C">
        <w:rPr>
          <w:rFonts w:ascii="Arial" w:hAnsi="Arial" w:cs="Arial"/>
          <w:b/>
          <w:sz w:val="24"/>
          <w:szCs w:val="24"/>
        </w:rPr>
        <w:t>Booklet’</w:t>
      </w:r>
      <w:r>
        <w:rPr>
          <w:rFonts w:ascii="Arial" w:hAnsi="Arial" w:cs="Arial"/>
          <w:sz w:val="24"/>
          <w:szCs w:val="24"/>
        </w:rPr>
        <w:t>.  The default is ‘</w:t>
      </w:r>
      <w:r w:rsidRPr="00B8618C">
        <w:rPr>
          <w:rFonts w:ascii="Arial" w:hAnsi="Arial" w:cs="Arial"/>
          <w:b/>
          <w:sz w:val="24"/>
          <w:szCs w:val="24"/>
        </w:rPr>
        <w:t>Size’</w:t>
      </w:r>
      <w:r>
        <w:rPr>
          <w:rFonts w:ascii="Arial" w:hAnsi="Arial" w:cs="Arial"/>
          <w:sz w:val="24"/>
          <w:szCs w:val="24"/>
        </w:rPr>
        <w:t>, and must be selected again when finished printing Handbooks</w:t>
      </w:r>
    </w:p>
    <w:p w:rsidR="00B8618C" w:rsidRDefault="00B8618C" w:rsidP="00B8618C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8618C">
        <w:rPr>
          <w:rFonts w:ascii="Arial" w:hAnsi="Arial" w:cs="Arial"/>
          <w:i/>
          <w:sz w:val="24"/>
          <w:szCs w:val="24"/>
        </w:rPr>
        <w:t>Booklet Subset</w:t>
      </w:r>
      <w:r>
        <w:rPr>
          <w:rFonts w:ascii="Arial" w:hAnsi="Arial" w:cs="Arial"/>
          <w:sz w:val="24"/>
          <w:szCs w:val="24"/>
        </w:rPr>
        <w:t xml:space="preserve">: </w:t>
      </w:r>
      <w:r w:rsidRPr="00B8618C">
        <w:rPr>
          <w:rFonts w:ascii="Arial" w:hAnsi="Arial" w:cs="Arial"/>
          <w:b/>
          <w:sz w:val="24"/>
          <w:szCs w:val="24"/>
        </w:rPr>
        <w:t>Both Sides</w:t>
      </w:r>
    </w:p>
    <w:p w:rsidR="00B8618C" w:rsidRDefault="00B8618C" w:rsidP="00B8618C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the </w:t>
      </w:r>
      <w:r w:rsidRPr="00B8618C">
        <w:rPr>
          <w:rFonts w:ascii="Arial" w:hAnsi="Arial" w:cs="Arial"/>
          <w:i/>
          <w:sz w:val="24"/>
          <w:szCs w:val="24"/>
        </w:rPr>
        <w:t>Properties</w:t>
      </w:r>
      <w:r>
        <w:rPr>
          <w:rFonts w:ascii="Arial" w:hAnsi="Arial" w:cs="Arial"/>
          <w:sz w:val="24"/>
          <w:szCs w:val="24"/>
        </w:rPr>
        <w:t xml:space="preserve"> button for the printer</w:t>
      </w:r>
    </w:p>
    <w:p w:rsidR="00B8618C" w:rsidRDefault="00B8618C" w:rsidP="00B8618C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Under the </w:t>
      </w:r>
      <w:r w:rsidRPr="00B8618C">
        <w:rPr>
          <w:rFonts w:ascii="Arial" w:hAnsi="Arial" w:cs="Arial"/>
          <w:i/>
          <w:sz w:val="24"/>
          <w:szCs w:val="24"/>
        </w:rPr>
        <w:t>Duplex/Booklet</w:t>
      </w:r>
      <w:r>
        <w:rPr>
          <w:rFonts w:ascii="Arial" w:hAnsi="Arial" w:cs="Arial"/>
          <w:sz w:val="24"/>
          <w:szCs w:val="24"/>
        </w:rPr>
        <w:t xml:space="preserve"> dropdown, select </w:t>
      </w:r>
      <w:r w:rsidRPr="00B8618C">
        <w:rPr>
          <w:rFonts w:ascii="Arial" w:hAnsi="Arial" w:cs="Arial"/>
          <w:b/>
          <w:sz w:val="24"/>
          <w:szCs w:val="24"/>
        </w:rPr>
        <w:t>Duplex</w:t>
      </w:r>
      <w:r>
        <w:rPr>
          <w:rFonts w:ascii="Arial" w:hAnsi="Arial" w:cs="Arial"/>
          <w:sz w:val="24"/>
          <w:szCs w:val="24"/>
        </w:rPr>
        <w:t xml:space="preserve">, and click the </w:t>
      </w:r>
      <w:r w:rsidRPr="00B8618C">
        <w:rPr>
          <w:rFonts w:ascii="Arial" w:hAnsi="Arial" w:cs="Arial"/>
          <w:i/>
          <w:sz w:val="24"/>
          <w:szCs w:val="24"/>
        </w:rPr>
        <w:t>Duplex</w:t>
      </w:r>
      <w:r>
        <w:rPr>
          <w:rFonts w:ascii="Arial" w:hAnsi="Arial" w:cs="Arial"/>
          <w:sz w:val="24"/>
          <w:szCs w:val="24"/>
        </w:rPr>
        <w:t xml:space="preserve"> </w:t>
      </w:r>
      <w:r w:rsidRPr="00AF4DF2">
        <w:rPr>
          <w:rFonts w:ascii="Arial" w:hAnsi="Arial" w:cs="Arial"/>
          <w:i/>
          <w:sz w:val="24"/>
          <w:szCs w:val="24"/>
        </w:rPr>
        <w:t>Settings</w:t>
      </w:r>
      <w:r>
        <w:rPr>
          <w:rFonts w:ascii="Arial" w:hAnsi="Arial" w:cs="Arial"/>
          <w:sz w:val="24"/>
          <w:szCs w:val="24"/>
        </w:rPr>
        <w:t xml:space="preserve"> button</w:t>
      </w:r>
    </w:p>
    <w:p w:rsidR="00B8618C" w:rsidRDefault="00B8618C" w:rsidP="00B8618C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</w:t>
      </w:r>
      <w:r w:rsidRPr="00B8618C">
        <w:rPr>
          <w:rFonts w:ascii="Arial" w:hAnsi="Arial" w:cs="Arial"/>
          <w:b/>
          <w:sz w:val="24"/>
          <w:szCs w:val="24"/>
        </w:rPr>
        <w:t>‘Flip on Top (No Reverse)’</w:t>
      </w:r>
      <w:r>
        <w:rPr>
          <w:rFonts w:ascii="Arial" w:hAnsi="Arial" w:cs="Arial"/>
          <w:sz w:val="24"/>
          <w:szCs w:val="24"/>
        </w:rPr>
        <w:t xml:space="preserve"> and click OK to print the document</w:t>
      </w:r>
    </w:p>
    <w:p w:rsidR="00B8618C" w:rsidRDefault="00B8618C" w:rsidP="00B8618C">
      <w:pPr>
        <w:pStyle w:val="NoSpacing"/>
        <w:rPr>
          <w:rFonts w:ascii="Arial" w:hAnsi="Arial" w:cs="Arial"/>
          <w:sz w:val="24"/>
          <w:szCs w:val="24"/>
        </w:rPr>
      </w:pPr>
    </w:p>
    <w:p w:rsidR="00B8618C" w:rsidRDefault="00B8618C" w:rsidP="00B8618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 done printing the handbooks, go back to the </w:t>
      </w:r>
      <w:r w:rsidRPr="00B8618C">
        <w:rPr>
          <w:rFonts w:ascii="Arial" w:hAnsi="Arial" w:cs="Arial"/>
          <w:i/>
          <w:sz w:val="24"/>
          <w:szCs w:val="24"/>
        </w:rPr>
        <w:t>Duplex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settings,</w:t>
      </w:r>
      <w:proofErr w:type="gramEnd"/>
      <w:r>
        <w:rPr>
          <w:rFonts w:ascii="Arial" w:hAnsi="Arial" w:cs="Arial"/>
          <w:sz w:val="24"/>
          <w:szCs w:val="24"/>
        </w:rPr>
        <w:t xml:space="preserve"> and either select </w:t>
      </w:r>
      <w:r w:rsidRPr="00B8618C">
        <w:rPr>
          <w:rFonts w:ascii="Arial" w:hAnsi="Arial" w:cs="Arial"/>
          <w:b/>
          <w:sz w:val="24"/>
          <w:szCs w:val="24"/>
        </w:rPr>
        <w:t>‘Flip on Top Edge’</w:t>
      </w:r>
      <w:r>
        <w:rPr>
          <w:rFonts w:ascii="Arial" w:hAnsi="Arial" w:cs="Arial"/>
          <w:sz w:val="24"/>
          <w:szCs w:val="24"/>
        </w:rPr>
        <w:t xml:space="preserve"> or hit the Default button.</w:t>
      </w:r>
    </w:p>
    <w:p w:rsidR="00B8618C" w:rsidRDefault="00B8618C" w:rsidP="00B8618C">
      <w:pPr>
        <w:pStyle w:val="NoSpacing"/>
        <w:rPr>
          <w:rFonts w:ascii="Arial" w:hAnsi="Arial" w:cs="Arial"/>
          <w:sz w:val="24"/>
          <w:szCs w:val="24"/>
        </w:rPr>
      </w:pPr>
    </w:p>
    <w:p w:rsidR="00B8618C" w:rsidRDefault="00B8618C" w:rsidP="00B8618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Under </w:t>
      </w:r>
      <w:r w:rsidRPr="00B8618C">
        <w:rPr>
          <w:rFonts w:ascii="Arial" w:hAnsi="Arial" w:cs="Arial"/>
          <w:i/>
          <w:sz w:val="24"/>
          <w:szCs w:val="24"/>
        </w:rPr>
        <w:t>Page Sizing and Handling</w:t>
      </w:r>
      <w:r>
        <w:rPr>
          <w:rFonts w:ascii="Arial" w:hAnsi="Arial" w:cs="Arial"/>
          <w:sz w:val="24"/>
          <w:szCs w:val="24"/>
        </w:rPr>
        <w:t xml:space="preserve">, select </w:t>
      </w:r>
      <w:r w:rsidRPr="00B8618C">
        <w:rPr>
          <w:rFonts w:ascii="Arial" w:hAnsi="Arial" w:cs="Arial"/>
          <w:b/>
          <w:sz w:val="24"/>
          <w:szCs w:val="24"/>
        </w:rPr>
        <w:t>‘Size’</w:t>
      </w:r>
      <w:r>
        <w:rPr>
          <w:rFonts w:ascii="Arial" w:hAnsi="Arial" w:cs="Arial"/>
          <w:sz w:val="24"/>
          <w:szCs w:val="24"/>
        </w:rPr>
        <w:t>.</w:t>
      </w:r>
    </w:p>
    <w:p w:rsidR="00B8618C" w:rsidRDefault="00B8618C" w:rsidP="00B8618C">
      <w:pPr>
        <w:pStyle w:val="NoSpacing"/>
        <w:rPr>
          <w:rFonts w:ascii="Arial" w:hAnsi="Arial" w:cs="Arial"/>
          <w:sz w:val="24"/>
          <w:szCs w:val="24"/>
        </w:rPr>
      </w:pPr>
    </w:p>
    <w:p w:rsidR="00B8618C" w:rsidRDefault="00B8618C" w:rsidP="00B8618C">
      <w:pPr>
        <w:pStyle w:val="NoSpacing"/>
        <w:rPr>
          <w:rFonts w:ascii="Arial" w:hAnsi="Arial" w:cs="Arial"/>
          <w:sz w:val="24"/>
          <w:szCs w:val="24"/>
        </w:rPr>
      </w:pPr>
    </w:p>
    <w:p w:rsidR="00B8618C" w:rsidRDefault="00B8618C" w:rsidP="00B8618C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Last update: 28 February 2014</w:t>
      </w:r>
    </w:p>
    <w:p w:rsidR="00AF4DF2" w:rsidRDefault="00AF4DF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AF4DF2" w:rsidRDefault="00AF4DF2" w:rsidP="00AF4DF2">
      <w:pPr>
        <w:pStyle w:val="Heading1"/>
      </w:pPr>
      <w:r>
        <w:lastRenderedPageBreak/>
        <w:t>Order of Student Files</w:t>
      </w:r>
    </w:p>
    <w:p w:rsidR="00AF4DF2" w:rsidRDefault="00AF4DF2" w:rsidP="00AF4DF2">
      <w:pPr>
        <w:pStyle w:val="NoSpacing"/>
      </w:pPr>
    </w:p>
    <w:p w:rsidR="00AF4DF2" w:rsidRDefault="00AF4DF2" w:rsidP="00AF4DF2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 checklist and ID stapled on left inside cover</w:t>
      </w:r>
    </w:p>
    <w:p w:rsidR="00AF4DF2" w:rsidRDefault="00AF4DF2" w:rsidP="00AF4DF2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Contract – Appendix A and/or sponsorship letter (if necessary) stapled on inside</w:t>
      </w:r>
    </w:p>
    <w:p w:rsidR="00AF4DF2" w:rsidRDefault="00AF4DF2" w:rsidP="00AF4DF2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Student datasheet with outline stapled inside</w:t>
      </w:r>
    </w:p>
    <w:p w:rsidR="00AF4DF2" w:rsidRDefault="00AF4DF2" w:rsidP="00AF4DF2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Student Orientation Package stapled:</w:t>
      </w:r>
      <w:r>
        <w:rPr>
          <w:rFonts w:ascii="Arial" w:hAnsi="Arial" w:cs="Arial"/>
          <w:sz w:val="24"/>
          <w:szCs w:val="24"/>
        </w:rPr>
        <w:br/>
        <w:t>(a) Student Orientation</w:t>
      </w:r>
      <w:r>
        <w:rPr>
          <w:rFonts w:ascii="Arial" w:hAnsi="Arial" w:cs="Arial"/>
          <w:sz w:val="24"/>
          <w:szCs w:val="24"/>
        </w:rPr>
        <w:br/>
        <w:t>(b) Acknowledgement</w:t>
      </w:r>
      <w:r>
        <w:rPr>
          <w:rFonts w:ascii="Arial" w:hAnsi="Arial" w:cs="Arial"/>
          <w:sz w:val="24"/>
          <w:szCs w:val="24"/>
        </w:rPr>
        <w:br/>
        <w:t>(c) Internet usage policy</w:t>
      </w:r>
      <w:r>
        <w:rPr>
          <w:rFonts w:ascii="Arial" w:hAnsi="Arial" w:cs="Arial"/>
          <w:sz w:val="24"/>
          <w:szCs w:val="24"/>
        </w:rPr>
        <w:br/>
        <w:t xml:space="preserve">(d) Attendance agreement/Authorization to Release Information </w:t>
      </w:r>
      <w:r>
        <w:rPr>
          <w:rFonts w:ascii="Arial" w:hAnsi="Arial" w:cs="Arial"/>
          <w:sz w:val="24"/>
          <w:szCs w:val="24"/>
        </w:rPr>
        <w:br/>
        <w:t>(e) Campus Orientation</w:t>
      </w:r>
    </w:p>
    <w:p w:rsidR="00AF4DF2" w:rsidRDefault="00AF4DF2" w:rsidP="00AF4DF2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Payments (paper clipped)</w:t>
      </w:r>
    </w:p>
    <w:p w:rsidR="00AF4DF2" w:rsidRDefault="00AF4DF2" w:rsidP="00AF4DF2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Progress Reports/Attendance Reports (paper clipped)</w:t>
      </w:r>
    </w:p>
    <w:p w:rsidR="00AF4DF2" w:rsidRDefault="00AF4DF2" w:rsidP="00AF4DF2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Exams (paper clipped or banded together)</w:t>
      </w:r>
    </w:p>
    <w:p w:rsidR="00AF4DF2" w:rsidRDefault="00AF4DF2" w:rsidP="00AF4DF2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Correspondence (paper clipped)</w:t>
      </w:r>
    </w:p>
    <w:p w:rsidR="00AF4DF2" w:rsidRDefault="00AF4DF2" w:rsidP="00AF4DF2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30% Progress report (stapled on right inside cover)</w:t>
      </w:r>
    </w:p>
    <w:p w:rsidR="00AF4DF2" w:rsidRDefault="00AF4DF2" w:rsidP="00AF4DF2">
      <w:pPr>
        <w:pStyle w:val="NoSpacing"/>
        <w:rPr>
          <w:rFonts w:ascii="Arial" w:hAnsi="Arial" w:cs="Arial"/>
          <w:sz w:val="24"/>
          <w:szCs w:val="24"/>
        </w:rPr>
      </w:pPr>
    </w:p>
    <w:p w:rsidR="00AF4DF2" w:rsidRDefault="00AF4DF2" w:rsidP="00AF4DF2">
      <w:pPr>
        <w:pStyle w:val="NoSpacing"/>
        <w:rPr>
          <w:rFonts w:ascii="Arial" w:hAnsi="Arial" w:cs="Arial"/>
          <w:sz w:val="24"/>
          <w:szCs w:val="24"/>
        </w:rPr>
      </w:pPr>
    </w:p>
    <w:p w:rsidR="00AF4DF2" w:rsidRDefault="00AF4DF2" w:rsidP="00AF4DF2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Last update: 28 February 2014</w:t>
      </w:r>
    </w:p>
    <w:p w:rsidR="00E83CC7" w:rsidRDefault="00E83CC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AF4DF2" w:rsidRDefault="00E83CC7" w:rsidP="00E83CC7">
      <w:pPr>
        <w:pStyle w:val="Heading1"/>
      </w:pPr>
      <w:r>
        <w:lastRenderedPageBreak/>
        <w:t>Login Error – Security Permissions</w:t>
      </w:r>
    </w:p>
    <w:p w:rsidR="00E83CC7" w:rsidRDefault="00E83CC7" w:rsidP="00E83C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  <w:t>Student is trying to sign into ACME and gets the following error message:</w:t>
      </w:r>
    </w:p>
    <w:p w:rsidR="00E83CC7" w:rsidRPr="00E83CC7" w:rsidRDefault="00E83CC7" w:rsidP="00E83CC7">
      <w:pPr>
        <w:rPr>
          <w:rFonts w:ascii="Arial" w:hAnsi="Arial" w:cs="Arial"/>
          <w:b/>
          <w:sz w:val="24"/>
          <w:szCs w:val="24"/>
        </w:rPr>
      </w:pPr>
      <w:r w:rsidRPr="00E83CC7">
        <w:rPr>
          <w:rFonts w:ascii="Arial" w:hAnsi="Arial" w:cs="Arial"/>
          <w:b/>
          <w:sz w:val="24"/>
          <w:szCs w:val="24"/>
        </w:rPr>
        <w:t>Login Error: Please ask your facilitator to check your security permissions</w:t>
      </w:r>
    </w:p>
    <w:p w:rsidR="00E83CC7" w:rsidRPr="00E83CC7" w:rsidRDefault="00E83CC7" w:rsidP="00E83CC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Login to ACME and check the lock status on the Main tab.  It should be set to </w:t>
      </w:r>
      <w:r w:rsidRPr="00E83CC7">
        <w:rPr>
          <w:rFonts w:ascii="Arial" w:hAnsi="Arial" w:cs="Arial"/>
          <w:b/>
          <w:sz w:val="24"/>
          <w:szCs w:val="24"/>
        </w:rPr>
        <w:t>Normal</w:t>
      </w:r>
      <w:r>
        <w:rPr>
          <w:rFonts w:ascii="Arial" w:hAnsi="Arial" w:cs="Arial"/>
          <w:sz w:val="24"/>
          <w:szCs w:val="24"/>
        </w:rPr>
        <w:t xml:space="preserve">.  If not, click on </w:t>
      </w:r>
      <w:r w:rsidRPr="00E83CC7">
        <w:rPr>
          <w:rFonts w:ascii="Arial" w:hAnsi="Arial" w:cs="Arial"/>
          <w:b/>
          <w:sz w:val="24"/>
          <w:szCs w:val="24"/>
        </w:rPr>
        <w:t>Unlock</w:t>
      </w:r>
    </w:p>
    <w:p w:rsidR="00E83CC7" w:rsidRDefault="00E83CC7" w:rsidP="00E83CC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the </w:t>
      </w:r>
      <w:r>
        <w:rPr>
          <w:rFonts w:ascii="Arial" w:hAnsi="Arial" w:cs="Arial"/>
          <w:b/>
          <w:sz w:val="24"/>
          <w:szCs w:val="24"/>
        </w:rPr>
        <w:t>Security</w:t>
      </w:r>
      <w:r>
        <w:rPr>
          <w:rFonts w:ascii="Arial" w:hAnsi="Arial" w:cs="Arial"/>
          <w:sz w:val="24"/>
          <w:szCs w:val="24"/>
        </w:rPr>
        <w:t xml:space="preserve"> tab.  Click on the ACME checkbox to enable it.  This will enable all features, which will then need to be turned off.</w:t>
      </w:r>
      <w:r>
        <w:rPr>
          <w:rFonts w:ascii="Arial" w:hAnsi="Arial" w:cs="Arial"/>
          <w:sz w:val="24"/>
          <w:szCs w:val="24"/>
        </w:rPr>
        <w:br/>
        <w:t>(a) Uncheck CMS</w:t>
      </w:r>
      <w:r>
        <w:rPr>
          <w:rFonts w:ascii="Arial" w:hAnsi="Arial" w:cs="Arial"/>
          <w:sz w:val="24"/>
          <w:szCs w:val="24"/>
        </w:rPr>
        <w:br/>
        <w:t>(b) Uncheck Reports</w:t>
      </w:r>
      <w:r>
        <w:rPr>
          <w:rFonts w:ascii="Arial" w:hAnsi="Arial" w:cs="Arial"/>
          <w:sz w:val="24"/>
          <w:szCs w:val="24"/>
        </w:rPr>
        <w:br/>
        <w:t>(c) Uncheck Attendance Recorders</w:t>
      </w:r>
      <w:r>
        <w:rPr>
          <w:rFonts w:ascii="Arial" w:hAnsi="Arial" w:cs="Arial"/>
          <w:sz w:val="24"/>
          <w:szCs w:val="24"/>
        </w:rPr>
        <w:br/>
        <w:t>(d) Check Communications – All features in here can be enabled</w:t>
      </w:r>
      <w:r>
        <w:rPr>
          <w:rFonts w:ascii="Arial" w:hAnsi="Arial" w:cs="Arial"/>
          <w:sz w:val="24"/>
          <w:szCs w:val="24"/>
        </w:rPr>
        <w:br/>
        <w:t>(e) Check Course Browser</w:t>
      </w:r>
      <w:r>
        <w:rPr>
          <w:rFonts w:ascii="Arial" w:hAnsi="Arial" w:cs="Arial"/>
          <w:sz w:val="24"/>
          <w:szCs w:val="24"/>
        </w:rPr>
        <w:br/>
        <w:t>(f) Uncheck all boxes after Course Browser</w:t>
      </w:r>
    </w:p>
    <w:p w:rsidR="00E83CC7" w:rsidRPr="00E83CC7" w:rsidRDefault="00E83CC7" w:rsidP="00E83CC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on </w:t>
      </w:r>
      <w:r>
        <w:rPr>
          <w:rFonts w:ascii="Arial" w:hAnsi="Arial" w:cs="Arial"/>
          <w:b/>
          <w:sz w:val="24"/>
          <w:szCs w:val="24"/>
        </w:rPr>
        <w:t xml:space="preserve">Apply Changes </w:t>
      </w:r>
    </w:p>
    <w:p w:rsidR="00E83CC7" w:rsidRDefault="00E83CC7" w:rsidP="00E83CC7">
      <w:pPr>
        <w:rPr>
          <w:rFonts w:ascii="Arial" w:hAnsi="Arial" w:cs="Arial"/>
          <w:sz w:val="24"/>
          <w:szCs w:val="24"/>
        </w:rPr>
      </w:pPr>
    </w:p>
    <w:p w:rsidR="00E83CC7" w:rsidRPr="00E83CC7" w:rsidRDefault="00E83CC7" w:rsidP="00E83CC7">
      <w:pPr>
        <w:rPr>
          <w:rFonts w:ascii="Arial" w:hAnsi="Arial" w:cs="Arial"/>
          <w:sz w:val="20"/>
          <w:szCs w:val="20"/>
        </w:rPr>
      </w:pPr>
      <w:r w:rsidRPr="00E83CC7">
        <w:rPr>
          <w:rFonts w:ascii="Arial" w:hAnsi="Arial" w:cs="Arial"/>
          <w:sz w:val="20"/>
          <w:szCs w:val="20"/>
        </w:rPr>
        <w:t>Last update: 4 March 2014</w:t>
      </w:r>
    </w:p>
    <w:p w:rsidR="009672EE" w:rsidRDefault="009672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83CC7" w:rsidRPr="00E83CC7" w:rsidRDefault="00E83CC7" w:rsidP="00E83CC7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E83CC7" w:rsidRPr="00E83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81361"/>
    <w:multiLevelType w:val="hybridMultilevel"/>
    <w:tmpl w:val="6A3CE4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615462"/>
    <w:multiLevelType w:val="multilevel"/>
    <w:tmpl w:val="47448A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76A263E6"/>
    <w:multiLevelType w:val="hybridMultilevel"/>
    <w:tmpl w:val="588A1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18C"/>
    <w:rsid w:val="0013559E"/>
    <w:rsid w:val="003F3A72"/>
    <w:rsid w:val="00486C36"/>
    <w:rsid w:val="009672EE"/>
    <w:rsid w:val="00AF4DF2"/>
    <w:rsid w:val="00B8618C"/>
    <w:rsid w:val="00E83CC7"/>
    <w:rsid w:val="00E906C8"/>
    <w:rsid w:val="00F5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A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A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3A7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F3A72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A72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A72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3A72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3F3A72"/>
    <w:rPr>
      <w:b/>
      <w:bCs/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E83C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A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A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3A7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F3A72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A72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A72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3A72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3F3A72"/>
    <w:rPr>
      <w:b/>
      <w:bCs/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E83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B43610-2D4D-435F-ADBA-894973828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Learning Richmond</Company>
  <LinksUpToDate>false</LinksUpToDate>
  <CharactersWithSpaces>2329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Reception</dc:creator>
  <cp:keywords/>
  <dc:description/>
  <cp:lastModifiedBy>Reception</cp:lastModifiedBy>
  <cp:revision>4</cp:revision>
  <cp:lastPrinted>2014-03-01T00:23:00Z</cp:lastPrinted>
  <dcterms:created xsi:type="dcterms:W3CDTF">2014-03-01T00:04:00Z</dcterms:created>
  <dcterms:modified xsi:type="dcterms:W3CDTF">2014-03-04T18:38:00Z</dcterms:modified>
</cp:coreProperties>
</file>