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309A" w14:textId="5B7B2A16" w:rsidR="008179E5" w:rsidRDefault="00E41C27" w:rsidP="00E41C27">
      <w:pPr>
        <w:pStyle w:val="Ttulo"/>
      </w:pPr>
      <w:r>
        <w:t>Relatório de Formatação</w:t>
      </w:r>
    </w:p>
    <w:p w14:paraId="718836A5" w14:textId="11A55659" w:rsidR="00E41C27" w:rsidRDefault="00E41C27" w:rsidP="00E41C27">
      <w:pPr>
        <w:pStyle w:val="Ttulo1"/>
      </w:pPr>
      <w:r>
        <w:t>Introdução</w:t>
      </w:r>
    </w:p>
    <w:p w14:paraId="68BE056B" w14:textId="5CE2C158" w:rsidR="00E41C27" w:rsidRDefault="00E41C27" w:rsidP="00E41C27">
      <w:r>
        <w:t xml:space="preserve">Texto normal com </w:t>
      </w:r>
      <w:r w:rsidRPr="00E41C27">
        <w:rPr>
          <w:b/>
        </w:rPr>
        <w:t>negrito</w:t>
      </w:r>
      <w:r>
        <w:t xml:space="preserve">, </w:t>
      </w:r>
      <w:r w:rsidRPr="00E41C27">
        <w:rPr>
          <w:i/>
        </w:rPr>
        <w:t>itálico</w:t>
      </w:r>
      <w:r>
        <w:t xml:space="preserve">, </w:t>
      </w:r>
      <w:r w:rsidRPr="00E41C27">
        <w:rPr>
          <w:u w:val="double"/>
        </w:rPr>
        <w:t>sublinhado duplo</w:t>
      </w:r>
      <w:r>
        <w:t xml:space="preserve">, </w:t>
      </w:r>
      <w:r w:rsidRPr="00E41C27">
        <w:rPr>
          <w:strike/>
        </w:rPr>
        <w:t>tachado</w:t>
      </w:r>
      <w:r>
        <w:t xml:space="preserve">, </w:t>
      </w:r>
      <w:r w:rsidRPr="00E41C27">
        <w:rPr>
          <w:color w:val="B5752F"/>
        </w:rPr>
        <w:t>cor</w:t>
      </w:r>
      <w:r>
        <w:t xml:space="preserve">, </w:t>
      </w:r>
      <w:r w:rsidRPr="00E41C27">
        <w:rPr>
          <w:highlight w:val="yellow"/>
        </w:rPr>
        <w:t>realce</w:t>
      </w:r>
      <w:r>
        <w:t xml:space="preserve">, </w:t>
      </w:r>
      <w:r w:rsidRPr="00E41C27">
        <w:rPr>
          <w:rFonts w:ascii="Georgia" w:hAnsi="Georgia"/>
          <w:sz w:val="28"/>
        </w:rPr>
        <w:t>fonte Georgia 14</w:t>
      </w:r>
      <w:r>
        <w:t xml:space="preserve">, </w:t>
      </w:r>
      <w:r w:rsidRPr="00E41C27">
        <w:rPr>
          <w:vertAlign w:val="superscript"/>
        </w:rPr>
        <w:t>sobrescrito</w:t>
      </w:r>
      <w:r>
        <w:t xml:space="preserve">, </w:t>
      </w:r>
      <w:r w:rsidRPr="00E41C27">
        <w:rPr>
          <w:smallCaps/>
        </w:rPr>
        <w:t>versalete</w:t>
      </w:r>
      <w:r>
        <w:t xml:space="preserve"> e </w:t>
      </w:r>
      <w:r w:rsidRPr="00E41C27">
        <w:rPr>
          <w:spacing w:val="40"/>
        </w:rPr>
        <w:t>espaçamento entre caracteres</w:t>
      </w:r>
      <w:r>
        <w:t>.</w:t>
      </w:r>
    </w:p>
    <w:p w14:paraId="2B5A4CE0" w14:textId="43D07472" w:rsidR="00E41C27" w:rsidRDefault="00E41C27" w:rsidP="00E41C27">
      <w:pPr>
        <w:spacing w:after="240" w:line="360" w:lineRule="auto"/>
        <w:ind w:firstLine="709"/>
        <w:jc w:val="both"/>
      </w:pPr>
      <w:r>
        <w:t>Parágrafo justificado com recuo de primeira linha de 1,25 cm, espaçamento 1,5 entre linhas e 12 pt depois. Este texto é longo o bastante para ocupar várias linhas e mostrar a justificação funcionando como no Word, distribuindo os espaços entre as palavras.</w:t>
      </w:r>
    </w:p>
    <w:p w14:paraId="14BA0D91" w14:textId="40A73397" w:rsidR="00E41C27" w:rsidRDefault="00E41C27" w:rsidP="00E41C27">
      <w:pPr>
        <w:tabs>
          <w:tab w:val="left" w:pos="2835"/>
          <w:tab w:val="right" w:leader="dot" w:pos="7937"/>
        </w:tabs>
      </w:pPr>
      <w:r>
        <w:t>Coluna A</w:t>
      </w:r>
      <w:r>
        <w:tab/>
        <w:t>Coluna B</w:t>
      </w:r>
      <w:r>
        <w:tab/>
        <w:t>Valor</w:t>
      </w:r>
    </w:p>
    <w:p w14:paraId="7BBBBF57" w14:textId="6CA87905" w:rsidR="00E41C27" w:rsidRDefault="00E41C27" w:rsidP="00E41C27">
      <w:pPr>
        <w:pStyle w:val="Ttulo1"/>
      </w:pPr>
      <w:r>
        <w:t>Listas</w:t>
      </w:r>
    </w:p>
    <w:p w14:paraId="6EB2FA65" w14:textId="633CD858" w:rsidR="00E41C27" w:rsidRDefault="00E41C27" w:rsidP="00E41C27">
      <w:pPr>
        <w:pStyle w:val="PargrafodaLista"/>
        <w:numPr>
          <w:ilvl w:val="0"/>
          <w:numId w:val="1"/>
        </w:numPr>
      </w:pPr>
      <w:r>
        <w:t>Primeiro item</w:t>
      </w:r>
    </w:p>
    <w:p w14:paraId="52930D13" w14:textId="6E696299" w:rsidR="00E41C27" w:rsidRDefault="00E41C27" w:rsidP="00E41C27">
      <w:pPr>
        <w:pStyle w:val="PargrafodaLista"/>
        <w:numPr>
          <w:ilvl w:val="0"/>
          <w:numId w:val="1"/>
        </w:numPr>
      </w:pPr>
      <w:r>
        <w:t>Segundo item</w:t>
      </w:r>
    </w:p>
    <w:p w14:paraId="6658F464" w14:textId="7DA48D92" w:rsidR="00E41C27" w:rsidRDefault="00E41C27" w:rsidP="00E41C27">
      <w:pPr>
        <w:pStyle w:val="PargrafodaLista"/>
        <w:numPr>
          <w:ilvl w:val="1"/>
          <w:numId w:val="1"/>
        </w:numPr>
      </w:pPr>
      <w:r>
        <w:t>Subitem A</w:t>
      </w:r>
    </w:p>
    <w:p w14:paraId="787C5964" w14:textId="557E3AD4" w:rsidR="00E41C27" w:rsidRDefault="00E41C27" w:rsidP="00E41C27">
      <w:pPr>
        <w:pStyle w:val="PargrafodaLista"/>
        <w:numPr>
          <w:ilvl w:val="1"/>
          <w:numId w:val="1"/>
        </w:numPr>
      </w:pPr>
      <w:r>
        <w:t>Subitem B</w:t>
      </w:r>
    </w:p>
    <w:p w14:paraId="2F54A3C9" w14:textId="5D1C25D1" w:rsidR="00E41C27" w:rsidRDefault="00E41C27" w:rsidP="00E41C27">
      <w:pPr>
        <w:pStyle w:val="PargrafodaLista"/>
        <w:numPr>
          <w:ilvl w:val="0"/>
          <w:numId w:val="1"/>
        </w:numPr>
      </w:pPr>
      <w:r>
        <w:t>Terceiro item</w:t>
      </w:r>
    </w:p>
    <w:p w14:paraId="57ACD503" w14:textId="1C74B1FA" w:rsidR="00E41C27" w:rsidRDefault="00E41C27" w:rsidP="00E41C27">
      <w:pPr>
        <w:pStyle w:val="PargrafodaLista"/>
        <w:numPr>
          <w:ilvl w:val="0"/>
          <w:numId w:val="2"/>
        </w:numPr>
      </w:pPr>
      <w:r>
        <w:t>Lista com marcadores</w:t>
      </w:r>
    </w:p>
    <w:p w14:paraId="4FB1A24E" w14:textId="6CAC7C13" w:rsidR="00E41C27" w:rsidRDefault="00E41C27" w:rsidP="00E41C27">
      <w:r>
        <w:t>Segundo marcador</w:t>
      </w:r>
    </w:p>
    <w:p w14:paraId="77756066" w14:textId="4FFB8A41" w:rsidR="00E41C27" w:rsidRPr="00E41C27" w:rsidRDefault="00E41C27" w:rsidP="00E41C27">
      <w:r>
        <w:t xml:space="preserve">Parágrafo com nota de rodapé e um link para o </w:t>
      </w:r>
      <w:hyperlink r:id="rId7" w:history="1">
        <w:r w:rsidRPr="00E41C27">
          <w:rPr>
            <w:rStyle w:val="Hyperlink"/>
          </w:rPr>
          <w:t>site do Tauri</w:t>
        </w:r>
      </w:hyperlink>
      <w:r>
        <w:t>.</w:t>
      </w:r>
      <w:r>
        <w:rPr>
          <w:rStyle w:val="Refdenotaderodap"/>
        </w:rPr>
        <w:footnoteReference w:id="1"/>
      </w:r>
    </w:p>
    <w:sectPr w:rsidR="00E41C27" w:rsidRPr="00E41C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AB73A" w14:textId="77777777" w:rsidR="004F6A36" w:rsidRDefault="004F6A36" w:rsidP="00E41C27">
      <w:pPr>
        <w:spacing w:after="0" w:line="240" w:lineRule="auto"/>
      </w:pPr>
      <w:r>
        <w:separator/>
      </w:r>
    </w:p>
  </w:endnote>
  <w:endnote w:type="continuationSeparator" w:id="0">
    <w:p w14:paraId="0BB397B9" w14:textId="77777777" w:rsidR="004F6A36" w:rsidRDefault="004F6A36" w:rsidP="00E41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400A8" w14:textId="77777777" w:rsidR="004F6A36" w:rsidRDefault="004F6A36" w:rsidP="00E41C27">
      <w:pPr>
        <w:spacing w:after="0" w:line="240" w:lineRule="auto"/>
      </w:pPr>
      <w:r>
        <w:separator/>
      </w:r>
    </w:p>
  </w:footnote>
  <w:footnote w:type="continuationSeparator" w:id="0">
    <w:p w14:paraId="14D0EB43" w14:textId="77777777" w:rsidR="004F6A36" w:rsidRDefault="004F6A36" w:rsidP="00E41C27">
      <w:pPr>
        <w:spacing w:after="0" w:line="240" w:lineRule="auto"/>
      </w:pPr>
      <w:r>
        <w:continuationSeparator/>
      </w:r>
    </w:p>
  </w:footnote>
  <w:footnote w:id="1">
    <w:p w14:paraId="2DD6FAFA" w14:textId="6F4ADD99" w:rsidR="00E41C27" w:rsidRDefault="00E41C27">
      <w:pPr>
        <w:pStyle w:val="Textodenotaderodap"/>
      </w:pPr>
      <w:r>
        <w:rPr>
          <w:rStyle w:val="Refdenotaderodap"/>
        </w:rPr>
        <w:footnoteRef/>
      </w:r>
      <w:r>
        <w:t xml:space="preserve"> Esta é uma nota de rodapé.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54E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076181C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65309185">
    <w:abstractNumId w:val="0"/>
  </w:num>
  <w:num w:numId="2" w16cid:durableId="110049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C27"/>
    <w:rsid w:val="004F6A36"/>
    <w:rsid w:val="00691C99"/>
    <w:rsid w:val="008179E5"/>
    <w:rsid w:val="008400E4"/>
    <w:rsid w:val="008911A0"/>
    <w:rsid w:val="00D87538"/>
    <w:rsid w:val="00E31211"/>
    <w:rsid w:val="00E41C27"/>
    <w:rsid w:val="00EC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9914"/>
  <w15:chartTrackingRefBased/>
  <w15:docId w15:val="{73CC12D8-8528-47D9-8051-6F00FF207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1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1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1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1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1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1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1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1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1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1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1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1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1C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1C2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1C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1C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1C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1C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1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1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1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1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1C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1C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1C2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1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1C2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1C27"/>
    <w:rPr>
      <w:b/>
      <w:bCs/>
      <w:smallCaps/>
      <w:color w:val="2F5496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41C2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41C2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41C27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E41C2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41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uri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562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Duque</dc:creator>
  <cp:keywords/>
  <dc:description/>
  <cp:lastModifiedBy>Rodrigo Duque</cp:lastModifiedBy>
  <cp:revision>1</cp:revision>
  <dcterms:created xsi:type="dcterms:W3CDTF">2026-10-14T13:12:00Z</dcterms:created>
  <dcterms:modified xsi:type="dcterms:W3CDTF">2026-10-14T13:12:00Z</dcterms:modified>
</cp:coreProperties>
</file>