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19E" w:rsidRDefault="0062719E" w:rsidP="0062719E">
      <w:pPr>
        <w:pStyle w:val="a3"/>
      </w:pPr>
      <w:proofErr w:type="spellStart"/>
      <w:r>
        <w:rPr>
          <w:rFonts w:hint="eastAsia"/>
        </w:rPr>
        <w:t>공정별</w:t>
      </w:r>
      <w:proofErr w:type="spellEnd"/>
      <w:r>
        <w:t xml:space="preserve"> </w:t>
      </w:r>
      <w:r>
        <w:t>기능</w:t>
      </w:r>
    </w:p>
    <w:p w:rsidR="0062719E" w:rsidRDefault="0062719E" w:rsidP="0062719E">
      <w:r>
        <w:t xml:space="preserve">평가대상시설은 하수처리장 </w:t>
      </w:r>
      <w:r>
        <w:rPr>
          <w:rFonts w:hint="eastAsia"/>
        </w:rPr>
        <w:t>환경사업소 내에</w:t>
      </w:r>
      <w:r>
        <w:t xml:space="preserve"> 설치된 모형시설로써 시설의 구성은 </w:t>
      </w:r>
      <w:proofErr w:type="spellStart"/>
      <w:r>
        <w:t>혐기조</w:t>
      </w:r>
      <w:proofErr w:type="spellEnd"/>
      <w:r>
        <w:t>, 무산소조, DO</w:t>
      </w:r>
      <w:proofErr w:type="spellStart"/>
      <w:r>
        <w:t>조정조</w:t>
      </w:r>
      <w:proofErr w:type="spellEnd"/>
      <w:r>
        <w:t xml:space="preserve">, </w:t>
      </w:r>
      <w:proofErr w:type="spellStart"/>
      <w:r>
        <w:t>침전조</w:t>
      </w:r>
      <w:proofErr w:type="spellEnd"/>
      <w:r>
        <w:t>, BAF조로 구성되어 있다.</w:t>
      </w:r>
    </w:p>
    <w:p w:rsidR="0062719E" w:rsidRDefault="0062719E" w:rsidP="00ED2F9F">
      <w:pPr>
        <w:pStyle w:val="1"/>
      </w:pPr>
      <w:proofErr w:type="spellStart"/>
      <w:r>
        <w:t>혐기조</w:t>
      </w:r>
      <w:proofErr w:type="spellEnd"/>
    </w:p>
    <w:p w:rsidR="0062719E" w:rsidRDefault="0062719E" w:rsidP="0062719E">
      <w:r>
        <w:rPr>
          <w:rFonts w:hint="eastAsia"/>
        </w:rPr>
        <w:t>인의</w:t>
      </w:r>
      <w:r>
        <w:t xml:space="preserve"> 방출이 일어난다. </w:t>
      </w:r>
      <w:proofErr w:type="spellStart"/>
      <w:r>
        <w:t>혐기상태가</w:t>
      </w:r>
      <w:proofErr w:type="spellEnd"/>
      <w:r>
        <w:t xml:space="preserve"> 유지되도록 하며 </w:t>
      </w:r>
      <w:proofErr w:type="spellStart"/>
      <w:r>
        <w:t>침전조</w:t>
      </w:r>
      <w:proofErr w:type="spellEnd"/>
      <w:r>
        <w:t xml:space="preserve"> </w:t>
      </w:r>
      <w:proofErr w:type="spellStart"/>
      <w:r>
        <w:t>반송슬러지가</w:t>
      </w:r>
      <w:proofErr w:type="spellEnd"/>
      <w:r>
        <w:t xml:space="preserve"> 유입된다.</w:t>
      </w:r>
    </w:p>
    <w:p w:rsidR="0062719E" w:rsidRDefault="0062719E" w:rsidP="0062719E">
      <w:pPr>
        <w:pStyle w:val="1"/>
      </w:pPr>
      <w:r>
        <w:t>무산소조</w:t>
      </w:r>
    </w:p>
    <w:p w:rsidR="0062719E" w:rsidRDefault="0062719E" w:rsidP="0062719E">
      <w:proofErr w:type="spellStart"/>
      <w:r>
        <w:rPr>
          <w:rFonts w:hint="eastAsia"/>
        </w:rPr>
        <w:t>혐기조를</w:t>
      </w:r>
      <w:proofErr w:type="spellEnd"/>
      <w:r>
        <w:t xml:space="preserve"> 거친 원수와 BAF에서 </w:t>
      </w:r>
      <w:r>
        <w:rPr>
          <w:rFonts w:hint="eastAsia"/>
        </w:rPr>
        <w:t>내부 반송된</w:t>
      </w:r>
      <w:r>
        <w:t xml:space="preserve"> 처리수가 유입된다. </w:t>
      </w:r>
      <w:r>
        <w:rPr>
          <w:rFonts w:hint="eastAsia"/>
        </w:rPr>
        <w:t>내부 반송된</w:t>
      </w:r>
      <w:r>
        <w:t xml:space="preserve"> </w:t>
      </w:r>
      <w:proofErr w:type="spellStart"/>
      <w:r>
        <w:t>처리수</w:t>
      </w:r>
      <w:proofErr w:type="spellEnd"/>
      <w:r>
        <w:t xml:space="preserve"> 내의 DO 및 </w:t>
      </w:r>
      <w:proofErr w:type="spellStart"/>
      <w:r>
        <w:t>질산성질소는</w:t>
      </w:r>
      <w:proofErr w:type="spellEnd"/>
      <w:r>
        <w:t xml:space="preserve"> 인 제거 미생물의 인 </w:t>
      </w:r>
      <w:r>
        <w:rPr>
          <w:rFonts w:hint="eastAsia"/>
        </w:rPr>
        <w:t>축적 시</w:t>
      </w:r>
      <w:r>
        <w:t xml:space="preserve"> 전자수용체로 이용되고 일부는 원수 내 유기물을 이용하여 </w:t>
      </w:r>
      <w:r>
        <w:rPr>
          <w:rFonts w:hint="eastAsia"/>
        </w:rPr>
        <w:t>탈질 된다</w:t>
      </w:r>
      <w:r>
        <w:t>.</w:t>
      </w:r>
    </w:p>
    <w:p w:rsidR="0062719E" w:rsidRDefault="0062719E" w:rsidP="0062719E">
      <w:pPr>
        <w:pStyle w:val="1"/>
      </w:pPr>
      <w:proofErr w:type="spellStart"/>
      <w:r>
        <w:t>호기조</w:t>
      </w:r>
      <w:proofErr w:type="spellEnd"/>
    </w:p>
    <w:p w:rsidR="0062719E" w:rsidRDefault="0062719E" w:rsidP="0062719E">
      <w:r>
        <w:rPr>
          <w:rFonts w:hint="eastAsia"/>
        </w:rPr>
        <w:t>무산소조에서</w:t>
      </w:r>
      <w:r>
        <w:t xml:space="preserve"> 제거되지 않은 인의 제거와 침전지에서 인의 Release를 방지한다.</w:t>
      </w:r>
    </w:p>
    <w:p w:rsidR="0062719E" w:rsidRDefault="0062719E" w:rsidP="0062719E">
      <w:pPr>
        <w:pStyle w:val="1"/>
      </w:pPr>
      <w:proofErr w:type="spellStart"/>
      <w:r>
        <w:t>침전조</w:t>
      </w:r>
      <w:proofErr w:type="spellEnd"/>
    </w:p>
    <w:p w:rsidR="0062719E" w:rsidRDefault="0062719E" w:rsidP="0062719E">
      <w:r>
        <w:t xml:space="preserve">MLSS의 침전이 일어나며 침전된 </w:t>
      </w:r>
      <w:proofErr w:type="spellStart"/>
      <w:r>
        <w:t>슬러지의</w:t>
      </w:r>
      <w:proofErr w:type="spellEnd"/>
      <w:r>
        <w:t xml:space="preserve"> </w:t>
      </w:r>
      <w:r>
        <w:rPr>
          <w:rFonts w:hint="eastAsia"/>
        </w:rPr>
        <w:t>과잉 축적된</w:t>
      </w:r>
      <w:r>
        <w:t xml:space="preserve"> 형태로 인이 제거된다.</w:t>
      </w:r>
    </w:p>
    <w:p w:rsidR="0062719E" w:rsidRDefault="0062719E" w:rsidP="0062719E">
      <w:pPr>
        <w:pStyle w:val="1"/>
      </w:pPr>
      <w:r>
        <w:t>BAF조</w:t>
      </w:r>
    </w:p>
    <w:p w:rsidR="0062719E" w:rsidRDefault="0062719E" w:rsidP="0062719E">
      <w:r>
        <w:rPr>
          <w:rFonts w:hint="eastAsia"/>
        </w:rPr>
        <w:t>침전지에서</w:t>
      </w:r>
      <w:r>
        <w:t xml:space="preserve"> </w:t>
      </w:r>
      <w:proofErr w:type="spellStart"/>
      <w:r>
        <w:t>월류된</w:t>
      </w:r>
      <w:proofErr w:type="spellEnd"/>
      <w:r>
        <w:t xml:space="preserve"> 상징수가 </w:t>
      </w:r>
      <w:proofErr w:type="spellStart"/>
      <w:r>
        <w:t>상향류</w:t>
      </w:r>
      <w:proofErr w:type="spellEnd"/>
      <w:r>
        <w:t xml:space="preserve"> 방식으로 </w:t>
      </w:r>
      <w:proofErr w:type="spellStart"/>
      <w:r>
        <w:t>여재</w:t>
      </w:r>
      <w:proofErr w:type="spellEnd"/>
      <w:r>
        <w:t xml:space="preserve"> 사이를 통과하면서 </w:t>
      </w:r>
      <w:proofErr w:type="spellStart"/>
      <w:r>
        <w:t>여재</w:t>
      </w:r>
      <w:proofErr w:type="spellEnd"/>
      <w:r>
        <w:t xml:space="preserve"> 사이에 </w:t>
      </w:r>
      <w:r>
        <w:rPr>
          <w:rFonts w:hint="eastAsia"/>
        </w:rPr>
        <w:t>부착 성장하는</w:t>
      </w:r>
      <w:r>
        <w:t xml:space="preserve"> 미생물에 의해 유기물 제거와 질산화가 일어난다. </w:t>
      </w:r>
    </w:p>
    <w:p w:rsidR="0062719E" w:rsidRDefault="0062719E" w:rsidP="0062719E">
      <w:pPr>
        <w:pStyle w:val="1"/>
      </w:pPr>
      <w:proofErr w:type="spellStart"/>
      <w:r>
        <w:t>슬러지저류조</w:t>
      </w:r>
      <w:proofErr w:type="spellEnd"/>
    </w:p>
    <w:p w:rsidR="0062719E" w:rsidRDefault="0062719E" w:rsidP="0062719E">
      <w:proofErr w:type="spellStart"/>
      <w:r>
        <w:rPr>
          <w:rFonts w:hint="eastAsia"/>
        </w:rPr>
        <w:t>상향류</w:t>
      </w:r>
      <w:proofErr w:type="spellEnd"/>
      <w:r>
        <w:t xml:space="preserve"> 방식으로 별도의 </w:t>
      </w:r>
      <w:r>
        <w:rPr>
          <w:rFonts w:hint="eastAsia"/>
        </w:rPr>
        <w:t>역 세척</w:t>
      </w:r>
      <w:r>
        <w:t xml:space="preserve"> </w:t>
      </w:r>
      <w:proofErr w:type="spellStart"/>
      <w:r>
        <w:t>저류조가</w:t>
      </w:r>
      <w:proofErr w:type="spellEnd"/>
      <w:r>
        <w:t xml:space="preserve"> </w:t>
      </w:r>
      <w:r>
        <w:rPr>
          <w:rFonts w:hint="eastAsia"/>
        </w:rPr>
        <w:t>필요 없이</w:t>
      </w:r>
      <w:r>
        <w:t xml:space="preserve"> </w:t>
      </w:r>
      <w:proofErr w:type="spellStart"/>
      <w:r>
        <w:t>처리수를</w:t>
      </w:r>
      <w:proofErr w:type="spellEnd"/>
      <w:r>
        <w:t xml:space="preserve"> 이용하여 자연</w:t>
      </w:r>
      <w:r>
        <w:rPr>
          <w:rFonts w:hint="eastAsia"/>
        </w:rPr>
        <w:t xml:space="preserve"> </w:t>
      </w:r>
      <w:proofErr w:type="spellStart"/>
      <w:r>
        <w:t>유하식으로</w:t>
      </w:r>
      <w:proofErr w:type="spellEnd"/>
      <w:r>
        <w:t xml:space="preserve"> </w:t>
      </w:r>
      <w:r>
        <w:rPr>
          <w:rFonts w:hint="eastAsia"/>
        </w:rPr>
        <w:t>역 세척을</w:t>
      </w:r>
      <w:r>
        <w:t xml:space="preserve"> 한다.</w:t>
      </w:r>
    </w:p>
    <w:p w:rsidR="0062719E" w:rsidRDefault="0062719E" w:rsidP="0062719E">
      <w:pPr>
        <w:pStyle w:val="1"/>
      </w:pPr>
      <w:r>
        <w:t>공법의 신기술 요건</w:t>
      </w:r>
    </w:p>
    <w:p w:rsidR="0062719E" w:rsidRDefault="0062719E" w:rsidP="0062719E">
      <w:pPr>
        <w:pStyle w:val="2"/>
      </w:pPr>
      <w:proofErr w:type="spellStart"/>
      <w:r>
        <w:t>신규성</w:t>
      </w:r>
      <w:proofErr w:type="spellEnd"/>
    </w:p>
    <w:p w:rsidR="0062719E" w:rsidRDefault="0062719E" w:rsidP="0062719E">
      <w:proofErr w:type="spellStart"/>
      <w:r>
        <w:t>혐기조</w:t>
      </w:r>
      <w:proofErr w:type="spellEnd"/>
      <w:r>
        <w:t>/무산소조1/무산소조2/</w:t>
      </w:r>
      <w:proofErr w:type="spellStart"/>
      <w:r>
        <w:t>호기조</w:t>
      </w:r>
      <w:proofErr w:type="spellEnd"/>
      <w:r>
        <w:t xml:space="preserve">/침전조로 구성된 시스템과 </w:t>
      </w:r>
      <w:proofErr w:type="spellStart"/>
      <w:r>
        <w:t>부상식</w:t>
      </w:r>
      <w:proofErr w:type="spellEnd"/>
      <w:r>
        <w:t xml:space="preserve"> EPP</w:t>
      </w:r>
      <w:proofErr w:type="spellStart"/>
      <w:r>
        <w:t>여재를</w:t>
      </w:r>
      <w:proofErr w:type="spellEnd"/>
      <w:r>
        <w:t xml:space="preserve"> 충전한 </w:t>
      </w:r>
      <w:proofErr w:type="spellStart"/>
      <w:r>
        <w:t>생물막여과반응조</w:t>
      </w:r>
      <w:proofErr w:type="spellEnd"/>
      <w:r>
        <w:t>(BAF) 부착성장공정을 조합한 하수의 질소</w:t>
      </w:r>
      <w:r>
        <w:rPr>
          <w:rFonts w:ascii="Cambria Math" w:hAnsi="Cambria Math" w:cs="Cambria Math"/>
        </w:rPr>
        <w:t>⦁</w:t>
      </w:r>
      <w:r>
        <w:t>인 처리기술</w:t>
      </w:r>
    </w:p>
    <w:p w:rsidR="0062719E" w:rsidRDefault="0062719E" w:rsidP="0062719E">
      <w:pPr>
        <w:pStyle w:val="2"/>
      </w:pPr>
      <w:r>
        <w:lastRenderedPageBreak/>
        <w:t>진보성</w:t>
      </w:r>
    </w:p>
    <w:p w:rsidR="0062719E" w:rsidRDefault="0062719E" w:rsidP="0062719E">
      <w:r>
        <w:t xml:space="preserve">발포폴리프로필렌(EPP)을 </w:t>
      </w:r>
      <w:proofErr w:type="spellStart"/>
      <w:r>
        <w:t>여재로</w:t>
      </w:r>
      <w:proofErr w:type="spellEnd"/>
      <w:r>
        <w:t xml:space="preserve"> 충전한 </w:t>
      </w:r>
      <w:proofErr w:type="spellStart"/>
      <w:r>
        <w:t>생물막여과반응조</w:t>
      </w:r>
      <w:proofErr w:type="spellEnd"/>
      <w:r>
        <w:t>(BAF)를 이용함으로써 질산화 효율을 높이고, 여과 기능을 통해 SS를 제거하는 기술</w:t>
      </w:r>
    </w:p>
    <w:p w:rsidR="0062719E" w:rsidRDefault="0062719E" w:rsidP="0062719E">
      <w:pPr>
        <w:pStyle w:val="2"/>
      </w:pPr>
      <w:r>
        <w:t>타당성</w:t>
      </w:r>
    </w:p>
    <w:p w:rsidR="0054328D" w:rsidRDefault="0062719E" w:rsidP="0062719E">
      <w:proofErr w:type="spellStart"/>
      <w:r>
        <w:rPr>
          <w:rFonts w:hint="eastAsia"/>
        </w:rPr>
        <w:t>생물막여과반응조</w:t>
      </w:r>
      <w:proofErr w:type="spellEnd"/>
      <w:r>
        <w:t>(BAF)를 설치하여 오염물질을 안정적으로 처리할 수 있는 현장 적용이 가능한 기술</w:t>
      </w:r>
    </w:p>
    <w:sectPr w:rsidR="0054328D" w:rsidSect="00FE27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B7E" w:rsidRDefault="006D0B7E" w:rsidP="00ED2F9F">
      <w:r>
        <w:separator/>
      </w:r>
    </w:p>
  </w:endnote>
  <w:endnote w:type="continuationSeparator" w:id="0">
    <w:p w:rsidR="006D0B7E" w:rsidRDefault="006D0B7E" w:rsidP="00ED2F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Y견고딕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B7E" w:rsidRDefault="006D0B7E" w:rsidP="00ED2F9F">
      <w:r>
        <w:separator/>
      </w:r>
    </w:p>
  </w:footnote>
  <w:footnote w:type="continuationSeparator" w:id="0">
    <w:p w:rsidR="006D0B7E" w:rsidRDefault="006D0B7E" w:rsidP="00ED2F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19E"/>
    <w:rsid w:val="000949C0"/>
    <w:rsid w:val="000C3379"/>
    <w:rsid w:val="001474E1"/>
    <w:rsid w:val="002E5E8E"/>
    <w:rsid w:val="0054328D"/>
    <w:rsid w:val="005754FE"/>
    <w:rsid w:val="005D14CF"/>
    <w:rsid w:val="0062719E"/>
    <w:rsid w:val="006D0B7E"/>
    <w:rsid w:val="0089097B"/>
    <w:rsid w:val="00892AEE"/>
    <w:rsid w:val="00A7167D"/>
    <w:rsid w:val="00AC299C"/>
    <w:rsid w:val="00C05151"/>
    <w:rsid w:val="00C26B84"/>
    <w:rsid w:val="00ED2F9F"/>
    <w:rsid w:val="00FE2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F9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2F9F"/>
    <w:pPr>
      <w:keepNext/>
      <w:spacing w:before="288" w:after="288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F9F"/>
    <w:pPr>
      <w:keepNext/>
      <w:spacing w:before="288"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474E1"/>
    <w:pPr>
      <w:spacing w:before="240" w:after="120"/>
      <w:jc w:val="center"/>
      <w:outlineLvl w:val="0"/>
    </w:pPr>
    <w:rPr>
      <w:rFonts w:asciiTheme="majorHAnsi" w:eastAsia="HY견고딕" w:hAnsiTheme="majorHAnsi" w:cstheme="majorBidi"/>
      <w:bCs/>
      <w:sz w:val="40"/>
      <w:szCs w:val="32"/>
    </w:rPr>
  </w:style>
  <w:style w:type="character" w:customStyle="1" w:styleId="Char">
    <w:name w:val="제목 Char"/>
    <w:basedOn w:val="a0"/>
    <w:link w:val="a3"/>
    <w:uiPriority w:val="10"/>
    <w:rsid w:val="001474E1"/>
    <w:rPr>
      <w:rFonts w:asciiTheme="majorHAnsi" w:eastAsia="HY견고딕" w:hAnsiTheme="majorHAnsi" w:cstheme="majorBidi"/>
      <w:bCs/>
      <w:sz w:val="40"/>
      <w:szCs w:val="32"/>
    </w:rPr>
  </w:style>
  <w:style w:type="character" w:customStyle="1" w:styleId="1Char">
    <w:name w:val="제목 1 Char"/>
    <w:basedOn w:val="a0"/>
    <w:link w:val="1"/>
    <w:uiPriority w:val="9"/>
    <w:rsid w:val="00ED2F9F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D2F9F"/>
    <w:rPr>
      <w:rFonts w:asciiTheme="majorHAnsi" w:eastAsiaTheme="majorEastAsia" w:hAnsiTheme="majorHAnsi" w:cstheme="majorBidi"/>
      <w:b/>
      <w:sz w:val="22"/>
    </w:rPr>
  </w:style>
  <w:style w:type="paragraph" w:styleId="a4">
    <w:name w:val="header"/>
    <w:basedOn w:val="a"/>
    <w:link w:val="Char0"/>
    <w:uiPriority w:val="99"/>
    <w:semiHidden/>
    <w:unhideWhenUsed/>
    <w:rsid w:val="00ED2F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ED2F9F"/>
  </w:style>
  <w:style w:type="paragraph" w:styleId="a5">
    <w:name w:val="footer"/>
    <w:basedOn w:val="a"/>
    <w:link w:val="Char1"/>
    <w:uiPriority w:val="99"/>
    <w:semiHidden/>
    <w:unhideWhenUsed/>
    <w:rsid w:val="00ED2F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ED2F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이승희</dc:creator>
  <cp:lastModifiedBy>홍길동</cp:lastModifiedBy>
  <cp:revision>2</cp:revision>
  <dcterms:created xsi:type="dcterms:W3CDTF">2011-04-11T14:26:00Z</dcterms:created>
  <dcterms:modified xsi:type="dcterms:W3CDTF">2011-04-11T14:26:00Z</dcterms:modified>
</cp:coreProperties>
</file>