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FC9" w:rsidRPr="00032FC9" w:rsidRDefault="00032FC9" w:rsidP="00032FC9">
      <w:pPr>
        <w:rPr>
          <w:color w:val="C0504D" w:themeColor="accent2"/>
          <w:sz w:val="30"/>
          <w:szCs w:val="30"/>
        </w:rPr>
      </w:pPr>
      <w:r w:rsidRPr="00032FC9">
        <w:rPr>
          <w:color w:val="C0504D" w:themeColor="accent2"/>
          <w:sz w:val="30"/>
          <w:szCs w:val="30"/>
        </w:rPr>
        <w:t xml:space="preserve">운동의 종류 </w:t>
      </w:r>
    </w:p>
    <w:p w:rsidR="00032FC9" w:rsidRDefault="00032FC9" w:rsidP="00032FC9">
      <w:pPr>
        <w:rPr>
          <w:rFonts w:hint="eastAsia"/>
        </w:rPr>
      </w:pPr>
    </w:p>
    <w:p w:rsidR="00032FC9" w:rsidRDefault="00032FC9" w:rsidP="00032FC9">
      <w:r>
        <w:sym w:font="Wingdings 3" w:char="F084"/>
      </w:r>
      <w:r>
        <w:rPr>
          <w:rFonts w:hint="eastAsia"/>
        </w:rPr>
        <w:t xml:space="preserve"> </w:t>
      </w:r>
      <w:r>
        <w:t xml:space="preserve">정의 </w:t>
      </w:r>
    </w:p>
    <w:p w:rsidR="00032FC9" w:rsidRDefault="00032FC9" w:rsidP="00032FC9">
      <w:pPr>
        <w:rPr>
          <w:rFonts w:hint="eastAsia"/>
        </w:rPr>
      </w:pPr>
    </w:p>
    <w:p w:rsidR="00032FC9" w:rsidRDefault="00032FC9" w:rsidP="00032FC9">
      <w:r>
        <w:rPr>
          <w:rFonts w:hint="eastAsia"/>
        </w:rPr>
        <w:t>운동은</w:t>
      </w:r>
      <w:r>
        <w:t xml:space="preserve"> 에너지 대사과정에 있어서의 차이에 따라 </w:t>
      </w:r>
      <w:proofErr w:type="spellStart"/>
      <w:r>
        <w:t>유산소</w:t>
      </w:r>
      <w:proofErr w:type="spellEnd"/>
      <w:r>
        <w:t xml:space="preserve"> 운동(aerobic exercise)과 무산소 운동(anaerobic exercise) 으로 나누어지며, 또한 그 성격에 따라 스포츠 경기(athletics), 신체적 레크리에이션(physical recreation), 건강운동(health exercise) 등으로 구분된다.</w:t>
      </w:r>
    </w:p>
    <w:p w:rsidR="00032FC9" w:rsidRDefault="00032FC9" w:rsidP="00032FC9"/>
    <w:p w:rsidR="00032FC9" w:rsidRDefault="00032FC9" w:rsidP="00032FC9">
      <w:r>
        <w:rPr>
          <w:rFonts w:hint="eastAsia"/>
        </w:rPr>
        <w:sym w:font="Wingdings 3" w:char="F084"/>
      </w:r>
      <w:r>
        <w:rPr>
          <w:rFonts w:hint="eastAsia"/>
        </w:rPr>
        <w:t xml:space="preserve"> </w:t>
      </w:r>
      <w:r>
        <w:rPr>
          <w:rFonts w:hint="eastAsia"/>
        </w:rPr>
        <w:t>유산소운동과</w:t>
      </w:r>
      <w:r>
        <w:t xml:space="preserve"> 무산소운동</w:t>
      </w:r>
    </w:p>
    <w:p w:rsidR="00032FC9" w:rsidRDefault="00032FC9" w:rsidP="00032FC9">
      <w:r>
        <w:t xml:space="preserve">ATP 생산과정에서의 산소 필요 유무에 따라 유산소운동과 무산소운동으로 구분 </w:t>
      </w:r>
    </w:p>
    <w:p w:rsidR="00032FC9" w:rsidRDefault="00032FC9" w:rsidP="00032FC9"/>
    <w:p w:rsidR="00032FC9" w:rsidRDefault="00032FC9" w:rsidP="00032FC9">
      <w:r>
        <w:rPr>
          <w:rFonts w:hint="eastAsia"/>
        </w:rPr>
        <w:t>호흡</w:t>
      </w:r>
      <w:r>
        <w:t xml:space="preserve">, 체온조절, 대사 등 인체의 기본적인 활동 및 격렬한 움직임에는 에너지의 동원이 수반된다. 지구상의 모든 에너지의 근원은 태양이며, 신체의 움직임에 요구되는 에너지는 ATP(adenosine </w:t>
      </w:r>
      <w:proofErr w:type="spellStart"/>
      <w:r>
        <w:t>triphosphate</w:t>
      </w:r>
      <w:proofErr w:type="spellEnd"/>
      <w:r>
        <w:t>)이다.</w:t>
      </w:r>
    </w:p>
    <w:p w:rsidR="00032FC9" w:rsidRDefault="00032FC9" w:rsidP="00032FC9"/>
    <w:p w:rsidR="00032FC9" w:rsidRDefault="00032FC9" w:rsidP="00032FC9">
      <w:r>
        <w:rPr>
          <w:rFonts w:hint="eastAsia"/>
        </w:rPr>
        <w:t>인체</w:t>
      </w:r>
      <w:r>
        <w:t xml:space="preserve"> 내의 ATP 생산과정은 그 과정에서의 산소 필요 유무에 따라 무산소성 에너지 대사과정과 유산소성 에너지 대사과정으로 나누어진다. 따라서 무산소성 에너지 대사과정을 통해 생산된 ATP를 주로 사용하는 운동을 무산소성 운동, 이에 반해 유산소성 에너지 대사과정을 통해 생산된 ATP를 주로 사용하는 운동을 유산소성 운동이라 한다. 특히 체내의 지방은 유산소성 에너지 대사과정을 통해 ATP를 생산함으로 비만 치료를 목적으로 운동을 하고자 하는 대상자에게는 </w:t>
      </w:r>
      <w:r>
        <w:rPr>
          <w:rFonts w:hint="eastAsia"/>
        </w:rPr>
        <w:t>유산소성</w:t>
      </w:r>
      <w:r>
        <w:t xml:space="preserve"> 운동이 추천된다.</w:t>
      </w:r>
    </w:p>
    <w:p w:rsidR="00032FC9" w:rsidRDefault="00032FC9" w:rsidP="00032FC9"/>
    <w:p w:rsidR="00032FC9" w:rsidRDefault="00032FC9" w:rsidP="00032FC9">
      <w:r>
        <w:rPr>
          <w:rFonts w:hint="eastAsia"/>
        </w:rPr>
        <w:t>조깅</w:t>
      </w:r>
      <w:r>
        <w:t xml:space="preserve">, 수영, 건강체조, 자전거, 에어로빅 댄스 등 비교적 장시간 </w:t>
      </w:r>
      <w:proofErr w:type="spellStart"/>
      <w:r>
        <w:t>중정도</w:t>
      </w:r>
      <w:proofErr w:type="spellEnd"/>
      <w:r>
        <w:t xml:space="preserve"> 이하의 강도로 수행되는 운동은 주로 유산소성 에너지 대사과정을 통해서 생산된 ATP를 사용함으로 유산소성 운동으로, 단거리달리기, 역도 및 근력운동 등 비교적 단시간 고강도로 수행되는 운동은 주로 무산소성 에너지 대사과정을 통해서 생산된 ATP를 사용함으로 무산소성 운동으로 분류된다.</w:t>
      </w:r>
    </w:p>
    <w:p w:rsidR="00032FC9" w:rsidRDefault="00032FC9" w:rsidP="00032FC9"/>
    <w:p w:rsidR="00032FC9" w:rsidRDefault="00032FC9" w:rsidP="00032FC9">
      <w:r>
        <w:rPr>
          <w:rFonts w:hint="eastAsia"/>
        </w:rPr>
        <w:t>대부분의</w:t>
      </w:r>
      <w:r>
        <w:t xml:space="preserve"> 운동에서 전적으로 무산소성 에너지 대사과정을 통해서 생산된 ATP를 사용한다거나 또는 전적으로 유산소성 에너지 대사과정을 통해서 생산된 ATP를 사용하는 경우는 거의 없다. 일례로 10초 정도 전력을 다해 수행되는 고강도 운동시 무산소성 에너지 대사과정을 통해서 생산된 ATP와 유산소성 에너지 대사과정을 통해서 생산된 ATP가 사용되는 비율은 약 90:10, 반대로 2시간 정도 수행되는 </w:t>
      </w:r>
      <w:proofErr w:type="spellStart"/>
      <w:r>
        <w:t>중강도의</w:t>
      </w:r>
      <w:proofErr w:type="spellEnd"/>
      <w:r>
        <w:t xml:space="preserve"> 운동시에는 무산소성 에너지 대사과정을 통해서 생산된 ATP와 유산소성 에너지 대사과정을 통해서 생산된 ATP가 사용되는 비율은 약 1:99로 알려져 있다. 운동 종목에 있어서도 축구(soccer) 경기 한 경기 전체에서 무산소성 에너지 대사과정을 통해서 생산된 ATP와 유산소성 에너지 대사과정을 통해서 생산된 ATP가 사용되는 비율은 약 70:30이다.</w:t>
      </w:r>
    </w:p>
    <w:p w:rsidR="00032FC9" w:rsidRDefault="00032FC9" w:rsidP="00032FC9"/>
    <w:p w:rsidR="00032FC9" w:rsidRDefault="00032FC9" w:rsidP="00032FC9">
      <w:pPr>
        <w:jc w:val="right"/>
        <w:rPr>
          <w:rFonts w:hint="eastAsia"/>
        </w:rPr>
      </w:pPr>
      <w:r>
        <w:rPr>
          <w:rFonts w:hint="eastAsia"/>
        </w:rPr>
        <w:t>자료</w:t>
      </w:r>
      <w:r>
        <w:t xml:space="preserve">: S. Power, 「Exercise Physiology」, 2001 </w:t>
      </w:r>
    </w:p>
    <w:p w:rsidR="00032FC9" w:rsidRDefault="00032FC9" w:rsidP="00032FC9">
      <w:pPr>
        <w:jc w:val="right"/>
        <w:rPr>
          <w:rFonts w:hint="eastAsia"/>
        </w:rPr>
      </w:pPr>
    </w:p>
    <w:p w:rsidR="00032FC9" w:rsidRDefault="00032FC9" w:rsidP="00032FC9">
      <w:pPr>
        <w:jc w:val="right"/>
        <w:rPr>
          <w:rFonts w:hint="eastAsia"/>
        </w:rPr>
      </w:pPr>
    </w:p>
    <w:p w:rsidR="00032FC9" w:rsidRDefault="00032FC9" w:rsidP="00032FC9">
      <w:pPr>
        <w:rPr>
          <w:rFonts w:hint="eastAsia"/>
        </w:rPr>
      </w:pPr>
      <w:r>
        <w:rPr>
          <w:rFonts w:hint="eastAsia"/>
        </w:rPr>
        <w:lastRenderedPageBreak/>
        <w:sym w:font="Wingdings 3" w:char="F084"/>
      </w:r>
      <w:r>
        <w:rPr>
          <w:rFonts w:hint="eastAsia"/>
        </w:rPr>
        <w:t xml:space="preserve"> </w:t>
      </w:r>
      <w:r>
        <w:rPr>
          <w:rFonts w:hint="eastAsia"/>
        </w:rPr>
        <w:t>스포츠</w:t>
      </w:r>
      <w:r>
        <w:t xml:space="preserve"> 경기,</w:t>
      </w:r>
      <w:r w:rsidR="00954CAB">
        <w:rPr>
          <w:rFonts w:hint="eastAsia"/>
        </w:rPr>
        <w:t xml:space="preserve"> </w:t>
      </w:r>
      <w:r>
        <w:t>신체적 레크리에이션</w:t>
      </w:r>
      <w:proofErr w:type="gramStart"/>
      <w:r>
        <w:t>,건강운동</w:t>
      </w:r>
      <w:proofErr w:type="gramEnd"/>
    </w:p>
    <w:p w:rsidR="00032FC9" w:rsidRPr="00954CAB" w:rsidRDefault="00032FC9" w:rsidP="00032FC9"/>
    <w:sectPr w:rsidR="00032FC9" w:rsidRPr="00954CAB" w:rsidSect="00D30916">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032FC9"/>
    <w:rsid w:val="00032FC9"/>
    <w:rsid w:val="00954CAB"/>
    <w:rsid w:val="00B07075"/>
    <w:rsid w:val="00D3091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91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9152211">
      <w:bodyDiv w:val="1"/>
      <w:marLeft w:val="0"/>
      <w:marRight w:val="0"/>
      <w:marTop w:val="0"/>
      <w:marBottom w:val="0"/>
      <w:divBdr>
        <w:top w:val="none" w:sz="0" w:space="0" w:color="auto"/>
        <w:left w:val="none" w:sz="0" w:space="0" w:color="auto"/>
        <w:bottom w:val="none" w:sz="0" w:space="0" w:color="auto"/>
        <w:right w:val="none" w:sz="0" w:space="0" w:color="auto"/>
      </w:divBdr>
      <w:divsChild>
        <w:div w:id="1352872741">
          <w:marLeft w:val="0"/>
          <w:marRight w:val="0"/>
          <w:marTop w:val="0"/>
          <w:marBottom w:val="0"/>
          <w:divBdr>
            <w:top w:val="none" w:sz="0" w:space="0" w:color="auto"/>
            <w:left w:val="none" w:sz="0" w:space="0" w:color="auto"/>
            <w:bottom w:val="none" w:sz="0" w:space="0" w:color="auto"/>
            <w:right w:val="none" w:sz="0" w:space="0" w:color="auto"/>
          </w:divBdr>
          <w:divsChild>
            <w:div w:id="873611664">
              <w:marLeft w:val="0"/>
              <w:marRight w:val="0"/>
              <w:marTop w:val="0"/>
              <w:marBottom w:val="0"/>
              <w:divBdr>
                <w:top w:val="none" w:sz="0" w:space="0" w:color="auto"/>
                <w:left w:val="none" w:sz="0" w:space="0" w:color="auto"/>
                <w:bottom w:val="none" w:sz="0" w:space="0" w:color="auto"/>
                <w:right w:val="none" w:sz="0" w:space="0" w:color="auto"/>
              </w:divBdr>
              <w:divsChild>
                <w:div w:id="449057414">
                  <w:marLeft w:val="0"/>
                  <w:marRight w:val="0"/>
                  <w:marTop w:val="0"/>
                  <w:marBottom w:val="0"/>
                  <w:divBdr>
                    <w:top w:val="none" w:sz="0" w:space="0" w:color="auto"/>
                    <w:left w:val="none" w:sz="0" w:space="0" w:color="auto"/>
                    <w:bottom w:val="none" w:sz="0" w:space="0" w:color="auto"/>
                    <w:right w:val="none" w:sz="0" w:space="0" w:color="auto"/>
                  </w:divBdr>
                  <w:divsChild>
                    <w:div w:id="806817266">
                      <w:marLeft w:val="106"/>
                      <w:marRight w:val="0"/>
                      <w:marTop w:val="0"/>
                      <w:marBottom w:val="0"/>
                      <w:divBdr>
                        <w:top w:val="none" w:sz="0" w:space="0" w:color="auto"/>
                        <w:left w:val="none" w:sz="0" w:space="0" w:color="auto"/>
                        <w:bottom w:val="none" w:sz="0" w:space="0" w:color="auto"/>
                        <w:right w:val="none" w:sz="0" w:space="0" w:color="auto"/>
                      </w:divBdr>
                      <w:divsChild>
                        <w:div w:id="1320619691">
                          <w:marLeft w:val="0"/>
                          <w:marRight w:val="0"/>
                          <w:marTop w:val="0"/>
                          <w:marBottom w:val="0"/>
                          <w:divBdr>
                            <w:top w:val="none" w:sz="0" w:space="0" w:color="auto"/>
                            <w:left w:val="none" w:sz="0" w:space="0" w:color="auto"/>
                            <w:bottom w:val="none" w:sz="0" w:space="0" w:color="auto"/>
                            <w:right w:val="none" w:sz="0" w:space="0" w:color="auto"/>
                          </w:divBdr>
                          <w:divsChild>
                            <w:div w:id="1972783711">
                              <w:marLeft w:val="0"/>
                              <w:marRight w:val="0"/>
                              <w:marTop w:val="66"/>
                              <w:marBottom w:val="132"/>
                              <w:divBdr>
                                <w:top w:val="single" w:sz="4" w:space="0" w:color="DBDBDB"/>
                                <w:left w:val="single" w:sz="4" w:space="0" w:color="DBDBDB"/>
                                <w:bottom w:val="single" w:sz="18" w:space="0" w:color="DBDBDB"/>
                                <w:right w:val="single" w:sz="4" w:space="0" w:color="DBDBDB"/>
                              </w:divBdr>
                            </w:div>
                          </w:divsChild>
                        </w:div>
                      </w:divsChild>
                    </w:div>
                  </w:divsChild>
                </w:div>
              </w:divsChild>
            </w:div>
          </w:divsChild>
        </w:div>
      </w:divsChild>
    </w:div>
    <w:div w:id="1265959806">
      <w:bodyDiv w:val="1"/>
      <w:marLeft w:val="0"/>
      <w:marRight w:val="0"/>
      <w:marTop w:val="0"/>
      <w:marBottom w:val="0"/>
      <w:divBdr>
        <w:top w:val="none" w:sz="0" w:space="0" w:color="auto"/>
        <w:left w:val="none" w:sz="0" w:space="0" w:color="auto"/>
        <w:bottom w:val="none" w:sz="0" w:space="0" w:color="auto"/>
        <w:right w:val="none" w:sz="0" w:space="0" w:color="auto"/>
      </w:divBdr>
      <w:divsChild>
        <w:div w:id="1727989706">
          <w:marLeft w:val="0"/>
          <w:marRight w:val="0"/>
          <w:marTop w:val="0"/>
          <w:marBottom w:val="0"/>
          <w:divBdr>
            <w:top w:val="none" w:sz="0" w:space="0" w:color="auto"/>
            <w:left w:val="none" w:sz="0" w:space="0" w:color="auto"/>
            <w:bottom w:val="none" w:sz="0" w:space="0" w:color="auto"/>
            <w:right w:val="none" w:sz="0" w:space="0" w:color="auto"/>
          </w:divBdr>
          <w:divsChild>
            <w:div w:id="402139765">
              <w:marLeft w:val="0"/>
              <w:marRight w:val="0"/>
              <w:marTop w:val="0"/>
              <w:marBottom w:val="0"/>
              <w:divBdr>
                <w:top w:val="none" w:sz="0" w:space="0" w:color="auto"/>
                <w:left w:val="none" w:sz="0" w:space="0" w:color="auto"/>
                <w:bottom w:val="none" w:sz="0" w:space="0" w:color="auto"/>
                <w:right w:val="none" w:sz="0" w:space="0" w:color="auto"/>
              </w:divBdr>
              <w:divsChild>
                <w:div w:id="999693778">
                  <w:marLeft w:val="0"/>
                  <w:marRight w:val="0"/>
                  <w:marTop w:val="0"/>
                  <w:marBottom w:val="0"/>
                  <w:divBdr>
                    <w:top w:val="none" w:sz="0" w:space="0" w:color="auto"/>
                    <w:left w:val="none" w:sz="0" w:space="0" w:color="auto"/>
                    <w:bottom w:val="none" w:sz="0" w:space="0" w:color="auto"/>
                    <w:right w:val="none" w:sz="0" w:space="0" w:color="auto"/>
                  </w:divBdr>
                  <w:divsChild>
                    <w:div w:id="630326798">
                      <w:marLeft w:val="132"/>
                      <w:marRight w:val="0"/>
                      <w:marTop w:val="0"/>
                      <w:marBottom w:val="0"/>
                      <w:divBdr>
                        <w:top w:val="none" w:sz="0" w:space="0" w:color="auto"/>
                        <w:left w:val="none" w:sz="0" w:space="0" w:color="auto"/>
                        <w:bottom w:val="none" w:sz="0" w:space="0" w:color="auto"/>
                        <w:right w:val="none" w:sz="0" w:space="0" w:color="auto"/>
                      </w:divBdr>
                      <w:divsChild>
                        <w:div w:id="1534152447">
                          <w:marLeft w:val="0"/>
                          <w:marRight w:val="198"/>
                          <w:marTop w:val="198"/>
                          <w:marBottom w:val="0"/>
                          <w:divBdr>
                            <w:top w:val="none" w:sz="0" w:space="0" w:color="auto"/>
                            <w:left w:val="none" w:sz="0" w:space="0" w:color="auto"/>
                            <w:bottom w:val="none" w:sz="0" w:space="0" w:color="auto"/>
                            <w:right w:val="none" w:sz="0" w:space="0" w:color="auto"/>
                          </w:divBdr>
                        </w:div>
                      </w:divsChild>
                    </w:div>
                    <w:div w:id="49426559">
                      <w:marLeft w:val="0"/>
                      <w:marRight w:val="0"/>
                      <w:marTop w:val="132"/>
                      <w:marBottom w:val="0"/>
                      <w:divBdr>
                        <w:top w:val="none" w:sz="0" w:space="0" w:color="auto"/>
                        <w:left w:val="none" w:sz="0" w:space="0" w:color="auto"/>
                        <w:bottom w:val="none" w:sz="0" w:space="0" w:color="auto"/>
                        <w:right w:val="none" w:sz="0" w:space="0" w:color="auto"/>
                      </w:divBdr>
                    </w:div>
                    <w:div w:id="487863158">
                      <w:marLeft w:val="106"/>
                      <w:marRight w:val="0"/>
                      <w:marTop w:val="0"/>
                      <w:marBottom w:val="0"/>
                      <w:divBdr>
                        <w:top w:val="none" w:sz="0" w:space="0" w:color="auto"/>
                        <w:left w:val="none" w:sz="0" w:space="0" w:color="auto"/>
                        <w:bottom w:val="none" w:sz="0" w:space="0" w:color="auto"/>
                        <w:right w:val="none" w:sz="0" w:space="0" w:color="auto"/>
                      </w:divBdr>
                      <w:divsChild>
                        <w:div w:id="128715149">
                          <w:marLeft w:val="0"/>
                          <w:marRight w:val="0"/>
                          <w:marTop w:val="0"/>
                          <w:marBottom w:val="0"/>
                          <w:divBdr>
                            <w:top w:val="single" w:sz="18" w:space="0" w:color="E7E4E4"/>
                            <w:left w:val="single" w:sz="18" w:space="0" w:color="E7E4E4"/>
                            <w:bottom w:val="single" w:sz="18" w:space="0" w:color="E7E4E4"/>
                            <w:right w:val="single" w:sz="18" w:space="0" w:color="E7E4E4"/>
                          </w:divBdr>
                          <w:divsChild>
                            <w:div w:id="1103651303">
                              <w:marLeft w:val="0"/>
                              <w:marRight w:val="0"/>
                              <w:marTop w:val="0"/>
                              <w:marBottom w:val="0"/>
                              <w:divBdr>
                                <w:top w:val="single" w:sz="4" w:space="0" w:color="C4C4C4"/>
                                <w:left w:val="single" w:sz="4" w:space="0" w:color="C4C4C4"/>
                                <w:bottom w:val="single" w:sz="4" w:space="0" w:color="C4C4C4"/>
                                <w:right w:val="single" w:sz="4" w:space="0" w:color="C4C4C4"/>
                              </w:divBdr>
                              <w:divsChild>
                                <w:div w:id="5941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8603">
                          <w:marLeft w:val="0"/>
                          <w:marRight w:val="0"/>
                          <w:marTop w:val="0"/>
                          <w:marBottom w:val="0"/>
                          <w:divBdr>
                            <w:top w:val="none" w:sz="0" w:space="0" w:color="auto"/>
                            <w:left w:val="none" w:sz="0" w:space="0" w:color="auto"/>
                            <w:bottom w:val="none" w:sz="0" w:space="0" w:color="auto"/>
                            <w:right w:val="none" w:sz="0" w:space="0" w:color="auto"/>
                          </w:divBdr>
                          <w:divsChild>
                            <w:div w:id="1748377099">
                              <w:marLeft w:val="0"/>
                              <w:marRight w:val="0"/>
                              <w:marTop w:val="66"/>
                              <w:marBottom w:val="132"/>
                              <w:divBdr>
                                <w:top w:val="single" w:sz="4" w:space="0" w:color="DBDBDB"/>
                                <w:left w:val="single" w:sz="4" w:space="0" w:color="DBDBDB"/>
                                <w:bottom w:val="single" w:sz="18" w:space="0" w:color="DBDBDB"/>
                                <w:right w:val="single" w:sz="4" w:space="0" w:color="DBDBDB"/>
                              </w:divBdr>
                            </w:div>
                            <w:div w:id="659770796">
                              <w:marLeft w:val="0"/>
                              <w:marRight w:val="0"/>
                              <w:marTop w:val="66"/>
                              <w:marBottom w:val="132"/>
                              <w:divBdr>
                                <w:top w:val="single" w:sz="4" w:space="0" w:color="DBDBDB"/>
                                <w:left w:val="single" w:sz="4" w:space="0" w:color="DBDBDB"/>
                                <w:bottom w:val="single" w:sz="18" w:space="0" w:color="DBDBDB"/>
                                <w:right w:val="single" w:sz="4" w:space="0" w:color="DBDBDB"/>
                              </w:divBdr>
                            </w:div>
                            <w:div w:id="1365256466">
                              <w:marLeft w:val="0"/>
                              <w:marRight w:val="0"/>
                              <w:marTop w:val="66"/>
                              <w:marBottom w:val="132"/>
                              <w:divBdr>
                                <w:top w:val="single" w:sz="4" w:space="0" w:color="DBDBDB"/>
                                <w:left w:val="single" w:sz="4" w:space="0" w:color="DBDBDB"/>
                                <w:bottom w:val="single" w:sz="18" w:space="0" w:color="DBDBDB"/>
                                <w:right w:val="single" w:sz="4" w:space="0" w:color="DBDBDB"/>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203</Words>
  <Characters>1161</Characters>
  <Application>Microsoft Office Word</Application>
  <DocSecurity>0</DocSecurity>
  <Lines>9</Lines>
  <Paragraphs>2</Paragraphs>
  <ScaleCrop>false</ScaleCrop>
  <Company>WinXP</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cp:revision>
  <dcterms:created xsi:type="dcterms:W3CDTF">2011-01-10T07:06:00Z</dcterms:created>
  <dcterms:modified xsi:type="dcterms:W3CDTF">2011-01-10T07:19:00Z</dcterms:modified>
</cp:coreProperties>
</file>