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02E1F" w14:textId="77777777" w:rsidR="00047DA0" w:rsidRPr="00DD7C6D" w:rsidRDefault="00047DA0" w:rsidP="00047DA0">
      <w:pPr>
        <w:jc w:val="center"/>
        <w:rPr>
          <w:b/>
        </w:rPr>
      </w:pPr>
      <w:bookmarkStart w:id="0" w:name="_GoBack"/>
      <w:bookmarkEnd w:id="0"/>
      <w:r w:rsidRPr="00DD7C6D">
        <w:rPr>
          <w:b/>
        </w:rPr>
        <w:t>TCC 2015 – Engenharia da Computação</w:t>
      </w:r>
    </w:p>
    <w:p w14:paraId="1EF62824" w14:textId="2F1CD9F5" w:rsidR="00047DA0" w:rsidRPr="00DD7C6D" w:rsidRDefault="004103A9" w:rsidP="00047DA0">
      <w:pPr>
        <w:jc w:val="center"/>
        <w:rPr>
          <w:b/>
          <w:sz w:val="36"/>
        </w:rPr>
      </w:pPr>
      <w:r>
        <w:rPr>
          <w:b/>
          <w:sz w:val="32"/>
        </w:rPr>
        <w:t>2</w:t>
      </w:r>
      <w:r w:rsidR="00047DA0" w:rsidRPr="00DD7C6D">
        <w:rPr>
          <w:b/>
          <w:sz w:val="32"/>
        </w:rPr>
        <w:t>º CAPÍTULO TEÓRICO</w:t>
      </w:r>
    </w:p>
    <w:p w14:paraId="646EAE7D" w14:textId="77777777" w:rsidR="00047DA0" w:rsidRPr="003200B0" w:rsidRDefault="00047DA0" w:rsidP="00047DA0">
      <w:pPr>
        <w:spacing w:line="360" w:lineRule="auto"/>
        <w:jc w:val="center"/>
        <w:rPr>
          <w:rFonts w:cs="Arial"/>
          <w:b/>
        </w:rPr>
      </w:pPr>
    </w:p>
    <w:p w14:paraId="0528E135" w14:textId="77777777" w:rsidR="00047DA0" w:rsidRPr="00CA37CB" w:rsidRDefault="00047DA0" w:rsidP="00047DA0">
      <w:pPr>
        <w:rPr>
          <w:b/>
        </w:rPr>
      </w:pPr>
      <w:r w:rsidRPr="00CA37CB">
        <w:rPr>
          <w:b/>
        </w:rPr>
        <w:t>IDENTIFICAÇÃO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4"/>
        <w:gridCol w:w="6630"/>
      </w:tblGrid>
      <w:tr w:rsidR="00047DA0" w:rsidRPr="003200B0" w14:paraId="1ADAFF43" w14:textId="77777777" w:rsidTr="00155298">
        <w:trPr>
          <w:trHeight w:val="397"/>
        </w:trPr>
        <w:tc>
          <w:tcPr>
            <w:tcW w:w="2088" w:type="dxa"/>
            <w:vAlign w:val="center"/>
          </w:tcPr>
          <w:p w14:paraId="0C546208" w14:textId="77777777" w:rsidR="00047DA0" w:rsidRPr="003200B0" w:rsidRDefault="00047DA0" w:rsidP="00155298">
            <w:pPr>
              <w:spacing w:line="360" w:lineRule="auto"/>
              <w:jc w:val="center"/>
              <w:rPr>
                <w:rFonts w:cs="Arial"/>
                <w:b/>
              </w:rPr>
            </w:pPr>
            <w:r w:rsidRPr="003200B0">
              <w:rPr>
                <w:rFonts w:cs="Arial"/>
                <w:b/>
              </w:rPr>
              <w:t>N</w:t>
            </w:r>
            <w:r w:rsidRPr="003200B0">
              <w:rPr>
                <w:rFonts w:cs="Arial"/>
                <w:b/>
                <w:vertAlign w:val="superscript"/>
              </w:rPr>
              <w:t>O</w:t>
            </w:r>
            <w:r w:rsidRPr="003200B0">
              <w:rPr>
                <w:rFonts w:cs="Arial"/>
                <w:b/>
              </w:rPr>
              <w:t xml:space="preserve"> </w:t>
            </w:r>
          </w:p>
        </w:tc>
        <w:tc>
          <w:tcPr>
            <w:tcW w:w="8085" w:type="dxa"/>
            <w:vAlign w:val="center"/>
          </w:tcPr>
          <w:p w14:paraId="1C419417" w14:textId="77777777" w:rsidR="00047DA0" w:rsidRPr="003200B0" w:rsidRDefault="00047DA0" w:rsidP="00155298">
            <w:pPr>
              <w:spacing w:line="360" w:lineRule="auto"/>
              <w:jc w:val="center"/>
              <w:rPr>
                <w:rFonts w:cs="Arial"/>
                <w:b/>
              </w:rPr>
            </w:pPr>
            <w:r w:rsidRPr="003200B0">
              <w:rPr>
                <w:rFonts w:cs="Arial"/>
                <w:b/>
              </w:rPr>
              <w:t>NOME</w:t>
            </w:r>
          </w:p>
        </w:tc>
      </w:tr>
      <w:tr w:rsidR="00047DA0" w:rsidRPr="003200B0" w14:paraId="48F2CEC0" w14:textId="77777777" w:rsidTr="00155298">
        <w:trPr>
          <w:trHeight w:val="397"/>
        </w:trPr>
        <w:tc>
          <w:tcPr>
            <w:tcW w:w="2088" w:type="dxa"/>
            <w:vAlign w:val="center"/>
          </w:tcPr>
          <w:p w14:paraId="5E7F7D10" w14:textId="77777777" w:rsidR="00047DA0" w:rsidRPr="003200B0" w:rsidRDefault="00047DA0" w:rsidP="00155298">
            <w:pPr>
              <w:spacing w:line="360" w:lineRule="auto"/>
              <w:jc w:val="center"/>
              <w:rPr>
                <w:rFonts w:cs="Arial"/>
                <w:b/>
              </w:rPr>
            </w:pPr>
            <w:r w:rsidRPr="003200B0">
              <w:rPr>
                <w:rFonts w:cs="Arial"/>
                <w:b/>
              </w:rPr>
              <w:t>111693</w:t>
            </w:r>
          </w:p>
        </w:tc>
        <w:tc>
          <w:tcPr>
            <w:tcW w:w="8085" w:type="dxa"/>
            <w:vAlign w:val="center"/>
          </w:tcPr>
          <w:p w14:paraId="5BEDB2D7" w14:textId="77777777" w:rsidR="00047DA0" w:rsidRPr="003200B0" w:rsidRDefault="00047DA0" w:rsidP="00155298">
            <w:pPr>
              <w:spacing w:line="360" w:lineRule="auto"/>
              <w:jc w:val="center"/>
              <w:rPr>
                <w:rFonts w:cs="Arial"/>
                <w:b/>
              </w:rPr>
            </w:pPr>
            <w:r w:rsidRPr="003200B0">
              <w:rPr>
                <w:rFonts w:cs="Arial"/>
                <w:b/>
              </w:rPr>
              <w:t>Rodrigo Vieira da Silva</w:t>
            </w:r>
          </w:p>
        </w:tc>
      </w:tr>
    </w:tbl>
    <w:p w14:paraId="25F28421" w14:textId="77777777" w:rsidR="00047DA0" w:rsidRPr="003200B0" w:rsidRDefault="00047DA0" w:rsidP="00047DA0">
      <w:pPr>
        <w:spacing w:line="360" w:lineRule="auto"/>
        <w:rPr>
          <w:rFonts w:cs="Arial"/>
        </w:rPr>
      </w:pPr>
    </w:p>
    <w:p w14:paraId="63C39A70" w14:textId="77777777" w:rsidR="00047DA0" w:rsidRPr="003200B0" w:rsidRDefault="00047DA0" w:rsidP="00047DA0">
      <w:pPr>
        <w:spacing w:line="360" w:lineRule="auto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8"/>
        <w:gridCol w:w="2056"/>
      </w:tblGrid>
      <w:tr w:rsidR="00047DA0" w:rsidRPr="003200B0" w14:paraId="54D9458F" w14:textId="77777777" w:rsidTr="00155298">
        <w:trPr>
          <w:trHeight w:val="397"/>
        </w:trPr>
        <w:tc>
          <w:tcPr>
            <w:tcW w:w="7668" w:type="dxa"/>
            <w:vAlign w:val="center"/>
          </w:tcPr>
          <w:p w14:paraId="62089A38" w14:textId="77777777" w:rsidR="00047DA0" w:rsidRPr="003200B0" w:rsidRDefault="00047DA0" w:rsidP="00155298">
            <w:pPr>
              <w:spacing w:line="360" w:lineRule="auto"/>
              <w:jc w:val="center"/>
              <w:rPr>
                <w:rFonts w:cs="Arial"/>
                <w:b/>
              </w:rPr>
            </w:pPr>
            <w:proofErr w:type="gramStart"/>
            <w:r w:rsidRPr="003200B0">
              <w:rPr>
                <w:rFonts w:cs="Arial"/>
                <w:b/>
              </w:rPr>
              <w:t>e-mails</w:t>
            </w:r>
            <w:proofErr w:type="gramEnd"/>
          </w:p>
        </w:tc>
        <w:tc>
          <w:tcPr>
            <w:tcW w:w="2520" w:type="dxa"/>
            <w:vAlign w:val="center"/>
          </w:tcPr>
          <w:p w14:paraId="7F1146E2" w14:textId="77777777" w:rsidR="00047DA0" w:rsidRPr="003200B0" w:rsidRDefault="00047DA0" w:rsidP="00155298">
            <w:pPr>
              <w:spacing w:line="360" w:lineRule="auto"/>
              <w:jc w:val="center"/>
              <w:rPr>
                <w:rFonts w:cs="Arial"/>
                <w:b/>
              </w:rPr>
            </w:pPr>
            <w:r w:rsidRPr="003200B0">
              <w:rPr>
                <w:rFonts w:cs="Arial"/>
                <w:b/>
              </w:rPr>
              <w:t>Fone / Cel.</w:t>
            </w:r>
          </w:p>
        </w:tc>
      </w:tr>
      <w:tr w:rsidR="00047DA0" w:rsidRPr="003200B0" w14:paraId="13C4E0C5" w14:textId="77777777" w:rsidTr="00155298">
        <w:trPr>
          <w:trHeight w:val="397"/>
        </w:trPr>
        <w:tc>
          <w:tcPr>
            <w:tcW w:w="7668" w:type="dxa"/>
            <w:vAlign w:val="center"/>
          </w:tcPr>
          <w:p w14:paraId="2E4E69B9" w14:textId="77777777" w:rsidR="00047DA0" w:rsidRPr="003200B0" w:rsidRDefault="00047DA0" w:rsidP="00155298">
            <w:pPr>
              <w:spacing w:line="360" w:lineRule="auto"/>
              <w:rPr>
                <w:rFonts w:cs="Arial"/>
                <w:b/>
              </w:rPr>
            </w:pPr>
            <w:r w:rsidRPr="003200B0">
              <w:rPr>
                <w:rFonts w:cs="Arial"/>
                <w:b/>
              </w:rPr>
              <w:t>FACENS: 111693@li.facens.br</w:t>
            </w:r>
          </w:p>
        </w:tc>
        <w:tc>
          <w:tcPr>
            <w:tcW w:w="2520" w:type="dxa"/>
            <w:vAlign w:val="center"/>
          </w:tcPr>
          <w:p w14:paraId="113AB1D5" w14:textId="77777777" w:rsidR="00047DA0" w:rsidRPr="003200B0" w:rsidRDefault="00047DA0" w:rsidP="00155298">
            <w:pPr>
              <w:spacing w:line="360" w:lineRule="auto"/>
              <w:jc w:val="center"/>
              <w:rPr>
                <w:rFonts w:cs="Arial"/>
                <w:b/>
              </w:rPr>
            </w:pPr>
            <w:r w:rsidRPr="003200B0">
              <w:rPr>
                <w:rFonts w:cs="Arial"/>
                <w:b/>
              </w:rPr>
              <w:t>15 3213-2014</w:t>
            </w:r>
          </w:p>
        </w:tc>
      </w:tr>
      <w:tr w:rsidR="00047DA0" w:rsidRPr="003200B0" w14:paraId="52AB90DF" w14:textId="77777777" w:rsidTr="00155298">
        <w:trPr>
          <w:trHeight w:val="397"/>
        </w:trPr>
        <w:tc>
          <w:tcPr>
            <w:tcW w:w="7668" w:type="dxa"/>
            <w:vAlign w:val="center"/>
          </w:tcPr>
          <w:p w14:paraId="02EF9560" w14:textId="77777777" w:rsidR="00047DA0" w:rsidRPr="003200B0" w:rsidRDefault="00047DA0" w:rsidP="00155298">
            <w:pPr>
              <w:spacing w:line="360" w:lineRule="auto"/>
              <w:jc w:val="both"/>
              <w:rPr>
                <w:rFonts w:cs="Arial"/>
                <w:b/>
              </w:rPr>
            </w:pPr>
            <w:proofErr w:type="gramStart"/>
            <w:r w:rsidRPr="003200B0">
              <w:rPr>
                <w:rFonts w:cs="Arial"/>
                <w:b/>
              </w:rPr>
              <w:t>particular</w:t>
            </w:r>
            <w:proofErr w:type="gramEnd"/>
            <w:r w:rsidRPr="003200B0">
              <w:rPr>
                <w:rFonts w:cs="Arial"/>
                <w:b/>
              </w:rPr>
              <w:t>: rodvieirasilva@gmail.com</w:t>
            </w:r>
          </w:p>
        </w:tc>
        <w:tc>
          <w:tcPr>
            <w:tcW w:w="2520" w:type="dxa"/>
            <w:vAlign w:val="center"/>
          </w:tcPr>
          <w:p w14:paraId="3C423301" w14:textId="77777777" w:rsidR="00047DA0" w:rsidRPr="003200B0" w:rsidRDefault="00047DA0" w:rsidP="00155298">
            <w:pPr>
              <w:spacing w:line="360" w:lineRule="auto"/>
              <w:jc w:val="center"/>
              <w:rPr>
                <w:rFonts w:cs="Arial"/>
                <w:b/>
              </w:rPr>
            </w:pPr>
            <w:r w:rsidRPr="003200B0">
              <w:rPr>
                <w:rFonts w:cs="Arial"/>
                <w:b/>
              </w:rPr>
              <w:t>15 9 9777-1897</w:t>
            </w:r>
          </w:p>
        </w:tc>
      </w:tr>
    </w:tbl>
    <w:p w14:paraId="1AE18DE3" w14:textId="77777777" w:rsidR="00047DA0" w:rsidRPr="003200B0" w:rsidRDefault="00047DA0" w:rsidP="00047DA0">
      <w:pPr>
        <w:spacing w:line="360" w:lineRule="auto"/>
        <w:rPr>
          <w:rFonts w:cs="Arial"/>
          <w:bCs/>
        </w:rPr>
      </w:pPr>
    </w:p>
    <w:p w14:paraId="5A0CECE5" w14:textId="77777777" w:rsidR="00047DA0" w:rsidRPr="003200B0" w:rsidRDefault="00047DA0" w:rsidP="00047DA0">
      <w:pPr>
        <w:spacing w:line="360" w:lineRule="auto"/>
        <w:rPr>
          <w:rFonts w:cs="Arial"/>
          <w:bCs/>
        </w:rPr>
      </w:pPr>
    </w:p>
    <w:p w14:paraId="3CE8E635" w14:textId="77777777" w:rsidR="00047DA0" w:rsidRPr="003200B0" w:rsidRDefault="00047DA0" w:rsidP="00047DA0">
      <w:pPr>
        <w:spacing w:line="360" w:lineRule="auto"/>
        <w:rPr>
          <w:rFonts w:cs="Arial"/>
          <w:bCs/>
        </w:rPr>
      </w:pPr>
      <w:r w:rsidRPr="003200B0">
        <w:rPr>
          <w:rFonts w:cs="Arial"/>
          <w:b/>
          <w:bCs/>
        </w:rPr>
        <w:t>TÍTULO:</w:t>
      </w:r>
      <w:r w:rsidRPr="003200B0">
        <w:rPr>
          <w:rFonts w:cs="Arial"/>
        </w:rPr>
        <w:t xml:space="preserve"> Framework para construção de compiladores com conceitos </w:t>
      </w:r>
      <w:proofErr w:type="spellStart"/>
      <w:r w:rsidRPr="003200B0">
        <w:rPr>
          <w:rFonts w:cs="Arial"/>
        </w:rPr>
        <w:t>Fuzzy</w:t>
      </w:r>
      <w:proofErr w:type="spellEnd"/>
    </w:p>
    <w:p w14:paraId="4DD45100" w14:textId="77777777" w:rsidR="00047DA0" w:rsidRPr="003200B0" w:rsidRDefault="00047DA0" w:rsidP="00047DA0">
      <w:pPr>
        <w:spacing w:line="360" w:lineRule="auto"/>
        <w:rPr>
          <w:rFonts w:cs="Arial"/>
          <w:bCs/>
        </w:rPr>
      </w:pPr>
    </w:p>
    <w:p w14:paraId="65344D5B" w14:textId="77777777" w:rsidR="00047DA0" w:rsidRPr="003200B0" w:rsidRDefault="00047DA0" w:rsidP="00047DA0">
      <w:pPr>
        <w:spacing w:line="360" w:lineRule="auto"/>
        <w:rPr>
          <w:rFonts w:cs="Arial"/>
          <w:bCs/>
        </w:rPr>
      </w:pPr>
      <w:r w:rsidRPr="003200B0">
        <w:rPr>
          <w:rFonts w:cs="Arial"/>
          <w:b/>
          <w:bCs/>
        </w:rPr>
        <w:t xml:space="preserve">ORIENTADOR: </w:t>
      </w:r>
      <w:r w:rsidRPr="003200B0">
        <w:rPr>
          <w:rFonts w:cs="Arial"/>
        </w:rPr>
        <w:t xml:space="preserve">Marcos Maurício Lombardi </w:t>
      </w:r>
      <w:proofErr w:type="spellStart"/>
      <w:r w:rsidRPr="003200B0">
        <w:rPr>
          <w:rFonts w:cs="Arial"/>
        </w:rPr>
        <w:t>Pellini</w:t>
      </w:r>
      <w:proofErr w:type="spellEnd"/>
      <w:r w:rsidRPr="003200B0">
        <w:rPr>
          <w:rFonts w:cs="Arial"/>
        </w:rPr>
        <w:t xml:space="preserve"> Fernandes</w:t>
      </w:r>
    </w:p>
    <w:p w14:paraId="22888C87" w14:textId="77777777" w:rsidR="00047DA0" w:rsidRPr="003200B0" w:rsidRDefault="00047DA0" w:rsidP="00047DA0">
      <w:pPr>
        <w:spacing w:line="360" w:lineRule="auto"/>
        <w:rPr>
          <w:rFonts w:cs="Arial"/>
          <w:bCs/>
        </w:rPr>
      </w:pPr>
    </w:p>
    <w:p w14:paraId="6B83E32B" w14:textId="77777777" w:rsidR="00047DA0" w:rsidRPr="003200B0" w:rsidRDefault="00047DA0" w:rsidP="00047DA0">
      <w:pPr>
        <w:pStyle w:val="Corpodetexto"/>
        <w:tabs>
          <w:tab w:val="left" w:pos="1120"/>
          <w:tab w:val="right" w:pos="9972"/>
        </w:tabs>
        <w:spacing w:line="360" w:lineRule="auto"/>
      </w:pPr>
      <w:r w:rsidRPr="003200B0">
        <w:t>Data da Entrega:         /      /2015</w:t>
      </w:r>
    </w:p>
    <w:p w14:paraId="3DAED771" w14:textId="77777777" w:rsidR="00047DA0" w:rsidRPr="003200B0" w:rsidRDefault="00047DA0" w:rsidP="00047DA0">
      <w:pPr>
        <w:pStyle w:val="Corpodetexto"/>
        <w:tabs>
          <w:tab w:val="left" w:pos="1120"/>
          <w:tab w:val="right" w:pos="9972"/>
        </w:tabs>
        <w:spacing w:line="360" w:lineRule="auto"/>
      </w:pPr>
    </w:p>
    <w:p w14:paraId="4AAD0AC7" w14:textId="77777777" w:rsidR="00047DA0" w:rsidRPr="003200B0" w:rsidRDefault="00047DA0" w:rsidP="00047DA0">
      <w:pPr>
        <w:pStyle w:val="Corpodetexto"/>
        <w:tabs>
          <w:tab w:val="left" w:pos="1120"/>
          <w:tab w:val="right" w:pos="9972"/>
        </w:tabs>
        <w:spacing w:line="360" w:lineRule="auto"/>
        <w:rPr>
          <w:b w:val="0"/>
          <w:bCs w:val="0"/>
        </w:rPr>
      </w:pPr>
      <w:r w:rsidRPr="003200B0">
        <w:rPr>
          <w:b w:val="0"/>
          <w:bCs w:val="0"/>
        </w:rPr>
        <w:t>____________________________</w:t>
      </w:r>
      <w:r w:rsidRPr="003200B0">
        <w:rPr>
          <w:b w:val="0"/>
          <w:bCs w:val="0"/>
        </w:rPr>
        <w:tab/>
        <w:t>____________________________</w:t>
      </w:r>
    </w:p>
    <w:p w14:paraId="6B835AB8" w14:textId="77777777" w:rsidR="00047DA0" w:rsidRPr="003200B0" w:rsidRDefault="00047DA0" w:rsidP="00047DA0">
      <w:pPr>
        <w:pStyle w:val="Corpodetexto"/>
        <w:spacing w:line="360" w:lineRule="auto"/>
        <w:ind w:firstLine="708"/>
        <w:rPr>
          <w:bCs w:val="0"/>
        </w:rPr>
      </w:pPr>
      <w:r>
        <w:rPr>
          <w:bCs w:val="0"/>
        </w:rPr>
        <w:t>Visto do Orientador</w:t>
      </w:r>
      <w:r>
        <w:rPr>
          <w:bCs w:val="0"/>
        </w:rPr>
        <w:tab/>
      </w:r>
      <w:r>
        <w:rPr>
          <w:bCs w:val="0"/>
        </w:rPr>
        <w:tab/>
      </w:r>
      <w:r>
        <w:rPr>
          <w:bCs w:val="0"/>
        </w:rPr>
        <w:tab/>
      </w:r>
      <w:r>
        <w:rPr>
          <w:bCs w:val="0"/>
        </w:rPr>
        <w:tab/>
      </w:r>
      <w:r>
        <w:rPr>
          <w:bCs w:val="0"/>
        </w:rPr>
        <w:tab/>
      </w:r>
      <w:proofErr w:type="spellStart"/>
      <w:r w:rsidRPr="003200B0">
        <w:rPr>
          <w:bCs w:val="0"/>
        </w:rPr>
        <w:t>Profª</w:t>
      </w:r>
      <w:proofErr w:type="spellEnd"/>
      <w:r w:rsidRPr="003200B0">
        <w:rPr>
          <w:bCs w:val="0"/>
        </w:rPr>
        <w:t>. Andréa</w:t>
      </w:r>
    </w:p>
    <w:p w14:paraId="62EA4610" w14:textId="77777777" w:rsidR="00933657" w:rsidRDefault="00047DA0" w:rsidP="00933657">
      <w:pPr>
        <w:spacing w:before="120" w:line="360" w:lineRule="auto"/>
        <w:ind w:right="-284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3200B0">
        <w:rPr>
          <w:rFonts w:cs="Arial"/>
        </w:rPr>
        <w:t>(Verificado em ___/___/____</w:t>
      </w:r>
      <w:proofErr w:type="gramStart"/>
      <w:r w:rsidRPr="003200B0">
        <w:rPr>
          <w:rFonts w:cs="Arial"/>
        </w:rPr>
        <w:t>_ )</w:t>
      </w:r>
      <w:proofErr w:type="gramEnd"/>
    </w:p>
    <w:p w14:paraId="7564E092" w14:textId="508ECAA6" w:rsidR="00C12F47" w:rsidRDefault="00C12F47" w:rsidP="00933657">
      <w:pPr>
        <w:spacing w:before="120" w:line="360" w:lineRule="auto"/>
        <w:ind w:right="-284"/>
        <w:jc w:val="both"/>
        <w:rPr>
          <w:b/>
          <w:sz w:val="28"/>
          <w:szCs w:val="28"/>
        </w:rPr>
        <w:sectPr w:rsidR="00C12F47" w:rsidSect="00CA246A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</w:rPr>
        <w:br w:type="page"/>
      </w:r>
    </w:p>
    <w:p w14:paraId="5BA9F9D1" w14:textId="005E192A" w:rsidR="00335FC1" w:rsidRDefault="00335FC1" w:rsidP="00FC7EC1">
      <w:pPr>
        <w:spacing w:after="0" w:line="240" w:lineRule="auto"/>
        <w:jc w:val="center"/>
        <w:rPr>
          <w:b/>
          <w:sz w:val="28"/>
          <w:szCs w:val="28"/>
        </w:rPr>
      </w:pPr>
      <w:r w:rsidRPr="006F69C2">
        <w:rPr>
          <w:b/>
          <w:sz w:val="28"/>
          <w:szCs w:val="28"/>
        </w:rPr>
        <w:lastRenderedPageBreak/>
        <w:t>SUMÁRIO</w:t>
      </w:r>
    </w:p>
    <w:p w14:paraId="5BA9F9D2" w14:textId="77777777" w:rsidR="00335FC1" w:rsidRPr="007C358A" w:rsidRDefault="00335FC1" w:rsidP="00335FC1">
      <w:pPr>
        <w:jc w:val="center"/>
        <w:rPr>
          <w:b/>
          <w:sz w:val="28"/>
          <w:szCs w:val="28"/>
        </w:rPr>
      </w:pPr>
    </w:p>
    <w:sdt>
      <w:sdtPr>
        <w:rPr>
          <w:b w:val="0"/>
          <w:noProof w:val="0"/>
        </w:rPr>
        <w:id w:val="15659043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0A1670" w14:textId="77777777" w:rsidR="00957D51" w:rsidRDefault="00335FC1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lang w:eastAsia="pt-BR"/>
            </w:rPr>
          </w:pPr>
          <w:r w:rsidRPr="00C9580D">
            <w:fldChar w:fldCharType="begin"/>
          </w:r>
          <w:r w:rsidRPr="00C9580D">
            <w:instrText xml:space="preserve"> TOC \o "1-3" \h \z \u </w:instrText>
          </w:r>
          <w:r w:rsidRPr="00C9580D">
            <w:fldChar w:fldCharType="separate"/>
          </w:r>
          <w:hyperlink w:anchor="_Toc433055062" w:history="1">
            <w:r w:rsidR="00957D51" w:rsidRPr="00D71E38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957D51">
              <w:rPr>
                <w:rFonts w:asciiTheme="minorHAnsi" w:eastAsiaTheme="minorEastAsia" w:hAnsiTheme="minorHAnsi" w:cstheme="minorBidi"/>
                <w:b w:val="0"/>
                <w:sz w:val="22"/>
                <w:lang w:eastAsia="pt-BR"/>
              </w:rPr>
              <w:tab/>
            </w:r>
            <w:r w:rsidR="00957D51" w:rsidRPr="00D71E38">
              <w:rPr>
                <w:rStyle w:val="Hyperlink"/>
              </w:rPr>
              <w:t>LÓGICA NEBULOSA (FUZZY)</w:t>
            </w:r>
            <w:r w:rsidR="00957D51">
              <w:rPr>
                <w:webHidden/>
              </w:rPr>
              <w:tab/>
            </w:r>
            <w:r w:rsidR="00957D51">
              <w:rPr>
                <w:webHidden/>
              </w:rPr>
              <w:fldChar w:fldCharType="begin"/>
            </w:r>
            <w:r w:rsidR="00957D51">
              <w:rPr>
                <w:webHidden/>
              </w:rPr>
              <w:instrText xml:space="preserve"> PAGEREF _Toc433055062 \h </w:instrText>
            </w:r>
            <w:r w:rsidR="00957D51">
              <w:rPr>
                <w:webHidden/>
              </w:rPr>
            </w:r>
            <w:r w:rsidR="00957D51">
              <w:rPr>
                <w:webHidden/>
              </w:rPr>
              <w:fldChar w:fldCharType="separate"/>
            </w:r>
            <w:r w:rsidR="00E3708A">
              <w:rPr>
                <w:webHidden/>
              </w:rPr>
              <w:t>3</w:t>
            </w:r>
            <w:r w:rsidR="00957D51">
              <w:rPr>
                <w:webHidden/>
              </w:rPr>
              <w:fldChar w:fldCharType="end"/>
            </w:r>
          </w:hyperlink>
        </w:p>
        <w:p w14:paraId="330B796A" w14:textId="77777777" w:rsidR="00957D51" w:rsidRDefault="00957D51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lang w:eastAsia="pt-BR"/>
            </w:rPr>
          </w:pPr>
          <w:hyperlink w:anchor="_Toc433055063" w:history="1">
            <w:r w:rsidRPr="00D71E38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lang w:eastAsia="pt-BR"/>
              </w:rPr>
              <w:tab/>
            </w:r>
            <w:r w:rsidRPr="00D71E38">
              <w:rPr>
                <w:rStyle w:val="Hyperlink"/>
              </w:rPr>
              <w:t>Conceitos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_Toc433055063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708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A3DB039" w14:textId="77777777" w:rsidR="00957D51" w:rsidRDefault="00957D51">
          <w:pPr>
            <w:pStyle w:val="Sumrio3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433055064" w:history="1">
            <w:r w:rsidRPr="00D71E38">
              <w:rPr>
                <w:rStyle w:val="Hyperlink"/>
              </w:rPr>
              <w:t>1.1.1</w:t>
            </w:r>
            <w:r>
              <w:rPr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 w:rsidRPr="00D71E38">
              <w:rPr>
                <w:rStyle w:val="Hyperlink"/>
              </w:rPr>
              <w:t>Operações em conjuntos Nebulosos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_Toc433055064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708A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B9E56F3" w14:textId="77777777" w:rsidR="00957D51" w:rsidRDefault="00957D51">
          <w:pPr>
            <w:pStyle w:val="Sumrio3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433055065" w:history="1">
            <w:r w:rsidRPr="00D71E38">
              <w:rPr>
                <w:rStyle w:val="Hyperlink"/>
              </w:rPr>
              <w:t>3.1.1.1</w:t>
            </w:r>
            <w:r>
              <w:rPr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 w:rsidRPr="00D71E38">
              <w:rPr>
                <w:rStyle w:val="Hyperlink"/>
              </w:rPr>
              <w:t>Complemento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_Toc433055065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708A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47A4C64" w14:textId="77777777" w:rsidR="00957D51" w:rsidRDefault="00957D51">
          <w:pPr>
            <w:pStyle w:val="Sumrio3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433055066" w:history="1">
            <w:r w:rsidRPr="00D71E38">
              <w:rPr>
                <w:rStyle w:val="Hyperlink"/>
              </w:rPr>
              <w:t>3.1.1.2</w:t>
            </w:r>
            <w:r>
              <w:rPr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 w:rsidRPr="00D71E38">
              <w:rPr>
                <w:rStyle w:val="Hyperlink"/>
              </w:rPr>
              <w:t>União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_Toc433055066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708A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2D1874B" w14:textId="77777777" w:rsidR="00957D51" w:rsidRDefault="00957D51">
          <w:pPr>
            <w:pStyle w:val="Sumrio3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433055067" w:history="1">
            <w:r w:rsidRPr="00D71E38">
              <w:rPr>
                <w:rStyle w:val="Hyperlink"/>
              </w:rPr>
              <w:t>3.1.1.3</w:t>
            </w:r>
            <w:r>
              <w:rPr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 w:rsidRPr="00D71E38">
              <w:rPr>
                <w:rStyle w:val="Hyperlink"/>
              </w:rPr>
              <w:t>Intersecção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_Toc433055067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708A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B4048D2" w14:textId="77777777" w:rsidR="00957D51" w:rsidRDefault="00957D51">
          <w:pPr>
            <w:pStyle w:val="Sumrio2"/>
            <w:rPr>
              <w:rFonts w:asciiTheme="minorHAnsi" w:eastAsiaTheme="minorEastAsia" w:hAnsiTheme="minorHAnsi" w:cstheme="minorBidi"/>
              <w:b w:val="0"/>
              <w:sz w:val="22"/>
              <w:lang w:eastAsia="pt-BR"/>
            </w:rPr>
          </w:pPr>
          <w:hyperlink w:anchor="_Toc433055068" w:history="1">
            <w:r w:rsidRPr="00D71E38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lang w:eastAsia="pt-BR"/>
              </w:rPr>
              <w:tab/>
            </w:r>
            <w:r w:rsidRPr="00D71E38">
              <w:rPr>
                <w:rStyle w:val="Hyperlink"/>
              </w:rPr>
              <w:t>Ferramentas e Aplicações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_Toc433055068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708A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BA9F9FD" w14:textId="0FF73612" w:rsidR="00335FC1" w:rsidRPr="00FC7EC1" w:rsidRDefault="00335FC1" w:rsidP="00335FC1">
          <w:pPr>
            <w:rPr>
              <w:b/>
              <w:bCs/>
            </w:rPr>
          </w:pPr>
          <w:r w:rsidRPr="00C9580D">
            <w:rPr>
              <w:b/>
              <w:bCs/>
            </w:rPr>
            <w:fldChar w:fldCharType="end"/>
          </w:r>
        </w:p>
      </w:sdtContent>
    </w:sdt>
    <w:p w14:paraId="5BA9F9FE" w14:textId="77777777" w:rsidR="00335FC1" w:rsidRPr="00C9580D" w:rsidRDefault="00335FC1" w:rsidP="00335FC1">
      <w:pPr>
        <w:spacing w:after="0" w:line="240" w:lineRule="auto"/>
        <w:rPr>
          <w:b/>
          <w:sz w:val="28"/>
          <w:szCs w:val="28"/>
          <w:u w:val="single"/>
        </w:rPr>
      </w:pPr>
      <w:r w:rsidRPr="00C9580D">
        <w:rPr>
          <w:b/>
          <w:sz w:val="28"/>
          <w:szCs w:val="28"/>
          <w:u w:val="single"/>
        </w:rPr>
        <w:br w:type="page"/>
      </w:r>
    </w:p>
    <w:p w14:paraId="5715D64E" w14:textId="77777777" w:rsidR="00716A27" w:rsidRDefault="00716A27" w:rsidP="00792477">
      <w:pPr>
        <w:pStyle w:val="Ttulo1"/>
        <w:sectPr w:rsidR="00716A27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BA9FB0E" w14:textId="1CFD721A" w:rsidR="00E07BA8" w:rsidRDefault="00D17CE6" w:rsidP="00792477">
      <w:pPr>
        <w:pStyle w:val="Ttulo1"/>
      </w:pPr>
      <w:bookmarkStart w:id="1" w:name="_Toc433055062"/>
      <w:r>
        <w:lastRenderedPageBreak/>
        <w:t>LÓGICA NEBULOSA (FUZZY)</w:t>
      </w:r>
      <w:bookmarkEnd w:id="1"/>
    </w:p>
    <w:p w14:paraId="09744FBD" w14:textId="77777777" w:rsidR="00EE0F1A" w:rsidRDefault="00EE0F1A" w:rsidP="00EE0F1A"/>
    <w:p w14:paraId="3FB2C3A5" w14:textId="105D675B" w:rsidR="00FE72EE" w:rsidRPr="00EE0F1A" w:rsidRDefault="00FE72EE" w:rsidP="00D11D1D">
      <w:pPr>
        <w:pStyle w:val="TextoCorpo"/>
      </w:pPr>
      <w:r w:rsidRPr="00FE72EE">
        <w:t xml:space="preserve">Jan </w:t>
      </w:r>
      <w:proofErr w:type="spellStart"/>
      <w:r w:rsidRPr="00FE72EE">
        <w:t>Lukasiewicz</w:t>
      </w:r>
      <w:proofErr w:type="spellEnd"/>
      <w:r w:rsidRPr="00FE72EE">
        <w:t xml:space="preserve"> </w:t>
      </w:r>
      <w:r w:rsidR="00681FFF">
        <w:t>(1787-1956), lógico polonês, em 1920 introduziu a</w:t>
      </w:r>
      <w:r w:rsidR="00DC6590">
        <w:t>s</w:t>
      </w:r>
      <w:r w:rsidR="00681FFF">
        <w:t xml:space="preserve"> primeira</w:t>
      </w:r>
      <w:r w:rsidR="00DC6590">
        <w:t>s</w:t>
      </w:r>
      <w:r w:rsidR="00681FFF">
        <w:t xml:space="preserve"> noções de lógica com conceitos vagos, adotando conjuntos com graus de pertinência 0, 0.5 e 1 e, mais tarde, números infinitos no intervalo de 0 a 1.</w:t>
      </w:r>
      <w:r w:rsidR="006377F4">
        <w:t xml:space="preserve"> (ABAR, 2015).</w:t>
      </w:r>
      <w:r w:rsidR="00DC6590">
        <w:t xml:space="preserve"> </w:t>
      </w:r>
    </w:p>
    <w:p w14:paraId="60260DD4" w14:textId="4F6D203C" w:rsidR="00976A86" w:rsidRDefault="00863879" w:rsidP="005C1A16">
      <w:pPr>
        <w:pStyle w:val="TextoCorpo"/>
      </w:pPr>
      <w:r>
        <w:t>A palavra “</w:t>
      </w:r>
      <w:proofErr w:type="spellStart"/>
      <w:r w:rsidRPr="00863879">
        <w:rPr>
          <w:i/>
        </w:rPr>
        <w:t>fuzzy</w:t>
      </w:r>
      <w:proofErr w:type="spellEnd"/>
      <w:r>
        <w:t>”</w:t>
      </w:r>
      <w:r w:rsidR="00B435DB">
        <w:t>,</w:t>
      </w:r>
      <w:r>
        <w:t xml:space="preserve"> em inglês</w:t>
      </w:r>
      <w:r w:rsidR="00B435DB">
        <w:t>,</w:t>
      </w:r>
      <w:r>
        <w:t xml:space="preserve"> pode ter vários significados de acordo com o contexto, porém o conceito de incerteza e vago sempre está presente. Os temos mais aceitos na engenharia é nebuloso ou difuso. (R</w:t>
      </w:r>
      <w:r w:rsidR="004B38D0">
        <w:t>EZENDE, 2007</w:t>
      </w:r>
      <w:r>
        <w:t>).</w:t>
      </w:r>
    </w:p>
    <w:p w14:paraId="2EED7381" w14:textId="7D7CEB36" w:rsidR="00976A86" w:rsidRPr="00976A86" w:rsidRDefault="002B5B88" w:rsidP="005C1A16">
      <w:pPr>
        <w:pStyle w:val="TextoCorpo"/>
      </w:pPr>
      <w:r>
        <w:t xml:space="preserve">A primeira publicação sobre lógica </w:t>
      </w:r>
      <w:proofErr w:type="spellStart"/>
      <w:r>
        <w:t>fuzzy</w:t>
      </w:r>
      <w:proofErr w:type="spellEnd"/>
      <w:r>
        <w:t xml:space="preserve"> foi p</w:t>
      </w:r>
      <w:r w:rsidR="00F019A3">
        <w:t>r</w:t>
      </w:r>
      <w:r w:rsidR="00B435DB">
        <w:t>o</w:t>
      </w:r>
      <w:r w:rsidR="00F019A3">
        <w:t xml:space="preserve">posta por </w:t>
      </w:r>
      <w:proofErr w:type="spellStart"/>
      <w:r w:rsidR="00F019A3">
        <w:t>Zadeh</w:t>
      </w:r>
      <w:proofErr w:type="spellEnd"/>
      <w:r w:rsidR="00F019A3">
        <w:t xml:space="preserve"> </w:t>
      </w:r>
      <w:r>
        <w:t xml:space="preserve">em </w:t>
      </w:r>
      <w:r w:rsidR="00F019A3">
        <w:t>1965, a lógica nebulosa veio como alternativa para representação de informações vagas ou imprecisas</w:t>
      </w:r>
      <w:r w:rsidR="00151AF3">
        <w:t xml:space="preserve"> </w:t>
      </w:r>
      <w:r w:rsidR="00C4232B">
        <w:t>e po</w:t>
      </w:r>
      <w:r w:rsidR="00151AF3">
        <w:t xml:space="preserve">de </w:t>
      </w:r>
      <w:r w:rsidR="00C4232B">
        <w:t>ser classificada como uma área da Inteligência Artificial (IA)</w:t>
      </w:r>
      <w:r w:rsidR="00F019A3">
        <w:t xml:space="preserve">. </w:t>
      </w:r>
      <w:r w:rsidR="00C4232B">
        <w:t>A teoria dos conjuntos nebulosos</w:t>
      </w:r>
      <w:r w:rsidR="00151AF3">
        <w:t xml:space="preserve"> é </w:t>
      </w:r>
      <w:r w:rsidR="00F019A3">
        <w:t xml:space="preserve">considerada como extensão da teoria dos conjuntos </w:t>
      </w:r>
      <w:r w:rsidR="00151AF3">
        <w:t>e como as informações são processadas pode ser vista como uma extensão da lógica clássica.</w:t>
      </w:r>
      <w:r w:rsidR="004B38D0">
        <w:t xml:space="preserve"> (LOPES, PINHEIRO, SANTOS, 2014).</w:t>
      </w:r>
    </w:p>
    <w:p w14:paraId="5BA9FB13" w14:textId="005DD136" w:rsidR="00E07BA8" w:rsidRDefault="00E36B54" w:rsidP="00E07BA8">
      <w:pPr>
        <w:pStyle w:val="Ttulo2"/>
      </w:pPr>
      <w:bookmarkStart w:id="2" w:name="_Toc433055063"/>
      <w:r>
        <w:t>Conceitos</w:t>
      </w:r>
      <w:bookmarkEnd w:id="2"/>
    </w:p>
    <w:p w14:paraId="4E23C174" w14:textId="77777777" w:rsidR="00EE0F1A" w:rsidRPr="00EE0F1A" w:rsidRDefault="00EE0F1A" w:rsidP="00EE0F1A"/>
    <w:p w14:paraId="3481E225" w14:textId="4D0BB236" w:rsidR="000A45DF" w:rsidRDefault="00EF4B7D" w:rsidP="00E13A50">
      <w:pPr>
        <w:pStyle w:val="TextoCorpo"/>
      </w:pPr>
      <w:r>
        <w:t>A teoria clássica de conjuntos trata as classes de objetos e as suas relações em um universo limitado, bem definido.</w:t>
      </w:r>
      <w:r w:rsidR="00C9649B">
        <w:t xml:space="preserve"> A figura 3.1 define um universo U discreto que possui todos os números entre -10 e 10 do conjunto Z dos números inteiros.</w:t>
      </w:r>
      <w:r w:rsidR="00A671C6" w:rsidRPr="00A671C6">
        <w:t xml:space="preserve"> </w:t>
      </w:r>
      <w:r w:rsidR="00A671C6">
        <w:t>(REZENDE, 2007)</w:t>
      </w:r>
    </w:p>
    <w:p w14:paraId="423EFB43" w14:textId="77777777" w:rsidR="004A608D" w:rsidRDefault="004A608D" w:rsidP="00E13A50">
      <w:pPr>
        <w:pStyle w:val="TextoCorpo"/>
      </w:pPr>
    </w:p>
    <w:p w14:paraId="5BF9F1DE" w14:textId="12AFA409" w:rsidR="00C9649B" w:rsidRDefault="00EF5FD1" w:rsidP="00EF5FD1">
      <w:pPr>
        <w:pStyle w:val="Legenda"/>
      </w:pPr>
      <w:bookmarkStart w:id="3" w:name="_Toc432861616"/>
      <w:r>
        <w:t xml:space="preserve">Figura 3.1 – Representação </w:t>
      </w:r>
      <w:r w:rsidR="00AC6599">
        <w:t>universo U discreto</w:t>
      </w:r>
      <w:bookmarkEnd w:id="3"/>
    </w:p>
    <w:p w14:paraId="16DABFC6" w14:textId="5943D07B" w:rsidR="001A395E" w:rsidRPr="004A608D" w:rsidRDefault="00EF5FD1" w:rsidP="00BB3183">
      <w:pPr>
        <w:jc w:val="center"/>
        <w:rPr>
          <w:sz w:val="40"/>
        </w:rPr>
      </w:pPr>
      <m:oMathPara>
        <m:oMath>
          <m:r>
            <w:rPr>
              <w:rFonts w:ascii="Cambria Math" w:hAnsi="Cambria Math"/>
              <w:sz w:val="40"/>
            </w:rPr>
            <m:t>U: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r>
                <w:rPr>
                  <w:rFonts w:ascii="Cambria Math" w:hAnsi="Cambria Math"/>
                  <w:sz w:val="40"/>
                </w:rPr>
                <m:t xml:space="preserve">x∈Z </m:t>
              </m:r>
            </m:e>
          </m:d>
          <m:r>
            <w:rPr>
              <w:rFonts w:ascii="Cambria Math" w:hAnsi="Cambria Math"/>
              <w:sz w:val="40"/>
            </w:rPr>
            <m:t xml:space="preserve"> módulo</m:t>
          </m:r>
          <m:d>
            <m:dPr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r>
                <w:rPr>
                  <w:rFonts w:ascii="Cambria Math" w:hAnsi="Cambria Math"/>
                  <w:sz w:val="40"/>
                </w:rPr>
                <m:t>x</m:t>
              </m:r>
            </m:e>
          </m:d>
          <m:r>
            <w:rPr>
              <w:rFonts w:ascii="Cambria Math" w:hAnsi="Cambria Math"/>
              <w:sz w:val="40"/>
            </w:rPr>
            <m:t>≤10}</m:t>
          </m:r>
        </m:oMath>
      </m:oMathPara>
    </w:p>
    <w:p w14:paraId="4597A414" w14:textId="42BE4726" w:rsidR="00EF5FD1" w:rsidRDefault="00EF5FD1" w:rsidP="00EF5FD1">
      <w:pPr>
        <w:pStyle w:val="FonteFigura"/>
      </w:pPr>
      <w:r>
        <w:t>Fonte: (REZENDE, 2007)</w:t>
      </w:r>
    </w:p>
    <w:p w14:paraId="75A5C25D" w14:textId="77777777" w:rsidR="00AC6599" w:rsidRDefault="00AC6599" w:rsidP="00135D88"/>
    <w:p w14:paraId="60FBCC5F" w14:textId="127F935E" w:rsidR="0026442B" w:rsidRDefault="00135D88" w:rsidP="0026442B">
      <w:pPr>
        <w:jc w:val="both"/>
      </w:pPr>
      <w:r>
        <w:tab/>
      </w:r>
      <w:r w:rsidR="00847518">
        <w:t>O</w:t>
      </w:r>
      <w:r w:rsidR="00AC6599">
        <w:t xml:space="preserve">s elementos de uma mesma </w:t>
      </w:r>
      <w:r w:rsidR="00847518">
        <w:t xml:space="preserve">podem ser </w:t>
      </w:r>
      <w:r w:rsidR="00AC6599">
        <w:t xml:space="preserve">agrupados por suas características </w:t>
      </w:r>
      <w:r w:rsidR="00847518">
        <w:t>semelhantes, na figura 3.2 representamos um conjunto A obtido a partir do universo U de discurso.</w:t>
      </w:r>
      <w:r w:rsidR="007B17AE">
        <w:t xml:space="preserve"> </w:t>
      </w:r>
      <w:r w:rsidR="00C00A59">
        <w:t>(REZENDE, 2007)</w:t>
      </w:r>
    </w:p>
    <w:p w14:paraId="43452815" w14:textId="77777777" w:rsidR="0026442B" w:rsidRDefault="0026442B">
      <w:pPr>
        <w:spacing w:after="160" w:line="259" w:lineRule="auto"/>
      </w:pPr>
      <w:r>
        <w:br w:type="page"/>
      </w:r>
    </w:p>
    <w:p w14:paraId="7197B19E" w14:textId="116DE148" w:rsidR="00847518" w:rsidRDefault="00847518" w:rsidP="00847518">
      <w:pPr>
        <w:pStyle w:val="Legenda"/>
      </w:pPr>
      <w:bookmarkStart w:id="4" w:name="_Toc432861617"/>
      <w:r>
        <w:lastRenderedPageBreak/>
        <w:t>Figura 3.2 – Representação conjunto A</w:t>
      </w:r>
      <w:bookmarkEnd w:id="4"/>
    </w:p>
    <w:p w14:paraId="6385E70B" w14:textId="267718A6" w:rsidR="00847518" w:rsidRPr="004A608D" w:rsidRDefault="00847518" w:rsidP="00847518">
      <w:pPr>
        <w:jc w:val="center"/>
        <w:rPr>
          <w:sz w:val="40"/>
        </w:rPr>
      </w:pPr>
      <m:oMathPara>
        <m:oMath>
          <m:r>
            <w:rPr>
              <w:rFonts w:ascii="Cambria Math" w:hAnsi="Cambria Math"/>
              <w:sz w:val="40"/>
            </w:rPr>
            <m:t>A: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r>
                <w:rPr>
                  <w:rFonts w:ascii="Cambria Math" w:hAnsi="Cambria Math"/>
                  <w:sz w:val="40"/>
                </w:rPr>
                <m:t xml:space="preserve">x∈U </m:t>
              </m:r>
            </m:e>
          </m:d>
          <m:r>
            <w:rPr>
              <w:rFonts w:ascii="Cambria Math" w:hAnsi="Cambria Math"/>
              <w:sz w:val="40"/>
            </w:rPr>
            <m:t xml:space="preserve"> x&gt;0}</m:t>
          </m:r>
        </m:oMath>
      </m:oMathPara>
    </w:p>
    <w:p w14:paraId="22FD7986" w14:textId="77777777" w:rsidR="00847518" w:rsidRDefault="00847518" w:rsidP="00847518">
      <w:pPr>
        <w:pStyle w:val="FonteFigura"/>
      </w:pPr>
      <w:r>
        <w:t>Fonte: (REZENDE, 2007)</w:t>
      </w:r>
    </w:p>
    <w:p w14:paraId="18BC4A22" w14:textId="77777777" w:rsidR="00EF5FD1" w:rsidRDefault="00EF5FD1" w:rsidP="00BB3183">
      <w:pPr>
        <w:jc w:val="center"/>
      </w:pPr>
    </w:p>
    <w:p w14:paraId="1D202BFB" w14:textId="0CE2C7F9" w:rsidR="00BE51C5" w:rsidRDefault="00E55B72" w:rsidP="0026442B">
      <w:pPr>
        <w:ind w:firstLine="708"/>
        <w:jc w:val="both"/>
      </w:pPr>
      <w:r>
        <w:t>Um</w:t>
      </w:r>
      <w:r w:rsidR="00141E2A">
        <w:t>a</w:t>
      </w:r>
      <w:r>
        <w:t xml:space="preserve"> outra</w:t>
      </w:r>
      <w:r w:rsidR="00715385">
        <w:t xml:space="preserve"> forma de representação </w:t>
      </w:r>
      <w:r>
        <w:t>de um conjunto é através de um gráfico como demonstra a figura 3.3.</w:t>
      </w:r>
      <w:r w:rsidR="00141E2A">
        <w:t xml:space="preserve"> (</w:t>
      </w:r>
      <w:proofErr w:type="spellStart"/>
      <w:r w:rsidR="00141E2A">
        <w:t>Caussey</w:t>
      </w:r>
      <w:proofErr w:type="spellEnd"/>
      <w:r w:rsidR="00141E2A">
        <w:t>, 1994).</w:t>
      </w:r>
    </w:p>
    <w:p w14:paraId="4CBCCCCC" w14:textId="77777777" w:rsidR="006A1B34" w:rsidRDefault="006A1B34" w:rsidP="00E55B72">
      <w:pPr>
        <w:ind w:firstLine="708"/>
      </w:pPr>
    </w:p>
    <w:p w14:paraId="5D690391" w14:textId="279D9D0C" w:rsidR="006A1B34" w:rsidRDefault="006A1B34" w:rsidP="006A1B34">
      <w:pPr>
        <w:pStyle w:val="Legenda"/>
      </w:pPr>
      <w:bookmarkStart w:id="5" w:name="_Toc432861618"/>
      <w:r>
        <w:t>Figura 3.3 – Representação do conjunto A de forma gráfica.</w:t>
      </w:r>
      <w:bookmarkEnd w:id="5"/>
    </w:p>
    <w:p w14:paraId="171EB19B" w14:textId="2AD2E6B4" w:rsidR="0090065A" w:rsidRDefault="0090065A" w:rsidP="0019153A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77E94714" wp14:editId="41C4866E">
            <wp:extent cx="5486400" cy="32004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91AE7F1" w14:textId="77777777" w:rsidR="00B316D4" w:rsidRDefault="00B316D4" w:rsidP="00B316D4">
      <w:pPr>
        <w:pStyle w:val="FonteFigura"/>
      </w:pPr>
      <w:r>
        <w:t>Fonte: (REZENDE, 2007)</w:t>
      </w:r>
    </w:p>
    <w:p w14:paraId="163A96C8" w14:textId="77777777" w:rsidR="00B2107D" w:rsidRDefault="00B2107D" w:rsidP="00E55B72">
      <w:pPr>
        <w:ind w:firstLine="708"/>
      </w:pPr>
    </w:p>
    <w:p w14:paraId="09CAB784" w14:textId="6D07DDE1" w:rsidR="007C43BE" w:rsidRDefault="00AB5B5A" w:rsidP="0026442B">
      <w:pPr>
        <w:ind w:firstLine="708"/>
        <w:jc w:val="both"/>
      </w:pPr>
      <w:r>
        <w:t>A</w:t>
      </w:r>
      <w:r w:rsidR="006379EB">
        <w:t xml:space="preserve"> figura 3.3 </w:t>
      </w:r>
      <w:r>
        <w:t xml:space="preserve">demonstra também </w:t>
      </w:r>
      <w:r w:rsidR="006379EB">
        <w:t xml:space="preserve">que os números do conjunto A possuem pertinência total (1), porém no mundo real e em grande parte das aplicações de interesse na engenharia existem propriedades que são vagas, incertas ou imprecisas. A lógica nebulosa, como extensão da </w:t>
      </w:r>
      <w:r w:rsidR="006379EB" w:rsidRPr="003A162F">
        <w:t>ló</w:t>
      </w:r>
      <w:r w:rsidR="003A162F" w:rsidRPr="003A162F">
        <w:t>g</w:t>
      </w:r>
      <w:r w:rsidR="006379EB" w:rsidRPr="003A162F">
        <w:t>ica</w:t>
      </w:r>
      <w:r w:rsidR="006379EB">
        <w:t xml:space="preserve"> clássica, admite valores intermediários entre a pertinência mínima (0) e m</w:t>
      </w:r>
      <w:r>
        <w:t>áxima (1</w:t>
      </w:r>
      <w:r w:rsidR="006379EB">
        <w:t>).</w:t>
      </w:r>
      <w:r w:rsidR="00B2107D">
        <w:t xml:space="preserve"> (REZENDE, 2007).</w:t>
      </w:r>
    </w:p>
    <w:p w14:paraId="7C6E4CBB" w14:textId="02D15DE8" w:rsidR="00285437" w:rsidRDefault="00285437" w:rsidP="0026442B">
      <w:pPr>
        <w:ind w:firstLine="708"/>
        <w:jc w:val="both"/>
      </w:pPr>
      <w:r>
        <w:t>Ainda sobre mesmo universo de discurso U pode-se obter um conjunto nebuloso</w:t>
      </w:r>
      <w:r w:rsidR="002A1476">
        <w:t xml:space="preserve"> denotado por P,</w:t>
      </w:r>
      <w:r w:rsidR="00340527">
        <w:t xml:space="preserve"> na figura 3.4 observasse </w:t>
      </w:r>
      <w:r w:rsidR="002A1476">
        <w:t>o grau de pertinência dos números no conjunto:</w:t>
      </w:r>
      <w:r w:rsidR="002A1476" w:rsidRPr="002A1476">
        <w:t xml:space="preserve"> </w:t>
      </w:r>
      <w:r w:rsidR="002A1476">
        <w:t>(REZENDE, 2007)</w:t>
      </w:r>
    </w:p>
    <w:p w14:paraId="3F933266" w14:textId="0D013EA9" w:rsidR="00B2016F" w:rsidRDefault="00B2016F">
      <w:pPr>
        <w:spacing w:after="160" w:line="259" w:lineRule="auto"/>
      </w:pPr>
      <w:r>
        <w:br w:type="page"/>
      </w:r>
    </w:p>
    <w:p w14:paraId="1F767E65" w14:textId="7DD71D5F" w:rsidR="00243815" w:rsidRDefault="00243815" w:rsidP="00243815">
      <w:pPr>
        <w:pStyle w:val="Legenda"/>
      </w:pPr>
      <w:bookmarkStart w:id="6" w:name="_Toc432861619"/>
      <w:r>
        <w:lastRenderedPageBreak/>
        <w:t xml:space="preserve">Figura 3.4 – Representação </w:t>
      </w:r>
      <w:r w:rsidR="000339E8">
        <w:t>pertinência</w:t>
      </w:r>
      <w:r w:rsidR="00EC607B">
        <w:t xml:space="preserve"> dos números no</w:t>
      </w:r>
      <w:r w:rsidR="000339E8">
        <w:t xml:space="preserve"> </w:t>
      </w:r>
      <w:r>
        <w:t xml:space="preserve">conjunto </w:t>
      </w:r>
      <w:r w:rsidR="000339E8">
        <w:t>P</w:t>
      </w:r>
      <w:bookmarkEnd w:id="6"/>
    </w:p>
    <w:p w14:paraId="3E33B4C1" w14:textId="5D445AF7" w:rsidR="00243815" w:rsidRPr="002A589F" w:rsidRDefault="002A589F" w:rsidP="002A589F">
      <w:pPr>
        <w:rPr>
          <w:sz w:val="40"/>
        </w:rPr>
      </w:pPr>
      <m:oMathPara>
        <m:oMath>
          <m:r>
            <w:rPr>
              <w:rFonts w:ascii="Cambria Math" w:hAnsi="Cambria Math"/>
              <w:sz w:val="40"/>
            </w:rPr>
            <m:t>μP</m:t>
          </m:r>
          <m:d>
            <m:dPr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r>
                <w:rPr>
                  <w:rFonts w:ascii="Cambria Math" w:hAnsi="Cambria Math"/>
                  <w:sz w:val="40"/>
                </w:rPr>
                <m:t>x</m:t>
              </m:r>
            </m:e>
          </m:d>
          <m:r>
            <w:rPr>
              <w:rFonts w:ascii="Cambria Math" w:hAnsi="Cambria Math"/>
              <w:sz w:val="4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40"/>
                    </w:rPr>
                    <m:t>0,0                     , se módulo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40"/>
                    </w:rPr>
                    <m:t>&gt;5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</w:rPr>
                        <m:t>5-módulo(x)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</w:rPr>
                    <m:t>,    se módulo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40"/>
                    </w:rPr>
                    <m:t>≤5</m:t>
                  </m:r>
                </m:e>
              </m:eqArr>
            </m:e>
          </m:d>
        </m:oMath>
      </m:oMathPara>
    </w:p>
    <w:p w14:paraId="2B72AA4E" w14:textId="77777777" w:rsidR="002A589F" w:rsidRDefault="002A589F" w:rsidP="002A589F">
      <w:pPr>
        <w:pStyle w:val="FonteFigura"/>
      </w:pPr>
      <w:r>
        <w:t>Fonte: (REZENDE, 2007)</w:t>
      </w:r>
    </w:p>
    <w:p w14:paraId="389AF340" w14:textId="77777777" w:rsidR="002A589F" w:rsidRDefault="002A589F" w:rsidP="00FD60CF">
      <w:pPr>
        <w:ind w:firstLine="708"/>
      </w:pPr>
    </w:p>
    <w:p w14:paraId="672F015D" w14:textId="5D261FEE" w:rsidR="00C050F2" w:rsidRDefault="00D6531B" w:rsidP="0026442B">
      <w:pPr>
        <w:ind w:firstLine="708"/>
        <w:jc w:val="both"/>
      </w:pPr>
      <w:r>
        <w:t>Do mesmo modo que os conjuntos clássicos p</w:t>
      </w:r>
      <w:r w:rsidR="00C050F2">
        <w:t xml:space="preserve">odemos representar graficamente o conjunto </w:t>
      </w:r>
      <w:r>
        <w:t xml:space="preserve">nebuloso </w:t>
      </w:r>
      <w:r w:rsidR="00C050F2">
        <w:t>P, conforme demonstrado na figura 3.5</w:t>
      </w:r>
      <w:r w:rsidR="004745FA">
        <w:t>.</w:t>
      </w:r>
      <w:r w:rsidR="004745FA" w:rsidRPr="004745FA">
        <w:t xml:space="preserve"> </w:t>
      </w:r>
      <w:r w:rsidR="004745FA">
        <w:t>(REZENDE, 2007)</w:t>
      </w:r>
      <w:r w:rsidR="0026442B">
        <w:t>.</w:t>
      </w:r>
    </w:p>
    <w:p w14:paraId="4ECE9B77" w14:textId="77777777" w:rsidR="00C050F2" w:rsidRDefault="00C050F2" w:rsidP="00A7650A">
      <w:pPr>
        <w:pStyle w:val="Legenda"/>
      </w:pPr>
    </w:p>
    <w:p w14:paraId="33CF5E54" w14:textId="2A9AB6E9" w:rsidR="00A7650A" w:rsidRDefault="00A7650A" w:rsidP="00A7650A">
      <w:pPr>
        <w:pStyle w:val="Legenda"/>
      </w:pPr>
      <w:bookmarkStart w:id="7" w:name="_Toc432861620"/>
      <w:r>
        <w:t xml:space="preserve">Figura 3.5 – Representação do conjunto </w:t>
      </w:r>
      <w:r w:rsidR="001500AA">
        <w:t>P</w:t>
      </w:r>
      <w:r>
        <w:t xml:space="preserve"> de forma gráfica.</w:t>
      </w:r>
      <w:bookmarkEnd w:id="7"/>
    </w:p>
    <w:p w14:paraId="3562977B" w14:textId="77777777" w:rsidR="00A7650A" w:rsidRDefault="00A7650A" w:rsidP="00A7650A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7442FDAE" wp14:editId="19C43FAE">
            <wp:extent cx="5486400" cy="32004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25A10CB" w14:textId="77777777" w:rsidR="00A7650A" w:rsidRDefault="00A7650A" w:rsidP="00A7650A">
      <w:pPr>
        <w:pStyle w:val="FonteFigura"/>
      </w:pPr>
      <w:r>
        <w:t>Fonte: (REZENDE, 2007)</w:t>
      </w:r>
    </w:p>
    <w:p w14:paraId="4DC136C5" w14:textId="77777777" w:rsidR="004F2D9B" w:rsidRDefault="004F2D9B" w:rsidP="004F2D9B">
      <w:pPr>
        <w:ind w:firstLine="708"/>
        <w:jc w:val="both"/>
      </w:pPr>
    </w:p>
    <w:p w14:paraId="0CC2E207" w14:textId="02991768" w:rsidR="004F2D9B" w:rsidRDefault="004F2D9B" w:rsidP="00477E4D">
      <w:pPr>
        <w:ind w:firstLine="708"/>
        <w:jc w:val="both"/>
      </w:pPr>
      <w:r>
        <w:t xml:space="preserve">Pode-se verificar </w:t>
      </w:r>
      <w:r w:rsidR="00D822A5">
        <w:t>a diferença entre</w:t>
      </w:r>
      <w:r w:rsidR="0037501D">
        <w:t xml:space="preserve"> as</w:t>
      </w:r>
      <w:r w:rsidR="00D822A5">
        <w:t xml:space="preserve"> fronteiras bem definidas </w:t>
      </w:r>
      <w:r w:rsidR="00DE2968">
        <w:t xml:space="preserve">da lógica clássica </w:t>
      </w:r>
      <w:r w:rsidR="00D822A5">
        <w:t>quanto a um e</w:t>
      </w:r>
      <w:r w:rsidR="00D51145">
        <w:t>le</w:t>
      </w:r>
      <w:r w:rsidR="00D822A5">
        <w:t>mento</w:t>
      </w:r>
      <w:r w:rsidR="00DE2968">
        <w:t xml:space="preserve"> (</w:t>
      </w:r>
      <w:r w:rsidR="00D822A5">
        <w:t>pertence ou não pertence</w:t>
      </w:r>
      <w:r w:rsidR="00DE2968">
        <w:t>)</w:t>
      </w:r>
      <w:r w:rsidR="00D822A5">
        <w:t xml:space="preserve"> e os critérios e graus de pertinência </w:t>
      </w:r>
      <w:r w:rsidR="00D51145">
        <w:t xml:space="preserve">para </w:t>
      </w:r>
      <w:r w:rsidR="00517A31">
        <w:t>cada conjunto</w:t>
      </w:r>
      <w:r w:rsidR="00D51145">
        <w:t xml:space="preserve"> </w:t>
      </w:r>
      <w:r w:rsidR="00DE2968">
        <w:t xml:space="preserve">da </w:t>
      </w:r>
      <w:r w:rsidR="00D822A5">
        <w:t>Lógica Nebulosa.</w:t>
      </w:r>
      <w:r w:rsidRPr="004745FA">
        <w:t xml:space="preserve"> </w:t>
      </w:r>
      <w:r w:rsidR="006F7490">
        <w:t>(ABAR, 2015).</w:t>
      </w:r>
    </w:p>
    <w:p w14:paraId="3352434C" w14:textId="77777777" w:rsidR="00477E4D" w:rsidRDefault="00477E4D" w:rsidP="00477E4D">
      <w:pPr>
        <w:ind w:firstLine="708"/>
        <w:jc w:val="both"/>
      </w:pPr>
    </w:p>
    <w:p w14:paraId="0A076801" w14:textId="77777777" w:rsidR="00E6208A" w:rsidRDefault="00E6208A" w:rsidP="00477E4D">
      <w:pPr>
        <w:ind w:firstLine="708"/>
        <w:jc w:val="both"/>
      </w:pPr>
    </w:p>
    <w:p w14:paraId="592D9E3E" w14:textId="77777777" w:rsidR="00E6208A" w:rsidRPr="00715385" w:rsidRDefault="00E6208A" w:rsidP="00477E4D">
      <w:pPr>
        <w:ind w:firstLine="708"/>
        <w:jc w:val="both"/>
      </w:pPr>
    </w:p>
    <w:p w14:paraId="3446CFEB" w14:textId="75CF3022" w:rsidR="00690126" w:rsidRDefault="00E32F4A" w:rsidP="00E32F4A">
      <w:pPr>
        <w:pStyle w:val="Ttulo3"/>
      </w:pPr>
      <w:bookmarkStart w:id="8" w:name="_Toc433055064"/>
      <w:r>
        <w:lastRenderedPageBreak/>
        <w:t xml:space="preserve">Operações em conjuntos </w:t>
      </w:r>
      <w:r w:rsidR="004E38C0">
        <w:t>Nebulosos</w:t>
      </w:r>
      <w:bookmarkEnd w:id="8"/>
    </w:p>
    <w:p w14:paraId="79DA9AB7" w14:textId="77777777" w:rsidR="00497DC0" w:rsidRDefault="00497DC0" w:rsidP="00793A24">
      <w:pPr>
        <w:jc w:val="both"/>
      </w:pPr>
    </w:p>
    <w:p w14:paraId="29F8E422" w14:textId="50597EEE" w:rsidR="00127086" w:rsidRDefault="00793A24" w:rsidP="00E6208A">
      <w:pPr>
        <w:ind w:firstLine="708"/>
        <w:jc w:val="both"/>
      </w:pPr>
      <w:r>
        <w:t>A partir de três conjuntos nebulosos denominados pequeno</w:t>
      </w:r>
      <w:r w:rsidR="000A4261">
        <w:t xml:space="preserve"> (P)</w:t>
      </w:r>
      <w:r>
        <w:t>, médio</w:t>
      </w:r>
      <w:r w:rsidR="000A4261">
        <w:t xml:space="preserve"> (M)</w:t>
      </w:r>
      <w:r>
        <w:t xml:space="preserve"> e grande</w:t>
      </w:r>
      <w:r w:rsidR="000A4261">
        <w:t xml:space="preserve"> (G)</w:t>
      </w:r>
      <w:r>
        <w:t xml:space="preserve"> e</w:t>
      </w:r>
      <w:r w:rsidR="00F55CDA">
        <w:t>m</w:t>
      </w:r>
      <w:r>
        <w:t xml:space="preserve"> um universo</w:t>
      </w:r>
      <w:r w:rsidR="0037362B">
        <w:t xml:space="preserve"> de discurso real U</w:t>
      </w:r>
      <w:r>
        <w:t>: [0,5]</w:t>
      </w:r>
      <w:r w:rsidR="00F55CDA">
        <w:t>, demonstrados na figura 3.</w:t>
      </w:r>
      <w:r w:rsidR="005961EF">
        <w:t>6</w:t>
      </w:r>
      <w:r>
        <w:t>, ser</w:t>
      </w:r>
      <w:r w:rsidR="00F55CDA">
        <w:t>ão apresen</w:t>
      </w:r>
      <w:r>
        <w:t>tad</w:t>
      </w:r>
      <w:r w:rsidR="00F55CDA">
        <w:t>a</w:t>
      </w:r>
      <w:r>
        <w:t xml:space="preserve">s </w:t>
      </w:r>
      <w:r w:rsidR="005961EF">
        <w:t xml:space="preserve">as </w:t>
      </w:r>
      <w:r>
        <w:t>operações básicas</w:t>
      </w:r>
      <w:r w:rsidR="00F55CDA">
        <w:t xml:space="preserve"> nebulosas</w:t>
      </w:r>
      <w:r>
        <w:t>.</w:t>
      </w:r>
      <w:r w:rsidR="00861FF0">
        <w:t xml:space="preserve"> (REZENDE, 2007).</w:t>
      </w:r>
    </w:p>
    <w:p w14:paraId="738EA4B2" w14:textId="2DA85B84" w:rsidR="00127086" w:rsidRDefault="00127086" w:rsidP="00127086">
      <w:pPr>
        <w:pStyle w:val="Legenda"/>
      </w:pPr>
      <w:bookmarkStart w:id="9" w:name="_Toc432861621"/>
      <w:r>
        <w:t>Figura 3.</w:t>
      </w:r>
      <w:r w:rsidR="00043CDA">
        <w:t>6</w:t>
      </w:r>
      <w:r>
        <w:t xml:space="preserve"> – Representação do</w:t>
      </w:r>
      <w:r w:rsidR="008A3893">
        <w:t>s</w:t>
      </w:r>
      <w:r>
        <w:t xml:space="preserve"> conjun</w:t>
      </w:r>
      <w:r w:rsidR="0070640B">
        <w:t>tos P, M e G</w:t>
      </w:r>
      <w:bookmarkEnd w:id="9"/>
    </w:p>
    <w:p w14:paraId="42512F55" w14:textId="77777777" w:rsidR="00127086" w:rsidRDefault="00127086" w:rsidP="00127086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53CC76A2" wp14:editId="1411BCA3">
            <wp:extent cx="5486400" cy="32004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F91B4A8" w14:textId="77777777" w:rsidR="00127086" w:rsidRDefault="00127086" w:rsidP="00127086">
      <w:pPr>
        <w:pStyle w:val="FonteFigura"/>
      </w:pPr>
      <w:r>
        <w:t>Fonte: (REZENDE, 2007)</w:t>
      </w:r>
    </w:p>
    <w:p w14:paraId="034337E7" w14:textId="77777777" w:rsidR="00E32F4A" w:rsidRDefault="00E32F4A" w:rsidP="00793A24">
      <w:pPr>
        <w:jc w:val="both"/>
      </w:pPr>
    </w:p>
    <w:p w14:paraId="6B03AED0" w14:textId="7D30B177" w:rsidR="00E32F4A" w:rsidRPr="009E137F" w:rsidRDefault="009E137F" w:rsidP="009E137F">
      <w:pPr>
        <w:pStyle w:val="Titulo4"/>
      </w:pPr>
      <w:bookmarkStart w:id="10" w:name="_Toc433055065"/>
      <w:r w:rsidRPr="009E137F">
        <w:t>3.1.1.1</w:t>
      </w:r>
      <w:r w:rsidRPr="009E137F">
        <w:tab/>
        <w:t>Complemento</w:t>
      </w:r>
      <w:bookmarkEnd w:id="10"/>
    </w:p>
    <w:p w14:paraId="40832EEF" w14:textId="77777777" w:rsidR="009E137F" w:rsidRDefault="009E137F" w:rsidP="009E137F">
      <w:pPr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DBF082B" w14:textId="77777777" w:rsidR="007774D1" w:rsidRDefault="009E137F" w:rsidP="0012520C">
      <w:pPr>
        <w:jc w:val="both"/>
      </w:pPr>
      <w:r>
        <w:rPr>
          <w:b/>
        </w:rPr>
        <w:tab/>
      </w:r>
      <w:r w:rsidR="00861FF0">
        <w:t>O Complemento de um conjunto nebuloso</w:t>
      </w:r>
      <w:r w:rsidR="009D2AA6">
        <w:t xml:space="preserve"> A</w:t>
      </w:r>
      <w:r w:rsidR="00861FF0">
        <w:t xml:space="preserve"> </w:t>
      </w:r>
      <w:r w:rsidR="009D2AA6">
        <w:t xml:space="preserve">pode ser representado por </w:t>
      </w:r>
      <w:r w:rsidR="009D2AA6">
        <w:rPr>
          <w:rFonts w:cs="Arial"/>
        </w:rPr>
        <w:t xml:space="preserve">¬A. </w:t>
      </w:r>
      <w:r w:rsidR="00F93A88">
        <w:rPr>
          <w:rFonts w:cs="Arial"/>
        </w:rPr>
        <w:t>Na</w:t>
      </w:r>
      <w:r w:rsidR="009D2AA6">
        <w:rPr>
          <w:rFonts w:cs="Arial"/>
        </w:rPr>
        <w:t xml:space="preserve"> figura 3.7 demonstra o conjunto resultante da operação de complemento do conjunto grande, ou seja</w:t>
      </w:r>
      <w:r w:rsidR="00BD236E">
        <w:rPr>
          <w:rFonts w:cs="Arial"/>
        </w:rPr>
        <w:t>,</w:t>
      </w:r>
      <w:r w:rsidR="009D2AA6">
        <w:rPr>
          <w:rFonts w:cs="Arial"/>
        </w:rPr>
        <w:t xml:space="preserve"> o conjunto não grande</w:t>
      </w:r>
      <w:r w:rsidR="00E11D54">
        <w:rPr>
          <w:rFonts w:cs="Arial"/>
        </w:rPr>
        <w:t xml:space="preserve"> sobre o mesmo universo</w:t>
      </w:r>
      <w:r w:rsidR="009D2AA6">
        <w:rPr>
          <w:rFonts w:cs="Arial"/>
        </w:rPr>
        <w:t>.</w:t>
      </w:r>
      <w:r w:rsidR="00525627">
        <w:rPr>
          <w:rFonts w:cs="Arial"/>
        </w:rPr>
        <w:t xml:space="preserve"> </w:t>
      </w:r>
      <w:r w:rsidR="00525627">
        <w:t>(REZENDE, 2007).</w:t>
      </w:r>
    </w:p>
    <w:p w14:paraId="313C84DF" w14:textId="6012EC85" w:rsidR="00D92180" w:rsidRDefault="00D92180">
      <w:pPr>
        <w:spacing w:after="160" w:line="259" w:lineRule="auto"/>
      </w:pPr>
      <w:r>
        <w:br w:type="page"/>
      </w:r>
    </w:p>
    <w:p w14:paraId="3992A70E" w14:textId="61D241CE" w:rsidR="00F93A88" w:rsidRDefault="00F93A88" w:rsidP="00B50E97">
      <w:pPr>
        <w:pStyle w:val="Legenda"/>
      </w:pPr>
      <w:bookmarkStart w:id="11" w:name="_Toc432861622"/>
      <w:r>
        <w:lastRenderedPageBreak/>
        <w:t>Figura 3.</w:t>
      </w:r>
      <w:r w:rsidR="009711A6">
        <w:t>7</w:t>
      </w:r>
      <w:r>
        <w:t xml:space="preserve"> – Representação do conjun</w:t>
      </w:r>
      <w:r w:rsidR="00064D38">
        <w:t>to</w:t>
      </w:r>
      <w:r>
        <w:t xml:space="preserve"> </w:t>
      </w:r>
      <w:r w:rsidR="00064D38">
        <w:t>Não Grande</w:t>
      </w:r>
      <w:r w:rsidR="00D8304A">
        <w:t xml:space="preserve"> (NG)</w:t>
      </w:r>
      <w:bookmarkEnd w:id="11"/>
    </w:p>
    <w:p w14:paraId="4A1FA4F8" w14:textId="77777777" w:rsidR="00F93A88" w:rsidRDefault="00F93A88" w:rsidP="00F93A88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52ED66AD" wp14:editId="60BB2AEB">
            <wp:extent cx="5400675" cy="2924175"/>
            <wp:effectExtent l="0" t="0" r="9525" b="952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B08929D" w14:textId="77777777" w:rsidR="00F93A88" w:rsidRDefault="00F93A88" w:rsidP="00F93A88">
      <w:pPr>
        <w:pStyle w:val="FonteFigura"/>
      </w:pPr>
      <w:r>
        <w:t>Fonte: (REZENDE, 2007)</w:t>
      </w:r>
    </w:p>
    <w:p w14:paraId="46B95E08" w14:textId="50593DAF" w:rsidR="009E137F" w:rsidRDefault="009E137F">
      <w:pPr>
        <w:spacing w:after="160" w:line="259" w:lineRule="auto"/>
        <w:rPr>
          <w:b/>
          <w:sz w:val="28"/>
          <w:szCs w:val="28"/>
        </w:rPr>
      </w:pPr>
    </w:p>
    <w:p w14:paraId="05E93E77" w14:textId="1C0E53F9" w:rsidR="00537E54" w:rsidRPr="009E137F" w:rsidRDefault="00537E54" w:rsidP="00537E54">
      <w:pPr>
        <w:pStyle w:val="Titulo4"/>
      </w:pPr>
      <w:bookmarkStart w:id="12" w:name="_Toc433055066"/>
      <w:r w:rsidRPr="009E137F">
        <w:t>3.1.1.</w:t>
      </w:r>
      <w:r>
        <w:t>2</w:t>
      </w:r>
      <w:r w:rsidRPr="009E137F">
        <w:tab/>
      </w:r>
      <w:r>
        <w:t>União</w:t>
      </w:r>
      <w:bookmarkEnd w:id="12"/>
    </w:p>
    <w:p w14:paraId="34B2BEE1" w14:textId="77777777" w:rsidR="0012520C" w:rsidRDefault="0012520C" w:rsidP="0012520C"/>
    <w:p w14:paraId="524433F1" w14:textId="4DF4EB16" w:rsidR="00E658D3" w:rsidRDefault="00E658D3" w:rsidP="0012520C">
      <w:pPr>
        <w:jc w:val="both"/>
      </w:pPr>
      <w:r>
        <w:tab/>
      </w:r>
      <w:r w:rsidR="0012520C">
        <w:t xml:space="preserve">A união entre </w:t>
      </w:r>
      <w:r w:rsidR="005019C4">
        <w:t>dois conjuntos C</w:t>
      </w:r>
      <w:r w:rsidR="007F2287">
        <w:t xml:space="preserve"> e </w:t>
      </w:r>
      <w:r w:rsidR="005019C4">
        <w:t xml:space="preserve">D pode ser definida por </w:t>
      </w:r>
      <w:proofErr w:type="gramStart"/>
      <w:r w:rsidR="005019C4">
        <w:t>C</w:t>
      </w:r>
      <w:r w:rsidR="007F2287">
        <w:t xml:space="preserve"> </w:t>
      </w:r>
      <m:oMath>
        <m:r>
          <w:rPr>
            <w:rFonts w:ascii="Cambria Math" w:hAnsi="Cambria Math"/>
          </w:rPr>
          <m:t>∪</m:t>
        </m:r>
      </m:oMath>
      <w:r w:rsidR="0092308C">
        <w:t xml:space="preserve"> </w:t>
      </w:r>
      <w:r w:rsidR="005019C4">
        <w:t>D</w:t>
      </w:r>
      <w:proofErr w:type="gramEnd"/>
      <w:r w:rsidR="00F15141">
        <w:t xml:space="preserve">, </w:t>
      </w:r>
      <w:proofErr w:type="spellStart"/>
      <w:r w:rsidR="00F15141">
        <w:t>Zadeh</w:t>
      </w:r>
      <w:proofErr w:type="spellEnd"/>
      <w:r w:rsidR="00F15141">
        <w:t xml:space="preserve"> propôs a seguinte </w:t>
      </w:r>
      <w:proofErr w:type="spellStart"/>
      <w:r w:rsidR="005A48F6">
        <w:t>co</w:t>
      </w:r>
      <w:r w:rsidR="00F15141">
        <w:t>norma</w:t>
      </w:r>
      <w:proofErr w:type="spellEnd"/>
      <w:r w:rsidR="00F15141">
        <w:t xml:space="preserve"> para </w:t>
      </w:r>
      <w:r w:rsidR="00E922FE">
        <w:t>um</w:t>
      </w:r>
      <w:r w:rsidR="00F15141">
        <w:t>a operação de união</w:t>
      </w:r>
      <w:r w:rsidR="00E922FE">
        <w:t xml:space="preserve"> S</w:t>
      </w:r>
      <w:r w:rsidR="00F15141">
        <w:t>.</w:t>
      </w:r>
      <w:r w:rsidR="005F752B">
        <w:t xml:space="preserve"> (REZENDE, 2007).</w:t>
      </w:r>
    </w:p>
    <w:p w14:paraId="66F802D2" w14:textId="712DB225" w:rsidR="00D9185B" w:rsidRDefault="00E922FE" w:rsidP="00E922FE">
      <w:pPr>
        <w:pStyle w:val="PargrafodaLista"/>
        <w:numPr>
          <w:ilvl w:val="0"/>
          <w:numId w:val="17"/>
        </w:numPr>
        <w:jc w:val="both"/>
      </w:pPr>
      <w:r>
        <w:t xml:space="preserve">Comutatividade: </w:t>
      </w:r>
      <w:proofErr w:type="gramStart"/>
      <w:r w:rsidR="005019C4">
        <w:t>S(</w:t>
      </w:r>
      <w:proofErr w:type="gramEnd"/>
      <w:r w:rsidR="002C0FA3">
        <w:t>C, D) = A(C,D);</w:t>
      </w:r>
    </w:p>
    <w:p w14:paraId="66960ED4" w14:textId="1B3E909F" w:rsidR="002C0FA3" w:rsidRDefault="002C0FA3" w:rsidP="00E922FE">
      <w:pPr>
        <w:pStyle w:val="PargrafodaLista"/>
        <w:numPr>
          <w:ilvl w:val="0"/>
          <w:numId w:val="17"/>
        </w:numPr>
        <w:jc w:val="both"/>
      </w:pPr>
      <w:r>
        <w:t xml:space="preserve">Associatividade: </w:t>
      </w:r>
      <w:proofErr w:type="gramStart"/>
      <w:r>
        <w:t>S(</w:t>
      </w:r>
      <w:proofErr w:type="gramEnd"/>
      <w:r>
        <w:t>C,S(D,E)) = S(S(C,D),E)</w:t>
      </w:r>
    </w:p>
    <w:p w14:paraId="7D1B94CA" w14:textId="5F2FB601" w:rsidR="003C4AAC" w:rsidRDefault="003C4AAC" w:rsidP="00E922FE">
      <w:pPr>
        <w:pStyle w:val="PargrafodaLista"/>
        <w:numPr>
          <w:ilvl w:val="0"/>
          <w:numId w:val="17"/>
        </w:numPr>
        <w:jc w:val="both"/>
      </w:pPr>
      <w:proofErr w:type="spellStart"/>
      <w:r>
        <w:t>Monotonicidade</w:t>
      </w:r>
      <w:proofErr w:type="spellEnd"/>
      <w:r>
        <w:t xml:space="preserve">: se C&lt;= D e </w:t>
      </w:r>
      <w:proofErr w:type="spellStart"/>
      <w:r>
        <w:t>E</w:t>
      </w:r>
      <w:proofErr w:type="spellEnd"/>
      <w:r>
        <w:t xml:space="preserve"> &lt;= F, então </w:t>
      </w:r>
      <w:proofErr w:type="gramStart"/>
      <w:r>
        <w:t>S(</w:t>
      </w:r>
      <w:proofErr w:type="gramEnd"/>
      <w:r>
        <w:t>C,E) &lt;= S(D,F)</w:t>
      </w:r>
    </w:p>
    <w:p w14:paraId="4D3B3375" w14:textId="51F61742" w:rsidR="008D73E1" w:rsidRDefault="008D73E1" w:rsidP="00E922FE">
      <w:pPr>
        <w:pStyle w:val="PargrafodaLista"/>
        <w:numPr>
          <w:ilvl w:val="0"/>
          <w:numId w:val="17"/>
        </w:numPr>
        <w:jc w:val="both"/>
      </w:pPr>
      <w:r>
        <w:t xml:space="preserve">Coerência nos contornos: </w:t>
      </w:r>
      <w:proofErr w:type="gramStart"/>
      <w:r>
        <w:t>S(</w:t>
      </w:r>
      <w:proofErr w:type="gramEnd"/>
      <w:r>
        <w:t>C, 1) = 1 e S(C,0) = C</w:t>
      </w:r>
    </w:p>
    <w:p w14:paraId="4F8F830C" w14:textId="1FF85E5F" w:rsidR="00944EF4" w:rsidRDefault="00944EF4" w:rsidP="00944EF4">
      <w:pPr>
        <w:ind w:firstLine="708"/>
        <w:jc w:val="both"/>
      </w:pPr>
      <w:r>
        <w:t xml:space="preserve">Dessa forma a união corresponde sempre ao conectivo “OU”, representado na figura 3.8 com o conjunto “grande ou médio”, utilizando como </w:t>
      </w:r>
      <w:proofErr w:type="spellStart"/>
      <w:r w:rsidR="00BE3F85">
        <w:t>co</w:t>
      </w:r>
      <w:r>
        <w:t>norma</w:t>
      </w:r>
      <w:proofErr w:type="spellEnd"/>
      <w:r>
        <w:t xml:space="preserve"> a função </w:t>
      </w:r>
      <w:r w:rsidR="00961850">
        <w:t>“</w:t>
      </w:r>
      <w:r>
        <w:t>máximo</w:t>
      </w:r>
      <w:r w:rsidR="00961850">
        <w:t>”</w:t>
      </w:r>
      <w:r>
        <w:t>.</w:t>
      </w:r>
    </w:p>
    <w:p w14:paraId="1D738123" w14:textId="77777777" w:rsidR="00944EF4" w:rsidRDefault="00944EF4">
      <w:pPr>
        <w:spacing w:after="160" w:line="259" w:lineRule="auto"/>
      </w:pPr>
      <w:r>
        <w:br w:type="page"/>
      </w:r>
    </w:p>
    <w:p w14:paraId="384D73C5" w14:textId="07EECD4F" w:rsidR="00944EF4" w:rsidRDefault="00944EF4" w:rsidP="00944EF4">
      <w:pPr>
        <w:pStyle w:val="Legenda"/>
      </w:pPr>
      <w:bookmarkStart w:id="13" w:name="_Toc432861623"/>
      <w:r>
        <w:lastRenderedPageBreak/>
        <w:t>Figura 3.</w:t>
      </w:r>
      <w:r w:rsidR="00191111">
        <w:t>8</w:t>
      </w:r>
      <w:r>
        <w:t xml:space="preserve"> – Representação do conjunto </w:t>
      </w:r>
      <w:r w:rsidR="00CA3F40">
        <w:t>Grande ou Médio</w:t>
      </w:r>
      <w:r w:rsidR="005671FE">
        <w:t xml:space="preserve"> </w:t>
      </w:r>
      <w:r>
        <w:t>(</w:t>
      </w:r>
      <w:proofErr w:type="gramStart"/>
      <w:r w:rsidR="00063153">
        <w:t>G</w:t>
      </w:r>
      <w:r w:rsidR="005248A7">
        <w:t xml:space="preserve"> </w:t>
      </w:r>
      <m:oMath>
        <m:r>
          <w:rPr>
            <w:rFonts w:ascii="Cambria Math" w:hAnsi="Cambria Math"/>
          </w:rPr>
          <m:t>∪</m:t>
        </m:r>
      </m:oMath>
      <w:r w:rsidR="005248A7">
        <w:t xml:space="preserve"> </w:t>
      </w:r>
      <w:r w:rsidR="00063153">
        <w:t>M</w:t>
      </w:r>
      <w:proofErr w:type="gramEnd"/>
      <w:r>
        <w:t>)</w:t>
      </w:r>
      <w:bookmarkEnd w:id="13"/>
    </w:p>
    <w:p w14:paraId="0E5F3180" w14:textId="77777777" w:rsidR="00944EF4" w:rsidRDefault="00944EF4" w:rsidP="00944EF4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4E31B459" wp14:editId="2637C7D2">
            <wp:extent cx="5400675" cy="2924175"/>
            <wp:effectExtent l="0" t="0" r="9525" b="952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4FAA24F" w14:textId="77777777" w:rsidR="00944EF4" w:rsidRDefault="00944EF4" w:rsidP="00944EF4">
      <w:pPr>
        <w:pStyle w:val="FonteFigura"/>
      </w:pPr>
      <w:r>
        <w:t>Fonte: (REZENDE, 2007)</w:t>
      </w:r>
    </w:p>
    <w:p w14:paraId="527BC1FF" w14:textId="77777777" w:rsidR="00944EF4" w:rsidRDefault="00944EF4" w:rsidP="00944EF4">
      <w:pPr>
        <w:ind w:firstLine="708"/>
        <w:jc w:val="both"/>
      </w:pPr>
    </w:p>
    <w:p w14:paraId="541C347E" w14:textId="19491048" w:rsidR="00191602" w:rsidRPr="009E137F" w:rsidRDefault="00191602" w:rsidP="00191602">
      <w:pPr>
        <w:pStyle w:val="Titulo4"/>
      </w:pPr>
      <w:bookmarkStart w:id="14" w:name="_Toc433055067"/>
      <w:r w:rsidRPr="009E137F">
        <w:t>3.1.1.</w:t>
      </w:r>
      <w:r>
        <w:t>3</w:t>
      </w:r>
      <w:r w:rsidRPr="009E137F">
        <w:tab/>
      </w:r>
      <w:r>
        <w:t>Intersecção</w:t>
      </w:r>
      <w:bookmarkEnd w:id="14"/>
    </w:p>
    <w:p w14:paraId="164F8772" w14:textId="77777777" w:rsidR="00572D75" w:rsidRDefault="00572D75" w:rsidP="007F63C0">
      <w:pPr>
        <w:ind w:firstLine="708"/>
        <w:jc w:val="both"/>
      </w:pPr>
    </w:p>
    <w:p w14:paraId="23ACD200" w14:textId="4396BEC6" w:rsidR="008742CE" w:rsidRPr="009E137F" w:rsidRDefault="00A70949" w:rsidP="007F63C0">
      <w:pPr>
        <w:ind w:firstLine="708"/>
        <w:jc w:val="both"/>
      </w:pPr>
      <w:r>
        <w:t xml:space="preserve">A intersecção entre dois conjuntos C e D pode ser definida por </w:t>
      </w:r>
      <w:proofErr w:type="gramStart"/>
      <w:r>
        <w:t xml:space="preserve">C </w:t>
      </w:r>
      <m:oMath>
        <m:r>
          <w:rPr>
            <w:rFonts w:ascii="Cambria Math" w:hAnsi="Cambria Math"/>
          </w:rPr>
          <m:t>∩</m:t>
        </m:r>
      </m:oMath>
      <w:r>
        <w:t xml:space="preserve"> D</w:t>
      </w:r>
      <w:proofErr w:type="gramEnd"/>
      <w:r>
        <w:t xml:space="preserve">, Zadeh propôs a seguinte norma para uma operação de </w:t>
      </w:r>
      <w:r w:rsidR="001753CB">
        <w:t xml:space="preserve">intersecção </w:t>
      </w:r>
      <w:r>
        <w:t>S. (REZENDE, 2007).</w:t>
      </w:r>
    </w:p>
    <w:p w14:paraId="60A9993E" w14:textId="77777777" w:rsidR="00C00304" w:rsidRDefault="00C00304" w:rsidP="007F63C0">
      <w:pPr>
        <w:pStyle w:val="PargrafodaLista"/>
        <w:numPr>
          <w:ilvl w:val="0"/>
          <w:numId w:val="19"/>
        </w:numPr>
        <w:jc w:val="both"/>
      </w:pPr>
      <w:r>
        <w:t xml:space="preserve">Comutatividade: </w:t>
      </w:r>
      <w:proofErr w:type="gramStart"/>
      <w:r>
        <w:t>S(</w:t>
      </w:r>
      <w:proofErr w:type="gramEnd"/>
      <w:r>
        <w:t>C, D) = A(C,D);</w:t>
      </w:r>
    </w:p>
    <w:p w14:paraId="6568D6CF" w14:textId="77777777" w:rsidR="00C00304" w:rsidRDefault="00C00304" w:rsidP="007F63C0">
      <w:pPr>
        <w:pStyle w:val="PargrafodaLista"/>
        <w:numPr>
          <w:ilvl w:val="0"/>
          <w:numId w:val="19"/>
        </w:numPr>
        <w:jc w:val="both"/>
      </w:pPr>
      <w:r>
        <w:t xml:space="preserve">Associatividade: </w:t>
      </w:r>
      <w:proofErr w:type="gramStart"/>
      <w:r>
        <w:t>S(</w:t>
      </w:r>
      <w:proofErr w:type="gramEnd"/>
      <w:r>
        <w:t>C,S(D,E)) = S(S(C,D),E)</w:t>
      </w:r>
    </w:p>
    <w:p w14:paraId="0205BAA4" w14:textId="77777777" w:rsidR="00C00304" w:rsidRDefault="00C00304" w:rsidP="007F63C0">
      <w:pPr>
        <w:pStyle w:val="PargrafodaLista"/>
        <w:numPr>
          <w:ilvl w:val="0"/>
          <w:numId w:val="19"/>
        </w:numPr>
        <w:jc w:val="both"/>
      </w:pPr>
      <w:proofErr w:type="spellStart"/>
      <w:r>
        <w:t>Monotonicidade</w:t>
      </w:r>
      <w:proofErr w:type="spellEnd"/>
      <w:r>
        <w:t xml:space="preserve">: se C&lt;= D e </w:t>
      </w:r>
      <w:proofErr w:type="spellStart"/>
      <w:r>
        <w:t>E</w:t>
      </w:r>
      <w:proofErr w:type="spellEnd"/>
      <w:r>
        <w:t xml:space="preserve"> &lt;= F, então </w:t>
      </w:r>
      <w:proofErr w:type="gramStart"/>
      <w:r>
        <w:t>S(</w:t>
      </w:r>
      <w:proofErr w:type="gramEnd"/>
      <w:r>
        <w:t>C,E) &lt;= S(D,F)</w:t>
      </w:r>
    </w:p>
    <w:p w14:paraId="30D5C739" w14:textId="687C07A8" w:rsidR="00C00304" w:rsidRDefault="00C00304" w:rsidP="007F63C0">
      <w:pPr>
        <w:pStyle w:val="PargrafodaLista"/>
        <w:numPr>
          <w:ilvl w:val="0"/>
          <w:numId w:val="19"/>
        </w:numPr>
        <w:jc w:val="both"/>
      </w:pPr>
      <w:r>
        <w:t xml:space="preserve">Coerência nos contornos: </w:t>
      </w:r>
      <w:proofErr w:type="gramStart"/>
      <w:r>
        <w:t>S(</w:t>
      </w:r>
      <w:proofErr w:type="gramEnd"/>
      <w:r>
        <w:t xml:space="preserve">C, 1) = a e S(C,0) = </w:t>
      </w:r>
      <w:r w:rsidR="005D06A7">
        <w:t>0</w:t>
      </w:r>
    </w:p>
    <w:p w14:paraId="14489E8B" w14:textId="17BD2F8B" w:rsidR="00247F0C" w:rsidRDefault="00C00304" w:rsidP="007F63C0">
      <w:pPr>
        <w:ind w:firstLine="708"/>
        <w:jc w:val="both"/>
      </w:pPr>
      <w:r>
        <w:t xml:space="preserve">Dessa forma a </w:t>
      </w:r>
      <w:r w:rsidR="00A22361">
        <w:t xml:space="preserve">intersecção </w:t>
      </w:r>
      <w:r>
        <w:t>corresponde sempre ao conectivo “</w:t>
      </w:r>
      <w:r w:rsidR="002A1A75">
        <w:t>E</w:t>
      </w:r>
      <w:r>
        <w:t xml:space="preserve">”, representado na figura </w:t>
      </w:r>
      <w:r w:rsidR="00F260C6">
        <w:t>3.9</w:t>
      </w:r>
      <w:r>
        <w:t xml:space="preserve"> com o conjunto “</w:t>
      </w:r>
      <w:r w:rsidR="00D63677">
        <w:t>médio</w:t>
      </w:r>
      <w:r>
        <w:t xml:space="preserve"> </w:t>
      </w:r>
      <w:r w:rsidR="00D63677">
        <w:t>e</w:t>
      </w:r>
      <w:r>
        <w:t xml:space="preserve"> </w:t>
      </w:r>
      <w:r w:rsidR="00D63677">
        <w:t>pequeno</w:t>
      </w:r>
      <w:r>
        <w:t xml:space="preserve">”, utilizando como norma a função </w:t>
      </w:r>
      <w:r w:rsidR="00A45628">
        <w:t>mínimo</w:t>
      </w:r>
      <w:r>
        <w:t>.</w:t>
      </w:r>
    </w:p>
    <w:p w14:paraId="4FD59367" w14:textId="77777777" w:rsidR="00247F0C" w:rsidRDefault="00247F0C" w:rsidP="007F63C0">
      <w:pPr>
        <w:spacing w:after="160" w:line="259" w:lineRule="auto"/>
        <w:jc w:val="both"/>
      </w:pPr>
      <w:r>
        <w:br w:type="page"/>
      </w:r>
    </w:p>
    <w:p w14:paraId="4136D685" w14:textId="7E903444" w:rsidR="00247F0C" w:rsidRDefault="00247F0C" w:rsidP="007F63C0">
      <w:pPr>
        <w:pStyle w:val="Legenda"/>
      </w:pPr>
      <w:bookmarkStart w:id="15" w:name="_Toc432861624"/>
      <w:r>
        <w:lastRenderedPageBreak/>
        <w:t>Figura 3.</w:t>
      </w:r>
      <w:r w:rsidR="00915CDD">
        <w:t>9</w:t>
      </w:r>
      <w:r>
        <w:t xml:space="preserve"> – Representação do conjunto </w:t>
      </w:r>
      <w:r w:rsidR="003F3647">
        <w:t>Médio</w:t>
      </w:r>
      <w:r>
        <w:t xml:space="preserve"> </w:t>
      </w:r>
      <w:r w:rsidR="002071E1">
        <w:t>E</w:t>
      </w:r>
      <w:r>
        <w:t xml:space="preserve"> </w:t>
      </w:r>
      <w:r w:rsidR="003F3647">
        <w:t>Pequeno</w:t>
      </w:r>
      <w:r>
        <w:t xml:space="preserve"> (</w:t>
      </w:r>
      <w:proofErr w:type="gramStart"/>
      <w:r w:rsidR="00AD1B4D">
        <w:t>M</w:t>
      </w:r>
      <w:r>
        <w:t xml:space="preserve"> </w:t>
      </w:r>
      <m:oMath>
        <m:r>
          <w:rPr>
            <w:rFonts w:ascii="Cambria Math" w:hAnsi="Cambria Math"/>
          </w:rPr>
          <m:t>∩</m:t>
        </m:r>
      </m:oMath>
      <w:r>
        <w:t xml:space="preserve"> </w:t>
      </w:r>
      <w:r w:rsidR="00AD1B4D">
        <w:t>P</w:t>
      </w:r>
      <w:proofErr w:type="gramEnd"/>
      <w:r>
        <w:t>)</w:t>
      </w:r>
      <w:bookmarkEnd w:id="15"/>
    </w:p>
    <w:p w14:paraId="6FD07EE3" w14:textId="77777777" w:rsidR="00247F0C" w:rsidRDefault="00247F0C" w:rsidP="007F63C0">
      <w:pPr>
        <w:ind w:firstLine="708"/>
        <w:jc w:val="both"/>
      </w:pPr>
      <w:r>
        <w:rPr>
          <w:noProof/>
          <w:lang w:eastAsia="pt-BR"/>
        </w:rPr>
        <w:drawing>
          <wp:inline distT="0" distB="0" distL="0" distR="0" wp14:anchorId="2AC34AF6" wp14:editId="12F5859F">
            <wp:extent cx="5400675" cy="2924175"/>
            <wp:effectExtent l="0" t="0" r="9525" b="9525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CA0AAC0" w14:textId="77777777" w:rsidR="00247F0C" w:rsidRDefault="00247F0C" w:rsidP="007F63C0">
      <w:pPr>
        <w:pStyle w:val="FonteFigura"/>
      </w:pPr>
      <w:r>
        <w:t>Fonte: (REZENDE, 2007)</w:t>
      </w:r>
    </w:p>
    <w:p w14:paraId="129561C3" w14:textId="77777777" w:rsidR="00F15141" w:rsidRDefault="00F15141" w:rsidP="007F63C0">
      <w:pPr>
        <w:jc w:val="both"/>
      </w:pPr>
    </w:p>
    <w:p w14:paraId="261F7324" w14:textId="14221928" w:rsidR="006154A2" w:rsidRDefault="006154A2" w:rsidP="006154A2">
      <w:pPr>
        <w:pStyle w:val="Ttulo2"/>
      </w:pPr>
      <w:bookmarkStart w:id="16" w:name="_Toc433055068"/>
      <w:r>
        <w:t>Ferramentas e Aplicações</w:t>
      </w:r>
      <w:bookmarkEnd w:id="16"/>
    </w:p>
    <w:p w14:paraId="4BB97DE4" w14:textId="77777777" w:rsidR="006154A2" w:rsidRDefault="006154A2" w:rsidP="007F63C0">
      <w:pPr>
        <w:jc w:val="both"/>
      </w:pPr>
    </w:p>
    <w:p w14:paraId="71E96D77" w14:textId="60BEB3FA" w:rsidR="00760613" w:rsidRDefault="0081066C" w:rsidP="0081066C">
      <w:pPr>
        <w:ind w:firstLine="576"/>
        <w:jc w:val="both"/>
      </w:pPr>
      <w:r>
        <w:t xml:space="preserve">Entre 1970 e 1980 diversas aplicações </w:t>
      </w:r>
      <w:r w:rsidR="004866E9">
        <w:t>industriais</w:t>
      </w:r>
      <w:r>
        <w:t xml:space="preserve"> da lógica nebulosa tiveram maior destaque na Europa</w:t>
      </w:r>
      <w:r w:rsidR="004866E9">
        <w:t>,</w:t>
      </w:r>
      <w:r w:rsidR="00833C27">
        <w:t xml:space="preserve"> </w:t>
      </w:r>
      <w:r w:rsidR="004866E9">
        <w:t xml:space="preserve">após 1980 as primeiras aplicações no Japão foram em um tratamento de água e em um sistema de metrô e finalmente por volta de 1990 empresas dos </w:t>
      </w:r>
      <w:r w:rsidR="00063E34">
        <w:t>E</w:t>
      </w:r>
      <w:r w:rsidR="004866E9">
        <w:t xml:space="preserve">stados </w:t>
      </w:r>
      <w:r w:rsidR="00063E34">
        <w:t>Unidos despertaram</w:t>
      </w:r>
      <w:r w:rsidR="004866E9">
        <w:t xml:space="preserve"> maior interesse</w:t>
      </w:r>
      <w:r w:rsidR="00D51CA2">
        <w:t xml:space="preserve"> nas aplicações</w:t>
      </w:r>
      <w:r w:rsidR="004866E9">
        <w:t>.</w:t>
      </w:r>
      <w:r w:rsidR="007716E9">
        <w:t xml:space="preserve"> (ABAR, 2015).</w:t>
      </w:r>
    </w:p>
    <w:p w14:paraId="180DDA33" w14:textId="51E51C03" w:rsidR="00C10C4A" w:rsidRDefault="009548E0" w:rsidP="0081066C">
      <w:pPr>
        <w:ind w:firstLine="576"/>
        <w:jc w:val="both"/>
      </w:pPr>
      <w:r>
        <w:t xml:space="preserve">Na imagem 3.10 é possível </w:t>
      </w:r>
      <w:r w:rsidR="00C70828">
        <w:t>visualizar um quadro com as principais ferramentas e suas características.</w:t>
      </w:r>
      <w:r w:rsidR="0056003C">
        <w:t xml:space="preserve"> </w:t>
      </w:r>
      <w:r w:rsidR="00D33671">
        <w:t>(ARRUDA, ABUD, PONTES, PONTES, OLIVEIRA, 2013).</w:t>
      </w:r>
    </w:p>
    <w:p w14:paraId="2A4C04CE" w14:textId="77777777" w:rsidR="00C10C4A" w:rsidRDefault="00C10C4A">
      <w:pPr>
        <w:spacing w:after="160" w:line="259" w:lineRule="auto"/>
      </w:pPr>
      <w:r>
        <w:br w:type="page"/>
      </w:r>
    </w:p>
    <w:p w14:paraId="2821554B" w14:textId="47774853" w:rsidR="00C03F68" w:rsidRDefault="00C03F68" w:rsidP="00C10C4A">
      <w:pPr>
        <w:pStyle w:val="Legenda"/>
      </w:pPr>
      <w:bookmarkStart w:id="17" w:name="_Toc432861625"/>
      <w:r>
        <w:lastRenderedPageBreak/>
        <w:t>Figura 3.10 – Principais ferramentas e suas características</w:t>
      </w:r>
      <w:bookmarkEnd w:id="17"/>
    </w:p>
    <w:p w14:paraId="11D4D64A" w14:textId="2E2C5749" w:rsidR="00C03F68" w:rsidRDefault="00C03F68" w:rsidP="00C10C4A">
      <w:pPr>
        <w:ind w:firstLine="576"/>
        <w:jc w:val="center"/>
      </w:pPr>
      <w:r>
        <w:rPr>
          <w:noProof/>
          <w:lang w:eastAsia="pt-BR"/>
        </w:rPr>
        <w:drawing>
          <wp:inline distT="0" distB="0" distL="0" distR="0" wp14:anchorId="41D585E0" wp14:editId="58831920">
            <wp:extent cx="4876800" cy="827282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538" cy="830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E076A" w14:textId="482D6418" w:rsidR="00BD7A62" w:rsidRDefault="00BD7A62" w:rsidP="00BD7A62">
      <w:pPr>
        <w:pStyle w:val="FonteFigura"/>
      </w:pPr>
      <w:r>
        <w:t>Fonte: (ARRUDA, ABUD, PONTES, PONTES, OLIVEIRA, 2013)</w:t>
      </w:r>
    </w:p>
    <w:p w14:paraId="2078A552" w14:textId="287EA22C" w:rsidR="004241D3" w:rsidRPr="00E532E1" w:rsidRDefault="00E22166" w:rsidP="003B4456">
      <w:pPr>
        <w:jc w:val="center"/>
        <w:rPr>
          <w:b/>
          <w:sz w:val="28"/>
          <w:szCs w:val="28"/>
        </w:rPr>
      </w:pPr>
      <w:r w:rsidRPr="00E532E1">
        <w:rPr>
          <w:b/>
          <w:sz w:val="28"/>
          <w:szCs w:val="28"/>
        </w:rPr>
        <w:lastRenderedPageBreak/>
        <w:t>REFERÊNCIAS</w:t>
      </w:r>
    </w:p>
    <w:p w14:paraId="46C19FE7" w14:textId="77777777" w:rsidR="00E22166" w:rsidRPr="00E22166" w:rsidRDefault="00E22166" w:rsidP="00E22166">
      <w:pPr>
        <w:jc w:val="center"/>
        <w:rPr>
          <w:b/>
          <w:szCs w:val="24"/>
        </w:rPr>
      </w:pPr>
    </w:p>
    <w:p w14:paraId="5E740A02" w14:textId="77777777" w:rsidR="008D749F" w:rsidRDefault="008D749F" w:rsidP="008D749F">
      <w:pPr>
        <w:jc w:val="both"/>
        <w:rPr>
          <w:rFonts w:cs="Arial"/>
        </w:rPr>
      </w:pPr>
      <w:r>
        <w:rPr>
          <w:rFonts w:cs="Arial"/>
        </w:rPr>
        <w:t xml:space="preserve">ABAR, C. o Conceito “FUZZY”. Disponível em: </w:t>
      </w:r>
      <w:hyperlink r:id="rId17" w:history="1">
        <w:r w:rsidRPr="0025223D">
          <w:rPr>
            <w:rStyle w:val="Hyperlink"/>
            <w:rFonts w:cs="Arial"/>
          </w:rPr>
          <w:t>http://www.pucsp.br/~logica/Fuzzy.htm</w:t>
        </w:r>
      </w:hyperlink>
      <w:r>
        <w:rPr>
          <w:rFonts w:cs="Arial"/>
        </w:rPr>
        <w:t>. Acesso em: 13 outubro 2015.</w:t>
      </w:r>
    </w:p>
    <w:p w14:paraId="24B0D3EB" w14:textId="77777777" w:rsidR="008D749F" w:rsidRDefault="008D749F" w:rsidP="008D749F">
      <w:pPr>
        <w:jc w:val="both"/>
        <w:rPr>
          <w:rFonts w:cs="Arial"/>
          <w:lang w:val="en-US"/>
        </w:rPr>
      </w:pPr>
      <w:r>
        <w:rPr>
          <w:rFonts w:cs="Arial"/>
        </w:rPr>
        <w:t xml:space="preserve">AHO, A. V.; </w:t>
      </w:r>
      <w:proofErr w:type="spellStart"/>
      <w:r>
        <w:rPr>
          <w:rFonts w:cs="Arial"/>
        </w:rPr>
        <w:t>Lam</w:t>
      </w:r>
      <w:proofErr w:type="spellEnd"/>
      <w:r>
        <w:rPr>
          <w:rFonts w:cs="Arial"/>
        </w:rPr>
        <w:t xml:space="preserve">, M. S.; </w:t>
      </w:r>
      <w:proofErr w:type="spellStart"/>
      <w:r>
        <w:rPr>
          <w:rFonts w:cs="Arial"/>
        </w:rPr>
        <w:t>Sethi</w:t>
      </w:r>
      <w:proofErr w:type="spellEnd"/>
      <w:r>
        <w:rPr>
          <w:rFonts w:cs="Arial"/>
        </w:rPr>
        <w:t xml:space="preserve"> R.; </w:t>
      </w:r>
      <w:proofErr w:type="spellStart"/>
      <w:r>
        <w:rPr>
          <w:rFonts w:cs="Arial"/>
        </w:rPr>
        <w:t>Ullman</w:t>
      </w:r>
      <w:proofErr w:type="spellEnd"/>
      <w:r>
        <w:rPr>
          <w:rFonts w:cs="Arial"/>
        </w:rPr>
        <w:t>, J. D.</w:t>
      </w:r>
      <w:r w:rsidRPr="007205FB">
        <w:rPr>
          <w:rFonts w:cs="Arial"/>
        </w:rPr>
        <w:t xml:space="preserve"> </w:t>
      </w:r>
      <w:r>
        <w:rPr>
          <w:rFonts w:cs="Arial"/>
          <w:b/>
          <w:bCs/>
        </w:rPr>
        <w:t>Compiladores, Princípios, técnicas e ferramentas</w:t>
      </w:r>
      <w:r w:rsidRPr="007205FB">
        <w:rPr>
          <w:rFonts w:cs="Arial"/>
        </w:rPr>
        <w:t xml:space="preserve">. </w:t>
      </w:r>
      <w:r w:rsidRPr="00A85440">
        <w:rPr>
          <w:rFonts w:cs="Arial"/>
        </w:rPr>
        <w:t xml:space="preserve">2. ed. </w:t>
      </w:r>
      <w:r w:rsidRPr="0090065A">
        <w:rPr>
          <w:rFonts w:cs="Arial"/>
        </w:rPr>
        <w:t xml:space="preserve">São Paulo: </w:t>
      </w:r>
      <w:proofErr w:type="spellStart"/>
      <w:r w:rsidRPr="0090065A">
        <w:rPr>
          <w:rFonts w:cs="Arial"/>
        </w:rPr>
        <w:t>Pea</w:t>
      </w:r>
      <w:r w:rsidRPr="006F1756">
        <w:rPr>
          <w:rFonts w:cs="Arial"/>
          <w:lang w:val="en-US"/>
        </w:rPr>
        <w:t>rson</w:t>
      </w:r>
      <w:proofErr w:type="spellEnd"/>
      <w:r w:rsidRPr="006F1756">
        <w:rPr>
          <w:rFonts w:cs="Arial"/>
          <w:lang w:val="en-US"/>
        </w:rPr>
        <w:t xml:space="preserve"> Education do </w:t>
      </w:r>
      <w:proofErr w:type="spellStart"/>
      <w:r w:rsidRPr="006F1756">
        <w:rPr>
          <w:rFonts w:cs="Arial"/>
          <w:lang w:val="en-US"/>
        </w:rPr>
        <w:t>Brasil</w:t>
      </w:r>
      <w:proofErr w:type="spellEnd"/>
      <w:r w:rsidRPr="006F1756">
        <w:rPr>
          <w:rFonts w:cs="Arial"/>
          <w:lang w:val="en-US"/>
        </w:rPr>
        <w:t>, 2008. 633 p.</w:t>
      </w:r>
    </w:p>
    <w:p w14:paraId="2EBEB0CB" w14:textId="77777777" w:rsidR="008D749F" w:rsidRPr="00EA032D" w:rsidRDefault="008D749F" w:rsidP="008D749F">
      <w:pPr>
        <w:jc w:val="both"/>
      </w:pPr>
      <w:r w:rsidRPr="009A30E1">
        <w:rPr>
          <w:lang w:val="en-US"/>
        </w:rPr>
        <w:t>A</w:t>
      </w:r>
      <w:r>
        <w:rPr>
          <w:lang w:val="en-US"/>
        </w:rPr>
        <w:t>PPEL</w:t>
      </w:r>
      <w:r w:rsidRPr="009A30E1">
        <w:rPr>
          <w:lang w:val="en-US"/>
        </w:rPr>
        <w:t>, A. W.;</w:t>
      </w:r>
      <w:r>
        <w:rPr>
          <w:lang w:val="en-US"/>
        </w:rPr>
        <w:t xml:space="preserve"> GINSBURG</w:t>
      </w:r>
      <w:r w:rsidRPr="009A30E1">
        <w:rPr>
          <w:lang w:val="en-US"/>
        </w:rPr>
        <w:t xml:space="preserve"> M. </w:t>
      </w:r>
      <w:r w:rsidRPr="009A30E1">
        <w:rPr>
          <w:b/>
          <w:lang w:val="en-US"/>
        </w:rPr>
        <w:t xml:space="preserve">Modern Compiler Implementation in C. </w:t>
      </w:r>
      <w:r w:rsidRPr="009A30E1">
        <w:rPr>
          <w:lang w:val="en-US"/>
        </w:rPr>
        <w:t>1</w:t>
      </w:r>
      <w:r>
        <w:rPr>
          <w:lang w:val="en-US"/>
        </w:rPr>
        <w:t xml:space="preserve">.ed. </w:t>
      </w:r>
      <w:proofErr w:type="gramStart"/>
      <w:r w:rsidRPr="009A30E1">
        <w:rPr>
          <w:lang w:val="en-US"/>
        </w:rPr>
        <w:t xml:space="preserve">Cambridge </w:t>
      </w:r>
      <w:r>
        <w:rPr>
          <w:lang w:val="en-US"/>
        </w:rPr>
        <w:t>:</w:t>
      </w:r>
      <w:r w:rsidRPr="009A30E1">
        <w:rPr>
          <w:lang w:val="en-US"/>
        </w:rPr>
        <w:t>The</w:t>
      </w:r>
      <w:proofErr w:type="gramEnd"/>
      <w:r w:rsidRPr="009A30E1">
        <w:rPr>
          <w:lang w:val="en-US"/>
        </w:rPr>
        <w:t xml:space="preserve"> Edinburgh </w:t>
      </w:r>
      <w:proofErr w:type="spellStart"/>
      <w:r w:rsidRPr="009A30E1">
        <w:rPr>
          <w:lang w:val="en-US"/>
        </w:rPr>
        <w:t>Bilding</w:t>
      </w:r>
      <w:proofErr w:type="spellEnd"/>
      <w:r w:rsidRPr="009A30E1">
        <w:rPr>
          <w:lang w:val="en-US"/>
        </w:rPr>
        <w:t xml:space="preserve">, </w:t>
      </w:r>
      <w:r>
        <w:rPr>
          <w:lang w:val="en-US"/>
        </w:rPr>
        <w:t xml:space="preserve">1998. </w:t>
      </w:r>
      <w:r w:rsidRPr="00EA032D">
        <w:t>190 p.</w:t>
      </w:r>
    </w:p>
    <w:p w14:paraId="64912E17" w14:textId="77777777" w:rsidR="008D749F" w:rsidRPr="00767C2B" w:rsidRDefault="008D749F" w:rsidP="008D749F">
      <w:pPr>
        <w:jc w:val="both"/>
        <w:rPr>
          <w:rFonts w:cs="Arial"/>
        </w:rPr>
      </w:pPr>
      <w:r w:rsidRPr="00177276">
        <w:rPr>
          <w:rFonts w:cs="Arial"/>
        </w:rPr>
        <w:t>ARRUDA, D. M.</w:t>
      </w:r>
      <w:r>
        <w:rPr>
          <w:rFonts w:cs="Arial"/>
        </w:rPr>
        <w:t xml:space="preserve">; </w:t>
      </w:r>
      <w:r w:rsidRPr="00177276">
        <w:rPr>
          <w:rFonts w:cs="Arial"/>
        </w:rPr>
        <w:t>ABUD, G. M. D.</w:t>
      </w:r>
      <w:r>
        <w:rPr>
          <w:rFonts w:cs="Arial"/>
        </w:rPr>
        <w:t xml:space="preserve">; </w:t>
      </w:r>
      <w:r w:rsidRPr="00177276">
        <w:rPr>
          <w:rFonts w:cs="Arial"/>
        </w:rPr>
        <w:t>PONTES, F. A.</w:t>
      </w:r>
      <w:r>
        <w:rPr>
          <w:rFonts w:cs="Arial"/>
        </w:rPr>
        <w:t xml:space="preserve">; </w:t>
      </w:r>
      <w:r w:rsidRPr="00177276">
        <w:rPr>
          <w:rFonts w:cs="Arial"/>
        </w:rPr>
        <w:t>PONTES, R. M.</w:t>
      </w:r>
      <w:r>
        <w:rPr>
          <w:rFonts w:cs="Arial"/>
        </w:rPr>
        <w:t xml:space="preserve">; </w:t>
      </w:r>
      <w:r w:rsidRPr="00177276">
        <w:rPr>
          <w:rFonts w:cs="Arial"/>
        </w:rPr>
        <w:t>OLIVEIRA, B. B. F. de</w:t>
      </w:r>
      <w:r>
        <w:rPr>
          <w:rFonts w:cs="Arial"/>
        </w:rPr>
        <w:t xml:space="preserve">. </w:t>
      </w:r>
      <w:r w:rsidRPr="00767C2B">
        <w:rPr>
          <w:rFonts w:cs="Arial"/>
        </w:rPr>
        <w:t xml:space="preserve">Análise comparativa de ferramentas computacionais para modelagem </w:t>
      </w:r>
      <w:proofErr w:type="gramStart"/>
      <w:r w:rsidRPr="00767C2B">
        <w:rPr>
          <w:rFonts w:cs="Arial"/>
        </w:rPr>
        <w:t>de  lógica</w:t>
      </w:r>
      <w:proofErr w:type="gramEnd"/>
      <w:r w:rsidRPr="00767C2B">
        <w:rPr>
          <w:rFonts w:cs="Arial"/>
        </w:rPr>
        <w:t xml:space="preserve"> </w:t>
      </w:r>
      <w:proofErr w:type="spellStart"/>
      <w:r w:rsidRPr="00767C2B">
        <w:rPr>
          <w:rFonts w:cs="Arial"/>
        </w:rPr>
        <w:t>fuzzy</w:t>
      </w:r>
      <w:proofErr w:type="spellEnd"/>
      <w:r w:rsidRPr="00767C2B">
        <w:rPr>
          <w:rFonts w:cs="Arial"/>
        </w:rPr>
        <w:t>. In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SEGet</w:t>
      </w:r>
      <w:proofErr w:type="spellEnd"/>
      <w:r>
        <w:rPr>
          <w:rFonts w:cs="Arial"/>
        </w:rPr>
        <w:t xml:space="preserve"> 2013, Rezende, RJ. </w:t>
      </w:r>
      <w:proofErr w:type="gramStart"/>
      <w:r w:rsidRPr="00767C2B">
        <w:rPr>
          <w:rFonts w:cs="Arial"/>
          <w:b/>
        </w:rPr>
        <w:t>Anais</w:t>
      </w:r>
      <w:r>
        <w:rPr>
          <w:rFonts w:cs="Arial"/>
        </w:rPr>
        <w:t>.:</w:t>
      </w:r>
      <w:proofErr w:type="gramEnd"/>
      <w:r>
        <w:rPr>
          <w:rFonts w:cs="Arial"/>
        </w:rPr>
        <w:t xml:space="preserve"> Rezende, RJ, 2013; </w:t>
      </w:r>
    </w:p>
    <w:p w14:paraId="30A21A19" w14:textId="77777777" w:rsidR="008D749F" w:rsidRDefault="008D749F" w:rsidP="008D749F">
      <w:pPr>
        <w:jc w:val="both"/>
        <w:rPr>
          <w:rFonts w:cs="Arial"/>
        </w:rPr>
      </w:pPr>
      <w:r w:rsidRPr="00A85440">
        <w:rPr>
          <w:rFonts w:cs="Arial"/>
        </w:rPr>
        <w:t>BONATO, V</w:t>
      </w:r>
      <w:r w:rsidRPr="00BA48CD">
        <w:rPr>
          <w:rFonts w:cs="Arial"/>
        </w:rPr>
        <w:t>.</w:t>
      </w:r>
      <w:r>
        <w:rPr>
          <w:rFonts w:cs="Arial"/>
        </w:rPr>
        <w:t xml:space="preserve"> Hierarquia de Chomsky, Exemplos de Gramática. </w:t>
      </w:r>
      <w:proofErr w:type="spellStart"/>
      <w:r>
        <w:rPr>
          <w:rFonts w:cs="Arial"/>
        </w:rPr>
        <w:t>Dispoível</w:t>
      </w:r>
      <w:proofErr w:type="spellEnd"/>
      <w:r>
        <w:rPr>
          <w:rFonts w:cs="Arial"/>
        </w:rPr>
        <w:t xml:space="preserve"> em: </w:t>
      </w:r>
      <w:hyperlink r:id="rId18" w:history="1">
        <w:r w:rsidRPr="00995ACE">
          <w:rPr>
            <w:rStyle w:val="Hyperlink"/>
            <w:rFonts w:cs="Arial"/>
          </w:rPr>
          <w:t>http://wiki.icmc.usp.br/images/6/6f/Gramatica1_SCC_205.pdf</w:t>
        </w:r>
      </w:hyperlink>
      <w:r>
        <w:rPr>
          <w:rFonts w:cs="Arial"/>
        </w:rPr>
        <w:t>. Acesso em: 10 setembro 2015.</w:t>
      </w:r>
    </w:p>
    <w:p w14:paraId="55D00094" w14:textId="77777777" w:rsidR="008D749F" w:rsidRDefault="008D749F" w:rsidP="008D749F">
      <w:pPr>
        <w:jc w:val="both"/>
        <w:rPr>
          <w:rFonts w:cs="Arial"/>
          <w:lang w:val="en-US"/>
        </w:rPr>
      </w:pPr>
      <w:r w:rsidRPr="00D61053">
        <w:rPr>
          <w:rFonts w:cs="Arial"/>
        </w:rPr>
        <w:t xml:space="preserve">CARVALHO, P.; OLIVEIRA, N.; HENRIQUES, P. R. </w:t>
      </w:r>
      <w:proofErr w:type="spellStart"/>
      <w:r w:rsidRPr="00D61053">
        <w:rPr>
          <w:rFonts w:cs="Arial"/>
        </w:rPr>
        <w:t>Unfuzzying</w:t>
      </w:r>
      <w:proofErr w:type="spellEnd"/>
      <w:r w:rsidRPr="00D61053">
        <w:rPr>
          <w:rFonts w:cs="Arial"/>
        </w:rPr>
        <w:t xml:space="preserve"> </w:t>
      </w:r>
      <w:proofErr w:type="spellStart"/>
      <w:r w:rsidRPr="00D61053">
        <w:rPr>
          <w:rFonts w:cs="Arial"/>
        </w:rPr>
        <w:t>Fuzzy</w:t>
      </w:r>
      <w:proofErr w:type="spellEnd"/>
      <w:r w:rsidRPr="00D61053">
        <w:rPr>
          <w:rFonts w:cs="Arial"/>
        </w:rPr>
        <w:t xml:space="preserve"> </w:t>
      </w:r>
      <w:proofErr w:type="spellStart"/>
      <w:r w:rsidRPr="00D61053">
        <w:rPr>
          <w:rFonts w:cs="Arial"/>
        </w:rPr>
        <w:t>Parsing</w:t>
      </w:r>
      <w:proofErr w:type="spellEnd"/>
      <w:r w:rsidRPr="00D61053">
        <w:rPr>
          <w:rFonts w:cs="Arial"/>
        </w:rPr>
        <w:t xml:space="preserve">. </w:t>
      </w:r>
      <w:r w:rsidRPr="00D61053">
        <w:rPr>
          <w:rFonts w:cs="Arial"/>
          <w:b/>
          <w:lang w:val="en-US"/>
        </w:rPr>
        <w:t>3rd Symposium on Languages, Applications and Technologies</w:t>
      </w:r>
      <w:r w:rsidRPr="00D61053">
        <w:rPr>
          <w:rFonts w:cs="Arial"/>
          <w:lang w:val="en-US"/>
        </w:rPr>
        <w:t xml:space="preserve">, </w:t>
      </w:r>
      <w:proofErr w:type="spellStart"/>
      <w:r w:rsidRPr="00D61053">
        <w:rPr>
          <w:rFonts w:cs="Arial"/>
          <w:lang w:val="en-US"/>
        </w:rPr>
        <w:t>Dagstuhl</w:t>
      </w:r>
      <w:proofErr w:type="spellEnd"/>
      <w:r w:rsidRPr="00D61053">
        <w:rPr>
          <w:rFonts w:cs="Arial"/>
          <w:lang w:val="en-US"/>
        </w:rPr>
        <w:t>, Germany, v. 2014 p. 101--108, 2014.</w:t>
      </w:r>
    </w:p>
    <w:p w14:paraId="27B32341" w14:textId="77777777" w:rsidR="008D749F" w:rsidRPr="00EA032D" w:rsidRDefault="008D749F" w:rsidP="008D749F">
      <w:pPr>
        <w:jc w:val="both"/>
      </w:pPr>
      <w:r w:rsidRPr="008D749F">
        <w:rPr>
          <w:lang w:val="en-US"/>
        </w:rPr>
        <w:t xml:space="preserve">CAUSSEY, R. L. </w:t>
      </w:r>
      <w:r w:rsidRPr="008D749F">
        <w:rPr>
          <w:b/>
          <w:lang w:val="en-US"/>
        </w:rPr>
        <w:t>Logic, Sets, and Recursio</w:t>
      </w:r>
      <w:r w:rsidRPr="008D749F">
        <w:rPr>
          <w:lang w:val="en-US"/>
        </w:rPr>
        <w:t xml:space="preserve">n. </w:t>
      </w:r>
      <w:r>
        <w:rPr>
          <w:lang w:val="en-US"/>
        </w:rPr>
        <w:t xml:space="preserve">2 ed. Boston: Jones and Bartlett Pub, 1994. </w:t>
      </w:r>
      <w:r w:rsidRPr="00EA032D">
        <w:t>512 p.</w:t>
      </w:r>
    </w:p>
    <w:p w14:paraId="1E5C4743" w14:textId="77777777" w:rsidR="008D749F" w:rsidRDefault="008D749F" w:rsidP="008D749F">
      <w:pPr>
        <w:spacing w:line="360" w:lineRule="auto"/>
        <w:jc w:val="both"/>
        <w:rPr>
          <w:rFonts w:cs="Arial"/>
        </w:rPr>
      </w:pPr>
      <w:r>
        <w:rPr>
          <w:rFonts w:cs="Arial"/>
        </w:rPr>
        <w:t>GESSER</w:t>
      </w:r>
      <w:r w:rsidRPr="00725677">
        <w:rPr>
          <w:rFonts w:cs="Arial"/>
        </w:rPr>
        <w:t xml:space="preserve">, </w:t>
      </w:r>
      <w:r>
        <w:rPr>
          <w:rFonts w:cs="Arial"/>
        </w:rPr>
        <w:t>C</w:t>
      </w:r>
      <w:r w:rsidRPr="00725677">
        <w:rPr>
          <w:rFonts w:cs="Arial"/>
        </w:rPr>
        <w:t>.</w:t>
      </w:r>
      <w:r>
        <w:rPr>
          <w:rFonts w:cs="Arial"/>
        </w:rPr>
        <w:t xml:space="preserve"> E.</w:t>
      </w:r>
      <w:r w:rsidRPr="00725677">
        <w:rPr>
          <w:rFonts w:cs="Arial"/>
        </w:rPr>
        <w:t xml:space="preserve"> </w:t>
      </w:r>
      <w:r w:rsidRPr="0083295B">
        <w:rPr>
          <w:rFonts w:cs="Arial"/>
          <w:b/>
          <w:bCs/>
        </w:rPr>
        <w:t>GALS - Gerador de analisadores léxicos e sintáticos</w:t>
      </w:r>
      <w:r w:rsidRPr="00170FBC">
        <w:rPr>
          <w:rFonts w:cs="Arial"/>
          <w:b/>
          <w:bCs/>
        </w:rPr>
        <w:t xml:space="preserve">. </w:t>
      </w:r>
      <w:r>
        <w:rPr>
          <w:rFonts w:cs="Arial"/>
        </w:rPr>
        <w:t>2003. 150</w:t>
      </w:r>
      <w:r w:rsidRPr="00725677">
        <w:rPr>
          <w:rFonts w:cs="Arial"/>
        </w:rPr>
        <w:t xml:space="preserve"> f. </w:t>
      </w:r>
      <w:r>
        <w:rPr>
          <w:rFonts w:cs="Arial"/>
        </w:rPr>
        <w:t xml:space="preserve">Monografia </w:t>
      </w:r>
      <w:r w:rsidRPr="00725677">
        <w:rPr>
          <w:rFonts w:cs="Arial"/>
        </w:rPr>
        <w:t>(</w:t>
      </w:r>
      <w:r>
        <w:rPr>
          <w:rFonts w:cs="Arial"/>
        </w:rPr>
        <w:t>Bacharel Ciência da Computação</w:t>
      </w:r>
      <w:r w:rsidRPr="00725677">
        <w:rPr>
          <w:rFonts w:cs="Arial"/>
        </w:rPr>
        <w:t xml:space="preserve">) – </w:t>
      </w:r>
      <w:r w:rsidRPr="000A6A6E">
        <w:rPr>
          <w:rFonts w:cs="Arial"/>
        </w:rPr>
        <w:t xml:space="preserve">Universidade </w:t>
      </w:r>
      <w:r>
        <w:rPr>
          <w:rFonts w:cs="Arial"/>
        </w:rPr>
        <w:t>Federal</w:t>
      </w:r>
      <w:r w:rsidRPr="000A6A6E">
        <w:rPr>
          <w:rFonts w:cs="Arial"/>
        </w:rPr>
        <w:t xml:space="preserve"> de </w:t>
      </w:r>
      <w:r>
        <w:rPr>
          <w:rFonts w:cs="Arial"/>
        </w:rPr>
        <w:t>Santa Catarina</w:t>
      </w:r>
      <w:r w:rsidRPr="00725677">
        <w:rPr>
          <w:rFonts w:cs="Arial"/>
        </w:rPr>
        <w:t xml:space="preserve">, </w:t>
      </w:r>
      <w:r>
        <w:rPr>
          <w:rFonts w:cs="Arial"/>
        </w:rPr>
        <w:t>Florianópolis</w:t>
      </w:r>
      <w:r w:rsidRPr="00725677">
        <w:rPr>
          <w:rFonts w:cs="Arial"/>
        </w:rPr>
        <w:t xml:space="preserve">, </w:t>
      </w:r>
      <w:r>
        <w:rPr>
          <w:rFonts w:cs="Arial"/>
        </w:rPr>
        <w:t>2003</w:t>
      </w:r>
      <w:r w:rsidRPr="00725677">
        <w:rPr>
          <w:rFonts w:cs="Arial"/>
        </w:rPr>
        <w:t>.</w:t>
      </w:r>
    </w:p>
    <w:p w14:paraId="5526963A" w14:textId="77777777" w:rsidR="008D749F" w:rsidRPr="00D61053" w:rsidRDefault="008D749F" w:rsidP="008D749F">
      <w:pPr>
        <w:jc w:val="both"/>
        <w:rPr>
          <w:rFonts w:cs="Arial"/>
          <w:lang w:val="en-US"/>
        </w:rPr>
      </w:pPr>
      <w:r w:rsidRPr="004C181A">
        <w:rPr>
          <w:rFonts w:cs="Arial"/>
          <w:lang w:val="en-US"/>
        </w:rPr>
        <w:t xml:space="preserve">HAHN, K. </w:t>
      </w:r>
      <w:r w:rsidRPr="004C181A">
        <w:rPr>
          <w:rFonts w:cs="Arial"/>
          <w:b/>
          <w:lang w:val="en-US"/>
        </w:rPr>
        <w:t>Investigation of a fuzzy grammar for automated visual inspection</w:t>
      </w:r>
      <w:r w:rsidRPr="004C181A">
        <w:rPr>
          <w:rFonts w:cs="Arial"/>
          <w:lang w:val="en-US"/>
        </w:rPr>
        <w:t xml:space="preserve">. 1989. </w:t>
      </w:r>
      <w:r>
        <w:rPr>
          <w:rFonts w:cs="Arial"/>
          <w:lang w:val="en-US"/>
        </w:rPr>
        <w:t>283</w:t>
      </w:r>
      <w:r w:rsidRPr="004C181A">
        <w:rPr>
          <w:rFonts w:cs="Arial"/>
          <w:lang w:val="en-US"/>
        </w:rPr>
        <w:t xml:space="preserve"> f. </w:t>
      </w:r>
      <w:proofErr w:type="spellStart"/>
      <w:r w:rsidRPr="008D749F">
        <w:rPr>
          <w:rFonts w:cs="Arial"/>
          <w:lang w:val="en-US"/>
        </w:rPr>
        <w:t>Dissertação</w:t>
      </w:r>
      <w:proofErr w:type="spellEnd"/>
      <w:r w:rsidRPr="008D749F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(</w:t>
      </w:r>
      <w:r w:rsidRPr="00413419">
        <w:rPr>
          <w:rFonts w:cs="Arial"/>
          <w:lang w:val="en-US"/>
        </w:rPr>
        <w:t>Doctor of Philosophy</w:t>
      </w:r>
      <w:r w:rsidRPr="004C181A">
        <w:rPr>
          <w:rFonts w:cs="Arial"/>
          <w:lang w:val="en-US"/>
        </w:rPr>
        <w:t>) – Texas Tech University, Texas, 1989.</w:t>
      </w:r>
    </w:p>
    <w:p w14:paraId="445E1473" w14:textId="77777777" w:rsidR="008D749F" w:rsidRDefault="008D749F" w:rsidP="008D749F">
      <w:pPr>
        <w:jc w:val="both"/>
        <w:rPr>
          <w:rFonts w:cs="Arial"/>
        </w:rPr>
      </w:pPr>
      <w:r w:rsidRPr="00933657">
        <w:rPr>
          <w:rFonts w:cs="Arial"/>
          <w:lang w:val="en-US"/>
        </w:rPr>
        <w:t xml:space="preserve">LOPES, I. L.; PINHEIRO, C. A. M.; SANTOS F. A. O. </w:t>
      </w:r>
      <w:proofErr w:type="spellStart"/>
      <w:r w:rsidRPr="00933657">
        <w:rPr>
          <w:rFonts w:cs="Arial"/>
          <w:b/>
          <w:lang w:val="en-US"/>
        </w:rPr>
        <w:t>Inteligência</w:t>
      </w:r>
      <w:proofErr w:type="spellEnd"/>
      <w:r w:rsidRPr="00933657">
        <w:rPr>
          <w:rFonts w:cs="Arial"/>
          <w:b/>
          <w:lang w:val="en-US"/>
        </w:rPr>
        <w:t xml:space="preserve"> Artificial</w:t>
      </w:r>
      <w:r w:rsidRPr="00933657">
        <w:rPr>
          <w:rFonts w:cs="Arial"/>
          <w:lang w:val="en-US"/>
        </w:rPr>
        <w:t xml:space="preserve">. </w:t>
      </w:r>
      <w:r>
        <w:rPr>
          <w:rFonts w:cs="Arial"/>
        </w:rPr>
        <w:t xml:space="preserve">1 ed. Rio de Janeiro: </w:t>
      </w:r>
      <w:proofErr w:type="spellStart"/>
      <w:r>
        <w:rPr>
          <w:rFonts w:cs="Arial"/>
        </w:rPr>
        <w:t>Elsevier</w:t>
      </w:r>
      <w:proofErr w:type="spellEnd"/>
      <w:r>
        <w:rPr>
          <w:rFonts w:cs="Arial"/>
        </w:rPr>
        <w:t>, 2014. 173 p.</w:t>
      </w:r>
    </w:p>
    <w:p w14:paraId="68435066" w14:textId="77777777" w:rsidR="008D749F" w:rsidRDefault="008D749F" w:rsidP="008D749F">
      <w:pPr>
        <w:jc w:val="both"/>
        <w:rPr>
          <w:rFonts w:cs="Arial"/>
        </w:rPr>
      </w:pPr>
      <w:r>
        <w:rPr>
          <w:rFonts w:cs="Arial"/>
        </w:rPr>
        <w:t>MARCIEL</w:t>
      </w:r>
      <w:r w:rsidRPr="00725677">
        <w:rPr>
          <w:rFonts w:cs="Arial"/>
        </w:rPr>
        <w:t xml:space="preserve">, </w:t>
      </w:r>
      <w:r>
        <w:rPr>
          <w:rFonts w:cs="Arial"/>
        </w:rPr>
        <w:t>A</w:t>
      </w:r>
      <w:r w:rsidRPr="00725677">
        <w:rPr>
          <w:rFonts w:cs="Arial"/>
        </w:rPr>
        <w:t xml:space="preserve">. </w:t>
      </w:r>
      <w:r w:rsidRPr="0092490A">
        <w:rPr>
          <w:rFonts w:cs="Arial"/>
          <w:b/>
          <w:bCs/>
        </w:rPr>
        <w:t>Aplicação de autômatos finitos nebulosos no reconhecimento aproximado de cadeias</w:t>
      </w:r>
      <w:r>
        <w:rPr>
          <w:rFonts w:cs="Arial"/>
        </w:rPr>
        <w:t>. 2006. 63</w:t>
      </w:r>
      <w:r w:rsidRPr="00725677">
        <w:rPr>
          <w:rFonts w:cs="Arial"/>
        </w:rPr>
        <w:t xml:space="preserve"> f. </w:t>
      </w:r>
      <w:r>
        <w:rPr>
          <w:rFonts w:cs="Arial"/>
        </w:rPr>
        <w:t xml:space="preserve">Dissertação </w:t>
      </w:r>
      <w:r w:rsidRPr="00725677">
        <w:rPr>
          <w:rFonts w:cs="Arial"/>
        </w:rPr>
        <w:t>(</w:t>
      </w:r>
      <w:r>
        <w:rPr>
          <w:rFonts w:cs="Arial"/>
        </w:rPr>
        <w:t>Mestrado</w:t>
      </w:r>
      <w:r w:rsidRPr="00725677">
        <w:rPr>
          <w:rFonts w:cs="Arial"/>
        </w:rPr>
        <w:t xml:space="preserve"> em </w:t>
      </w:r>
      <w:r>
        <w:rPr>
          <w:rFonts w:cs="Arial"/>
        </w:rPr>
        <w:t>Sistemas Digitais</w:t>
      </w:r>
      <w:r w:rsidRPr="00725677">
        <w:rPr>
          <w:rFonts w:cs="Arial"/>
        </w:rPr>
        <w:t xml:space="preserve">) – </w:t>
      </w:r>
      <w:r>
        <w:rPr>
          <w:rFonts w:cs="Arial"/>
        </w:rPr>
        <w:t>Escola Politécnica da</w:t>
      </w:r>
      <w:r w:rsidRPr="00725677">
        <w:rPr>
          <w:rFonts w:cs="Arial"/>
        </w:rPr>
        <w:t xml:space="preserve"> Universidade</w:t>
      </w:r>
      <w:r>
        <w:rPr>
          <w:rFonts w:cs="Arial"/>
        </w:rPr>
        <w:t xml:space="preserve"> </w:t>
      </w:r>
      <w:r w:rsidRPr="00725677">
        <w:rPr>
          <w:rFonts w:cs="Arial"/>
        </w:rPr>
        <w:t xml:space="preserve">de </w:t>
      </w:r>
      <w:r>
        <w:rPr>
          <w:rFonts w:cs="Arial"/>
        </w:rPr>
        <w:t>São Paulo</w:t>
      </w:r>
      <w:r w:rsidRPr="00725677">
        <w:rPr>
          <w:rFonts w:cs="Arial"/>
        </w:rPr>
        <w:t xml:space="preserve">, </w:t>
      </w:r>
      <w:r>
        <w:rPr>
          <w:rFonts w:cs="Arial"/>
        </w:rPr>
        <w:t>São Paulo</w:t>
      </w:r>
      <w:r w:rsidRPr="00725677">
        <w:rPr>
          <w:rFonts w:cs="Arial"/>
        </w:rPr>
        <w:t>, 200</w:t>
      </w:r>
      <w:r>
        <w:rPr>
          <w:rFonts w:cs="Arial"/>
        </w:rPr>
        <w:t>6</w:t>
      </w:r>
      <w:r w:rsidRPr="00725677">
        <w:rPr>
          <w:rFonts w:cs="Arial"/>
        </w:rPr>
        <w:t>.</w:t>
      </w:r>
    </w:p>
    <w:p w14:paraId="797043F9" w14:textId="77777777" w:rsidR="008D749F" w:rsidRPr="000330C0" w:rsidRDefault="008D749F" w:rsidP="008D749F">
      <w:pPr>
        <w:jc w:val="both"/>
        <w:rPr>
          <w:rFonts w:cs="Arial"/>
        </w:rPr>
      </w:pPr>
      <w:r w:rsidRPr="00E1696F">
        <w:rPr>
          <w:rFonts w:cs="Arial"/>
        </w:rPr>
        <w:t>OIVEIRA JUNIO</w:t>
      </w:r>
      <w:r>
        <w:rPr>
          <w:rFonts w:cs="Arial"/>
        </w:rPr>
        <w:t>R</w:t>
      </w:r>
      <w:r w:rsidRPr="00E1696F">
        <w:rPr>
          <w:rFonts w:cs="Arial"/>
        </w:rPr>
        <w:t>, H. A. e</w:t>
      </w:r>
      <w:r>
        <w:rPr>
          <w:rFonts w:cs="Arial"/>
        </w:rPr>
        <w:t xml:space="preserve">; CALDEIRA, A. M.; MACHADO, M. A. S.; SOUZA, R. C.; TANSCHEIT, R. </w:t>
      </w:r>
      <w:r w:rsidRPr="00F43EE7">
        <w:rPr>
          <w:rFonts w:cs="Arial"/>
          <w:b/>
        </w:rPr>
        <w:t>Inteligência Computacional</w:t>
      </w:r>
      <w:r>
        <w:rPr>
          <w:rFonts w:cs="Arial"/>
        </w:rPr>
        <w:t xml:space="preserve">. </w:t>
      </w:r>
      <w:r w:rsidRPr="00C65E3B">
        <w:rPr>
          <w:rFonts w:cs="Arial"/>
        </w:rPr>
        <w:t xml:space="preserve">1 ed. São Paulo: </w:t>
      </w:r>
      <w:proofErr w:type="spellStart"/>
      <w:r w:rsidRPr="00C65E3B">
        <w:rPr>
          <w:rFonts w:cs="Arial"/>
        </w:rPr>
        <w:t>Thonsom</w:t>
      </w:r>
      <w:proofErr w:type="spellEnd"/>
      <w:r w:rsidRPr="00C65E3B">
        <w:rPr>
          <w:rFonts w:cs="Arial"/>
        </w:rPr>
        <w:t xml:space="preserve"> Learning Edições Ltda., 2007. </w:t>
      </w:r>
      <w:r w:rsidRPr="000330C0">
        <w:rPr>
          <w:rFonts w:cs="Arial"/>
        </w:rPr>
        <w:t>370 p.</w:t>
      </w:r>
    </w:p>
    <w:p w14:paraId="62ECAF60" w14:textId="77777777" w:rsidR="008D749F" w:rsidRPr="00CF4EF9" w:rsidRDefault="008D749F" w:rsidP="008D749F">
      <w:pPr>
        <w:jc w:val="both"/>
      </w:pPr>
      <w:r>
        <w:t xml:space="preserve">PESSOA, J. </w:t>
      </w:r>
      <w:r w:rsidRPr="00FE5D2C">
        <w:t xml:space="preserve">Autômatos Finitos não Determinísticos (AFN) </w:t>
      </w:r>
      <w:proofErr w:type="gramStart"/>
      <w:r w:rsidRPr="00FE5D2C">
        <w:t>e Determinísticos</w:t>
      </w:r>
      <w:proofErr w:type="gramEnd"/>
      <w:r w:rsidRPr="00FE5D2C">
        <w:t xml:space="preserve"> (AFD)</w:t>
      </w:r>
      <w:r>
        <w:t xml:space="preserve">. Disponível em: </w:t>
      </w:r>
      <w:hyperlink r:id="rId19" w:history="1">
        <w:r w:rsidRPr="00995ACE">
          <w:rPr>
            <w:rStyle w:val="Hyperlink"/>
          </w:rPr>
          <w:t>http://www.dsc.ufcg.edu.br/~pet/jornal/junho2014/materias/recapitulando.html</w:t>
        </w:r>
      </w:hyperlink>
      <w:r>
        <w:t xml:space="preserve">. </w:t>
      </w:r>
      <w:r w:rsidRPr="00CF4EF9">
        <w:t xml:space="preserve">Acesso em: </w:t>
      </w:r>
      <w:proofErr w:type="gramStart"/>
      <w:r w:rsidRPr="00CF4EF9">
        <w:t>02 setembro 2015</w:t>
      </w:r>
      <w:proofErr w:type="gramEnd"/>
      <w:r w:rsidRPr="00CF4EF9">
        <w:t>.</w:t>
      </w:r>
    </w:p>
    <w:p w14:paraId="2D10E2E6" w14:textId="77777777" w:rsidR="008D749F" w:rsidRPr="00516EBE" w:rsidRDefault="008D749F" w:rsidP="008D749F">
      <w:pPr>
        <w:jc w:val="both"/>
        <w:rPr>
          <w:rFonts w:cs="Arial"/>
        </w:rPr>
      </w:pPr>
      <w:r w:rsidRPr="00A85440">
        <w:rPr>
          <w:rFonts w:cs="Arial"/>
        </w:rPr>
        <w:t xml:space="preserve">REZENDE, S. O.; </w:t>
      </w:r>
      <w:r w:rsidRPr="00A85440">
        <w:rPr>
          <w:rFonts w:cs="Arial"/>
          <w:b/>
        </w:rPr>
        <w:t xml:space="preserve">Sistemas </w:t>
      </w:r>
      <w:proofErr w:type="spellStart"/>
      <w:r w:rsidRPr="00A85440">
        <w:rPr>
          <w:rFonts w:cs="Arial"/>
          <w:b/>
        </w:rPr>
        <w:t>Inligentes</w:t>
      </w:r>
      <w:proofErr w:type="spellEnd"/>
      <w:r w:rsidRPr="00A85440">
        <w:rPr>
          <w:rFonts w:cs="Arial"/>
          <w:b/>
        </w:rPr>
        <w:t xml:space="preserve">. </w:t>
      </w:r>
      <w:r w:rsidRPr="00EA032D">
        <w:rPr>
          <w:rFonts w:cs="Arial"/>
        </w:rPr>
        <w:t xml:space="preserve">1. ed. </w:t>
      </w:r>
      <w:r w:rsidRPr="00516EBE">
        <w:rPr>
          <w:rFonts w:cs="Arial"/>
        </w:rPr>
        <w:t xml:space="preserve">São Paulo: Editora Manole </w:t>
      </w:r>
      <w:proofErr w:type="spellStart"/>
      <w:r w:rsidRPr="00516EBE">
        <w:rPr>
          <w:rFonts w:cs="Arial"/>
        </w:rPr>
        <w:t>Ltda</w:t>
      </w:r>
      <w:proofErr w:type="spellEnd"/>
      <w:r w:rsidRPr="00516EBE">
        <w:rPr>
          <w:rFonts w:cs="Arial"/>
        </w:rPr>
        <w:t>, 2006. 525 p.</w:t>
      </w:r>
    </w:p>
    <w:p w14:paraId="7BDD500B" w14:textId="77777777" w:rsidR="008D749F" w:rsidRDefault="008D749F" w:rsidP="008D749F">
      <w:pPr>
        <w:jc w:val="both"/>
        <w:rPr>
          <w:rFonts w:cs="Arial"/>
        </w:rPr>
      </w:pPr>
      <w:r>
        <w:rPr>
          <w:rFonts w:cs="Arial"/>
        </w:rPr>
        <w:t>RICARTE, I.</w:t>
      </w:r>
      <w:r w:rsidRPr="00B24C73">
        <w:rPr>
          <w:rFonts w:cs="Arial"/>
          <w:b/>
        </w:rPr>
        <w:t xml:space="preserve"> Introdução a Compilação.</w:t>
      </w:r>
      <w:r w:rsidRPr="00B24C73">
        <w:rPr>
          <w:rFonts w:cs="Arial"/>
        </w:rPr>
        <w:t xml:space="preserve"> 1.ed.</w:t>
      </w:r>
      <w:r>
        <w:rPr>
          <w:rFonts w:cs="Arial"/>
        </w:rPr>
        <w:t xml:space="preserve"> Rio de Janeiro: </w:t>
      </w:r>
      <w:proofErr w:type="spellStart"/>
      <w:r>
        <w:rPr>
          <w:rFonts w:cs="Arial"/>
        </w:rPr>
        <w:t>Elsevier</w:t>
      </w:r>
      <w:proofErr w:type="spellEnd"/>
      <w:r>
        <w:rPr>
          <w:rFonts w:cs="Arial"/>
        </w:rPr>
        <w:t>, 2008. 258 p.</w:t>
      </w:r>
    </w:p>
    <w:p w14:paraId="7454A290" w14:textId="77777777" w:rsidR="008D749F" w:rsidRDefault="008D749F" w:rsidP="008D749F">
      <w:pPr>
        <w:jc w:val="both"/>
        <w:rPr>
          <w:rFonts w:cs="Arial"/>
        </w:rPr>
      </w:pPr>
      <w:r>
        <w:rPr>
          <w:rFonts w:cs="Arial"/>
        </w:rPr>
        <w:t xml:space="preserve">RIGO, S. Análise Léxica. Disponível em: </w:t>
      </w:r>
      <w:hyperlink r:id="rId20" w:history="1">
        <w:r w:rsidRPr="00261EEA">
          <w:rPr>
            <w:rStyle w:val="Hyperlink"/>
            <w:rFonts w:cs="Arial"/>
          </w:rPr>
          <w:t>http://www.ic.unicamp.br/~sandro/cursos/mc910/slides/cap2-lex.pdf</w:t>
        </w:r>
      </w:hyperlink>
      <w:r>
        <w:rPr>
          <w:rFonts w:cs="Arial"/>
        </w:rPr>
        <w:t xml:space="preserve">. Acesso em: </w:t>
      </w:r>
      <w:proofErr w:type="gramStart"/>
      <w:r>
        <w:rPr>
          <w:rFonts w:cs="Arial"/>
        </w:rPr>
        <w:t>05 setembro 2015</w:t>
      </w:r>
      <w:proofErr w:type="gramEnd"/>
      <w:r>
        <w:rPr>
          <w:rFonts w:cs="Arial"/>
        </w:rPr>
        <w:t>.</w:t>
      </w:r>
    </w:p>
    <w:p w14:paraId="6DED7628" w14:textId="77777777" w:rsidR="008D749F" w:rsidRDefault="008D749F" w:rsidP="008D749F">
      <w:pPr>
        <w:jc w:val="both"/>
        <w:rPr>
          <w:rFonts w:cs="Arial"/>
        </w:rPr>
      </w:pPr>
      <w:r>
        <w:rPr>
          <w:rFonts w:cs="Arial"/>
        </w:rPr>
        <w:t xml:space="preserve">SAKATA, T. C. </w:t>
      </w:r>
      <w:r w:rsidRPr="004B0C89">
        <w:rPr>
          <w:rFonts w:cs="Arial"/>
        </w:rPr>
        <w:t xml:space="preserve">Tópicos em Computação - Lista de Exercícios </w:t>
      </w:r>
      <w:r>
        <w:rPr>
          <w:rFonts w:cs="Arial"/>
        </w:rPr>
        <w:t xml:space="preserve">2 – Linguagem Livre de Contexto. Disponível em: </w:t>
      </w:r>
      <w:hyperlink r:id="rId21" w:history="1">
        <w:r w:rsidRPr="00995ACE">
          <w:rPr>
            <w:rStyle w:val="Hyperlink"/>
            <w:rFonts w:cs="Arial"/>
          </w:rPr>
          <w:t>http://www.li.facens.br/~tiemi/Tc1/lista2.pdf</w:t>
        </w:r>
      </w:hyperlink>
      <w:r>
        <w:rPr>
          <w:rFonts w:cs="Arial"/>
        </w:rPr>
        <w:t>. Acesso em: 10 setembro 2015.</w:t>
      </w:r>
    </w:p>
    <w:sectPr w:rsidR="008D749F" w:rsidSect="000C69BE">
      <w:headerReference w:type="default" r:id="rId22"/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BD9CC" w14:textId="77777777" w:rsidR="00D95D3B" w:rsidRDefault="00D95D3B" w:rsidP="00716A27">
      <w:pPr>
        <w:spacing w:after="0" w:line="240" w:lineRule="auto"/>
      </w:pPr>
      <w:r>
        <w:separator/>
      </w:r>
    </w:p>
  </w:endnote>
  <w:endnote w:type="continuationSeparator" w:id="0">
    <w:p w14:paraId="6BE503C3" w14:textId="77777777" w:rsidR="00D95D3B" w:rsidRDefault="00D95D3B" w:rsidP="00716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F200D7" w14:textId="77777777" w:rsidR="00D95D3B" w:rsidRDefault="00D95D3B" w:rsidP="00716A27">
      <w:pPr>
        <w:spacing w:after="0" w:line="240" w:lineRule="auto"/>
      </w:pPr>
      <w:r>
        <w:separator/>
      </w:r>
    </w:p>
  </w:footnote>
  <w:footnote w:type="continuationSeparator" w:id="0">
    <w:p w14:paraId="3B73E781" w14:textId="77777777" w:rsidR="00D95D3B" w:rsidRDefault="00D95D3B" w:rsidP="00716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Ind w:w="-426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467"/>
      <w:gridCol w:w="6242"/>
    </w:tblGrid>
    <w:tr w:rsidR="00996509" w:rsidRPr="00BB2A5E" w14:paraId="4905F7B8" w14:textId="77777777" w:rsidTr="00CA246A">
      <w:trPr>
        <w:cantSplit/>
        <w:trHeight w:val="1279"/>
      </w:trPr>
      <w:tc>
        <w:tcPr>
          <w:tcW w:w="3467" w:type="dxa"/>
          <w:tcBorders>
            <w:bottom w:val="single" w:sz="6" w:space="0" w:color="auto"/>
          </w:tcBorders>
          <w:vAlign w:val="center"/>
        </w:tcPr>
        <w:p w14:paraId="61919FA4" w14:textId="3F0DB6B9" w:rsidR="00996509" w:rsidRPr="00BB2A5E" w:rsidRDefault="00CA246A" w:rsidP="00996509">
          <w:pPr>
            <w:ind w:left="-113"/>
            <w:rPr>
              <w:b/>
            </w:rPr>
          </w:pPr>
          <w:r w:rsidRPr="00996509">
            <w:rPr>
              <w:b/>
              <w:noProof/>
              <w:lang w:eastAsia="pt-BR"/>
            </w:rPr>
            <w:drawing>
              <wp:anchor distT="0" distB="0" distL="114300" distR="114300" simplePos="0" relativeHeight="251663360" behindDoc="0" locked="0" layoutInCell="1" allowOverlap="1" wp14:anchorId="0D26E720" wp14:editId="45E377FC">
                <wp:simplePos x="0" y="0"/>
                <wp:positionH relativeFrom="column">
                  <wp:posOffset>5715</wp:posOffset>
                </wp:positionH>
                <wp:positionV relativeFrom="paragraph">
                  <wp:posOffset>-424180</wp:posOffset>
                </wp:positionV>
                <wp:extent cx="2413000" cy="622300"/>
                <wp:effectExtent l="0" t="0" r="0" b="0"/>
                <wp:wrapNone/>
                <wp:docPr id="15" name="Picture 14" descr="FACENS_Novo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4" descr="FACENS_Novo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30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96509" w:rsidRPr="00996509">
            <w:rPr>
              <w:b/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147BE6" wp14:editId="7EC9FBB4">
                    <wp:simplePos x="0" y="0"/>
                    <wp:positionH relativeFrom="column">
                      <wp:posOffset>2409825</wp:posOffset>
                    </wp:positionH>
                    <wp:positionV relativeFrom="paragraph">
                      <wp:posOffset>-495300</wp:posOffset>
                    </wp:positionV>
                    <wp:extent cx="4076700" cy="1057275"/>
                    <wp:effectExtent l="0" t="0" r="0" b="0"/>
                    <wp:wrapNone/>
                    <wp:docPr id="14" name="Text Box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7670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95662F" w14:textId="77777777" w:rsidR="00996509" w:rsidRDefault="00996509" w:rsidP="00996509">
                                <w:pPr>
                                  <w:spacing w:after="0" w:line="240" w:lineRule="auto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FACULDADE DE ENGENHARIA DE SOROCABA</w:t>
                                </w:r>
                              </w:p>
                              <w:p w14:paraId="397E160E" w14:textId="77777777" w:rsidR="00996509" w:rsidRDefault="00996509" w:rsidP="00996509">
                                <w:pPr>
                                  <w:spacing w:after="0" w:line="240" w:lineRule="auto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CAMPUS ALEXANDRE BELDI NETTO</w:t>
                                </w:r>
                              </w:p>
                              <w:p w14:paraId="3520F007" w14:textId="77777777" w:rsidR="00996509" w:rsidRDefault="00996509" w:rsidP="00996509">
                                <w:pPr>
                                  <w:spacing w:after="0" w:line="240" w:lineRule="auto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Reconhecida pela Portaria Ministerial n</w:t>
                                </w:r>
                                <w:r>
                                  <w:rPr>
                                    <w:sz w:val="16"/>
                                  </w:rPr>
                                  <w:sym w:font="Courier New" w:char="00BA"/>
                                </w:r>
                                <w:r>
                                  <w:rPr>
                                    <w:sz w:val="16"/>
                                  </w:rPr>
                                  <w:t xml:space="preserve"> 367 de 03/06/1980</w:t>
                                </w:r>
                              </w:p>
                              <w:p w14:paraId="4BA50752" w14:textId="77777777" w:rsidR="00996509" w:rsidRDefault="00996509" w:rsidP="00996509">
                                <w:pPr>
                                  <w:spacing w:after="0" w:line="240" w:lineRule="auto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MANTIDA PELA</w:t>
                                </w:r>
                              </w:p>
                              <w:p w14:paraId="1516B945" w14:textId="77777777" w:rsidR="00996509" w:rsidRDefault="00996509" w:rsidP="00996509">
                                <w:pPr>
                                  <w:spacing w:after="0" w:line="240" w:lineRule="auto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Associação Cultural de Renovação Tecnológica Sorocabana</w:t>
                                </w:r>
                              </w:p>
                              <w:p w14:paraId="23CE55CC" w14:textId="77777777" w:rsidR="00996509" w:rsidRDefault="00996509" w:rsidP="00996509">
                                <w:pPr>
                                  <w:spacing w:after="0" w:line="240" w:lineRule="auto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Declarada de Utilidade Pública Federal - Decreto n</w:t>
                                </w:r>
                                <w:r>
                                  <w:rPr>
                                    <w:sz w:val="16"/>
                                  </w:rPr>
                                  <w:sym w:font="Courier New" w:char="00BA"/>
                                </w:r>
                                <w:r>
                                  <w:rPr>
                                    <w:sz w:val="16"/>
                                  </w:rPr>
                                  <w:t xml:space="preserve"> 86.431 de 02/10/1981</w:t>
                                </w:r>
                              </w:p>
                              <w:p w14:paraId="3DBE42C2" w14:textId="77777777" w:rsidR="00996509" w:rsidRDefault="00996509" w:rsidP="00996509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Declarada de Utilidade Pública Municipal - </w:t>
                                </w:r>
                                <w:proofErr w:type="gramStart"/>
                                <w:r>
                                  <w:rPr>
                                    <w:sz w:val="16"/>
                                  </w:rPr>
                                  <w:t>Lei  n</w:t>
                                </w:r>
                                <w:proofErr w:type="gramEnd"/>
                                <w:r>
                                  <w:rPr>
                                    <w:sz w:val="16"/>
                                  </w:rPr>
                                  <w:sym w:font="Courier New" w:char="00BA"/>
                                </w:r>
                                <w:r>
                                  <w:rPr>
                                    <w:sz w:val="16"/>
                                  </w:rPr>
                                  <w:t xml:space="preserve"> 1.842 de 04/12/1975</w:t>
                                </w:r>
                              </w:p>
                              <w:p w14:paraId="4713E98A" w14:textId="77777777" w:rsidR="00996509" w:rsidRDefault="00996509" w:rsidP="00996509">
                                <w:pPr>
                                  <w:rPr>
                                    <w:b/>
                                    <w:sz w:val="1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147B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6" type="#_x0000_t202" style="position:absolute;left:0;text-align:left;margin-left:189.75pt;margin-top:-39pt;width:321pt;height:8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QNitQIAALw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" filled="f" stroked="f">
                    <v:textbox>
                      <w:txbxContent>
                        <w:p w14:paraId="7795662F" w14:textId="77777777" w:rsidR="00996509" w:rsidRDefault="00996509" w:rsidP="00996509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FACULDADE DE ENGENHARIA DE SOROCABA</w:t>
                          </w:r>
                        </w:p>
                        <w:p w14:paraId="397E160E" w14:textId="77777777" w:rsidR="00996509" w:rsidRDefault="00996509" w:rsidP="00996509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CAMPUS ALEXANDRE BELDI NETTO</w:t>
                          </w:r>
                        </w:p>
                        <w:p w14:paraId="3520F007" w14:textId="77777777" w:rsidR="00996509" w:rsidRDefault="00996509" w:rsidP="00996509">
                          <w:pPr>
                            <w:spacing w:after="0" w:line="240" w:lineRule="auto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Reconhecida pela Portaria Ministerial n</w:t>
                          </w:r>
                          <w:r>
                            <w:rPr>
                              <w:sz w:val="16"/>
                            </w:rPr>
                            <w:sym w:font="Courier New" w:char="00BA"/>
                          </w:r>
                          <w:r>
                            <w:rPr>
                              <w:sz w:val="16"/>
                            </w:rPr>
                            <w:t xml:space="preserve"> 367 de 03/06/1980</w:t>
                          </w:r>
                        </w:p>
                        <w:p w14:paraId="4BA50752" w14:textId="77777777" w:rsidR="00996509" w:rsidRDefault="00996509" w:rsidP="00996509">
                          <w:pPr>
                            <w:spacing w:after="0" w:line="240" w:lineRule="auto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MANTIDA PELA</w:t>
                          </w:r>
                        </w:p>
                        <w:p w14:paraId="1516B945" w14:textId="77777777" w:rsidR="00996509" w:rsidRDefault="00996509" w:rsidP="00996509">
                          <w:pPr>
                            <w:spacing w:after="0" w:line="240" w:lineRule="auto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Associação Cultural de Renovação Tecnológica Sorocabana</w:t>
                          </w:r>
                        </w:p>
                        <w:p w14:paraId="23CE55CC" w14:textId="77777777" w:rsidR="00996509" w:rsidRDefault="00996509" w:rsidP="00996509">
                          <w:pPr>
                            <w:spacing w:after="0" w:line="240" w:lineRule="auto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Declarada de Utilidade Pública Federal - Decreto n</w:t>
                          </w:r>
                          <w:r>
                            <w:rPr>
                              <w:sz w:val="16"/>
                            </w:rPr>
                            <w:sym w:font="Courier New" w:char="00BA"/>
                          </w:r>
                          <w:r>
                            <w:rPr>
                              <w:sz w:val="16"/>
                            </w:rPr>
                            <w:t xml:space="preserve"> 86.431 de 02/10/1981</w:t>
                          </w:r>
                        </w:p>
                        <w:p w14:paraId="3DBE42C2" w14:textId="77777777" w:rsidR="00996509" w:rsidRDefault="00996509" w:rsidP="00996509">
                          <w:pPr>
                            <w:spacing w:after="0" w:line="240" w:lineRule="auto"/>
                          </w:pPr>
                          <w:r>
                            <w:rPr>
                              <w:sz w:val="16"/>
                            </w:rPr>
                            <w:t xml:space="preserve">Declarada de Utilidade Pública Municipal - 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Lei  n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sym w:font="Courier New" w:char="00BA"/>
                          </w:r>
                          <w:r>
                            <w:rPr>
                              <w:sz w:val="16"/>
                            </w:rPr>
                            <w:t xml:space="preserve"> 1.842 de 04/12/1975</w:t>
                          </w:r>
                        </w:p>
                        <w:p w14:paraId="4713E98A" w14:textId="77777777" w:rsidR="00996509" w:rsidRDefault="00996509" w:rsidP="00996509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996509" w:rsidRPr="00996509">
            <w:rPr>
              <w:b/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A2F771" wp14:editId="0CFB925B">
                    <wp:simplePos x="0" y="0"/>
                    <wp:positionH relativeFrom="column">
                      <wp:posOffset>1811089231</wp:posOffset>
                    </wp:positionH>
                    <wp:positionV relativeFrom="paragraph">
                      <wp:posOffset>-1380276005</wp:posOffset>
                    </wp:positionV>
                    <wp:extent cx="4076700" cy="1057275"/>
                    <wp:effectExtent l="0" t="0" r="0" b="0"/>
                    <wp:wrapNone/>
                    <wp:docPr id="12" name="Text Box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7670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5CF026" w14:textId="77777777" w:rsidR="00996509" w:rsidRDefault="00996509" w:rsidP="00996509">
                                <w:pPr>
                                  <w:spacing w:after="0" w:line="240" w:lineRule="auto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FACULDADE DE ENGENHARIA DE SOROCABA</w:t>
                                </w:r>
                              </w:p>
                              <w:p w14:paraId="7375D950" w14:textId="77777777" w:rsidR="00996509" w:rsidRDefault="00996509" w:rsidP="00996509">
                                <w:pPr>
                                  <w:spacing w:after="0" w:line="240" w:lineRule="auto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CAMPUS ALEXANDRE BELDI NETTO</w:t>
                                </w:r>
                              </w:p>
                              <w:p w14:paraId="0B1EC767" w14:textId="77777777" w:rsidR="00996509" w:rsidRDefault="00996509" w:rsidP="00996509">
                                <w:pPr>
                                  <w:spacing w:after="0" w:line="240" w:lineRule="auto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Reconhecida pela Portaria Ministerial n</w:t>
                                </w:r>
                                <w:r>
                                  <w:rPr>
                                    <w:sz w:val="16"/>
                                  </w:rPr>
                                  <w:sym w:font="Courier New" w:char="00BA"/>
                                </w:r>
                                <w:r>
                                  <w:rPr>
                                    <w:sz w:val="16"/>
                                  </w:rPr>
                                  <w:t xml:space="preserve"> 367 de 03/06/1980</w:t>
                                </w:r>
                              </w:p>
                              <w:p w14:paraId="36D47F47" w14:textId="77777777" w:rsidR="00996509" w:rsidRDefault="00996509" w:rsidP="00996509">
                                <w:pPr>
                                  <w:spacing w:after="0" w:line="240" w:lineRule="auto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MANTIDA PELA</w:t>
                                </w:r>
                              </w:p>
                              <w:p w14:paraId="11239DDD" w14:textId="77777777" w:rsidR="00996509" w:rsidRDefault="00996509" w:rsidP="00996509">
                                <w:pPr>
                                  <w:spacing w:after="0" w:line="240" w:lineRule="auto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Associação Cultural de Renovação Tecnológica Sorocabana</w:t>
                                </w:r>
                              </w:p>
                              <w:p w14:paraId="1E6BDD50" w14:textId="77777777" w:rsidR="00996509" w:rsidRDefault="00996509" w:rsidP="00996509">
                                <w:pPr>
                                  <w:spacing w:after="0" w:line="240" w:lineRule="auto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Declarada de Utilidade Pública Federal - Decreto n</w:t>
                                </w:r>
                                <w:r>
                                  <w:rPr>
                                    <w:sz w:val="16"/>
                                  </w:rPr>
                                  <w:sym w:font="Courier New" w:char="00BA"/>
                                </w:r>
                                <w:r>
                                  <w:rPr>
                                    <w:sz w:val="16"/>
                                  </w:rPr>
                                  <w:t xml:space="preserve"> 86.431 de 02/10/1981</w:t>
                                </w:r>
                              </w:p>
                              <w:p w14:paraId="2B15F81E" w14:textId="77777777" w:rsidR="00996509" w:rsidRDefault="00996509" w:rsidP="00996509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Declarada de Utilidade Pública Municipal - </w:t>
                                </w:r>
                                <w:proofErr w:type="gramStart"/>
                                <w:r>
                                  <w:rPr>
                                    <w:sz w:val="16"/>
                                  </w:rPr>
                                  <w:t>Lei  n</w:t>
                                </w:r>
                                <w:proofErr w:type="gramEnd"/>
                                <w:r>
                                  <w:rPr>
                                    <w:sz w:val="16"/>
                                  </w:rPr>
                                  <w:sym w:font="Courier New" w:char="00BA"/>
                                </w:r>
                                <w:r>
                                  <w:rPr>
                                    <w:sz w:val="16"/>
                                  </w:rPr>
                                  <w:t xml:space="preserve"> 1.842 de 04/12/1975</w:t>
                                </w:r>
                              </w:p>
                              <w:p w14:paraId="04DC5744" w14:textId="77777777" w:rsidR="00996509" w:rsidRDefault="00996509" w:rsidP="00996509">
                                <w:pPr>
                                  <w:rPr>
                                    <w:b/>
                                    <w:sz w:val="1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EA2F771" id="_x0000_s1027" type="#_x0000_t202" style="position:absolute;left:0;text-align:left;margin-left:142605.45pt;margin-top:-108683.15pt;width:321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1y1uAIAAMM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" filled="f" stroked="f">
                    <v:textbox>
                      <w:txbxContent>
                        <w:p w14:paraId="675CF026" w14:textId="77777777" w:rsidR="00996509" w:rsidRDefault="00996509" w:rsidP="00996509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FACULDADE DE ENGENHARIA DE SOROCABA</w:t>
                          </w:r>
                        </w:p>
                        <w:p w14:paraId="7375D950" w14:textId="77777777" w:rsidR="00996509" w:rsidRDefault="00996509" w:rsidP="00996509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CAMPUS ALEXANDRE BELDI NETTO</w:t>
                          </w:r>
                        </w:p>
                        <w:p w14:paraId="0B1EC767" w14:textId="77777777" w:rsidR="00996509" w:rsidRDefault="00996509" w:rsidP="00996509">
                          <w:pPr>
                            <w:spacing w:after="0" w:line="240" w:lineRule="auto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Reconhecida pela Portaria Ministerial n</w:t>
                          </w:r>
                          <w:r>
                            <w:rPr>
                              <w:sz w:val="16"/>
                            </w:rPr>
                            <w:sym w:font="Courier New" w:char="00BA"/>
                          </w:r>
                          <w:r>
                            <w:rPr>
                              <w:sz w:val="16"/>
                            </w:rPr>
                            <w:t xml:space="preserve"> 367 de 03/06/1980</w:t>
                          </w:r>
                        </w:p>
                        <w:p w14:paraId="36D47F47" w14:textId="77777777" w:rsidR="00996509" w:rsidRDefault="00996509" w:rsidP="00996509">
                          <w:pPr>
                            <w:spacing w:after="0" w:line="240" w:lineRule="auto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MANTIDA PELA</w:t>
                          </w:r>
                        </w:p>
                        <w:p w14:paraId="11239DDD" w14:textId="77777777" w:rsidR="00996509" w:rsidRDefault="00996509" w:rsidP="00996509">
                          <w:pPr>
                            <w:spacing w:after="0" w:line="240" w:lineRule="auto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Associação Cultural de Renovação Tecnológica Sorocabana</w:t>
                          </w:r>
                        </w:p>
                        <w:p w14:paraId="1E6BDD50" w14:textId="77777777" w:rsidR="00996509" w:rsidRDefault="00996509" w:rsidP="00996509">
                          <w:pPr>
                            <w:spacing w:after="0" w:line="240" w:lineRule="auto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Declarada de Utilidade Pública Federal - Decreto n</w:t>
                          </w:r>
                          <w:r>
                            <w:rPr>
                              <w:sz w:val="16"/>
                            </w:rPr>
                            <w:sym w:font="Courier New" w:char="00BA"/>
                          </w:r>
                          <w:r>
                            <w:rPr>
                              <w:sz w:val="16"/>
                            </w:rPr>
                            <w:t xml:space="preserve"> 86.431 de 02/10/1981</w:t>
                          </w:r>
                        </w:p>
                        <w:p w14:paraId="2B15F81E" w14:textId="77777777" w:rsidR="00996509" w:rsidRDefault="00996509" w:rsidP="00996509">
                          <w:pPr>
                            <w:spacing w:after="0" w:line="240" w:lineRule="auto"/>
                          </w:pPr>
                          <w:r>
                            <w:rPr>
                              <w:sz w:val="16"/>
                            </w:rPr>
                            <w:t xml:space="preserve">Declarada de Utilidade Pública Municipal - 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Lei  n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sym w:font="Courier New" w:char="00BA"/>
                          </w:r>
                          <w:r>
                            <w:rPr>
                              <w:sz w:val="16"/>
                            </w:rPr>
                            <w:t xml:space="preserve"> 1.842 de 04/12/1975</w:t>
                          </w:r>
                        </w:p>
                        <w:p w14:paraId="04DC5744" w14:textId="77777777" w:rsidR="00996509" w:rsidRDefault="00996509" w:rsidP="00996509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996509" w:rsidRPr="00996509">
            <w:rPr>
              <w:b/>
              <w:noProof/>
              <w:lang w:eastAsia="pt-BR"/>
            </w:rPr>
            <w:drawing>
              <wp:anchor distT="0" distB="0" distL="114300" distR="114300" simplePos="0" relativeHeight="251660288" behindDoc="0" locked="0" layoutInCell="1" allowOverlap="1" wp14:anchorId="2A2A5A8B" wp14:editId="35E043CA">
                <wp:simplePos x="0" y="0"/>
                <wp:positionH relativeFrom="column">
                  <wp:posOffset>1808612731</wp:posOffset>
                </wp:positionH>
                <wp:positionV relativeFrom="paragraph">
                  <wp:posOffset>-1380076615</wp:posOffset>
                </wp:positionV>
                <wp:extent cx="2413000" cy="622300"/>
                <wp:effectExtent l="0" t="0" r="0" b="0"/>
                <wp:wrapNone/>
                <wp:docPr id="13" name="Picture 14" descr="FACENS_Novo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4" descr="FACENS_Novo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30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42" w:type="dxa"/>
          <w:tcBorders>
            <w:bottom w:val="single" w:sz="6" w:space="0" w:color="auto"/>
          </w:tcBorders>
        </w:tcPr>
        <w:p w14:paraId="2AA64DDE" w14:textId="77777777" w:rsidR="00996509" w:rsidRPr="00BB2A5E" w:rsidRDefault="00996509" w:rsidP="00996509">
          <w:pPr>
            <w:tabs>
              <w:tab w:val="center" w:pos="4419"/>
              <w:tab w:val="left" w:pos="6153"/>
              <w:tab w:val="right" w:pos="8838"/>
            </w:tabs>
            <w:ind w:left="-113"/>
          </w:pPr>
        </w:p>
      </w:tc>
    </w:tr>
  </w:tbl>
  <w:p w14:paraId="7E8BDC79" w14:textId="0DEACBA9" w:rsidR="004E066F" w:rsidRDefault="004E066F" w:rsidP="00996509">
    <w:pPr>
      <w:pStyle w:val="Cabealho"/>
      <w:tabs>
        <w:tab w:val="left" w:pos="345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1F5716" w14:textId="77777777" w:rsidR="00933657" w:rsidRPr="00933657" w:rsidRDefault="00933657" w:rsidP="0093365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4965133"/>
      <w:docPartObj>
        <w:docPartGallery w:val="Page Numbers (Top of Page)"/>
        <w:docPartUnique/>
      </w:docPartObj>
    </w:sdtPr>
    <w:sdtEndPr/>
    <w:sdtContent>
      <w:p w14:paraId="6C2A7D22" w14:textId="77777777" w:rsidR="004E066F" w:rsidRDefault="004E066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708A">
          <w:rPr>
            <w:noProof/>
          </w:rPr>
          <w:t>12</w:t>
        </w:r>
        <w:r>
          <w:fldChar w:fldCharType="end"/>
        </w:r>
      </w:p>
    </w:sdtContent>
  </w:sdt>
  <w:p w14:paraId="350F7917" w14:textId="77777777" w:rsidR="004E066F" w:rsidRDefault="004E066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D652F"/>
    <w:multiLevelType w:val="hybridMultilevel"/>
    <w:tmpl w:val="2DDA854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E759B1"/>
    <w:multiLevelType w:val="hybridMultilevel"/>
    <w:tmpl w:val="CE369E8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73927B8"/>
    <w:multiLevelType w:val="hybridMultilevel"/>
    <w:tmpl w:val="D7FA0F00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1DF45F5D"/>
    <w:multiLevelType w:val="hybridMultilevel"/>
    <w:tmpl w:val="881E7ED8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2BBF6695"/>
    <w:multiLevelType w:val="hybridMultilevel"/>
    <w:tmpl w:val="61D822F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B40090"/>
    <w:multiLevelType w:val="hybridMultilevel"/>
    <w:tmpl w:val="0186EC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46808"/>
    <w:multiLevelType w:val="multilevel"/>
    <w:tmpl w:val="74381F1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9227C6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B920E21"/>
    <w:multiLevelType w:val="hybridMultilevel"/>
    <w:tmpl w:val="531CCA16"/>
    <w:lvl w:ilvl="0" w:tplc="0416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8B39CC"/>
    <w:multiLevelType w:val="hybridMultilevel"/>
    <w:tmpl w:val="137248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775D0"/>
    <w:multiLevelType w:val="hybridMultilevel"/>
    <w:tmpl w:val="605E5CEC"/>
    <w:lvl w:ilvl="0" w:tplc="EF90107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5" w:hanging="360"/>
      </w:pPr>
    </w:lvl>
    <w:lvl w:ilvl="2" w:tplc="0416001B" w:tentative="1">
      <w:start w:val="1"/>
      <w:numFmt w:val="lowerRoman"/>
      <w:lvlText w:val="%3."/>
      <w:lvlJc w:val="right"/>
      <w:pPr>
        <w:ind w:left="2625" w:hanging="180"/>
      </w:pPr>
    </w:lvl>
    <w:lvl w:ilvl="3" w:tplc="0416000F" w:tentative="1">
      <w:start w:val="1"/>
      <w:numFmt w:val="decimal"/>
      <w:lvlText w:val="%4."/>
      <w:lvlJc w:val="left"/>
      <w:pPr>
        <w:ind w:left="3345" w:hanging="360"/>
      </w:pPr>
    </w:lvl>
    <w:lvl w:ilvl="4" w:tplc="04160019" w:tentative="1">
      <w:start w:val="1"/>
      <w:numFmt w:val="lowerLetter"/>
      <w:lvlText w:val="%5."/>
      <w:lvlJc w:val="left"/>
      <w:pPr>
        <w:ind w:left="4065" w:hanging="360"/>
      </w:pPr>
    </w:lvl>
    <w:lvl w:ilvl="5" w:tplc="0416001B" w:tentative="1">
      <w:start w:val="1"/>
      <w:numFmt w:val="lowerRoman"/>
      <w:lvlText w:val="%6."/>
      <w:lvlJc w:val="right"/>
      <w:pPr>
        <w:ind w:left="4785" w:hanging="180"/>
      </w:pPr>
    </w:lvl>
    <w:lvl w:ilvl="6" w:tplc="0416000F" w:tentative="1">
      <w:start w:val="1"/>
      <w:numFmt w:val="decimal"/>
      <w:lvlText w:val="%7."/>
      <w:lvlJc w:val="left"/>
      <w:pPr>
        <w:ind w:left="5505" w:hanging="360"/>
      </w:pPr>
    </w:lvl>
    <w:lvl w:ilvl="7" w:tplc="04160019" w:tentative="1">
      <w:start w:val="1"/>
      <w:numFmt w:val="lowerLetter"/>
      <w:lvlText w:val="%8."/>
      <w:lvlJc w:val="left"/>
      <w:pPr>
        <w:ind w:left="6225" w:hanging="360"/>
      </w:pPr>
    </w:lvl>
    <w:lvl w:ilvl="8" w:tplc="0416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1" w15:restartNumberingAfterBreak="0">
    <w:nsid w:val="490E73D1"/>
    <w:multiLevelType w:val="hybridMultilevel"/>
    <w:tmpl w:val="E446CDB0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4F2E62A0"/>
    <w:multiLevelType w:val="hybridMultilevel"/>
    <w:tmpl w:val="CE369E8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4F98361D"/>
    <w:multiLevelType w:val="hybridMultilevel"/>
    <w:tmpl w:val="59825A7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6E60474"/>
    <w:multiLevelType w:val="multilevel"/>
    <w:tmpl w:val="1B74A6A0"/>
    <w:lvl w:ilvl="0">
      <w:start w:val="1"/>
      <w:numFmt w:val="decimal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B8F3685"/>
    <w:multiLevelType w:val="multilevel"/>
    <w:tmpl w:val="F41A497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39" w:hanging="8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9" w:hanging="8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6" w15:restartNumberingAfterBreak="0">
    <w:nsid w:val="5F841C3B"/>
    <w:multiLevelType w:val="hybridMultilevel"/>
    <w:tmpl w:val="8B940F2C"/>
    <w:lvl w:ilvl="0" w:tplc="C62ADD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65530"/>
    <w:multiLevelType w:val="multilevel"/>
    <w:tmpl w:val="ADE01F6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74BB0291"/>
    <w:multiLevelType w:val="hybridMultilevel"/>
    <w:tmpl w:val="3DBA5A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7F37565"/>
    <w:multiLevelType w:val="hybridMultilevel"/>
    <w:tmpl w:val="E2AA2E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C3303C7"/>
    <w:multiLevelType w:val="multilevel"/>
    <w:tmpl w:val="2D36D698"/>
    <w:lvl w:ilvl="0">
      <w:start w:val="1"/>
      <w:numFmt w:val="decimal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DF6285E"/>
    <w:multiLevelType w:val="hybridMultilevel"/>
    <w:tmpl w:val="EE224E6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0"/>
  </w:num>
  <w:num w:numId="4">
    <w:abstractNumId w:val="10"/>
  </w:num>
  <w:num w:numId="5">
    <w:abstractNumId w:val="7"/>
  </w:num>
  <w:num w:numId="6">
    <w:abstractNumId w:val="17"/>
  </w:num>
  <w:num w:numId="7">
    <w:abstractNumId w:val="21"/>
  </w:num>
  <w:num w:numId="8">
    <w:abstractNumId w:val="18"/>
  </w:num>
  <w:num w:numId="9">
    <w:abstractNumId w:val="14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8"/>
  </w:num>
  <w:num w:numId="14">
    <w:abstractNumId w:val="4"/>
  </w:num>
  <w:num w:numId="15">
    <w:abstractNumId w:val="15"/>
  </w:num>
  <w:num w:numId="16">
    <w:abstractNumId w:val="16"/>
  </w:num>
  <w:num w:numId="17">
    <w:abstractNumId w:val="12"/>
  </w:num>
  <w:num w:numId="18">
    <w:abstractNumId w:val="1"/>
  </w:num>
  <w:num w:numId="19">
    <w:abstractNumId w:val="9"/>
  </w:num>
  <w:num w:numId="20">
    <w:abstractNumId w:val="2"/>
  </w:num>
  <w:num w:numId="21">
    <w:abstractNumId w:val="11"/>
  </w:num>
  <w:num w:numId="22">
    <w:abstractNumId w:val="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A4"/>
    <w:rsid w:val="00000798"/>
    <w:rsid w:val="000077B7"/>
    <w:rsid w:val="00011887"/>
    <w:rsid w:val="0001270B"/>
    <w:rsid w:val="000145F7"/>
    <w:rsid w:val="0001630B"/>
    <w:rsid w:val="000172F2"/>
    <w:rsid w:val="00017E8D"/>
    <w:rsid w:val="000200CE"/>
    <w:rsid w:val="000214D5"/>
    <w:rsid w:val="00021699"/>
    <w:rsid w:val="000330C0"/>
    <w:rsid w:val="000339E8"/>
    <w:rsid w:val="00035993"/>
    <w:rsid w:val="00042A92"/>
    <w:rsid w:val="00043CDA"/>
    <w:rsid w:val="00045748"/>
    <w:rsid w:val="00047DA0"/>
    <w:rsid w:val="00054F8B"/>
    <w:rsid w:val="00056063"/>
    <w:rsid w:val="00060D63"/>
    <w:rsid w:val="00063153"/>
    <w:rsid w:val="000634EB"/>
    <w:rsid w:val="00063E34"/>
    <w:rsid w:val="00064D38"/>
    <w:rsid w:val="00072A12"/>
    <w:rsid w:val="0007440C"/>
    <w:rsid w:val="00074633"/>
    <w:rsid w:val="0007474C"/>
    <w:rsid w:val="00082654"/>
    <w:rsid w:val="000831AC"/>
    <w:rsid w:val="00086267"/>
    <w:rsid w:val="00086FA6"/>
    <w:rsid w:val="000925AB"/>
    <w:rsid w:val="00093C78"/>
    <w:rsid w:val="000A0F21"/>
    <w:rsid w:val="000A10E1"/>
    <w:rsid w:val="000A3F17"/>
    <w:rsid w:val="000A4261"/>
    <w:rsid w:val="000A45DF"/>
    <w:rsid w:val="000A4DDA"/>
    <w:rsid w:val="000A6459"/>
    <w:rsid w:val="000A7426"/>
    <w:rsid w:val="000B0348"/>
    <w:rsid w:val="000B035D"/>
    <w:rsid w:val="000B7856"/>
    <w:rsid w:val="000C69BE"/>
    <w:rsid w:val="000D7C33"/>
    <w:rsid w:val="000E08DC"/>
    <w:rsid w:val="000E1540"/>
    <w:rsid w:val="000E1E8F"/>
    <w:rsid w:val="000E306B"/>
    <w:rsid w:val="000E3AA0"/>
    <w:rsid w:val="000E7C03"/>
    <w:rsid w:val="000F1DE7"/>
    <w:rsid w:val="000F247E"/>
    <w:rsid w:val="000F2DD0"/>
    <w:rsid w:val="000F7D35"/>
    <w:rsid w:val="00103FB1"/>
    <w:rsid w:val="00113008"/>
    <w:rsid w:val="00116CA6"/>
    <w:rsid w:val="0012520C"/>
    <w:rsid w:val="00127086"/>
    <w:rsid w:val="0013025A"/>
    <w:rsid w:val="001323DF"/>
    <w:rsid w:val="00135D88"/>
    <w:rsid w:val="0013740A"/>
    <w:rsid w:val="0014114A"/>
    <w:rsid w:val="00141E2A"/>
    <w:rsid w:val="00142B60"/>
    <w:rsid w:val="00146BAD"/>
    <w:rsid w:val="001500AA"/>
    <w:rsid w:val="001510B1"/>
    <w:rsid w:val="001514CD"/>
    <w:rsid w:val="00151AF3"/>
    <w:rsid w:val="001552EB"/>
    <w:rsid w:val="00155C0D"/>
    <w:rsid w:val="0015788E"/>
    <w:rsid w:val="0015794F"/>
    <w:rsid w:val="001638C5"/>
    <w:rsid w:val="00164EBF"/>
    <w:rsid w:val="001654EE"/>
    <w:rsid w:val="00166555"/>
    <w:rsid w:val="00170761"/>
    <w:rsid w:val="0017110A"/>
    <w:rsid w:val="00172EA6"/>
    <w:rsid w:val="00173B48"/>
    <w:rsid w:val="00175108"/>
    <w:rsid w:val="001753CB"/>
    <w:rsid w:val="00175C7E"/>
    <w:rsid w:val="00177276"/>
    <w:rsid w:val="00180550"/>
    <w:rsid w:val="00180A69"/>
    <w:rsid w:val="00186003"/>
    <w:rsid w:val="00186CEC"/>
    <w:rsid w:val="0018703F"/>
    <w:rsid w:val="001903DC"/>
    <w:rsid w:val="00191111"/>
    <w:rsid w:val="0019153A"/>
    <w:rsid w:val="00191602"/>
    <w:rsid w:val="00191793"/>
    <w:rsid w:val="001929E1"/>
    <w:rsid w:val="001A34F1"/>
    <w:rsid w:val="001A395E"/>
    <w:rsid w:val="001A6514"/>
    <w:rsid w:val="001A66FE"/>
    <w:rsid w:val="001A6F92"/>
    <w:rsid w:val="001B1A86"/>
    <w:rsid w:val="001B6B15"/>
    <w:rsid w:val="001B76E2"/>
    <w:rsid w:val="001C2DB4"/>
    <w:rsid w:val="001C30B0"/>
    <w:rsid w:val="001C348F"/>
    <w:rsid w:val="001C6CB0"/>
    <w:rsid w:val="001D01BF"/>
    <w:rsid w:val="001D076B"/>
    <w:rsid w:val="001D27CE"/>
    <w:rsid w:val="001D49DD"/>
    <w:rsid w:val="001D537D"/>
    <w:rsid w:val="001D55D2"/>
    <w:rsid w:val="001D764A"/>
    <w:rsid w:val="001E07AA"/>
    <w:rsid w:val="001E6430"/>
    <w:rsid w:val="001F0C6C"/>
    <w:rsid w:val="001F376F"/>
    <w:rsid w:val="001F4919"/>
    <w:rsid w:val="001F7E9D"/>
    <w:rsid w:val="00200FCF"/>
    <w:rsid w:val="0020304A"/>
    <w:rsid w:val="002044FE"/>
    <w:rsid w:val="00206DFC"/>
    <w:rsid w:val="002071E1"/>
    <w:rsid w:val="0021116F"/>
    <w:rsid w:val="00211B76"/>
    <w:rsid w:val="002148EB"/>
    <w:rsid w:val="0022022C"/>
    <w:rsid w:val="00220476"/>
    <w:rsid w:val="00222215"/>
    <w:rsid w:val="002252AC"/>
    <w:rsid w:val="00227841"/>
    <w:rsid w:val="002326D6"/>
    <w:rsid w:val="00235720"/>
    <w:rsid w:val="00236D08"/>
    <w:rsid w:val="00237594"/>
    <w:rsid w:val="00243815"/>
    <w:rsid w:val="002449FB"/>
    <w:rsid w:val="00245E41"/>
    <w:rsid w:val="0024677E"/>
    <w:rsid w:val="002478D7"/>
    <w:rsid w:val="00247EBE"/>
    <w:rsid w:val="00247F0C"/>
    <w:rsid w:val="00250489"/>
    <w:rsid w:val="00260CBA"/>
    <w:rsid w:val="002611B1"/>
    <w:rsid w:val="0026442B"/>
    <w:rsid w:val="002670AC"/>
    <w:rsid w:val="00271A6D"/>
    <w:rsid w:val="00271C9D"/>
    <w:rsid w:val="002727EE"/>
    <w:rsid w:val="002731EC"/>
    <w:rsid w:val="002733B3"/>
    <w:rsid w:val="00274865"/>
    <w:rsid w:val="00282009"/>
    <w:rsid w:val="00285437"/>
    <w:rsid w:val="0028629B"/>
    <w:rsid w:val="00287AD3"/>
    <w:rsid w:val="00296CE5"/>
    <w:rsid w:val="002A0FC1"/>
    <w:rsid w:val="002A1476"/>
    <w:rsid w:val="002A1A75"/>
    <w:rsid w:val="002A49F5"/>
    <w:rsid w:val="002A589F"/>
    <w:rsid w:val="002A5ED5"/>
    <w:rsid w:val="002B2DF5"/>
    <w:rsid w:val="002B327A"/>
    <w:rsid w:val="002B5B88"/>
    <w:rsid w:val="002B7716"/>
    <w:rsid w:val="002C0B86"/>
    <w:rsid w:val="002C0FA3"/>
    <w:rsid w:val="002C184B"/>
    <w:rsid w:val="002C2B17"/>
    <w:rsid w:val="002C6A86"/>
    <w:rsid w:val="002D0313"/>
    <w:rsid w:val="002D0E54"/>
    <w:rsid w:val="002D187C"/>
    <w:rsid w:val="002D2307"/>
    <w:rsid w:val="002D376B"/>
    <w:rsid w:val="002D41EE"/>
    <w:rsid w:val="002D59BF"/>
    <w:rsid w:val="002D671A"/>
    <w:rsid w:val="002E29B8"/>
    <w:rsid w:val="002E3E90"/>
    <w:rsid w:val="002F242C"/>
    <w:rsid w:val="002F30A4"/>
    <w:rsid w:val="002F32CC"/>
    <w:rsid w:val="002F45E1"/>
    <w:rsid w:val="002F56C4"/>
    <w:rsid w:val="002F689E"/>
    <w:rsid w:val="00300B39"/>
    <w:rsid w:val="003023C5"/>
    <w:rsid w:val="00312A48"/>
    <w:rsid w:val="00313ADE"/>
    <w:rsid w:val="003169F1"/>
    <w:rsid w:val="00320229"/>
    <w:rsid w:val="003205D8"/>
    <w:rsid w:val="0032579E"/>
    <w:rsid w:val="0032765D"/>
    <w:rsid w:val="00327A56"/>
    <w:rsid w:val="0033422E"/>
    <w:rsid w:val="003345BA"/>
    <w:rsid w:val="00334EEF"/>
    <w:rsid w:val="003351EB"/>
    <w:rsid w:val="00335DAE"/>
    <w:rsid w:val="00335FC1"/>
    <w:rsid w:val="003369C1"/>
    <w:rsid w:val="003372B2"/>
    <w:rsid w:val="0034030C"/>
    <w:rsid w:val="003403F8"/>
    <w:rsid w:val="00340527"/>
    <w:rsid w:val="003458C1"/>
    <w:rsid w:val="00347143"/>
    <w:rsid w:val="0034749D"/>
    <w:rsid w:val="00350903"/>
    <w:rsid w:val="00351EDC"/>
    <w:rsid w:val="00352402"/>
    <w:rsid w:val="00353E2D"/>
    <w:rsid w:val="00355E36"/>
    <w:rsid w:val="0035754F"/>
    <w:rsid w:val="003611D5"/>
    <w:rsid w:val="00364B34"/>
    <w:rsid w:val="00366F8E"/>
    <w:rsid w:val="00370592"/>
    <w:rsid w:val="0037104E"/>
    <w:rsid w:val="00371786"/>
    <w:rsid w:val="0037362B"/>
    <w:rsid w:val="00373CE8"/>
    <w:rsid w:val="003748F1"/>
    <w:rsid w:val="0037501D"/>
    <w:rsid w:val="00383EF9"/>
    <w:rsid w:val="003864BE"/>
    <w:rsid w:val="00392DCF"/>
    <w:rsid w:val="003A162F"/>
    <w:rsid w:val="003A1EE4"/>
    <w:rsid w:val="003A23C2"/>
    <w:rsid w:val="003A4638"/>
    <w:rsid w:val="003A5233"/>
    <w:rsid w:val="003B07F9"/>
    <w:rsid w:val="003B3CEE"/>
    <w:rsid w:val="003B4456"/>
    <w:rsid w:val="003B6B0B"/>
    <w:rsid w:val="003B743C"/>
    <w:rsid w:val="003B7AE0"/>
    <w:rsid w:val="003C3EBF"/>
    <w:rsid w:val="003C4AAC"/>
    <w:rsid w:val="003C58F9"/>
    <w:rsid w:val="003C69A6"/>
    <w:rsid w:val="003C7EA2"/>
    <w:rsid w:val="003D0318"/>
    <w:rsid w:val="003D5C2E"/>
    <w:rsid w:val="003D6BDF"/>
    <w:rsid w:val="003E1ACB"/>
    <w:rsid w:val="003E5014"/>
    <w:rsid w:val="003E7481"/>
    <w:rsid w:val="003F04B1"/>
    <w:rsid w:val="003F0FDF"/>
    <w:rsid w:val="003F2780"/>
    <w:rsid w:val="003F3647"/>
    <w:rsid w:val="003F4210"/>
    <w:rsid w:val="003F486A"/>
    <w:rsid w:val="003F5A56"/>
    <w:rsid w:val="003F5C64"/>
    <w:rsid w:val="003F6845"/>
    <w:rsid w:val="003F7D24"/>
    <w:rsid w:val="004014B5"/>
    <w:rsid w:val="0040183E"/>
    <w:rsid w:val="004072D5"/>
    <w:rsid w:val="004103A9"/>
    <w:rsid w:val="00411649"/>
    <w:rsid w:val="0041250E"/>
    <w:rsid w:val="00413419"/>
    <w:rsid w:val="004147FA"/>
    <w:rsid w:val="00416BD8"/>
    <w:rsid w:val="00422FF2"/>
    <w:rsid w:val="004241D3"/>
    <w:rsid w:val="00424E32"/>
    <w:rsid w:val="0043262E"/>
    <w:rsid w:val="00436525"/>
    <w:rsid w:val="004376BF"/>
    <w:rsid w:val="00437BFE"/>
    <w:rsid w:val="0044396D"/>
    <w:rsid w:val="0044452D"/>
    <w:rsid w:val="004448CF"/>
    <w:rsid w:val="0044495A"/>
    <w:rsid w:val="00445DDE"/>
    <w:rsid w:val="00447D12"/>
    <w:rsid w:val="00450463"/>
    <w:rsid w:val="00450501"/>
    <w:rsid w:val="004515C3"/>
    <w:rsid w:val="00453C26"/>
    <w:rsid w:val="00457993"/>
    <w:rsid w:val="00462D11"/>
    <w:rsid w:val="00470A94"/>
    <w:rsid w:val="004745FA"/>
    <w:rsid w:val="00474643"/>
    <w:rsid w:val="00475EC9"/>
    <w:rsid w:val="00477E4D"/>
    <w:rsid w:val="00477F0D"/>
    <w:rsid w:val="004845D7"/>
    <w:rsid w:val="004866E9"/>
    <w:rsid w:val="00492A15"/>
    <w:rsid w:val="00493F6B"/>
    <w:rsid w:val="00497DC0"/>
    <w:rsid w:val="004A0828"/>
    <w:rsid w:val="004A0CA0"/>
    <w:rsid w:val="004A298D"/>
    <w:rsid w:val="004A56EE"/>
    <w:rsid w:val="004A608D"/>
    <w:rsid w:val="004B1B6D"/>
    <w:rsid w:val="004B38D0"/>
    <w:rsid w:val="004C0E07"/>
    <w:rsid w:val="004C181A"/>
    <w:rsid w:val="004C23A4"/>
    <w:rsid w:val="004C2DC2"/>
    <w:rsid w:val="004C6515"/>
    <w:rsid w:val="004D5826"/>
    <w:rsid w:val="004D589A"/>
    <w:rsid w:val="004D753A"/>
    <w:rsid w:val="004D79A1"/>
    <w:rsid w:val="004E01FD"/>
    <w:rsid w:val="004E066F"/>
    <w:rsid w:val="004E38C0"/>
    <w:rsid w:val="004E6C4F"/>
    <w:rsid w:val="004F113D"/>
    <w:rsid w:val="004F1283"/>
    <w:rsid w:val="004F1CFA"/>
    <w:rsid w:val="004F2C00"/>
    <w:rsid w:val="004F2D9B"/>
    <w:rsid w:val="004F395D"/>
    <w:rsid w:val="004F6916"/>
    <w:rsid w:val="004F6F3F"/>
    <w:rsid w:val="004F7727"/>
    <w:rsid w:val="00500AA7"/>
    <w:rsid w:val="0050102C"/>
    <w:rsid w:val="005014E2"/>
    <w:rsid w:val="005019C4"/>
    <w:rsid w:val="00503980"/>
    <w:rsid w:val="0050434F"/>
    <w:rsid w:val="00504ADE"/>
    <w:rsid w:val="00505FBD"/>
    <w:rsid w:val="00510B5E"/>
    <w:rsid w:val="00514B4C"/>
    <w:rsid w:val="005150B8"/>
    <w:rsid w:val="00516EBE"/>
    <w:rsid w:val="00517A31"/>
    <w:rsid w:val="00521421"/>
    <w:rsid w:val="005248A7"/>
    <w:rsid w:val="00524AAE"/>
    <w:rsid w:val="00525627"/>
    <w:rsid w:val="005305C2"/>
    <w:rsid w:val="005317F1"/>
    <w:rsid w:val="00532274"/>
    <w:rsid w:val="00537E54"/>
    <w:rsid w:val="005432F6"/>
    <w:rsid w:val="00544B5E"/>
    <w:rsid w:val="00546347"/>
    <w:rsid w:val="00553427"/>
    <w:rsid w:val="00556CAC"/>
    <w:rsid w:val="00557453"/>
    <w:rsid w:val="0056003C"/>
    <w:rsid w:val="00564341"/>
    <w:rsid w:val="005648D2"/>
    <w:rsid w:val="00564FC7"/>
    <w:rsid w:val="005667BD"/>
    <w:rsid w:val="005671FE"/>
    <w:rsid w:val="005676A1"/>
    <w:rsid w:val="005710AF"/>
    <w:rsid w:val="0057199A"/>
    <w:rsid w:val="00572D75"/>
    <w:rsid w:val="00582A94"/>
    <w:rsid w:val="00586DF1"/>
    <w:rsid w:val="00587A82"/>
    <w:rsid w:val="005928D0"/>
    <w:rsid w:val="00593ABB"/>
    <w:rsid w:val="00593F2A"/>
    <w:rsid w:val="00595886"/>
    <w:rsid w:val="005961EF"/>
    <w:rsid w:val="00596B7B"/>
    <w:rsid w:val="005971CD"/>
    <w:rsid w:val="00597AB2"/>
    <w:rsid w:val="005A48F6"/>
    <w:rsid w:val="005B20DD"/>
    <w:rsid w:val="005B3E83"/>
    <w:rsid w:val="005B4592"/>
    <w:rsid w:val="005B7179"/>
    <w:rsid w:val="005C06BD"/>
    <w:rsid w:val="005C0EC1"/>
    <w:rsid w:val="005C1A16"/>
    <w:rsid w:val="005C6043"/>
    <w:rsid w:val="005D03E5"/>
    <w:rsid w:val="005D06A7"/>
    <w:rsid w:val="005E1078"/>
    <w:rsid w:val="005E41FC"/>
    <w:rsid w:val="005E44D8"/>
    <w:rsid w:val="005E4C0C"/>
    <w:rsid w:val="005E700A"/>
    <w:rsid w:val="005E703F"/>
    <w:rsid w:val="005F1F85"/>
    <w:rsid w:val="005F4A05"/>
    <w:rsid w:val="005F5FFC"/>
    <w:rsid w:val="005F752B"/>
    <w:rsid w:val="0060100C"/>
    <w:rsid w:val="0060163D"/>
    <w:rsid w:val="00611750"/>
    <w:rsid w:val="00614938"/>
    <w:rsid w:val="006154A2"/>
    <w:rsid w:val="00617291"/>
    <w:rsid w:val="00624B71"/>
    <w:rsid w:val="0062678F"/>
    <w:rsid w:val="006301EA"/>
    <w:rsid w:val="00631E5E"/>
    <w:rsid w:val="006377F4"/>
    <w:rsid w:val="006379EB"/>
    <w:rsid w:val="00641001"/>
    <w:rsid w:val="00642600"/>
    <w:rsid w:val="006438E6"/>
    <w:rsid w:val="00644CF0"/>
    <w:rsid w:val="0064516A"/>
    <w:rsid w:val="0065240A"/>
    <w:rsid w:val="00657533"/>
    <w:rsid w:val="00660A04"/>
    <w:rsid w:val="0066433D"/>
    <w:rsid w:val="00670F29"/>
    <w:rsid w:val="00673715"/>
    <w:rsid w:val="00673B57"/>
    <w:rsid w:val="00676347"/>
    <w:rsid w:val="00681AA9"/>
    <w:rsid w:val="00681FFF"/>
    <w:rsid w:val="0068304B"/>
    <w:rsid w:val="006831EE"/>
    <w:rsid w:val="00684A54"/>
    <w:rsid w:val="006864B0"/>
    <w:rsid w:val="00690126"/>
    <w:rsid w:val="006911FB"/>
    <w:rsid w:val="00693D80"/>
    <w:rsid w:val="00695356"/>
    <w:rsid w:val="00696183"/>
    <w:rsid w:val="0069769E"/>
    <w:rsid w:val="006A0B94"/>
    <w:rsid w:val="006A1B34"/>
    <w:rsid w:val="006A2FB2"/>
    <w:rsid w:val="006A546E"/>
    <w:rsid w:val="006A6FCB"/>
    <w:rsid w:val="006A7004"/>
    <w:rsid w:val="006B1BEB"/>
    <w:rsid w:val="006B283A"/>
    <w:rsid w:val="006B66BE"/>
    <w:rsid w:val="006B682B"/>
    <w:rsid w:val="006C1AE7"/>
    <w:rsid w:val="006C5549"/>
    <w:rsid w:val="006D0218"/>
    <w:rsid w:val="006D15D4"/>
    <w:rsid w:val="006E0190"/>
    <w:rsid w:val="006E503F"/>
    <w:rsid w:val="006E6AC3"/>
    <w:rsid w:val="006E7F98"/>
    <w:rsid w:val="006F1756"/>
    <w:rsid w:val="006F492A"/>
    <w:rsid w:val="006F4D01"/>
    <w:rsid w:val="006F7490"/>
    <w:rsid w:val="006F77E8"/>
    <w:rsid w:val="007008A4"/>
    <w:rsid w:val="0070246B"/>
    <w:rsid w:val="00705E1D"/>
    <w:rsid w:val="0070640B"/>
    <w:rsid w:val="00707D07"/>
    <w:rsid w:val="00707E4F"/>
    <w:rsid w:val="00710084"/>
    <w:rsid w:val="00710FD2"/>
    <w:rsid w:val="00714315"/>
    <w:rsid w:val="00714AAD"/>
    <w:rsid w:val="00714B16"/>
    <w:rsid w:val="00715385"/>
    <w:rsid w:val="0071588D"/>
    <w:rsid w:val="00716078"/>
    <w:rsid w:val="00716A27"/>
    <w:rsid w:val="00716A61"/>
    <w:rsid w:val="007240A8"/>
    <w:rsid w:val="0072487C"/>
    <w:rsid w:val="007260E3"/>
    <w:rsid w:val="0072690F"/>
    <w:rsid w:val="00727666"/>
    <w:rsid w:val="00733853"/>
    <w:rsid w:val="00740B0A"/>
    <w:rsid w:val="0074123B"/>
    <w:rsid w:val="007416E3"/>
    <w:rsid w:val="0074282E"/>
    <w:rsid w:val="00743BA8"/>
    <w:rsid w:val="007448A4"/>
    <w:rsid w:val="00750AD7"/>
    <w:rsid w:val="00750BE9"/>
    <w:rsid w:val="00753D5E"/>
    <w:rsid w:val="00753FA4"/>
    <w:rsid w:val="0075446B"/>
    <w:rsid w:val="00754474"/>
    <w:rsid w:val="00760455"/>
    <w:rsid w:val="00760613"/>
    <w:rsid w:val="007613FB"/>
    <w:rsid w:val="00761574"/>
    <w:rsid w:val="00766F86"/>
    <w:rsid w:val="00767056"/>
    <w:rsid w:val="00767C2B"/>
    <w:rsid w:val="007700FA"/>
    <w:rsid w:val="00770FAA"/>
    <w:rsid w:val="007716E9"/>
    <w:rsid w:val="007729F0"/>
    <w:rsid w:val="007774D1"/>
    <w:rsid w:val="0078796B"/>
    <w:rsid w:val="007902FB"/>
    <w:rsid w:val="00791536"/>
    <w:rsid w:val="00792477"/>
    <w:rsid w:val="00792806"/>
    <w:rsid w:val="007935EE"/>
    <w:rsid w:val="00793A24"/>
    <w:rsid w:val="00794603"/>
    <w:rsid w:val="0079538C"/>
    <w:rsid w:val="007974E9"/>
    <w:rsid w:val="007A2884"/>
    <w:rsid w:val="007A4A8F"/>
    <w:rsid w:val="007A5A3C"/>
    <w:rsid w:val="007A747A"/>
    <w:rsid w:val="007B17AE"/>
    <w:rsid w:val="007B543A"/>
    <w:rsid w:val="007B5EEE"/>
    <w:rsid w:val="007B5F11"/>
    <w:rsid w:val="007B6520"/>
    <w:rsid w:val="007B7166"/>
    <w:rsid w:val="007B7F60"/>
    <w:rsid w:val="007C13E8"/>
    <w:rsid w:val="007C43BE"/>
    <w:rsid w:val="007C504C"/>
    <w:rsid w:val="007C62CF"/>
    <w:rsid w:val="007C7EEA"/>
    <w:rsid w:val="007D2E52"/>
    <w:rsid w:val="007D43EB"/>
    <w:rsid w:val="007D48F2"/>
    <w:rsid w:val="007D4DC2"/>
    <w:rsid w:val="007D7154"/>
    <w:rsid w:val="007E02F5"/>
    <w:rsid w:val="007E56DB"/>
    <w:rsid w:val="007E79AF"/>
    <w:rsid w:val="007F0225"/>
    <w:rsid w:val="007F1201"/>
    <w:rsid w:val="007F2287"/>
    <w:rsid w:val="007F39FE"/>
    <w:rsid w:val="007F55A0"/>
    <w:rsid w:val="007F63C0"/>
    <w:rsid w:val="007F6BE9"/>
    <w:rsid w:val="007F6C25"/>
    <w:rsid w:val="007F7236"/>
    <w:rsid w:val="00800AA0"/>
    <w:rsid w:val="00800D33"/>
    <w:rsid w:val="00801AF3"/>
    <w:rsid w:val="00803C78"/>
    <w:rsid w:val="0081066C"/>
    <w:rsid w:val="00811412"/>
    <w:rsid w:val="008144FC"/>
    <w:rsid w:val="008321A5"/>
    <w:rsid w:val="00833C27"/>
    <w:rsid w:val="00834148"/>
    <w:rsid w:val="00835EE7"/>
    <w:rsid w:val="00837A0F"/>
    <w:rsid w:val="00844D68"/>
    <w:rsid w:val="00845C24"/>
    <w:rsid w:val="00847518"/>
    <w:rsid w:val="00852A7A"/>
    <w:rsid w:val="00861BD1"/>
    <w:rsid w:val="00861FF0"/>
    <w:rsid w:val="00863879"/>
    <w:rsid w:val="008665B4"/>
    <w:rsid w:val="008742CE"/>
    <w:rsid w:val="00882A7C"/>
    <w:rsid w:val="00883645"/>
    <w:rsid w:val="008864E4"/>
    <w:rsid w:val="00890232"/>
    <w:rsid w:val="00897C62"/>
    <w:rsid w:val="008A0762"/>
    <w:rsid w:val="008A1BF7"/>
    <w:rsid w:val="008A22EE"/>
    <w:rsid w:val="008A24C0"/>
    <w:rsid w:val="008A3806"/>
    <w:rsid w:val="008A3893"/>
    <w:rsid w:val="008A6FDB"/>
    <w:rsid w:val="008B33A7"/>
    <w:rsid w:val="008B44D8"/>
    <w:rsid w:val="008C1CFA"/>
    <w:rsid w:val="008C241E"/>
    <w:rsid w:val="008C33B8"/>
    <w:rsid w:val="008C3C02"/>
    <w:rsid w:val="008C505C"/>
    <w:rsid w:val="008C51AD"/>
    <w:rsid w:val="008D1E12"/>
    <w:rsid w:val="008D4F85"/>
    <w:rsid w:val="008D73E1"/>
    <w:rsid w:val="008D749F"/>
    <w:rsid w:val="008E5563"/>
    <w:rsid w:val="008E7705"/>
    <w:rsid w:val="008E7B6F"/>
    <w:rsid w:val="008F09D3"/>
    <w:rsid w:val="008F6892"/>
    <w:rsid w:val="00900489"/>
    <w:rsid w:val="0090065A"/>
    <w:rsid w:val="00903077"/>
    <w:rsid w:val="00904D17"/>
    <w:rsid w:val="00910959"/>
    <w:rsid w:val="009110BC"/>
    <w:rsid w:val="00911845"/>
    <w:rsid w:val="009119B9"/>
    <w:rsid w:val="00914F51"/>
    <w:rsid w:val="00915CDD"/>
    <w:rsid w:val="00915EB0"/>
    <w:rsid w:val="00915FBC"/>
    <w:rsid w:val="00916F37"/>
    <w:rsid w:val="00921960"/>
    <w:rsid w:val="0092308C"/>
    <w:rsid w:val="00923A4D"/>
    <w:rsid w:val="00927EBE"/>
    <w:rsid w:val="00933241"/>
    <w:rsid w:val="00933657"/>
    <w:rsid w:val="00934A85"/>
    <w:rsid w:val="00934ED2"/>
    <w:rsid w:val="00940C80"/>
    <w:rsid w:val="00940E71"/>
    <w:rsid w:val="00941409"/>
    <w:rsid w:val="00941B3B"/>
    <w:rsid w:val="009435D5"/>
    <w:rsid w:val="00944EF4"/>
    <w:rsid w:val="009548E0"/>
    <w:rsid w:val="00956B92"/>
    <w:rsid w:val="009574C0"/>
    <w:rsid w:val="00957D51"/>
    <w:rsid w:val="00961850"/>
    <w:rsid w:val="009628E7"/>
    <w:rsid w:val="00967FE4"/>
    <w:rsid w:val="009711A6"/>
    <w:rsid w:val="00972500"/>
    <w:rsid w:val="009746F4"/>
    <w:rsid w:val="00976A86"/>
    <w:rsid w:val="00977F58"/>
    <w:rsid w:val="0098005F"/>
    <w:rsid w:val="00981965"/>
    <w:rsid w:val="009827E0"/>
    <w:rsid w:val="00983C90"/>
    <w:rsid w:val="0098409C"/>
    <w:rsid w:val="00990136"/>
    <w:rsid w:val="00991EE4"/>
    <w:rsid w:val="00993283"/>
    <w:rsid w:val="00996509"/>
    <w:rsid w:val="009A57D3"/>
    <w:rsid w:val="009A7775"/>
    <w:rsid w:val="009A7FB6"/>
    <w:rsid w:val="009B0751"/>
    <w:rsid w:val="009B0CB2"/>
    <w:rsid w:val="009B1427"/>
    <w:rsid w:val="009B2579"/>
    <w:rsid w:val="009B62C5"/>
    <w:rsid w:val="009C23A8"/>
    <w:rsid w:val="009C28FA"/>
    <w:rsid w:val="009C3FA5"/>
    <w:rsid w:val="009C4E77"/>
    <w:rsid w:val="009C6C18"/>
    <w:rsid w:val="009C6F08"/>
    <w:rsid w:val="009D1B11"/>
    <w:rsid w:val="009D2AA6"/>
    <w:rsid w:val="009D5043"/>
    <w:rsid w:val="009E137F"/>
    <w:rsid w:val="009F3527"/>
    <w:rsid w:val="009F367A"/>
    <w:rsid w:val="009F4209"/>
    <w:rsid w:val="009F7E91"/>
    <w:rsid w:val="00A00B29"/>
    <w:rsid w:val="00A056C1"/>
    <w:rsid w:val="00A06166"/>
    <w:rsid w:val="00A2079F"/>
    <w:rsid w:val="00A22361"/>
    <w:rsid w:val="00A23A68"/>
    <w:rsid w:val="00A25DD2"/>
    <w:rsid w:val="00A265C7"/>
    <w:rsid w:val="00A269E4"/>
    <w:rsid w:val="00A303ED"/>
    <w:rsid w:val="00A30695"/>
    <w:rsid w:val="00A31BF4"/>
    <w:rsid w:val="00A3392A"/>
    <w:rsid w:val="00A347C6"/>
    <w:rsid w:val="00A45628"/>
    <w:rsid w:val="00A47FE5"/>
    <w:rsid w:val="00A60491"/>
    <w:rsid w:val="00A62DE1"/>
    <w:rsid w:val="00A64214"/>
    <w:rsid w:val="00A64500"/>
    <w:rsid w:val="00A64647"/>
    <w:rsid w:val="00A65E33"/>
    <w:rsid w:val="00A671C6"/>
    <w:rsid w:val="00A70949"/>
    <w:rsid w:val="00A718CE"/>
    <w:rsid w:val="00A7190E"/>
    <w:rsid w:val="00A72727"/>
    <w:rsid w:val="00A75580"/>
    <w:rsid w:val="00A7650A"/>
    <w:rsid w:val="00A76E54"/>
    <w:rsid w:val="00A776C6"/>
    <w:rsid w:val="00A778A9"/>
    <w:rsid w:val="00A8250D"/>
    <w:rsid w:val="00A85440"/>
    <w:rsid w:val="00A875C0"/>
    <w:rsid w:val="00A9017E"/>
    <w:rsid w:val="00A903E1"/>
    <w:rsid w:val="00A924C2"/>
    <w:rsid w:val="00A93F64"/>
    <w:rsid w:val="00A97540"/>
    <w:rsid w:val="00AA112D"/>
    <w:rsid w:val="00AA582F"/>
    <w:rsid w:val="00AA793C"/>
    <w:rsid w:val="00AB102D"/>
    <w:rsid w:val="00AB2F0E"/>
    <w:rsid w:val="00AB3940"/>
    <w:rsid w:val="00AB50C1"/>
    <w:rsid w:val="00AB539A"/>
    <w:rsid w:val="00AB5B5A"/>
    <w:rsid w:val="00AB7850"/>
    <w:rsid w:val="00AC1FBC"/>
    <w:rsid w:val="00AC2A5D"/>
    <w:rsid w:val="00AC2FA2"/>
    <w:rsid w:val="00AC3FD0"/>
    <w:rsid w:val="00AC6599"/>
    <w:rsid w:val="00AD0953"/>
    <w:rsid w:val="00AD1B4D"/>
    <w:rsid w:val="00AD507B"/>
    <w:rsid w:val="00AE0CA9"/>
    <w:rsid w:val="00AE2F56"/>
    <w:rsid w:val="00AE3CD4"/>
    <w:rsid w:val="00AE4E20"/>
    <w:rsid w:val="00AF2526"/>
    <w:rsid w:val="00AF4043"/>
    <w:rsid w:val="00AF74B1"/>
    <w:rsid w:val="00AF7B4E"/>
    <w:rsid w:val="00B0536B"/>
    <w:rsid w:val="00B07293"/>
    <w:rsid w:val="00B07797"/>
    <w:rsid w:val="00B126A1"/>
    <w:rsid w:val="00B17386"/>
    <w:rsid w:val="00B17997"/>
    <w:rsid w:val="00B2016F"/>
    <w:rsid w:val="00B20DCE"/>
    <w:rsid w:val="00B2107D"/>
    <w:rsid w:val="00B21370"/>
    <w:rsid w:val="00B226B5"/>
    <w:rsid w:val="00B237C2"/>
    <w:rsid w:val="00B316D4"/>
    <w:rsid w:val="00B4067A"/>
    <w:rsid w:val="00B435DB"/>
    <w:rsid w:val="00B43C4C"/>
    <w:rsid w:val="00B43CC4"/>
    <w:rsid w:val="00B45CCD"/>
    <w:rsid w:val="00B46129"/>
    <w:rsid w:val="00B50E97"/>
    <w:rsid w:val="00B54E43"/>
    <w:rsid w:val="00B55D4A"/>
    <w:rsid w:val="00B5635D"/>
    <w:rsid w:val="00B56ABB"/>
    <w:rsid w:val="00B56D95"/>
    <w:rsid w:val="00B57733"/>
    <w:rsid w:val="00B60786"/>
    <w:rsid w:val="00B64FE4"/>
    <w:rsid w:val="00B71F24"/>
    <w:rsid w:val="00B7216F"/>
    <w:rsid w:val="00B752CA"/>
    <w:rsid w:val="00B8318F"/>
    <w:rsid w:val="00B8606D"/>
    <w:rsid w:val="00B926A5"/>
    <w:rsid w:val="00BA2A5A"/>
    <w:rsid w:val="00BA361B"/>
    <w:rsid w:val="00BA3AAD"/>
    <w:rsid w:val="00BA4893"/>
    <w:rsid w:val="00BA496B"/>
    <w:rsid w:val="00BA6713"/>
    <w:rsid w:val="00BA6A0F"/>
    <w:rsid w:val="00BA6CF8"/>
    <w:rsid w:val="00BA6ED0"/>
    <w:rsid w:val="00BB0EB3"/>
    <w:rsid w:val="00BB2590"/>
    <w:rsid w:val="00BB3183"/>
    <w:rsid w:val="00BB34E0"/>
    <w:rsid w:val="00BB7142"/>
    <w:rsid w:val="00BC57C0"/>
    <w:rsid w:val="00BD0C3C"/>
    <w:rsid w:val="00BD160C"/>
    <w:rsid w:val="00BD1970"/>
    <w:rsid w:val="00BD1AEB"/>
    <w:rsid w:val="00BD236E"/>
    <w:rsid w:val="00BD3B4F"/>
    <w:rsid w:val="00BD64FD"/>
    <w:rsid w:val="00BD7A62"/>
    <w:rsid w:val="00BE12AF"/>
    <w:rsid w:val="00BE3F85"/>
    <w:rsid w:val="00BE51C5"/>
    <w:rsid w:val="00BE62A2"/>
    <w:rsid w:val="00BE63DB"/>
    <w:rsid w:val="00BF1AF4"/>
    <w:rsid w:val="00BF1EBD"/>
    <w:rsid w:val="00BF306E"/>
    <w:rsid w:val="00BF5508"/>
    <w:rsid w:val="00BF57D2"/>
    <w:rsid w:val="00C00304"/>
    <w:rsid w:val="00C00A59"/>
    <w:rsid w:val="00C01ED9"/>
    <w:rsid w:val="00C0221D"/>
    <w:rsid w:val="00C02B67"/>
    <w:rsid w:val="00C03F68"/>
    <w:rsid w:val="00C050F2"/>
    <w:rsid w:val="00C07642"/>
    <w:rsid w:val="00C07D4D"/>
    <w:rsid w:val="00C103FD"/>
    <w:rsid w:val="00C10C4A"/>
    <w:rsid w:val="00C11D6B"/>
    <w:rsid w:val="00C12F47"/>
    <w:rsid w:val="00C13745"/>
    <w:rsid w:val="00C176AF"/>
    <w:rsid w:val="00C341EE"/>
    <w:rsid w:val="00C36111"/>
    <w:rsid w:val="00C40ECD"/>
    <w:rsid w:val="00C4232B"/>
    <w:rsid w:val="00C4252F"/>
    <w:rsid w:val="00C439BF"/>
    <w:rsid w:val="00C45636"/>
    <w:rsid w:val="00C45893"/>
    <w:rsid w:val="00C46BB6"/>
    <w:rsid w:val="00C51C88"/>
    <w:rsid w:val="00C540CA"/>
    <w:rsid w:val="00C5635F"/>
    <w:rsid w:val="00C65722"/>
    <w:rsid w:val="00C65E3B"/>
    <w:rsid w:val="00C66463"/>
    <w:rsid w:val="00C6726B"/>
    <w:rsid w:val="00C70828"/>
    <w:rsid w:val="00C71C16"/>
    <w:rsid w:val="00C71C44"/>
    <w:rsid w:val="00C71C8A"/>
    <w:rsid w:val="00C72D86"/>
    <w:rsid w:val="00C75E61"/>
    <w:rsid w:val="00C76132"/>
    <w:rsid w:val="00C86523"/>
    <w:rsid w:val="00C86B93"/>
    <w:rsid w:val="00C9263D"/>
    <w:rsid w:val="00C94994"/>
    <w:rsid w:val="00C9649B"/>
    <w:rsid w:val="00CA246A"/>
    <w:rsid w:val="00CA3F40"/>
    <w:rsid w:val="00CB01DB"/>
    <w:rsid w:val="00CB2284"/>
    <w:rsid w:val="00CB22EA"/>
    <w:rsid w:val="00CB2FA6"/>
    <w:rsid w:val="00CB385A"/>
    <w:rsid w:val="00CB7401"/>
    <w:rsid w:val="00CB7EFB"/>
    <w:rsid w:val="00CC380B"/>
    <w:rsid w:val="00CC4A27"/>
    <w:rsid w:val="00CD6480"/>
    <w:rsid w:val="00CE1FD2"/>
    <w:rsid w:val="00CE33EB"/>
    <w:rsid w:val="00CE725A"/>
    <w:rsid w:val="00CF08A0"/>
    <w:rsid w:val="00CF160C"/>
    <w:rsid w:val="00CF18CB"/>
    <w:rsid w:val="00CF2DFC"/>
    <w:rsid w:val="00CF39B2"/>
    <w:rsid w:val="00CF4E6B"/>
    <w:rsid w:val="00CF4EF9"/>
    <w:rsid w:val="00CF66BA"/>
    <w:rsid w:val="00CF7780"/>
    <w:rsid w:val="00D01934"/>
    <w:rsid w:val="00D01E28"/>
    <w:rsid w:val="00D03910"/>
    <w:rsid w:val="00D041DE"/>
    <w:rsid w:val="00D04F3E"/>
    <w:rsid w:val="00D067B5"/>
    <w:rsid w:val="00D0758B"/>
    <w:rsid w:val="00D11174"/>
    <w:rsid w:val="00D114DA"/>
    <w:rsid w:val="00D11D1D"/>
    <w:rsid w:val="00D12751"/>
    <w:rsid w:val="00D16336"/>
    <w:rsid w:val="00D17CE6"/>
    <w:rsid w:val="00D33671"/>
    <w:rsid w:val="00D404BB"/>
    <w:rsid w:val="00D4147F"/>
    <w:rsid w:val="00D4214F"/>
    <w:rsid w:val="00D4223E"/>
    <w:rsid w:val="00D4371D"/>
    <w:rsid w:val="00D44CA6"/>
    <w:rsid w:val="00D4752D"/>
    <w:rsid w:val="00D51145"/>
    <w:rsid w:val="00D5128E"/>
    <w:rsid w:val="00D51CA2"/>
    <w:rsid w:val="00D54719"/>
    <w:rsid w:val="00D5570B"/>
    <w:rsid w:val="00D563FD"/>
    <w:rsid w:val="00D5649F"/>
    <w:rsid w:val="00D60570"/>
    <w:rsid w:val="00D608CC"/>
    <w:rsid w:val="00D61053"/>
    <w:rsid w:val="00D61F0A"/>
    <w:rsid w:val="00D62719"/>
    <w:rsid w:val="00D63677"/>
    <w:rsid w:val="00D6531B"/>
    <w:rsid w:val="00D660F7"/>
    <w:rsid w:val="00D663A4"/>
    <w:rsid w:val="00D70C73"/>
    <w:rsid w:val="00D755B4"/>
    <w:rsid w:val="00D75E51"/>
    <w:rsid w:val="00D822A5"/>
    <w:rsid w:val="00D8253D"/>
    <w:rsid w:val="00D8304A"/>
    <w:rsid w:val="00D830D2"/>
    <w:rsid w:val="00D91717"/>
    <w:rsid w:val="00D9185B"/>
    <w:rsid w:val="00D92180"/>
    <w:rsid w:val="00D940EB"/>
    <w:rsid w:val="00D95D3B"/>
    <w:rsid w:val="00D95E9F"/>
    <w:rsid w:val="00D96DCA"/>
    <w:rsid w:val="00D970E5"/>
    <w:rsid w:val="00DA09C6"/>
    <w:rsid w:val="00DA6312"/>
    <w:rsid w:val="00DB7038"/>
    <w:rsid w:val="00DB70F9"/>
    <w:rsid w:val="00DB7536"/>
    <w:rsid w:val="00DC0BE7"/>
    <w:rsid w:val="00DC4360"/>
    <w:rsid w:val="00DC6590"/>
    <w:rsid w:val="00DD019A"/>
    <w:rsid w:val="00DE232A"/>
    <w:rsid w:val="00DE2968"/>
    <w:rsid w:val="00DE45B6"/>
    <w:rsid w:val="00DE5510"/>
    <w:rsid w:val="00DE55FE"/>
    <w:rsid w:val="00DE6041"/>
    <w:rsid w:val="00DE7A21"/>
    <w:rsid w:val="00DF1A26"/>
    <w:rsid w:val="00DF6072"/>
    <w:rsid w:val="00E0552D"/>
    <w:rsid w:val="00E06525"/>
    <w:rsid w:val="00E07BA8"/>
    <w:rsid w:val="00E11D54"/>
    <w:rsid w:val="00E13A50"/>
    <w:rsid w:val="00E143C3"/>
    <w:rsid w:val="00E1696F"/>
    <w:rsid w:val="00E20BE6"/>
    <w:rsid w:val="00E21027"/>
    <w:rsid w:val="00E220F2"/>
    <w:rsid w:val="00E22166"/>
    <w:rsid w:val="00E27CC8"/>
    <w:rsid w:val="00E32F4A"/>
    <w:rsid w:val="00E3548C"/>
    <w:rsid w:val="00E35DA8"/>
    <w:rsid w:val="00E36B54"/>
    <w:rsid w:val="00E3708A"/>
    <w:rsid w:val="00E41250"/>
    <w:rsid w:val="00E42207"/>
    <w:rsid w:val="00E45D11"/>
    <w:rsid w:val="00E5196F"/>
    <w:rsid w:val="00E532E1"/>
    <w:rsid w:val="00E559D4"/>
    <w:rsid w:val="00E55B72"/>
    <w:rsid w:val="00E6208A"/>
    <w:rsid w:val="00E639A6"/>
    <w:rsid w:val="00E64BAD"/>
    <w:rsid w:val="00E658D3"/>
    <w:rsid w:val="00E709F1"/>
    <w:rsid w:val="00E74047"/>
    <w:rsid w:val="00E74FB9"/>
    <w:rsid w:val="00E77767"/>
    <w:rsid w:val="00E80CFE"/>
    <w:rsid w:val="00E90358"/>
    <w:rsid w:val="00E922FE"/>
    <w:rsid w:val="00E97E8B"/>
    <w:rsid w:val="00EA032D"/>
    <w:rsid w:val="00EA10F0"/>
    <w:rsid w:val="00EA300C"/>
    <w:rsid w:val="00EA3B3B"/>
    <w:rsid w:val="00EA3CE4"/>
    <w:rsid w:val="00EA3D64"/>
    <w:rsid w:val="00EA6AE5"/>
    <w:rsid w:val="00EB40D5"/>
    <w:rsid w:val="00EB64E4"/>
    <w:rsid w:val="00EC0AFD"/>
    <w:rsid w:val="00EC607B"/>
    <w:rsid w:val="00EC7B18"/>
    <w:rsid w:val="00ED13B7"/>
    <w:rsid w:val="00ED5547"/>
    <w:rsid w:val="00ED6941"/>
    <w:rsid w:val="00EE0F1A"/>
    <w:rsid w:val="00EE1470"/>
    <w:rsid w:val="00EE1747"/>
    <w:rsid w:val="00EE17C9"/>
    <w:rsid w:val="00EE25DD"/>
    <w:rsid w:val="00EE503E"/>
    <w:rsid w:val="00EE6C19"/>
    <w:rsid w:val="00EE7AA5"/>
    <w:rsid w:val="00EF0EDA"/>
    <w:rsid w:val="00EF16DE"/>
    <w:rsid w:val="00EF316C"/>
    <w:rsid w:val="00EF4B7D"/>
    <w:rsid w:val="00EF5081"/>
    <w:rsid w:val="00EF5FD1"/>
    <w:rsid w:val="00F00B91"/>
    <w:rsid w:val="00F019A3"/>
    <w:rsid w:val="00F037CD"/>
    <w:rsid w:val="00F03D21"/>
    <w:rsid w:val="00F071F8"/>
    <w:rsid w:val="00F11E98"/>
    <w:rsid w:val="00F13673"/>
    <w:rsid w:val="00F13ACE"/>
    <w:rsid w:val="00F15141"/>
    <w:rsid w:val="00F15D5A"/>
    <w:rsid w:val="00F17B4E"/>
    <w:rsid w:val="00F2152E"/>
    <w:rsid w:val="00F25A8D"/>
    <w:rsid w:val="00F260C6"/>
    <w:rsid w:val="00F317B4"/>
    <w:rsid w:val="00F32B2C"/>
    <w:rsid w:val="00F3635B"/>
    <w:rsid w:val="00F42B49"/>
    <w:rsid w:val="00F43EE7"/>
    <w:rsid w:val="00F44B12"/>
    <w:rsid w:val="00F474BE"/>
    <w:rsid w:val="00F55492"/>
    <w:rsid w:val="00F55BD2"/>
    <w:rsid w:val="00F55CDA"/>
    <w:rsid w:val="00F56917"/>
    <w:rsid w:val="00F569F0"/>
    <w:rsid w:val="00F56FCD"/>
    <w:rsid w:val="00F61D87"/>
    <w:rsid w:val="00F72FE9"/>
    <w:rsid w:val="00F74A26"/>
    <w:rsid w:val="00F755EB"/>
    <w:rsid w:val="00F77452"/>
    <w:rsid w:val="00F80922"/>
    <w:rsid w:val="00F81198"/>
    <w:rsid w:val="00F8407A"/>
    <w:rsid w:val="00F862E0"/>
    <w:rsid w:val="00F870F7"/>
    <w:rsid w:val="00F90916"/>
    <w:rsid w:val="00F90922"/>
    <w:rsid w:val="00F90952"/>
    <w:rsid w:val="00F91740"/>
    <w:rsid w:val="00F93A88"/>
    <w:rsid w:val="00F94699"/>
    <w:rsid w:val="00F9751E"/>
    <w:rsid w:val="00FA2D87"/>
    <w:rsid w:val="00FA3A60"/>
    <w:rsid w:val="00FA4A6B"/>
    <w:rsid w:val="00FA58BA"/>
    <w:rsid w:val="00FA611C"/>
    <w:rsid w:val="00FA7269"/>
    <w:rsid w:val="00FB1B27"/>
    <w:rsid w:val="00FB3126"/>
    <w:rsid w:val="00FB6448"/>
    <w:rsid w:val="00FB737F"/>
    <w:rsid w:val="00FB7F4E"/>
    <w:rsid w:val="00FC16D6"/>
    <w:rsid w:val="00FC2B4E"/>
    <w:rsid w:val="00FC6FF9"/>
    <w:rsid w:val="00FC7EC1"/>
    <w:rsid w:val="00FD2775"/>
    <w:rsid w:val="00FD3079"/>
    <w:rsid w:val="00FD3B6C"/>
    <w:rsid w:val="00FD3FE0"/>
    <w:rsid w:val="00FD60CF"/>
    <w:rsid w:val="00FD611E"/>
    <w:rsid w:val="00FE04D0"/>
    <w:rsid w:val="00FE0D34"/>
    <w:rsid w:val="00FE2338"/>
    <w:rsid w:val="00FE564B"/>
    <w:rsid w:val="00FE5BA7"/>
    <w:rsid w:val="00FE5D94"/>
    <w:rsid w:val="00FE6386"/>
    <w:rsid w:val="00FE673D"/>
    <w:rsid w:val="00FE72EE"/>
    <w:rsid w:val="00FE7E3A"/>
    <w:rsid w:val="00FF2EA3"/>
    <w:rsid w:val="00FF3CAC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9F8EE"/>
  <w15:chartTrackingRefBased/>
  <w15:docId w15:val="{7B709CEA-D097-4BA1-B580-025C617D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0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C6C"/>
    <w:pPr>
      <w:spacing w:after="200" w:line="276" w:lineRule="auto"/>
    </w:pPr>
    <w:rPr>
      <w:rFonts w:ascii="Arial" w:eastAsia="Calibri" w:hAnsi="Arial" w:cs="Times New Roman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792477"/>
    <w:pPr>
      <w:keepNext/>
      <w:widowControl w:val="0"/>
      <w:numPr>
        <w:numId w:val="10"/>
      </w:numPr>
      <w:suppressAutoHyphens/>
      <w:spacing w:after="0" w:line="480" w:lineRule="auto"/>
      <w:outlineLvl w:val="0"/>
    </w:pPr>
    <w:rPr>
      <w:rFonts w:eastAsia="HG Mincho Light J"/>
      <w:b/>
      <w:caps/>
      <w:color w:val="000000"/>
      <w:szCs w:val="20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C1A16"/>
    <w:pPr>
      <w:keepNext/>
      <w:numPr>
        <w:ilvl w:val="1"/>
        <w:numId w:val="10"/>
      </w:numPr>
      <w:spacing w:before="240" w:after="60" w:line="360" w:lineRule="auto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autoRedefine/>
    <w:qFormat/>
    <w:rsid w:val="005C1A16"/>
    <w:pPr>
      <w:keepNext/>
      <w:widowControl w:val="0"/>
      <w:numPr>
        <w:ilvl w:val="2"/>
        <w:numId w:val="10"/>
      </w:numPr>
      <w:suppressAutoHyphens/>
      <w:spacing w:after="0" w:line="360" w:lineRule="auto"/>
      <w:outlineLvl w:val="2"/>
    </w:pPr>
    <w:rPr>
      <w:rFonts w:eastAsia="HG Mincho Light J"/>
      <w:color w:val="000000"/>
      <w:szCs w:val="20"/>
    </w:rPr>
  </w:style>
  <w:style w:type="paragraph" w:styleId="Ttulo5">
    <w:name w:val="heading 5"/>
    <w:basedOn w:val="Normal"/>
    <w:next w:val="Normal"/>
    <w:link w:val="Ttulo5Char"/>
    <w:qFormat/>
    <w:rsid w:val="00335FC1"/>
    <w:pPr>
      <w:keepNext/>
      <w:widowControl w:val="0"/>
      <w:numPr>
        <w:ilvl w:val="4"/>
        <w:numId w:val="10"/>
      </w:numPr>
      <w:suppressAutoHyphens/>
      <w:spacing w:after="0" w:line="480" w:lineRule="auto"/>
      <w:jc w:val="both"/>
      <w:outlineLvl w:val="4"/>
    </w:pPr>
    <w:rPr>
      <w:rFonts w:eastAsia="HG Mincho Light J"/>
      <w:b/>
      <w:color w:val="00000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335FC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5FC1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qFormat/>
    <w:rsid w:val="00335FC1"/>
    <w:pPr>
      <w:keepNext/>
      <w:widowControl w:val="0"/>
      <w:numPr>
        <w:ilvl w:val="7"/>
        <w:numId w:val="10"/>
      </w:numPr>
      <w:suppressAutoHyphens/>
      <w:spacing w:after="0" w:line="480" w:lineRule="auto"/>
      <w:outlineLvl w:val="7"/>
    </w:pPr>
    <w:rPr>
      <w:rFonts w:eastAsia="HG Mincho Light J"/>
      <w:b/>
      <w:color w:val="000000"/>
      <w:sz w:val="28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335FC1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92477"/>
    <w:rPr>
      <w:rFonts w:ascii="Arial" w:eastAsia="HG Mincho Light J" w:hAnsi="Arial" w:cs="Times New Roman"/>
      <w:b/>
      <w:caps/>
      <w:color w:val="000000"/>
      <w:sz w:val="24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5C1A16"/>
    <w:rPr>
      <w:rFonts w:ascii="Arial" w:eastAsia="Times New Roman" w:hAnsi="Arial" w:cs="Times New Roman"/>
      <w:b/>
      <w:bCs/>
      <w:iCs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5C1A16"/>
    <w:rPr>
      <w:rFonts w:ascii="Arial" w:eastAsia="HG Mincho Light J" w:hAnsi="Arial" w:cs="Times New Roman"/>
      <w:color w:val="00000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335FC1"/>
    <w:rPr>
      <w:rFonts w:ascii="Arial" w:eastAsia="HG Mincho Light J" w:hAnsi="Arial" w:cs="Times New Roman"/>
      <w:b/>
      <w:color w:val="000000"/>
      <w:sz w:val="24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5FC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5FC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rsid w:val="00335FC1"/>
    <w:rPr>
      <w:rFonts w:ascii="Arial" w:eastAsia="HG Mincho Light J" w:hAnsi="Arial" w:cs="Times New Roman"/>
      <w:b/>
      <w:color w:val="000000"/>
      <w:sz w:val="28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5F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uiPriority w:val="99"/>
    <w:unhideWhenUsed/>
    <w:rsid w:val="00335FC1"/>
    <w:rPr>
      <w:color w:val="0000FF"/>
      <w:u w:val="single"/>
    </w:rPr>
  </w:style>
  <w:style w:type="paragraph" w:customStyle="1" w:styleId="TextoCorpo">
    <w:name w:val="Texto Corpo"/>
    <w:basedOn w:val="Normal"/>
    <w:qFormat/>
    <w:rsid w:val="00335FC1"/>
    <w:pPr>
      <w:spacing w:after="0" w:line="360" w:lineRule="auto"/>
      <w:ind w:firstLine="709"/>
      <w:jc w:val="both"/>
    </w:pPr>
    <w:rPr>
      <w:rFonts w:cs="Arial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335FC1"/>
    <w:pPr>
      <w:tabs>
        <w:tab w:val="left" w:pos="567"/>
        <w:tab w:val="right" w:leader="dot" w:pos="8777"/>
      </w:tabs>
      <w:spacing w:before="120" w:after="60" w:line="240" w:lineRule="auto"/>
      <w:ind w:left="567" w:hanging="567"/>
    </w:pPr>
    <w:rPr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335FC1"/>
    <w:pPr>
      <w:tabs>
        <w:tab w:val="left" w:pos="574"/>
        <w:tab w:val="left" w:pos="880"/>
        <w:tab w:val="right" w:leader="dot" w:pos="8777"/>
      </w:tabs>
      <w:spacing w:after="0" w:line="324" w:lineRule="auto"/>
      <w:ind w:left="574" w:hanging="574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335FC1"/>
    <w:pPr>
      <w:tabs>
        <w:tab w:val="left" w:pos="567"/>
        <w:tab w:val="right" w:leader="dot" w:pos="8777"/>
      </w:tabs>
      <w:spacing w:after="0" w:line="324" w:lineRule="auto"/>
      <w:ind w:left="380" w:hanging="380"/>
    </w:pPr>
    <w:rPr>
      <w:noProof/>
    </w:rPr>
  </w:style>
  <w:style w:type="paragraph" w:styleId="Legenda">
    <w:name w:val="caption"/>
    <w:aliases w:val="Figura"/>
    <w:basedOn w:val="Normal"/>
    <w:next w:val="Normal"/>
    <w:link w:val="LegendaChar"/>
    <w:uiPriority w:val="35"/>
    <w:unhideWhenUsed/>
    <w:qFormat/>
    <w:rsid w:val="00F2152E"/>
    <w:pPr>
      <w:spacing w:line="240" w:lineRule="auto"/>
      <w:jc w:val="center"/>
    </w:pPr>
    <w:rPr>
      <w:i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35FC1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DF607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3F7D24"/>
    <w:pPr>
      <w:suppressAutoHyphens/>
      <w:spacing w:after="60" w:line="360" w:lineRule="auto"/>
      <w:jc w:val="center"/>
    </w:pPr>
    <w:rPr>
      <w:rFonts w:ascii="Cambria" w:eastAsia="Times New Roman" w:hAnsi="Cambria" w:cs="Cambria"/>
      <w:szCs w:val="24"/>
      <w:lang w:val="x-none" w:eastAsia="zh-CN"/>
    </w:rPr>
  </w:style>
  <w:style w:type="character" w:customStyle="1" w:styleId="SubttuloChar">
    <w:name w:val="Subtítulo Char"/>
    <w:basedOn w:val="Fontepargpadro"/>
    <w:link w:val="Subttulo"/>
    <w:rsid w:val="003F7D24"/>
    <w:rPr>
      <w:rFonts w:ascii="Cambria" w:eastAsia="Times New Roman" w:hAnsi="Cambria" w:cs="Cambria"/>
      <w:sz w:val="24"/>
      <w:szCs w:val="24"/>
      <w:lang w:val="x-none" w:eastAsia="zh-CN"/>
    </w:rPr>
  </w:style>
  <w:style w:type="paragraph" w:styleId="Corpodetexto">
    <w:name w:val="Body Text"/>
    <w:basedOn w:val="Normal"/>
    <w:link w:val="CorpodetextoChar"/>
    <w:rsid w:val="003E5014"/>
    <w:pPr>
      <w:spacing w:after="0" w:line="240" w:lineRule="auto"/>
    </w:pPr>
    <w:rPr>
      <w:rFonts w:eastAsia="Times New Roman" w:cs="Arial"/>
      <w:b/>
      <w:bCs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3E5014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Titulo4">
    <w:name w:val="Titulo 4"/>
    <w:basedOn w:val="Ttulo3"/>
    <w:link w:val="Titulo4Char"/>
    <w:qFormat/>
    <w:rsid w:val="00E07BA8"/>
    <w:pPr>
      <w:numPr>
        <w:ilvl w:val="0"/>
        <w:numId w:val="0"/>
      </w:numPr>
      <w:ind w:left="864" w:hanging="864"/>
    </w:pPr>
  </w:style>
  <w:style w:type="character" w:styleId="nfaseSutil">
    <w:name w:val="Subtle Emphasis"/>
    <w:basedOn w:val="Fontepargpadro"/>
    <w:uiPriority w:val="19"/>
    <w:rsid w:val="00E07BA8"/>
    <w:rPr>
      <w:i/>
      <w:iCs/>
      <w:color w:val="404040" w:themeColor="text1" w:themeTint="BF"/>
    </w:rPr>
  </w:style>
  <w:style w:type="character" w:customStyle="1" w:styleId="Titulo4Char">
    <w:name w:val="Titulo 4 Char"/>
    <w:basedOn w:val="Ttulo3Char"/>
    <w:link w:val="Titulo4"/>
    <w:rsid w:val="00E07BA8"/>
    <w:rPr>
      <w:rFonts w:ascii="Arial" w:eastAsia="HG Mincho Light J" w:hAnsi="Arial" w:cs="Times New Roman"/>
      <w:b w:val="0"/>
      <w:color w:val="000000"/>
      <w:sz w:val="24"/>
      <w:szCs w:val="20"/>
    </w:rPr>
  </w:style>
  <w:style w:type="paragraph" w:customStyle="1" w:styleId="Quadro">
    <w:name w:val="Quadro"/>
    <w:basedOn w:val="Legenda"/>
    <w:link w:val="QuadroChar"/>
    <w:qFormat/>
    <w:rsid w:val="00FA7269"/>
  </w:style>
  <w:style w:type="character" w:customStyle="1" w:styleId="LegendaChar">
    <w:name w:val="Legenda Char"/>
    <w:aliases w:val="Figura Char"/>
    <w:basedOn w:val="Fontepargpadro"/>
    <w:link w:val="Legenda"/>
    <w:uiPriority w:val="35"/>
    <w:rsid w:val="00F2152E"/>
    <w:rPr>
      <w:rFonts w:ascii="Arial" w:eastAsia="Calibri" w:hAnsi="Arial" w:cs="Times New Roman"/>
      <w:iCs/>
      <w:sz w:val="20"/>
      <w:szCs w:val="18"/>
    </w:rPr>
  </w:style>
  <w:style w:type="character" w:customStyle="1" w:styleId="QuadroChar">
    <w:name w:val="Quadro Char"/>
    <w:basedOn w:val="LegendaChar"/>
    <w:link w:val="Quadro"/>
    <w:rsid w:val="00FA7269"/>
    <w:rPr>
      <w:rFonts w:ascii="Arial" w:eastAsia="Calibri" w:hAnsi="Arial" w:cs="Times New Roman"/>
      <w:i w:val="0"/>
      <w:iCs/>
      <w:color w:val="44546A" w:themeColor="text2"/>
      <w:sz w:val="18"/>
      <w:szCs w:val="18"/>
    </w:rPr>
  </w:style>
  <w:style w:type="paragraph" w:customStyle="1" w:styleId="Default">
    <w:name w:val="Default"/>
    <w:rsid w:val="00EA3D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716A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6A27"/>
    <w:rPr>
      <w:rFonts w:ascii="Arial" w:eastAsia="Calibri" w:hAnsi="Arial" w:cs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716A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6A27"/>
    <w:rPr>
      <w:rFonts w:ascii="Arial" w:eastAsia="Calibri" w:hAnsi="Arial" w:cs="Times New Roman"/>
      <w:sz w:val="24"/>
    </w:rPr>
  </w:style>
  <w:style w:type="paragraph" w:customStyle="1" w:styleId="FonteFigura">
    <w:name w:val="Fonte Figura"/>
    <w:basedOn w:val="TextoCorpo"/>
    <w:next w:val="TextoCorpo"/>
    <w:qFormat/>
    <w:rsid w:val="00ED5547"/>
    <w:pPr>
      <w:ind w:left="-567"/>
      <w:jc w:val="center"/>
    </w:pPr>
    <w:rPr>
      <w:sz w:val="18"/>
    </w:rPr>
  </w:style>
  <w:style w:type="character" w:styleId="TextodoEspaoReservado">
    <w:name w:val="Placeholder Text"/>
    <w:basedOn w:val="Fontepargpadro"/>
    <w:uiPriority w:val="99"/>
    <w:semiHidden/>
    <w:rsid w:val="00BA496B"/>
    <w:rPr>
      <w:color w:val="808080"/>
    </w:rPr>
  </w:style>
  <w:style w:type="paragraph" w:styleId="PargrafodaLista">
    <w:name w:val="List Paragraph"/>
    <w:basedOn w:val="Normal"/>
    <w:uiPriority w:val="34"/>
    <w:qFormat/>
    <w:rsid w:val="00E922FE"/>
    <w:pPr>
      <w:ind w:left="720"/>
      <w:contextualSpacing/>
    </w:pPr>
  </w:style>
  <w:style w:type="table" w:styleId="Tabelacomgrade">
    <w:name w:val="Table Grid"/>
    <w:basedOn w:val="Tabelanormal"/>
    <w:uiPriority w:val="39"/>
    <w:rsid w:val="000E3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4.xml"/><Relationship Id="rId18" Type="http://schemas.openxmlformats.org/officeDocument/2006/relationships/hyperlink" Target="http://wiki.icmc.usp.br/images/6/6f/Gramatica1_SCC_205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li.facens.br/~tiemi/Tc1/lista2.pdf" TargetMode="Externa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hyperlink" Target="http://www.pucsp.br/~logica/Fuzzy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://www.ic.unicamp.br/~sandro/cursos/mc910/slides/cap2-lex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hyperlink" Target="http://www.dsc.ufcg.edu.br/~pet/jornal/junho2014/materias/recapitulando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5.xm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Plan1!$A$2:$A$22</c:f>
              <c:numCache>
                <c:formatCode>General</c:formatCode>
                <c:ptCount val="21"/>
                <c:pt idx="0">
                  <c:v>-10</c:v>
                </c:pt>
                <c:pt idx="1">
                  <c:v>-9</c:v>
                </c:pt>
                <c:pt idx="2">
                  <c:v>-8</c:v>
                </c:pt>
                <c:pt idx="3">
                  <c:v>-7</c:v>
                </c:pt>
                <c:pt idx="4">
                  <c:v>-6</c:v>
                </c:pt>
                <c:pt idx="5">
                  <c:v>-5</c:v>
                </c:pt>
                <c:pt idx="6">
                  <c:v>-4</c:v>
                </c:pt>
                <c:pt idx="7">
                  <c:v>-3</c:v>
                </c:pt>
                <c:pt idx="8">
                  <c:v>-2</c:v>
                </c:pt>
                <c:pt idx="9">
                  <c:v>-1</c:v>
                </c:pt>
                <c:pt idx="10">
                  <c:v>0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  <c:pt idx="18">
                  <c:v>8</c:v>
                </c:pt>
                <c:pt idx="19">
                  <c:v>9</c:v>
                </c:pt>
                <c:pt idx="20">
                  <c:v>10</c:v>
                </c:pt>
              </c:numCache>
            </c:numRef>
          </c:xVal>
          <c:yVal>
            <c:numRef>
              <c:f>Plan1!$B$2:$B$22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94716464"/>
        <c:axId val="-1794712656"/>
      </c:scatterChart>
      <c:valAx>
        <c:axId val="-1794716464"/>
        <c:scaling>
          <c:orientation val="minMax"/>
          <c:max val="10"/>
          <c:min val="-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794712656"/>
        <c:crosses val="autoZero"/>
        <c:crossBetween val="midCat"/>
        <c:majorUnit val="1"/>
        <c:minorUnit val="1"/>
      </c:valAx>
      <c:valAx>
        <c:axId val="-179471265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XA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794716464"/>
        <c:crosses val="autoZero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Plan1!$A$2:$A$22</c:f>
              <c:numCache>
                <c:formatCode>General</c:formatCode>
                <c:ptCount val="21"/>
                <c:pt idx="0">
                  <c:v>-10</c:v>
                </c:pt>
                <c:pt idx="1">
                  <c:v>-9</c:v>
                </c:pt>
                <c:pt idx="2">
                  <c:v>-8</c:v>
                </c:pt>
                <c:pt idx="3">
                  <c:v>-7</c:v>
                </c:pt>
                <c:pt idx="4">
                  <c:v>-6</c:v>
                </c:pt>
                <c:pt idx="5">
                  <c:v>-5</c:v>
                </c:pt>
                <c:pt idx="6">
                  <c:v>-4</c:v>
                </c:pt>
                <c:pt idx="7">
                  <c:v>-3</c:v>
                </c:pt>
                <c:pt idx="8">
                  <c:v>-2</c:v>
                </c:pt>
                <c:pt idx="9">
                  <c:v>-1</c:v>
                </c:pt>
                <c:pt idx="10">
                  <c:v>0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  <c:pt idx="18">
                  <c:v>8</c:v>
                </c:pt>
                <c:pt idx="19">
                  <c:v>9</c:v>
                </c:pt>
                <c:pt idx="20">
                  <c:v>10</c:v>
                </c:pt>
              </c:numCache>
            </c:numRef>
          </c:xVal>
          <c:yVal>
            <c:numRef>
              <c:f>Plan1!$B$2:$B$22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0.2</c:v>
                </c:pt>
                <c:pt idx="7">
                  <c:v>0.4</c:v>
                </c:pt>
                <c:pt idx="8">
                  <c:v>0.6</c:v>
                </c:pt>
                <c:pt idx="9">
                  <c:v>0.8</c:v>
                </c:pt>
                <c:pt idx="10">
                  <c:v>1</c:v>
                </c:pt>
                <c:pt idx="11">
                  <c:v>0.8</c:v>
                </c:pt>
                <c:pt idx="12">
                  <c:v>0.6</c:v>
                </c:pt>
                <c:pt idx="13">
                  <c:v>0.4</c:v>
                </c:pt>
                <c:pt idx="14">
                  <c:v>0.2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94706672"/>
        <c:axId val="-1794705040"/>
      </c:scatterChart>
      <c:valAx>
        <c:axId val="-1794706672"/>
        <c:scaling>
          <c:orientation val="minMax"/>
          <c:max val="10"/>
          <c:min val="-1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794705040"/>
        <c:crosses val="autoZero"/>
        <c:crossBetween val="midCat"/>
        <c:majorUnit val="1"/>
        <c:minorUnit val="1"/>
      </c:valAx>
      <c:valAx>
        <c:axId val="-179470504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µp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>
            <a:solidFill>
              <a:schemeClr val="tx1">
                <a:alpha val="94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794706672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P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Plan1!$A$2:$A$6</c:f>
              <c:numCache>
                <c:formatCode>General</c:formatCode>
                <c:ptCount val="5"/>
                <c:pt idx="0">
                  <c:v>0</c:v>
                </c:pt>
                <c:pt idx="1">
                  <c:v>1.5</c:v>
                </c:pt>
                <c:pt idx="2">
                  <c:v>2.5</c:v>
                </c:pt>
                <c:pt idx="3">
                  <c:v>3.5</c:v>
                </c:pt>
                <c:pt idx="4">
                  <c:v>5</c:v>
                </c:pt>
              </c:numCache>
            </c:numRef>
          </c:cat>
          <c:val>
            <c:numRef>
              <c:f>Plan1!$B$2:$B$6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M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Plan1!$A$2:$A$6</c:f>
              <c:numCache>
                <c:formatCode>General</c:formatCode>
                <c:ptCount val="5"/>
                <c:pt idx="0">
                  <c:v>0</c:v>
                </c:pt>
                <c:pt idx="1">
                  <c:v>1.5</c:v>
                </c:pt>
                <c:pt idx="2">
                  <c:v>2.5</c:v>
                </c:pt>
                <c:pt idx="3">
                  <c:v>3.5</c:v>
                </c:pt>
                <c:pt idx="4">
                  <c:v>5</c:v>
                </c:pt>
              </c:numCache>
            </c:numRef>
          </c:cat>
          <c:val>
            <c:numRef>
              <c:f>Plan1!$C$2:$C$6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G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lgDash"/>
              <a:round/>
            </a:ln>
            <a:effectLst/>
          </c:spPr>
          <c:marker>
            <c:symbol val="none"/>
          </c:marker>
          <c:cat>
            <c:numRef>
              <c:f>Plan1!$A$2:$A$6</c:f>
              <c:numCache>
                <c:formatCode>General</c:formatCode>
                <c:ptCount val="5"/>
                <c:pt idx="0">
                  <c:v>0</c:v>
                </c:pt>
                <c:pt idx="1">
                  <c:v>1.5</c:v>
                </c:pt>
                <c:pt idx="2">
                  <c:v>2.5</c:v>
                </c:pt>
                <c:pt idx="3">
                  <c:v>3.5</c:v>
                </c:pt>
                <c:pt idx="4">
                  <c:v>5</c:v>
                </c:pt>
              </c:numCache>
            </c:numRef>
          </c:cat>
          <c:val>
            <c:numRef>
              <c:f>Plan1!$D$2:$D$6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94706128"/>
        <c:axId val="-1794711568"/>
      </c:lineChart>
      <c:catAx>
        <c:axId val="-1794706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794711568"/>
        <c:crosses val="autoZero"/>
        <c:auto val="1"/>
        <c:lblAlgn val="ctr"/>
        <c:lblOffset val="100"/>
        <c:noMultiLvlLbl val="0"/>
      </c:catAx>
      <c:valAx>
        <c:axId val="-179471156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µp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>
            <a:solidFill>
              <a:schemeClr val="tx1">
                <a:alpha val="94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794706128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Plan1!$A$2:$A$6</c:f>
              <c:numCache>
                <c:formatCode>General</c:formatCode>
                <c:ptCount val="5"/>
                <c:pt idx="0">
                  <c:v>0</c:v>
                </c:pt>
                <c:pt idx="1">
                  <c:v>1.5</c:v>
                </c:pt>
                <c:pt idx="2">
                  <c:v>2.5</c:v>
                </c:pt>
                <c:pt idx="3">
                  <c:v>3.5</c:v>
                </c:pt>
                <c:pt idx="4">
                  <c:v>5</c:v>
                </c:pt>
              </c:numCache>
            </c:numRef>
          </c:cat>
          <c:val>
            <c:numRef>
              <c:f>Plan1!$B$2:$B$6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94718096"/>
        <c:axId val="-1794705584"/>
      </c:lineChart>
      <c:catAx>
        <c:axId val="-1794718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794705584"/>
        <c:crosses val="autoZero"/>
        <c:auto val="1"/>
        <c:lblAlgn val="ctr"/>
        <c:lblOffset val="100"/>
        <c:noMultiLvlLbl val="0"/>
      </c:catAx>
      <c:valAx>
        <c:axId val="-179470558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µp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>
            <a:solidFill>
              <a:schemeClr val="tx1">
                <a:alpha val="94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794718096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GUM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Plan1!$A$2:$A$7</c:f>
              <c:numCache>
                <c:formatCode>General</c:formatCode>
                <c:ptCount val="6"/>
                <c:pt idx="0">
                  <c:v>0</c:v>
                </c:pt>
                <c:pt idx="1">
                  <c:v>1.5</c:v>
                </c:pt>
                <c:pt idx="2">
                  <c:v>2.5</c:v>
                </c:pt>
                <c:pt idx="3">
                  <c:v>3</c:v>
                </c:pt>
                <c:pt idx="4">
                  <c:v>3.5</c:v>
                </c:pt>
                <c:pt idx="5">
                  <c:v>5</c:v>
                </c:pt>
              </c:numCache>
            </c:numRef>
          </c:cat>
          <c:val>
            <c:numRef>
              <c:f>Plan1!$B$2:$B$7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0.5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94720816"/>
        <c:axId val="-1794713744"/>
      </c:lineChart>
      <c:catAx>
        <c:axId val="-1794720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794713744"/>
        <c:crosses val="autoZero"/>
        <c:auto val="1"/>
        <c:lblAlgn val="ctr"/>
        <c:lblOffset val="100"/>
        <c:noMultiLvlLbl val="0"/>
      </c:catAx>
      <c:valAx>
        <c:axId val="-179471374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µp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>
            <a:solidFill>
              <a:schemeClr val="tx1">
                <a:alpha val="94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794720816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M E P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Plan1!$A$2:$A$7</c:f>
              <c:numCache>
                <c:formatCode>General</c:formatCode>
                <c:ptCount val="6"/>
                <c:pt idx="0">
                  <c:v>0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3.5</c:v>
                </c:pt>
                <c:pt idx="5">
                  <c:v>5</c:v>
                </c:pt>
              </c:numCache>
            </c:numRef>
          </c:cat>
          <c:val>
            <c:numRef>
              <c:f>Plan1!$B$2:$B$7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0.5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794703952"/>
        <c:axId val="-1794703408"/>
      </c:lineChart>
      <c:catAx>
        <c:axId val="-1794703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794703408"/>
        <c:crosses val="autoZero"/>
        <c:auto val="1"/>
        <c:lblAlgn val="ctr"/>
        <c:lblOffset val="100"/>
        <c:noMultiLvlLbl val="0"/>
      </c:catAx>
      <c:valAx>
        <c:axId val="-179470340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µp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>
            <a:solidFill>
              <a:schemeClr val="tx1">
                <a:alpha val="94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794703952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02CAF-2A5A-4259-AD56-54E966831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1509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Oliveira</dc:creator>
  <cp:keywords/>
  <dc:description/>
  <cp:lastModifiedBy>Rodrigo Vieria da Silva</cp:lastModifiedBy>
  <cp:revision>14</cp:revision>
  <cp:lastPrinted>2015-10-19T23:56:00Z</cp:lastPrinted>
  <dcterms:created xsi:type="dcterms:W3CDTF">2015-10-19T23:39:00Z</dcterms:created>
  <dcterms:modified xsi:type="dcterms:W3CDTF">2015-10-19T23:56:00Z</dcterms:modified>
</cp:coreProperties>
</file>