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2" w:name="работа-с-тестовым-репозиторием"/>
    <w:p>
      <w:pPr>
        <w:pStyle w:val="Heading2"/>
      </w:pP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bookmarkStart w:id="23" w:name="fig:001"/>
      <w:r>
        <w:drawing>
          <wp:inline>
            <wp:extent cx="5334000" cy="615461"/>
            <wp:effectExtent b="0" l="0" r="0" t="0"/>
            <wp:docPr descr="Node.j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bookmarkStart w:id="25" w:name="fig:002"/>
      <w:r>
        <w:drawing>
          <wp:inline>
            <wp:extent cx="5334000" cy="893253"/>
            <wp:effectExtent b="0" l="0" r="0" t="0"/>
            <wp:docPr descr="установка commitizen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bookmarkStart w:id="27" w:name="fig:003"/>
      <w:r>
        <w:drawing>
          <wp:inline>
            <wp:extent cx="5334000" cy="893253"/>
            <wp:effectExtent b="0" l="0" r="0" t="0"/>
            <wp:docPr descr="установка standard-changelog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bookmarkStart w:id="29" w:name="fig:004"/>
      <w:r>
        <w:drawing>
          <wp:inline>
            <wp:extent cx="5334000" cy="3158447"/>
            <wp:effectExtent b="0" l="0" r="0" t="0"/>
            <wp:docPr descr="package.json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bookmarkStart w:id="31" w:name="fig:005"/>
      <w:r>
        <w:drawing>
          <wp:inline>
            <wp:extent cx="5334000" cy="2821289"/>
            <wp:effectExtent b="0" l="0" r="0" t="0"/>
            <wp:docPr descr="Отправ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bookmarkStart w:id="33" w:name="fig:006"/>
      <w:r>
        <w:drawing>
          <wp:inline>
            <wp:extent cx="5334000" cy="3303801"/>
            <wp:effectExtent b="0" l="0" r="0" t="0"/>
            <wp:docPr descr="Инициализация и загрузка изменений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bookmarkStart w:id="35" w:name="fig:007"/>
      <w:r>
        <w:drawing>
          <wp:inline>
            <wp:extent cx="5334000" cy="3761476"/>
            <wp:effectExtent b="0" l="0" r="0" t="0"/>
            <wp:docPr descr="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bookmarkStart w:id="37" w:name="fig:008"/>
      <w:r>
        <w:drawing>
          <wp:inline>
            <wp:extent cx="5334000" cy="2324420"/>
            <wp:effectExtent b="0" l="0" r="0" t="0"/>
            <wp:docPr descr="Отправк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bookmarkStart w:id="39" w:name="fig:009"/>
      <w:r>
        <w:drawing>
          <wp:inline>
            <wp:extent cx="5334000" cy="3501709"/>
            <wp:effectExtent b="0" l="0" r="0" t="0"/>
            <wp:docPr descr="Объединение веток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bookmarkStart w:id="41" w:name="fig:010"/>
      <w:r>
        <w:drawing>
          <wp:inline>
            <wp:extent cx="5334000" cy="3796356"/>
            <wp:effectExtent b="0" l="0" r="0" t="0"/>
            <wp:docPr descr="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Завершение релиза</w:t>
      </w:r>
    </w:p>
    <w:bookmarkEnd w:id="42"/>
    <w:bookmarkStart w:id="47" w:name="подготовка-рабочего-репозитория"/>
    <w:p>
      <w:pPr>
        <w:pStyle w:val="Heading2"/>
      </w:pPr>
      <w:r>
        <w:t xml:space="preserve">Подготовка рабочего репозитория</w:t>
      </w:r>
    </w:p>
    <w:p>
      <w:pPr>
        <w:pStyle w:val="CaptionedFigure"/>
      </w:pPr>
      <w:bookmarkStart w:id="44" w:name="fig:011"/>
      <w:r>
        <w:drawing>
          <wp:inline>
            <wp:extent cx="5334000" cy="3932641"/>
            <wp:effectExtent b="0" l="0" r="0" t="0"/>
            <wp:docPr descr="package.json и комми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package.json и коммит</w:t>
      </w:r>
    </w:p>
    <w:p>
      <w:pPr>
        <w:pStyle w:val="CaptionedFigure"/>
      </w:pPr>
      <w:bookmarkStart w:id="46" w:name="fig:012"/>
      <w:r>
        <w:drawing>
          <wp:inline>
            <wp:extent cx="5334000" cy="2264433"/>
            <wp:effectExtent b="0" l="0" r="0" t="0"/>
            <wp:docPr descr="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Завершение релиза</w:t>
      </w:r>
    </w:p>
    <w:bookmarkEnd w:id="47"/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лабораторной работы 4</dc:title>
  <dc:creator>Вишняков Родион Сергеевич</dc:creator>
  <dc:language>ru-RU</dc:language>
  <cp:keywords/>
  <dcterms:created xsi:type="dcterms:W3CDTF">2025-09-18T16:37:04Z</dcterms:created>
  <dcterms:modified xsi:type="dcterms:W3CDTF">2025-09-18T16:37:04Z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Продвинутое использование git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