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Вишняков</w:t>
      </w:r>
      <w:r>
        <w:t xml:space="preserve"> </w:t>
      </w:r>
      <w:r>
        <w:t xml:space="preserve">Родион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5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bookmarkStart w:id="23" w:name="fig:001"/>
      <w:r>
        <w:drawing>
          <wp:inline>
            <wp:extent cx="5334000" cy="1487789"/>
            <wp:effectExtent b="0" l="0" r="0" t="0"/>
            <wp:docPr descr="Путь к домашнему каталог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7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bookmarkStart w:id="25" w:name="fig:002"/>
      <w:r>
        <w:drawing>
          <wp:inline>
            <wp:extent cx="5334000" cy="2886436"/>
            <wp:effectExtent b="0" l="0" r="0" t="0"/>
            <wp:docPr descr="Команда ls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bookmarkStart w:id="27" w:name="fig:003"/>
      <w:r>
        <w:drawing>
          <wp:inline>
            <wp:extent cx="5334000" cy="3329322"/>
            <wp:effectExtent b="0" l="0" r="0" t="0"/>
            <wp:docPr descr="Команда ls -a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9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bookmarkStart w:id="29" w:name="fig:004"/>
      <w:r>
        <w:drawing>
          <wp:inline>
            <wp:extent cx="5334000" cy="1518885"/>
            <wp:effectExtent b="0" l="0" r="0" t="0"/>
            <wp:docPr descr="Команда ls -l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8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Команда ls -l</w:t>
      </w:r>
    </w:p>
    <w:p>
      <w:pPr>
        <w:pStyle w:val="CaptionedFigure"/>
      </w:pPr>
      <w:bookmarkStart w:id="31" w:name="fig:005"/>
      <w:r>
        <w:drawing>
          <wp:inline>
            <wp:extent cx="5334000" cy="3492933"/>
            <wp:effectExtent b="0" l="0" r="0" t="0"/>
            <wp:docPr descr="Команда ls -f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2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bookmarkStart w:id="33" w:name="fig:006"/>
      <w:r>
        <w:drawing>
          <wp:inline>
            <wp:extent cx="5334000" cy="2245241"/>
            <wp:effectExtent b="0" l="0" r="0" t="0"/>
            <wp:docPr descr="Каталог /var/spool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5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bookmarkStart w:id="35" w:name="fig:007"/>
      <w:r>
        <w:drawing>
          <wp:inline>
            <wp:extent cx="5334000" cy="4271154"/>
            <wp:effectExtent b="0" l="0" r="0" t="0"/>
            <wp:docPr descr="Файлы в домашнем каталоге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1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bookmarkStart w:id="37" w:name="fig:008"/>
      <w:r>
        <w:drawing>
          <wp:inline>
            <wp:extent cx="5334000" cy="1129943"/>
            <wp:effectExtent b="0" l="0" r="0" t="0"/>
            <wp:docPr descr="Действия с каталогами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9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bookmarkStart w:id="39" w:name="fig:009"/>
      <w:r>
        <w:drawing>
          <wp:inline>
            <wp:extent cx="5334000" cy="385085"/>
            <wp:effectExtent b="0" l="0" r="0" t="0"/>
            <wp:docPr descr="Команда ls -R и ls -t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Команда ls -R и ls -t</w:t>
      </w:r>
    </w:p>
    <w:p>
      <w:pPr>
        <w:numPr>
          <w:ilvl w:val="0"/>
          <w:numId w:val="1004"/>
        </w:numPr>
        <w:pStyle w:val="Compact"/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bookmarkStart w:id="41" w:name="fig:010"/>
      <w:r>
        <w:drawing>
          <wp:inline>
            <wp:extent cx="5334000" cy="2336253"/>
            <wp:effectExtent b="0" l="0" r="0" t="0"/>
            <wp:docPr descr="Справка по команде cd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6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Справка по команде cd</w:t>
      </w:r>
    </w:p>
    <w:p>
      <w:pPr>
        <w:pStyle w:val="CaptionedFigure"/>
      </w:pPr>
      <w:bookmarkStart w:id="43" w:name="fig:011"/>
      <w:r>
        <w:drawing>
          <wp:inline>
            <wp:extent cx="5334000" cy="2207058"/>
            <wp:effectExtent b="0" l="0" r="0" t="0"/>
            <wp:docPr descr="Справка по команде pwd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7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Справка по команде pwd</w:t>
      </w:r>
    </w:p>
    <w:p>
      <w:pPr>
        <w:pStyle w:val="CaptionedFigure"/>
      </w:pPr>
      <w:bookmarkStart w:id="45" w:name="fig:012"/>
      <w:r>
        <w:drawing>
          <wp:inline>
            <wp:extent cx="5334000" cy="2207058"/>
            <wp:effectExtent b="0" l="0" r="0" t="0"/>
            <wp:docPr descr="Справка по команде mkdir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7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Справка по команде mkdir</w:t>
      </w:r>
    </w:p>
    <w:p>
      <w:pPr>
        <w:pStyle w:val="CaptionedFigure"/>
      </w:pPr>
      <w:bookmarkStart w:id="47" w:name="fig:013"/>
      <w:r>
        <w:drawing>
          <wp:inline>
            <wp:extent cx="5334000" cy="2207058"/>
            <wp:effectExtent b="0" l="0" r="0" t="0"/>
            <wp:docPr descr="Справка по команде rmdir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7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Справка по команде rmdir</w:t>
      </w:r>
    </w:p>
    <w:p>
      <w:pPr>
        <w:pStyle w:val="CaptionedFigure"/>
      </w:pPr>
      <w:bookmarkStart w:id="49" w:name="fig:014"/>
      <w:r>
        <w:drawing>
          <wp:inline>
            <wp:extent cx="5334000" cy="2207058"/>
            <wp:effectExtent b="0" l="0" r="0" t="0"/>
            <wp:docPr descr="Справка по команде rm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7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Справка по команде rm</w:t>
      </w:r>
    </w:p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bookmarkStart w:id="51" w:name="fig:015"/>
      <w:r>
        <w:drawing>
          <wp:inline>
            <wp:extent cx="5334000" cy="5753100"/>
            <wp:effectExtent b="0" l="0" r="0" t="0"/>
            <wp:docPr descr="Команда history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Команда history</w:t>
      </w:r>
    </w:p>
    <w:bookmarkEnd w:id="52"/>
    <w:bookmarkStart w:id="5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53"/>
    <w:bookmarkStart w:id="54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numPr>
          <w:ilvl w:val="0"/>
          <w:numId w:val="1007"/>
        </w:numPr>
        <w:pStyle w:val="Compact"/>
      </w:pPr>
      <w:r>
        <w:t xml:space="preserve">cd /var/www</w:t>
      </w:r>
    </w:p>
    <w:p>
      <w:pPr>
        <w:numPr>
          <w:ilvl w:val="0"/>
          <w:numId w:val="1007"/>
        </w:numPr>
        <w:pStyle w:val="Compact"/>
      </w:pPr>
      <w:r>
        <w:t xml:space="preserve">pwd</w:t>
      </w:r>
    </w:p>
    <w:p>
      <w:pPr>
        <w:numPr>
          <w:ilvl w:val="0"/>
          <w:numId w:val="1007"/>
        </w:numPr>
        <w:pStyle w:val="Compact"/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Вишняков Родион Сергеевич</dc:creator>
  <dc:language>ru-RU</dc:language>
  <cp:keywords/>
  <dcterms:created xsi:type="dcterms:W3CDTF">2025-09-18T16:38:14Z</dcterms:created>
  <dcterms:modified xsi:type="dcterms:W3CDTF">2025-09-18T16:38:14Z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