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Especificación del Servicio - Ordenes de Mantenimiento de Aires Acondicionados</w:t>
      </w:r>
    </w:p>
    <w:p>
      <w:pPr>
        <w:pStyle w:val="Heading1"/>
      </w:pPr>
      <w:r>
        <w:t>1. Descripción General</w:t>
      </w:r>
    </w:p>
    <w:p>
      <w:r>
        <w:t>Esta aplicación gestiona las órdenes de servicio de mantenimiento de aire acondicionado. Permite a los usuarios (clientes y técnicos) registrar, consultar, actualizar y cerrar órdenes de mantenimiento, así como gestionar el equipo asociado a las órdenes.</w:t>
      </w:r>
    </w:p>
    <w:p>
      <w:pPr>
        <w:pStyle w:val="Heading1"/>
      </w:pPr>
      <w:r>
        <w:t>2. Requisitos Funcionales</w:t>
      </w:r>
    </w:p>
    <w:p>
      <w:r>
        <w:t>• Crear una nueva orden de servicio: El sistema debe permitir a los clientes registrar una nueva orden de servicio indicando detalles como el equipo, la descripción del problema, y la fecha de solicitud.</w:t>
        <w:br/>
        <w:t>• Asignación de técnicos: El administrador asignará un técnico a cada orden de servicio.</w:t>
        <w:br/>
        <w:t>• Actualización del estado de la orden: El técnico debe poder cambiar el estado de la orden (En proceso, Completada, Pendiente).</w:t>
        <w:br/>
        <w:t>• Gestión de equipos: El sistema debe permitir gestionar los equipos de aire acondicionado asociados a cada cliente.</w:t>
        <w:br/>
        <w:t>• Historial de servicios: Los clientes y técnicos deben poder ver el historial de órdenes de servicio completadas.</w:t>
      </w:r>
    </w:p>
    <w:p>
      <w:pPr>
        <w:pStyle w:val="Heading1"/>
      </w:pPr>
      <w:r>
        <w:t>3. Servicios RESTful (API)</w:t>
      </w:r>
    </w:p>
    <w:p>
      <w:pPr>
        <w:pStyle w:val="Heading2"/>
      </w:pPr>
      <w:r>
        <w:t>3.1. Servicio: Crear Orden de Servicio</w:t>
      </w:r>
    </w:p>
    <w:p>
      <w:r>
        <w:t>Método: POST</w:t>
        <w:br/>
        <w:t>URL: /api/service-orders</w:t>
        <w:br/>
        <w:t>Descripción: Registra una nueva orden de mantenimiento.</w:t>
        <w:br/>
        <w:t>Entrada:</w:t>
      </w:r>
    </w:p>
    <w:p>
      <w:pPr/>
      <w:r>
        <w:t>{</w:t>
        <w:br/>
        <w:t xml:space="preserve">    "clienteId": 123,</w:t>
        <w:br/>
        <w:t xml:space="preserve">    "equipoId": 456,</w:t>
        <w:br/>
        <w:t xml:space="preserve">    "descripcionProblema": "No enfría adecuadamente",</w:t>
        <w:br/>
        <w:t xml:space="preserve">    "fechaSolicitud": "2024-09-10"</w:t>
        <w:br/>
        <w:t>}</w:t>
      </w:r>
    </w:p>
    <w:p>
      <w:r>
        <w:t>Salida (Respuesta):</w:t>
      </w:r>
    </w:p>
    <w:p>
      <w:pPr/>
      <w:r>
        <w:t>{</w:t>
        <w:br/>
        <w:t xml:space="preserve">    "id": 789,</w:t>
        <w:br/>
        <w:t xml:space="preserve">    "clienteId": 123,</w:t>
        <w:br/>
        <w:t xml:space="preserve">    "equipoId": 456,</w:t>
        <w:br/>
        <w:t xml:space="preserve">    "descripcionProblema": "No enfría adecuadamente",</w:t>
        <w:br/>
        <w:t xml:space="preserve">    "fechaSolicitud": "2024-09-10",</w:t>
        <w:br/>
        <w:t xml:space="preserve">    "estado": "Pendiente",</w:t>
        <w:br/>
        <w:t xml:space="preserve">    "tecnicoId": null</w:t>
        <w:br/>
        <w:t>}</w:t>
      </w:r>
    </w:p>
    <w:p>
      <w:r>
        <w:t>HTTP Status: 201 Created</w:t>
      </w:r>
    </w:p>
    <w:p>
      <w:pPr>
        <w:pStyle w:val="Heading2"/>
      </w:pPr>
      <w:r>
        <w:t>3.2. Servicio: Consultar Orden de Servicio</w:t>
      </w:r>
    </w:p>
    <w:p>
      <w:r>
        <w:t>Método: GET</w:t>
        <w:br/>
        <w:t>URL: /api/service-orders/{id}</w:t>
        <w:br/>
        <w:t>Descripción: Consulta los detalles de una orden de servicio por su ID.</w:t>
        <w:br/>
        <w:t>Entrada: id (en la URL)</w:t>
        <w:br/>
        <w:t>Salida (Respuesta):</w:t>
      </w:r>
    </w:p>
    <w:p>
      <w:pPr/>
      <w:r>
        <w:t>{</w:t>
        <w:br/>
        <w:t xml:space="preserve">    "id": 789,</w:t>
        <w:br/>
        <w:t xml:space="preserve">    "clienteId": 123,</w:t>
        <w:br/>
        <w:t xml:space="preserve">    "equipoId": 456,</w:t>
        <w:br/>
        <w:t xml:space="preserve">    "descripcionProblema": "No enfría adecuadamente",</w:t>
        <w:br/>
        <w:t xml:space="preserve">    "fechaSolicitud": "2024-09-10",</w:t>
        <w:br/>
        <w:t xml:space="preserve">    "estado": "Pendiente",</w:t>
        <w:br/>
        <w:t xml:space="preserve">    "tecnicoId": null</w:t>
        <w:br/>
        <w:t>}</w:t>
      </w:r>
    </w:p>
    <w:p>
      <w:r>
        <w:t>HTTP Status: 200 OK</w:t>
      </w:r>
    </w:p>
    <w:p>
      <w:pPr>
        <w:pStyle w:val="Heading2"/>
      </w:pPr>
      <w:r>
        <w:t>3.3. Servicio: Actualizar Estado de la Orden de Servicio</w:t>
      </w:r>
    </w:p>
    <w:p>
      <w:r>
        <w:t>Método: PUT</w:t>
        <w:br/>
        <w:t>URL: /api/service-orders/{id}/status</w:t>
        <w:br/>
        <w:t>Descripción: Actualiza el estado de una orden de servicio.</w:t>
        <w:br/>
        <w:t>Entrada:</w:t>
      </w:r>
    </w:p>
    <w:p>
      <w:pPr/>
      <w:r>
        <w:t>{</w:t>
        <w:br/>
        <w:t xml:space="preserve">    "estado": "En proceso"</w:t>
        <w:br/>
        <w:t>}</w:t>
      </w:r>
    </w:p>
    <w:p>
      <w:r>
        <w:t>Salida (Respuesta):</w:t>
      </w:r>
    </w:p>
    <w:p>
      <w:pPr/>
      <w:r>
        <w:t>{</w:t>
        <w:br/>
        <w:t xml:space="preserve">    "id": 789,</w:t>
        <w:br/>
        <w:t xml:space="preserve">    "clienteId": 123,</w:t>
        <w:br/>
        <w:t xml:space="preserve">    "equipoId": 456,</w:t>
        <w:br/>
        <w:t xml:space="preserve">    "descripcionProblema": "No enfría adecuadamente",</w:t>
        <w:br/>
        <w:t xml:space="preserve">    "fechaSolicitud": "2024-09-10",</w:t>
        <w:br/>
        <w:t xml:space="preserve">    "estado": "En proceso",</w:t>
        <w:br/>
        <w:t xml:space="preserve">    "tecnicoId": 321</w:t>
        <w:br/>
        <w:t>}</w:t>
      </w:r>
    </w:p>
    <w:p>
      <w:r>
        <w:t>HTTP Status: 200 OK</w:t>
      </w:r>
    </w:p>
    <w:p>
      <w:pPr>
        <w:pStyle w:val="Heading2"/>
      </w:pPr>
      <w:r>
        <w:t>3.4. Servicio: Eliminar Orden de Servicio</w:t>
      </w:r>
    </w:p>
    <w:p>
      <w:r>
        <w:t>Método: DELETE</w:t>
        <w:br/>
        <w:t>URL: /api/service-orders/{id}</w:t>
        <w:br/>
        <w:t>Descripción: Elimina una orden de servicio existente.</w:t>
        <w:br/>
        <w:t>Salida (Respuesta):</w:t>
      </w:r>
    </w:p>
    <w:p>
      <w:pPr/>
      <w:r>
        <w:t>{</w:t>
        <w:br/>
        <w:t xml:space="preserve">    "mensaje": "Orden de servicio eliminada correctamente"</w:t>
        <w:br/>
        <w:t>}</w:t>
      </w:r>
    </w:p>
    <w:p>
      <w:r>
        <w:t>HTTP Status: 200 OK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