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658" w:rsidRDefault="00E67658" w:rsidP="005F79D4">
      <w:pPr>
        <w:spacing w:line="480" w:lineRule="auto"/>
        <w:jc w:val="both"/>
      </w:pPr>
      <w:r>
        <w:t xml:space="preserve">Derecho de retracto y reversión del pago </w:t>
      </w:r>
    </w:p>
    <w:p w:rsidR="00084B56" w:rsidRDefault="00E67658" w:rsidP="005F79D4">
      <w:pPr>
        <w:spacing w:line="480" w:lineRule="auto"/>
        <w:jc w:val="both"/>
      </w:pPr>
      <w:r>
        <w:t>(Decreto 587 Artículo 51 del Estatuto del Consumidor)</w:t>
      </w:r>
    </w:p>
    <w:p w:rsidR="005F79D4" w:rsidRDefault="005F79D4" w:rsidP="005F79D4">
      <w:pPr>
        <w:spacing w:line="480" w:lineRule="auto"/>
        <w:jc w:val="both"/>
      </w:pPr>
      <w:r>
        <w:t>Primero que todo informo que nunca he hecho una compra en  tienda virtual con tarjeta de crédito,  por lo tanto desconozco del proceso</w:t>
      </w:r>
      <w:r w:rsidR="000E0397">
        <w:t xml:space="preserve">, el Banco Bancolombia me ofreció una tarjeta de crédito que me llegó el días miércoles 7 de diciembre. </w:t>
      </w:r>
    </w:p>
    <w:p w:rsidR="000E0397" w:rsidRDefault="00E67658" w:rsidP="005F79D4">
      <w:pPr>
        <w:spacing w:line="480" w:lineRule="auto"/>
        <w:jc w:val="both"/>
      </w:pPr>
      <w:r>
        <w:t xml:space="preserve">El día viernes </w:t>
      </w:r>
      <w:r w:rsidR="000E0397">
        <w:t>9 de diciembre recibí una llama del asesor Andrés Callo,  quien me pregunta si ya recibí la tarjeta</w:t>
      </w:r>
      <w:r w:rsidR="004D2A6B">
        <w:t xml:space="preserve"> y si la tenía con migo y yo le dije que si</w:t>
      </w:r>
      <w:r w:rsidR="000E0397">
        <w:t xml:space="preserve">, en todo momento yo creí que estaba hablando con un asesor del Bancolombia. </w:t>
      </w:r>
      <w:proofErr w:type="spellStart"/>
      <w:r w:rsidR="000E0397">
        <w:t>El</w:t>
      </w:r>
      <w:proofErr w:type="spellEnd"/>
      <w:r w:rsidR="000E0397">
        <w:t xml:space="preserve"> me dijo que me </w:t>
      </w:r>
      <w:r w:rsidR="004D2A6B">
        <w:t>colaboraría</w:t>
      </w:r>
      <w:r w:rsidR="000E0397">
        <w:t xml:space="preserve"> activando la tarjeta, y como yo desconozco del proceso acepte su ayuda.</w:t>
      </w:r>
    </w:p>
    <w:p w:rsidR="000E0397" w:rsidRDefault="000E0397" w:rsidP="005F79D4">
      <w:pPr>
        <w:spacing w:line="480" w:lineRule="auto"/>
        <w:jc w:val="both"/>
      </w:pPr>
      <w:r>
        <w:t>Me pidió una serie de datos para verificar que yo fuese el titular de la cuenta. Como:</w:t>
      </w:r>
    </w:p>
    <w:p w:rsidR="004D2A6B" w:rsidRDefault="000E0397" w:rsidP="005F79D4">
      <w:pPr>
        <w:spacing w:line="480" w:lineRule="auto"/>
        <w:jc w:val="both"/>
      </w:pPr>
      <w:r>
        <w:t xml:space="preserve">Nombre completo,  cedula de ciudadanía,  numero de la tarjeta y código de </w:t>
      </w:r>
      <w:r w:rsidR="004D2A6B">
        <w:t>seguridad.</w:t>
      </w:r>
    </w:p>
    <w:p w:rsidR="004D2A6B" w:rsidRDefault="004D2A6B" w:rsidP="005F79D4">
      <w:pPr>
        <w:spacing w:line="480" w:lineRule="auto"/>
        <w:jc w:val="both"/>
      </w:pPr>
      <w:r>
        <w:t>Este último código de seguridad yo no sabía dónde estaba, el me indico que en la parte trasera de la tarjeta había un numero de 3 dígitos, y le dicté el número.</w:t>
      </w:r>
    </w:p>
    <w:p w:rsidR="00B5650A" w:rsidRDefault="0027320B" w:rsidP="005F79D4">
      <w:pPr>
        <w:spacing w:line="480" w:lineRule="auto"/>
        <w:jc w:val="both"/>
      </w:pPr>
      <w:r>
        <w:t xml:space="preserve">Durante el proceso él me contaba los beneficios de la tarjeta que tenía alianza de descuento en pagos con </w:t>
      </w:r>
      <w:proofErr w:type="gramStart"/>
      <w:r>
        <w:t>diferentes centro</w:t>
      </w:r>
      <w:proofErr w:type="gramEnd"/>
      <w:r>
        <w:t xml:space="preserve"> de comercio, </w:t>
      </w:r>
      <w:r w:rsidR="00B5650A">
        <w:t xml:space="preserve">ahorro en transporte, </w:t>
      </w:r>
      <w:proofErr w:type="spellStart"/>
      <w:r w:rsidR="00B5650A">
        <w:t>etc</w:t>
      </w:r>
      <w:proofErr w:type="spellEnd"/>
      <w:r w:rsidR="00B5650A">
        <w:t>, lo que me parecía muy bueno.</w:t>
      </w:r>
    </w:p>
    <w:p w:rsidR="008A344A" w:rsidRDefault="008A344A" w:rsidP="005F79D4">
      <w:pPr>
        <w:spacing w:line="480" w:lineRule="auto"/>
        <w:jc w:val="both"/>
      </w:pPr>
      <w:r>
        <w:t xml:space="preserve">Una cosa que no le entendía era que él me hablaba unos gastos administrativos  </w:t>
      </w:r>
      <w:r w:rsidR="00B5650A">
        <w:t xml:space="preserve"> </w:t>
      </w:r>
      <w:r>
        <w:t xml:space="preserve">de $20.805 por 36 cuotas y yo le decía, como así si en Bancolombia me dijeron que los primeros 12  meses eran sin cuota de manejo.  Pero la verdad es que ya estaba desesperado con esa activación tan larga y quería terminar rápido. </w:t>
      </w:r>
    </w:p>
    <w:p w:rsidR="008926E9" w:rsidRDefault="00563F00" w:rsidP="005F79D4">
      <w:pPr>
        <w:spacing w:line="480" w:lineRule="auto"/>
        <w:jc w:val="both"/>
      </w:pPr>
      <w:r>
        <w:t xml:space="preserve">Me dijo te voy a pasar a alguien, pero a </w:t>
      </w:r>
      <w:r w:rsidR="002706A8">
        <w:t>él</w:t>
      </w:r>
      <w:r>
        <w:t xml:space="preserve"> no le preguntes nada</w:t>
      </w:r>
      <w:r w:rsidR="008926E9">
        <w:t xml:space="preserve">, </w:t>
      </w:r>
      <w:r w:rsidR="002706A8">
        <w:t xml:space="preserve"> me imaginé que me dijo así para terminar el proceso</w:t>
      </w:r>
      <w:r w:rsidR="008926E9">
        <w:t xml:space="preserve"> lo más rápido posible, pero ahora pensando con más calma había algo raro en su conducta, pero yo le hice caso y no pregunté nada.</w:t>
      </w:r>
    </w:p>
    <w:p w:rsidR="003E3B52" w:rsidRDefault="008926E9" w:rsidP="003E3B52">
      <w:pPr>
        <w:spacing w:line="480" w:lineRule="auto"/>
        <w:jc w:val="both"/>
      </w:pPr>
      <w:r>
        <w:lastRenderedPageBreak/>
        <w:t xml:space="preserve"> La  otra persona me dijo que se llamaba Alejandro y nuevamente me volvió  a preguntar los </w:t>
      </w:r>
      <w:r w:rsidR="003E3B52">
        <w:t xml:space="preserve">mismos </w:t>
      </w:r>
      <w:r>
        <w:t xml:space="preserve">datos </w:t>
      </w:r>
      <w:r w:rsidR="003E3B52">
        <w:t>de la tarjeta (</w:t>
      </w:r>
      <w:r w:rsidR="003E3B52">
        <w:t>Nombre completo,  cedula de ciudadanía,  numero de la tarjeta y código de seguridad.</w:t>
      </w:r>
      <w:r w:rsidR="003E3B52">
        <w:t>)</w:t>
      </w:r>
    </w:p>
    <w:p w:rsidR="003E3B52" w:rsidRDefault="003E3B52" w:rsidP="003E3B52">
      <w:pPr>
        <w:spacing w:line="480" w:lineRule="auto"/>
        <w:jc w:val="both"/>
      </w:pPr>
      <w:r>
        <w:t>Después Andrés me siguió diciendo paso a paso en la plataforma de Bancolombia y finalmente activó mi tarjeta de crédito.</w:t>
      </w:r>
    </w:p>
    <w:p w:rsidR="003E3B52" w:rsidRDefault="003E3B52" w:rsidP="003E3B52">
      <w:pPr>
        <w:spacing w:line="480" w:lineRule="auto"/>
        <w:jc w:val="both"/>
      </w:pPr>
      <w:r>
        <w:t>Cuando me llegó el mensaje de texto de la transacción por parte de Bancolombia me dirigí al Banco, donde le conté a una funcionaria del banco lo que me había pasado y me dijo que había sido víctima de una estafa y canceló la tarjeta.</w:t>
      </w:r>
    </w:p>
    <w:p w:rsidR="00715882" w:rsidRDefault="003E3B52" w:rsidP="003E3B52">
      <w:pPr>
        <w:spacing w:line="480" w:lineRule="auto"/>
        <w:jc w:val="both"/>
      </w:pPr>
      <w:r>
        <w:t xml:space="preserve">La funcionaria me dijo que nadie, puede perderle a ningún cliente el código de seguridad, que esto es un fraude, que me comunicara con el supuesto vendedor y le haga saber </w:t>
      </w:r>
      <w:r w:rsidR="00715882">
        <w:t>la situación.</w:t>
      </w:r>
    </w:p>
    <w:p w:rsidR="003E3B52" w:rsidRDefault="00715882" w:rsidP="003E3B52">
      <w:pPr>
        <w:spacing w:line="480" w:lineRule="auto"/>
        <w:jc w:val="both"/>
      </w:pPr>
      <w:r>
        <w:t xml:space="preserve">A través de </w:t>
      </w:r>
      <w:proofErr w:type="spellStart"/>
      <w:r>
        <w:t>whatsap</w:t>
      </w:r>
      <w:proofErr w:type="spellEnd"/>
      <w:r w:rsidR="003E3B52">
        <w:t xml:space="preserve"> </w:t>
      </w:r>
      <w:r>
        <w:t xml:space="preserve">313 794 0477 le conté lo que me había sucedido, hablé con alguien de calidad y monitoreo que me dijo que se llamaba </w:t>
      </w:r>
      <w:proofErr w:type="spellStart"/>
      <w:r>
        <w:t>Yohevelin</w:t>
      </w:r>
      <w:proofErr w:type="spellEnd"/>
      <w:r>
        <w:t xml:space="preserve"> </w:t>
      </w:r>
      <w:proofErr w:type="spellStart"/>
      <w:r>
        <w:t>Volalla</w:t>
      </w:r>
      <w:proofErr w:type="spellEnd"/>
      <w:r>
        <w:t xml:space="preserve"> y me dijo que radicaría mi queja con el número de radicado: 486250, </w:t>
      </w:r>
    </w:p>
    <w:p w:rsidR="00715882" w:rsidRDefault="00715882" w:rsidP="003E3B52">
      <w:pPr>
        <w:spacing w:line="480" w:lineRule="auto"/>
        <w:jc w:val="both"/>
      </w:pPr>
      <w:r>
        <w:t xml:space="preserve">La verdad es que yo no estoy interesado en su portafolio de servicios, </w:t>
      </w:r>
      <w:proofErr w:type="gramStart"/>
      <w:r>
        <w:t>esos</w:t>
      </w:r>
      <w:proofErr w:type="gramEnd"/>
      <w:r>
        <w:t xml:space="preserve"> ahorro que ustedes me dicen no los podría disfrutar porque yo no compro tiquetes de avión, </w:t>
      </w:r>
      <w:r w:rsidR="00227205">
        <w:t xml:space="preserve">inclusive nunca he viajado por avión, no tengo carro ni moto, tampoco estoy interesado en curso de </w:t>
      </w:r>
      <w:proofErr w:type="spellStart"/>
      <w:r w:rsidR="00227205">
        <w:t>openEnglish</w:t>
      </w:r>
      <w:proofErr w:type="spellEnd"/>
      <w:r w:rsidR="00227205">
        <w:t>, etc.</w:t>
      </w:r>
    </w:p>
    <w:p w:rsidR="00227205" w:rsidRDefault="00227205" w:rsidP="003E3B52">
      <w:pPr>
        <w:spacing w:line="480" w:lineRule="auto"/>
        <w:jc w:val="both"/>
      </w:pPr>
      <w:r>
        <w:t xml:space="preserve">Soy un simple asalariado que gana un salario mínimo  </w:t>
      </w:r>
    </w:p>
    <w:p w:rsidR="00227205" w:rsidRDefault="00227205" w:rsidP="003E3B52">
      <w:pPr>
        <w:spacing w:line="480" w:lineRule="auto"/>
        <w:jc w:val="both"/>
      </w:pPr>
    </w:p>
    <w:p w:rsidR="0027320B" w:rsidRDefault="00AC4480" w:rsidP="005F79D4">
      <w:pPr>
        <w:spacing w:line="480" w:lineRule="auto"/>
        <w:jc w:val="both"/>
      </w:pPr>
      <w:hyperlink r:id="rId4" w:history="1">
        <w:r w:rsidRPr="009B09A9">
          <w:rPr>
            <w:rStyle w:val="Hipervnculo"/>
          </w:rPr>
          <w:t>https://dernegocios.uexternado.edu.co/comercio-electronico/derecho-del-consumo-el-abc-de-la-reversion-de-pagos/</w:t>
        </w:r>
      </w:hyperlink>
    </w:p>
    <w:p w:rsidR="00AC4480" w:rsidRDefault="00AC4480" w:rsidP="005F79D4">
      <w:pPr>
        <w:spacing w:line="480" w:lineRule="auto"/>
        <w:jc w:val="both"/>
      </w:pPr>
      <w:bookmarkStart w:id="0" w:name="_GoBack"/>
      <w:bookmarkEnd w:id="0"/>
    </w:p>
    <w:p w:rsidR="004D2A6B" w:rsidRDefault="004D2A6B" w:rsidP="005F79D4">
      <w:pPr>
        <w:spacing w:line="480" w:lineRule="auto"/>
        <w:jc w:val="both"/>
      </w:pPr>
    </w:p>
    <w:p w:rsidR="00E67658" w:rsidRDefault="00E67658"/>
    <w:sectPr w:rsidR="00E67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58"/>
    <w:rsid w:val="000E0397"/>
    <w:rsid w:val="00211C7F"/>
    <w:rsid w:val="00227205"/>
    <w:rsid w:val="002706A8"/>
    <w:rsid w:val="0027320B"/>
    <w:rsid w:val="003E3B52"/>
    <w:rsid w:val="004D2A6B"/>
    <w:rsid w:val="004F46C6"/>
    <w:rsid w:val="00563F00"/>
    <w:rsid w:val="005F79D4"/>
    <w:rsid w:val="00715882"/>
    <w:rsid w:val="00751BC4"/>
    <w:rsid w:val="008926E9"/>
    <w:rsid w:val="008A344A"/>
    <w:rsid w:val="00A41759"/>
    <w:rsid w:val="00AC4480"/>
    <w:rsid w:val="00B5650A"/>
    <w:rsid w:val="00C178AA"/>
    <w:rsid w:val="00C50BE6"/>
    <w:rsid w:val="00E6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48E22-E0EA-43FA-AF1A-9ACCF58F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4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negocios.uexternado.edu.co/comercio-electronico/derecho-del-consumo-el-abc-de-la-reversion-de-pago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5</cp:revision>
  <dcterms:created xsi:type="dcterms:W3CDTF">2022-12-12T22:23:00Z</dcterms:created>
  <dcterms:modified xsi:type="dcterms:W3CDTF">2022-12-13T20:58:00Z</dcterms:modified>
</cp:coreProperties>
</file>