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esumen: proyección de </w:t>
      </w:r>
      <w:r w:rsidR="0001594D">
        <w:rPr>
          <w:rFonts w:ascii="Arial" w:hAnsi="Arial" w:cs="Arial"/>
          <w:sz w:val="24"/>
          <w:szCs w:val="24"/>
        </w:rPr>
        <w:t>elección</w:t>
      </w:r>
      <w:r>
        <w:rPr>
          <w:rFonts w:ascii="Arial" w:hAnsi="Arial" w:cs="Arial"/>
          <w:sz w:val="24"/>
          <w:szCs w:val="24"/>
        </w:rPr>
        <w:t xml:space="preserve"> alternativa productiva</w:t>
      </w: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Rodney</w:t>
      </w:r>
      <w:proofErr w:type="spellEnd"/>
      <w:r>
        <w:rPr>
          <w:rFonts w:ascii="Arial" w:hAnsi="Arial" w:cs="Arial"/>
          <w:sz w:val="24"/>
          <w:szCs w:val="24"/>
        </w:rPr>
        <w:t xml:space="preserve"> Zapata Palacio</w:t>
      </w: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SENA</w:t>
      </w:r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Tecnólogo en análisis y Desarrollo de Software: Ficha 2675810</w:t>
      </w: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62B1" w:rsidRDefault="00BF62B1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Jairo Alberto España </w:t>
      </w:r>
      <w:proofErr w:type="spellStart"/>
      <w:r>
        <w:rPr>
          <w:rFonts w:ascii="Arial" w:hAnsi="Arial" w:cs="Arial"/>
          <w:sz w:val="24"/>
          <w:szCs w:val="24"/>
        </w:rPr>
        <w:t>Isacas</w:t>
      </w:r>
      <w:proofErr w:type="spellEnd"/>
    </w:p>
    <w:p w:rsidR="008C2D2B" w:rsidRDefault="008C2D2B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de Diciembre de 2022</w:t>
      </w:r>
    </w:p>
    <w:p w:rsidR="005D6B12" w:rsidRDefault="005D6B12" w:rsidP="008C2D2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5D6B12" w:rsidRDefault="005D6B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D6B12" w:rsidRDefault="00E03693" w:rsidP="008C2D2B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03693">
        <w:rPr>
          <w:rFonts w:ascii="Arial" w:hAnsi="Arial" w:cs="Arial"/>
          <w:b/>
          <w:sz w:val="24"/>
          <w:szCs w:val="24"/>
        </w:rPr>
        <w:lastRenderedPageBreak/>
        <w:t>Modalidad o alternativa de etapa productiva</w:t>
      </w:r>
    </w:p>
    <w:p w:rsidR="00D57E6D" w:rsidRDefault="00E03693" w:rsidP="00E03693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caso personal la alternativa productiva que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 acomoda a mi situación actual es </w:t>
      </w:r>
      <w:proofErr w:type="spellStart"/>
      <w:r w:rsidRPr="00E03693">
        <w:rPr>
          <w:rFonts w:ascii="Arial" w:hAnsi="Arial" w:cs="Arial"/>
          <w:b/>
          <w:sz w:val="24"/>
          <w:szCs w:val="24"/>
        </w:rPr>
        <w:t>vinculo</w:t>
      </w:r>
      <w:proofErr w:type="spellEnd"/>
      <w:r w:rsidRPr="00E03693">
        <w:rPr>
          <w:rFonts w:ascii="Arial" w:hAnsi="Arial" w:cs="Arial"/>
          <w:b/>
          <w:sz w:val="24"/>
          <w:szCs w:val="24"/>
        </w:rPr>
        <w:t xml:space="preserve"> laboral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porque donde estoy trabajando las funciones que desempeño están relacionado con el curso de tecnólogo de </w:t>
      </w:r>
      <w:r w:rsidR="00E33819">
        <w:rPr>
          <w:rFonts w:ascii="Arial" w:hAnsi="Arial" w:cs="Arial"/>
          <w:sz w:val="24"/>
          <w:szCs w:val="24"/>
        </w:rPr>
        <w:t>análisis y Desarrollo de Software</w:t>
      </w:r>
      <w:r>
        <w:rPr>
          <w:rFonts w:ascii="Arial" w:hAnsi="Arial" w:cs="Arial"/>
          <w:sz w:val="24"/>
          <w:szCs w:val="24"/>
        </w:rPr>
        <w:t xml:space="preserve">. Yo soy técnico de sistemas y ahora estoy estudiado el tecnólogo, el cargo </w:t>
      </w:r>
      <w:r w:rsidR="00E33819">
        <w:rPr>
          <w:rFonts w:ascii="Arial" w:hAnsi="Arial" w:cs="Arial"/>
          <w:sz w:val="24"/>
          <w:szCs w:val="24"/>
        </w:rPr>
        <w:t xml:space="preserve">que desempeño en </w:t>
      </w:r>
      <w:r>
        <w:rPr>
          <w:rFonts w:ascii="Arial" w:hAnsi="Arial" w:cs="Arial"/>
          <w:sz w:val="24"/>
          <w:szCs w:val="24"/>
        </w:rPr>
        <w:t xml:space="preserve">la empresa es Coordinador de Desarrollo Tecnológico y la empresa se llama </w:t>
      </w:r>
      <w:proofErr w:type="spellStart"/>
      <w:r>
        <w:rPr>
          <w:rFonts w:ascii="Arial" w:hAnsi="Arial" w:cs="Arial"/>
          <w:sz w:val="24"/>
          <w:szCs w:val="24"/>
        </w:rPr>
        <w:t>Serviparamo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s.a.s</w:t>
      </w:r>
      <w:proofErr w:type="spellEnd"/>
      <w:r w:rsidR="00D57E6D">
        <w:rPr>
          <w:rFonts w:ascii="Arial" w:hAnsi="Arial" w:cs="Arial"/>
          <w:sz w:val="24"/>
          <w:szCs w:val="24"/>
        </w:rPr>
        <w:t xml:space="preserve">, tengo 16 años en la empresa con un contrato a </w:t>
      </w:r>
      <w:r w:rsidR="00DE531A">
        <w:rPr>
          <w:rFonts w:ascii="Arial" w:hAnsi="Arial" w:cs="Arial"/>
          <w:sz w:val="24"/>
          <w:szCs w:val="24"/>
        </w:rPr>
        <w:t>término</w:t>
      </w:r>
      <w:r w:rsidR="00D57E6D">
        <w:rPr>
          <w:rFonts w:ascii="Arial" w:hAnsi="Arial" w:cs="Arial"/>
          <w:sz w:val="24"/>
          <w:szCs w:val="24"/>
        </w:rPr>
        <w:t xml:space="preserve"> indefinido.</w:t>
      </w:r>
    </w:p>
    <w:p w:rsidR="00E55307" w:rsidRPr="00E55307" w:rsidRDefault="00E55307" w:rsidP="00E03693">
      <w:pPr>
        <w:spacing w:line="480" w:lineRule="auto"/>
        <w:ind w:firstLine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Dentro de las funciones que desempeño están: darle mantenimiento al Software de la empresa ERP </w:t>
      </w:r>
      <w:proofErr w:type="spellStart"/>
      <w:r>
        <w:rPr>
          <w:rFonts w:ascii="Arial" w:hAnsi="Arial" w:cs="Arial"/>
          <w:sz w:val="24"/>
          <w:szCs w:val="24"/>
        </w:rPr>
        <w:t>Serviparamo</w:t>
      </w:r>
      <w:proofErr w:type="spellEnd"/>
      <w:r>
        <w:rPr>
          <w:rFonts w:ascii="Arial" w:hAnsi="Arial" w:cs="Arial"/>
          <w:sz w:val="24"/>
          <w:szCs w:val="24"/>
        </w:rPr>
        <w:t xml:space="preserve">, utilizando lenguaje de programación Visual Fox pro, </w:t>
      </w:r>
      <w:proofErr w:type="spellStart"/>
      <w:r>
        <w:rPr>
          <w:rFonts w:ascii="Arial" w:hAnsi="Arial" w:cs="Arial"/>
          <w:sz w:val="24"/>
          <w:szCs w:val="24"/>
        </w:rPr>
        <w:t>Mantemiento</w:t>
      </w:r>
      <w:proofErr w:type="spellEnd"/>
      <w:r>
        <w:rPr>
          <w:rFonts w:ascii="Arial" w:hAnsi="Arial" w:cs="Arial"/>
          <w:sz w:val="24"/>
          <w:szCs w:val="24"/>
        </w:rPr>
        <w:t xml:space="preserve"> a la base de datos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server,  realización de reportes en </w:t>
      </w:r>
      <w:proofErr w:type="spellStart"/>
      <w:r>
        <w:rPr>
          <w:rFonts w:ascii="Arial" w:hAnsi="Arial" w:cs="Arial"/>
          <w:sz w:val="24"/>
          <w:szCs w:val="24"/>
        </w:rPr>
        <w:t>Crystal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Report</w:t>
      </w:r>
      <w:proofErr w:type="spellEnd"/>
      <w:r>
        <w:rPr>
          <w:rFonts w:ascii="Arial" w:hAnsi="Arial" w:cs="Arial"/>
          <w:sz w:val="24"/>
          <w:szCs w:val="24"/>
        </w:rPr>
        <w:t xml:space="preserve">. Además de generar informes automatizados para la gerencia utilizando procedimiento almacenados de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server y Excel programando en VBA (Visual Basic Aplicación).</w:t>
      </w:r>
    </w:p>
    <w:p w:rsidR="00E55307" w:rsidRDefault="00E55307" w:rsidP="00E03693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</w:p>
    <w:p w:rsidR="00F21E57" w:rsidRDefault="00F21E57" w:rsidP="00E03693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</w:p>
    <w:p w:rsidR="00F21E57" w:rsidRDefault="00F21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57E6D" w:rsidRDefault="00F21E57" w:rsidP="00F21E57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F21E57">
        <w:rPr>
          <w:rFonts w:ascii="Arial" w:hAnsi="Arial" w:cs="Arial"/>
          <w:b/>
          <w:sz w:val="24"/>
          <w:szCs w:val="24"/>
        </w:rPr>
        <w:lastRenderedPageBreak/>
        <w:t>Resumen del material de información</w:t>
      </w:r>
    </w:p>
    <w:p w:rsidR="00C30516" w:rsidRDefault="00C30516" w:rsidP="00F21E57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Alternativas de selección en etapa productiva</w:t>
      </w:r>
    </w:p>
    <w:p w:rsidR="00C30516" w:rsidRDefault="0094739F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etapa productiva es donde se pone en práctica lo aprendido en la etapa de formación, se desarrollan habilidades y destreza competente en el mercado laboral. El </w:t>
      </w:r>
      <w:r w:rsidR="000065E0">
        <w:rPr>
          <w:rFonts w:ascii="Arial" w:hAnsi="Arial" w:cs="Arial"/>
          <w:sz w:val="24"/>
          <w:szCs w:val="24"/>
        </w:rPr>
        <w:t>aprendiz</w:t>
      </w:r>
      <w:r>
        <w:rPr>
          <w:rFonts w:ascii="Arial" w:hAnsi="Arial" w:cs="Arial"/>
          <w:sz w:val="24"/>
          <w:szCs w:val="24"/>
        </w:rPr>
        <w:t xml:space="preserve"> podría escoger algunas de las siguiente</w:t>
      </w:r>
      <w:r w:rsidR="000065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alternativas: contrato de aprendizaje, vinculación laboral, participación en proyectos productivos, </w:t>
      </w:r>
      <w:r w:rsidR="00F70917">
        <w:rPr>
          <w:rFonts w:ascii="Arial" w:hAnsi="Arial" w:cs="Arial"/>
          <w:sz w:val="24"/>
          <w:szCs w:val="24"/>
        </w:rPr>
        <w:t>pasantías</w:t>
      </w:r>
      <w:r w:rsidR="00F70917">
        <w:rPr>
          <w:rFonts w:ascii="Arial" w:hAnsi="Arial" w:cs="Arial"/>
          <w:sz w:val="24"/>
          <w:szCs w:val="24"/>
        </w:rPr>
        <w:t>,</w:t>
      </w:r>
      <w:r w:rsidR="00F70917" w:rsidRPr="00F70917">
        <w:rPr>
          <w:rFonts w:ascii="Arial" w:hAnsi="Arial" w:cs="Arial"/>
          <w:sz w:val="24"/>
          <w:szCs w:val="24"/>
        </w:rPr>
        <w:t xml:space="preserve"> </w:t>
      </w:r>
      <w:r w:rsidR="00F70917">
        <w:rPr>
          <w:rFonts w:ascii="Arial" w:hAnsi="Arial" w:cs="Arial"/>
          <w:sz w:val="24"/>
          <w:szCs w:val="24"/>
        </w:rPr>
        <w:t>monitorias</w:t>
      </w:r>
      <w:r w:rsidR="00F7091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apoyos a en</w:t>
      </w:r>
      <w:r w:rsidR="00F70917">
        <w:rPr>
          <w:rFonts w:ascii="Arial" w:hAnsi="Arial" w:cs="Arial"/>
          <w:sz w:val="24"/>
          <w:szCs w:val="24"/>
        </w:rPr>
        <w:t>tidades estatales  UNG y S.A.L.</w:t>
      </w:r>
    </w:p>
    <w:p w:rsidR="0094739F" w:rsidRDefault="003C565B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3C565B">
        <w:rPr>
          <w:rFonts w:ascii="Arial" w:hAnsi="Arial" w:cs="Arial"/>
          <w:b/>
          <w:sz w:val="24"/>
          <w:szCs w:val="24"/>
        </w:rPr>
        <w:t xml:space="preserve">Contrato de aprendizaje: </w:t>
      </w:r>
      <w:r>
        <w:rPr>
          <w:rFonts w:ascii="Arial" w:hAnsi="Arial" w:cs="Arial"/>
          <w:sz w:val="24"/>
          <w:szCs w:val="24"/>
        </w:rPr>
        <w:t>a través de los contratos de aprendizaje los empresarios apoyan la formación de los aprendices para que adquieran conocimientos prácticos en entornos laborales, contribuyendo a su desarrollo profesional y personal.</w:t>
      </w:r>
    </w:p>
    <w:p w:rsidR="003C565B" w:rsidRDefault="003C565B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aprendices interesados deben registrarse en el Sistema de Gestión Virtual de aprendizaje (SGVA), desde allí las empresas pueden seleccionar los aprendices que desean patrocinar, aplicando un proceso de selección.</w:t>
      </w:r>
    </w:p>
    <w:p w:rsidR="003C565B" w:rsidRDefault="00894E32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3C565B">
        <w:rPr>
          <w:rFonts w:ascii="Arial" w:hAnsi="Arial" w:cs="Arial"/>
          <w:b/>
          <w:sz w:val="24"/>
          <w:szCs w:val="24"/>
        </w:rPr>
        <w:t>Vínculo</w:t>
      </w:r>
      <w:r w:rsidR="003C565B" w:rsidRPr="003C565B">
        <w:rPr>
          <w:rFonts w:ascii="Arial" w:hAnsi="Arial" w:cs="Arial"/>
          <w:b/>
          <w:sz w:val="24"/>
          <w:szCs w:val="24"/>
        </w:rPr>
        <w:t xml:space="preserve"> laboral</w:t>
      </w:r>
      <w:r w:rsidR="003C565B">
        <w:rPr>
          <w:rFonts w:ascii="Arial" w:hAnsi="Arial" w:cs="Arial"/>
          <w:sz w:val="24"/>
          <w:szCs w:val="24"/>
        </w:rPr>
        <w:t xml:space="preserve">: </w:t>
      </w:r>
      <w:r w:rsidR="00B63782">
        <w:rPr>
          <w:rFonts w:ascii="Arial" w:hAnsi="Arial" w:cs="Arial"/>
          <w:sz w:val="24"/>
          <w:szCs w:val="24"/>
        </w:rPr>
        <w:t xml:space="preserve">si el aprendiz es empleado y las funciones que desempeña están relacionada con las competencias técnicas del programa de formación, entonces el aprendiz puede aplicar a esa alternativa. </w:t>
      </w:r>
    </w:p>
    <w:p w:rsidR="00B63782" w:rsidRDefault="00B63782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B63782">
        <w:rPr>
          <w:rFonts w:ascii="Arial" w:hAnsi="Arial" w:cs="Arial"/>
          <w:b/>
          <w:sz w:val="24"/>
          <w:szCs w:val="24"/>
        </w:rPr>
        <w:t>Proyecto productivos</w:t>
      </w:r>
      <w:r>
        <w:rPr>
          <w:rFonts w:ascii="Arial" w:hAnsi="Arial" w:cs="Arial"/>
          <w:sz w:val="24"/>
          <w:szCs w:val="24"/>
        </w:rPr>
        <w:t>:</w:t>
      </w:r>
      <w:r w:rsidR="0073631C">
        <w:rPr>
          <w:rFonts w:ascii="Arial" w:hAnsi="Arial" w:cs="Arial"/>
          <w:sz w:val="24"/>
          <w:szCs w:val="24"/>
        </w:rPr>
        <w:t xml:space="preserve"> esta alternativa consiste en presentar un proyecto emprendedor donde el aprendiz proponga una idea de negocio y su viabilidad.</w:t>
      </w:r>
    </w:p>
    <w:p w:rsidR="0073631C" w:rsidRDefault="0073631C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73631C">
        <w:rPr>
          <w:rFonts w:ascii="Arial" w:hAnsi="Arial" w:cs="Arial"/>
          <w:b/>
          <w:sz w:val="24"/>
          <w:szCs w:val="24"/>
        </w:rPr>
        <w:t>Pasantía</w:t>
      </w:r>
      <w:r>
        <w:rPr>
          <w:rFonts w:ascii="Arial" w:hAnsi="Arial" w:cs="Arial"/>
          <w:sz w:val="24"/>
          <w:szCs w:val="24"/>
        </w:rPr>
        <w:t>: el pasante es el aprendiz que lleva adelante esta práctica con la intención de obtener experiencia</w:t>
      </w:r>
      <w:r w:rsidR="00914ADC">
        <w:rPr>
          <w:rFonts w:ascii="Arial" w:hAnsi="Arial" w:cs="Arial"/>
          <w:sz w:val="24"/>
          <w:szCs w:val="24"/>
        </w:rPr>
        <w:t xml:space="preserve"> de campo, mientras que el encargado de guiarlo suele conocerse como tutor. Se debe establecer un acuerdo entre las partes donde se determinen las condiciones de la pasantía.</w:t>
      </w:r>
      <w:r w:rsidR="005E0463">
        <w:rPr>
          <w:rFonts w:ascii="Arial" w:hAnsi="Arial" w:cs="Arial"/>
          <w:sz w:val="24"/>
          <w:szCs w:val="24"/>
        </w:rPr>
        <w:t xml:space="preserve"> También se </w:t>
      </w:r>
      <w:proofErr w:type="gramStart"/>
      <w:r w:rsidR="005E0463">
        <w:rPr>
          <w:rFonts w:ascii="Arial" w:hAnsi="Arial" w:cs="Arial"/>
          <w:sz w:val="24"/>
          <w:szCs w:val="24"/>
        </w:rPr>
        <w:t>puede</w:t>
      </w:r>
      <w:proofErr w:type="gramEnd"/>
      <w:r w:rsidR="005E0463">
        <w:rPr>
          <w:rFonts w:ascii="Arial" w:hAnsi="Arial" w:cs="Arial"/>
          <w:sz w:val="24"/>
          <w:szCs w:val="24"/>
        </w:rPr>
        <w:t xml:space="preserve"> asesorías a PYMES.</w:t>
      </w:r>
    </w:p>
    <w:p w:rsidR="00914ADC" w:rsidRDefault="00E66047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E66047">
        <w:rPr>
          <w:rFonts w:ascii="Arial" w:hAnsi="Arial" w:cs="Arial"/>
          <w:b/>
          <w:sz w:val="24"/>
          <w:szCs w:val="24"/>
        </w:rPr>
        <w:lastRenderedPageBreak/>
        <w:t>Monitorias</w:t>
      </w:r>
      <w:r>
        <w:rPr>
          <w:rFonts w:ascii="Arial" w:hAnsi="Arial" w:cs="Arial"/>
          <w:sz w:val="24"/>
          <w:szCs w:val="24"/>
        </w:rPr>
        <w:t>:</w:t>
      </w:r>
      <w:r w:rsidR="00FA490D">
        <w:rPr>
          <w:rFonts w:ascii="Arial" w:hAnsi="Arial" w:cs="Arial"/>
          <w:sz w:val="24"/>
          <w:szCs w:val="24"/>
        </w:rPr>
        <w:t xml:space="preserve"> est</w:t>
      </w:r>
      <w:r w:rsidR="00264022">
        <w:rPr>
          <w:rFonts w:ascii="Arial" w:hAnsi="Arial" w:cs="Arial"/>
          <w:sz w:val="24"/>
          <w:szCs w:val="24"/>
        </w:rPr>
        <w:t>a</w:t>
      </w:r>
      <w:r w:rsidR="00FA490D">
        <w:rPr>
          <w:rFonts w:ascii="Arial" w:hAnsi="Arial" w:cs="Arial"/>
          <w:sz w:val="24"/>
          <w:szCs w:val="24"/>
        </w:rPr>
        <w:t xml:space="preserve"> alternativa se da para los aprendices destacados durante la etapa de formación</w:t>
      </w:r>
      <w:r w:rsidR="00264022">
        <w:rPr>
          <w:rFonts w:ascii="Arial" w:hAnsi="Arial" w:cs="Arial"/>
          <w:sz w:val="24"/>
          <w:szCs w:val="24"/>
        </w:rPr>
        <w:t>, la idea es poner en práctica lo aprendido colaborando en el SENA, ya sea como apoyo del instructor en los salones de clases o las labores que designe el SENA.</w:t>
      </w:r>
    </w:p>
    <w:p w:rsidR="00DC61A9" w:rsidRPr="00AC3545" w:rsidRDefault="00DC61A9" w:rsidP="00C3051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AC3545">
        <w:rPr>
          <w:rFonts w:ascii="Arial" w:hAnsi="Arial" w:cs="Arial"/>
          <w:b/>
          <w:sz w:val="24"/>
          <w:szCs w:val="24"/>
        </w:rPr>
        <w:t>apoyos</w:t>
      </w:r>
      <w:proofErr w:type="gramEnd"/>
      <w:r w:rsidRPr="00AC3545">
        <w:rPr>
          <w:rFonts w:ascii="Arial" w:hAnsi="Arial" w:cs="Arial"/>
          <w:b/>
          <w:sz w:val="24"/>
          <w:szCs w:val="24"/>
        </w:rPr>
        <w:t xml:space="preserve"> a en</w:t>
      </w:r>
      <w:r w:rsidR="00AC3545">
        <w:rPr>
          <w:rFonts w:ascii="Arial" w:hAnsi="Arial" w:cs="Arial"/>
          <w:b/>
          <w:sz w:val="24"/>
          <w:szCs w:val="24"/>
        </w:rPr>
        <w:t>tidades estatales  UNG y S.A.L:</w:t>
      </w:r>
      <w:r w:rsidR="00AC3545">
        <w:rPr>
          <w:rFonts w:ascii="Arial" w:hAnsi="Arial" w:cs="Arial"/>
          <w:sz w:val="24"/>
          <w:szCs w:val="24"/>
        </w:rPr>
        <w:t xml:space="preserve"> </w:t>
      </w:r>
      <w:r w:rsidR="005E0463">
        <w:rPr>
          <w:rFonts w:ascii="Arial" w:hAnsi="Arial" w:cs="Arial"/>
          <w:sz w:val="24"/>
          <w:szCs w:val="24"/>
        </w:rPr>
        <w:t xml:space="preserve"> este apoyo de diferentes entidades sin </w:t>
      </w:r>
      <w:proofErr w:type="spellStart"/>
      <w:r w:rsidR="005E0463">
        <w:rPr>
          <w:rFonts w:ascii="Arial" w:hAnsi="Arial" w:cs="Arial"/>
          <w:sz w:val="24"/>
          <w:szCs w:val="24"/>
        </w:rPr>
        <w:t>animo</w:t>
      </w:r>
      <w:proofErr w:type="spellEnd"/>
      <w:r w:rsidR="005E0463">
        <w:rPr>
          <w:rFonts w:ascii="Arial" w:hAnsi="Arial" w:cs="Arial"/>
          <w:sz w:val="24"/>
          <w:szCs w:val="24"/>
        </w:rPr>
        <w:t xml:space="preserve"> de lucho son brindadas a los aprendices cuando desempeñan sus labores o realizan proyectos, la constancia o cer</w:t>
      </w:r>
      <w:r w:rsidR="00DD2624">
        <w:rPr>
          <w:rFonts w:ascii="Arial" w:hAnsi="Arial" w:cs="Arial"/>
          <w:sz w:val="24"/>
          <w:szCs w:val="24"/>
        </w:rPr>
        <w:t>t</w:t>
      </w:r>
      <w:bookmarkStart w:id="0" w:name="_GoBack"/>
      <w:bookmarkEnd w:id="0"/>
      <w:r w:rsidR="005E0463">
        <w:rPr>
          <w:rFonts w:ascii="Arial" w:hAnsi="Arial" w:cs="Arial"/>
          <w:sz w:val="24"/>
          <w:szCs w:val="24"/>
        </w:rPr>
        <w:t xml:space="preserve">ificado de cumplimiento </w:t>
      </w:r>
      <w:r w:rsidR="00DD2624">
        <w:rPr>
          <w:rFonts w:ascii="Arial" w:hAnsi="Arial" w:cs="Arial"/>
          <w:sz w:val="24"/>
          <w:szCs w:val="24"/>
        </w:rPr>
        <w:t>de la pasantía la expide el director o responsable del proceso de aprendizaje en la institución.</w:t>
      </w:r>
    </w:p>
    <w:p w:rsidR="00C30516" w:rsidRDefault="00C30516" w:rsidP="00F21E57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F21E57" w:rsidRPr="00F21E57" w:rsidRDefault="00F21E57" w:rsidP="00F21E57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</w:p>
    <w:p w:rsidR="00F21E57" w:rsidRDefault="00F21E57" w:rsidP="00F21E57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E03693" w:rsidRPr="00E03693" w:rsidRDefault="00E03693" w:rsidP="00E03693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84B56" w:rsidRDefault="00DD2624"/>
    <w:sectPr w:rsidR="00084B56" w:rsidSect="00E0369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9A"/>
    <w:rsid w:val="000065E0"/>
    <w:rsid w:val="0001594D"/>
    <w:rsid w:val="001F4FC7"/>
    <w:rsid w:val="00211C7F"/>
    <w:rsid w:val="00264022"/>
    <w:rsid w:val="003C565B"/>
    <w:rsid w:val="004F46C6"/>
    <w:rsid w:val="005D6B12"/>
    <w:rsid w:val="005E0463"/>
    <w:rsid w:val="0073631C"/>
    <w:rsid w:val="0083159A"/>
    <w:rsid w:val="00894E32"/>
    <w:rsid w:val="008C2D2B"/>
    <w:rsid w:val="00914ADC"/>
    <w:rsid w:val="0094739F"/>
    <w:rsid w:val="00A41759"/>
    <w:rsid w:val="00AC3545"/>
    <w:rsid w:val="00B63782"/>
    <w:rsid w:val="00BF62B1"/>
    <w:rsid w:val="00C30516"/>
    <w:rsid w:val="00C50BE6"/>
    <w:rsid w:val="00D57E6D"/>
    <w:rsid w:val="00DC61A9"/>
    <w:rsid w:val="00DD2624"/>
    <w:rsid w:val="00DE531A"/>
    <w:rsid w:val="00E03693"/>
    <w:rsid w:val="00E33819"/>
    <w:rsid w:val="00E55307"/>
    <w:rsid w:val="00E66047"/>
    <w:rsid w:val="00F21E57"/>
    <w:rsid w:val="00F70917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3BBB6-144B-42D4-8A76-8509EA6B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23</cp:revision>
  <dcterms:created xsi:type="dcterms:W3CDTF">2022-12-02T14:56:00Z</dcterms:created>
  <dcterms:modified xsi:type="dcterms:W3CDTF">2022-12-02T21:38:00Z</dcterms:modified>
</cp:coreProperties>
</file>