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6290E" w14:textId="77777777" w:rsidR="00BA00D9" w:rsidRDefault="00BA00D9" w:rsidP="00BA00D9">
      <w:pPr>
        <w:autoSpaceDE w:val="0"/>
        <w:autoSpaceDN w:val="0"/>
        <w:adjustRightInd w:val="0"/>
        <w:ind w:right="0"/>
        <w:jc w:val="center"/>
        <w:rPr>
          <w:b/>
          <w:bCs/>
        </w:rPr>
      </w:pPr>
      <w:r w:rsidRPr="00BA00D9"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>GA11-210201501-AA1-EV01</w:t>
      </w:r>
      <w:r>
        <w:rPr>
          <w:rFonts w:ascii="Arial" w:eastAsiaTheme="minorHAnsi" w:hAnsi="Arial" w:cs="Arial"/>
          <w:b/>
          <w:bCs/>
          <w:color w:val="000000"/>
          <w:sz w:val="20"/>
          <w:szCs w:val="20"/>
          <w:lang w:eastAsia="en-US"/>
        </w:rPr>
        <w:t xml:space="preserve"> Taller</w:t>
      </w:r>
    </w:p>
    <w:p w14:paraId="00E1E258" w14:textId="77777777" w:rsidR="00BA00D9" w:rsidRDefault="00BA00D9" w:rsidP="00BA00D9">
      <w:pPr>
        <w:jc w:val="center"/>
      </w:pPr>
    </w:p>
    <w:p w14:paraId="74B4FECA" w14:textId="77777777" w:rsidR="00BA00D9" w:rsidRDefault="00BA00D9" w:rsidP="00BA00D9">
      <w:pPr>
        <w:jc w:val="center"/>
      </w:pPr>
    </w:p>
    <w:p w14:paraId="5E9F8DC2" w14:textId="77777777" w:rsidR="00BA00D9" w:rsidRDefault="00BA00D9" w:rsidP="00BA00D9">
      <w:pPr>
        <w:jc w:val="center"/>
      </w:pPr>
    </w:p>
    <w:p w14:paraId="2A0E32F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Integrante:</w:t>
      </w:r>
    </w:p>
    <w:p w14:paraId="7DC58E8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EFAEE9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Rodney Zapata Palacio</w:t>
      </w:r>
    </w:p>
    <w:p w14:paraId="1B9F432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7E059DB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4E3F7DC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A8697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FE3036D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307367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C1C3E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Presentado al instructor:</w:t>
      </w:r>
    </w:p>
    <w:p w14:paraId="4285701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142A609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8C8AE8A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5DCBFA0" w14:textId="77777777"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Transversal:</w:t>
      </w:r>
    </w:p>
    <w:p w14:paraId="00B0084A" w14:textId="77777777" w:rsidR="00A25916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C3AA3F8" w14:textId="77777777" w:rsidR="00BA00D9" w:rsidRDefault="00A25916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Derechos Fundamentales en el trabajo.</w:t>
      </w:r>
    </w:p>
    <w:p w14:paraId="70B15DEC" w14:textId="77777777" w:rsidR="00A511FD" w:rsidRDefault="00A511FD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5F6D23A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8FD1C9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13FFBF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EB31F6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8C8B458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36BB6C76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Servicio Nacional de aprendizaje SENA</w:t>
      </w:r>
    </w:p>
    <w:p w14:paraId="4F3CB233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Centro de Comercio y Servicios (Regional Cauca)</w:t>
      </w:r>
    </w:p>
    <w:p w14:paraId="668D255E" w14:textId="77777777" w:rsidR="00BA00D9" w:rsidRDefault="00BA00D9" w:rsidP="00BA00D9">
      <w:pPr>
        <w:pStyle w:val="Default"/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Cauca - Popayán</w:t>
      </w:r>
    </w:p>
    <w:p w14:paraId="4FDF74FE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A98190D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4805ED5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66E6EAF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598E7C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06005340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Tecnólogo en Análisis y Desarrollo de Software</w:t>
      </w:r>
    </w:p>
    <w:p w14:paraId="55867A44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230D6F80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Ficha: 2675810</w:t>
      </w:r>
    </w:p>
    <w:p w14:paraId="557B5173" w14:textId="77777777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14:paraId="76F07B58" w14:textId="3CD41B4F" w:rsidR="00BA00D9" w:rsidRDefault="00BA00D9" w:rsidP="00BA00D9">
      <w:pPr>
        <w:pStyle w:val="Default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C04D0D"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Times New Roman"/>
          <w:b/>
          <w:bCs/>
        </w:rPr>
        <w:t xml:space="preserve"> de </w:t>
      </w:r>
      <w:r w:rsidR="00C62E12">
        <w:rPr>
          <w:rFonts w:ascii="Times New Roman" w:hAnsi="Times New Roman" w:cs="Times New Roman"/>
          <w:b/>
          <w:bCs/>
        </w:rPr>
        <w:t>Agosto</w:t>
      </w:r>
      <w:r>
        <w:rPr>
          <w:rFonts w:ascii="Times New Roman" w:hAnsi="Times New Roman" w:cs="Times New Roman"/>
          <w:b/>
          <w:bCs/>
        </w:rPr>
        <w:t xml:space="preserve"> del 2024</w:t>
      </w:r>
    </w:p>
    <w:p w14:paraId="02B8E59E" w14:textId="77777777"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14:paraId="0A4DA19D" w14:textId="77777777" w:rsidR="00BA00D9" w:rsidRDefault="00BA00D9" w:rsidP="00BA00D9">
      <w:pPr>
        <w:jc w:val="center"/>
        <w:rPr>
          <w:rFonts w:ascii="Calibri" w:eastAsia="Calibri" w:hAnsi="Calibri" w:cs="Calibri"/>
          <w:b/>
        </w:rPr>
      </w:pPr>
    </w:p>
    <w:p w14:paraId="5F3DB4E4" w14:textId="77777777" w:rsidR="00BD385B" w:rsidRDefault="00BD385B"/>
    <w:p w14:paraId="5D5169C8" w14:textId="77777777" w:rsidR="00A511FD" w:rsidRDefault="00A511FD"/>
    <w:p w14:paraId="1753FBD8" w14:textId="77777777" w:rsidR="00A511FD" w:rsidRDefault="00A511FD"/>
    <w:p w14:paraId="0BF14D50" w14:textId="77777777" w:rsidR="00A511FD" w:rsidRDefault="00A511FD"/>
    <w:p w14:paraId="432FA03F" w14:textId="77777777" w:rsidR="00CA1788" w:rsidRPr="00EF48AD" w:rsidRDefault="00CA1788" w:rsidP="00CA1788">
      <w:pPr>
        <w:autoSpaceDE w:val="0"/>
        <w:autoSpaceDN w:val="0"/>
        <w:adjustRightInd w:val="0"/>
        <w:ind w:right="0"/>
        <w:jc w:val="center"/>
        <w:rPr>
          <w:b/>
        </w:rPr>
      </w:pPr>
      <w:r w:rsidRPr="00EF48AD">
        <w:rPr>
          <w:b/>
        </w:rPr>
        <w:t>GA11-210201501-AA1-EV01 Taller</w:t>
      </w:r>
    </w:p>
    <w:p w14:paraId="152374D8" w14:textId="77777777" w:rsidR="00EF48AD" w:rsidRPr="00EF48AD" w:rsidRDefault="00EF48AD" w:rsidP="00CA1788">
      <w:pPr>
        <w:autoSpaceDE w:val="0"/>
        <w:autoSpaceDN w:val="0"/>
        <w:adjustRightInd w:val="0"/>
        <w:ind w:right="0"/>
        <w:jc w:val="center"/>
      </w:pPr>
    </w:p>
    <w:p w14:paraId="0C4641C9" w14:textId="77777777"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Se desarrollará por parte del aprendiz un taller a partir de las experiencias propias, familiares y de la comunidad. </w:t>
      </w:r>
    </w:p>
    <w:p w14:paraId="7E568226" w14:textId="77777777"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Responda las siguientes preguntas: </w:t>
      </w:r>
    </w:p>
    <w:p w14:paraId="57CBEC9B" w14:textId="77777777" w:rsidR="00EF48AD" w:rsidRPr="00EF48AD" w:rsidRDefault="00EF48AD" w:rsidP="00EF48AD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</w:pPr>
      <w:r w:rsidRPr="00EF48AD">
        <w:t xml:space="preserve">● ¿Cuáles son las actividades económicas más importantes de su municipio o región? </w:t>
      </w:r>
    </w:p>
    <w:p w14:paraId="4540D970" w14:textId="77777777" w:rsidR="00CA1788" w:rsidRDefault="00CA1788" w:rsidP="00181C04"/>
    <w:p w14:paraId="63E28370" w14:textId="77777777" w:rsidR="00181C04" w:rsidRDefault="00181C04" w:rsidP="00181C04">
      <w:r>
        <w:t xml:space="preserve">yo vivo en Barranquilla, </w:t>
      </w:r>
      <w:r w:rsidR="00AF1987">
        <w:t>Atlántico</w:t>
      </w:r>
      <w:r>
        <w:t>. Barranquilla, una de las ciudades más importantes de la región Caribe de Colombia, tiene una economía diversa que se apoya en varias actividades clave. Entre las más importantes se encuentran:</w:t>
      </w:r>
    </w:p>
    <w:p w14:paraId="03D95328" w14:textId="77777777" w:rsidR="00181C04" w:rsidRDefault="00181C04" w:rsidP="00181C04"/>
    <w:p w14:paraId="4357D57C" w14:textId="77777777" w:rsidR="00181C04" w:rsidRDefault="00181C04" w:rsidP="00181C04">
      <w:r>
        <w:t>Comercio: Barranquilla es un importante centro comercial en la región Caribe. Su ubicación estratégica como puerto fluvial y marítimo facilita el comercio tanto a nivel nacional como internacional.</w:t>
      </w:r>
    </w:p>
    <w:p w14:paraId="1BA5D97B" w14:textId="77777777" w:rsidR="00181C04" w:rsidRDefault="00181C04" w:rsidP="00181C04"/>
    <w:p w14:paraId="4494F895" w14:textId="77777777" w:rsidR="00181C04" w:rsidRDefault="00181C04" w:rsidP="00181C04">
      <w:r>
        <w:t>Industria: La ciudad cuenta con una base industrial sólida que incluye manufactura, alimentos y bebidas, textiles y productos químicos. La industria de la construcción también ha crecido significativamente en los últimos años.</w:t>
      </w:r>
    </w:p>
    <w:p w14:paraId="22114F1D" w14:textId="77777777" w:rsidR="00181C04" w:rsidRDefault="00181C04" w:rsidP="00181C04"/>
    <w:p w14:paraId="0D14BCFE" w14:textId="77777777" w:rsidR="00181C04" w:rsidRDefault="00181C04" w:rsidP="00181C04">
      <w:r>
        <w:t xml:space="preserve">Transporte y Logística: El puerto de Barranquilla es uno de los más importantes del país y juega un papel crucial en la importación y exportación de bienes. La ciudad también sirve como un </w:t>
      </w:r>
      <w:r w:rsidR="00CA1788">
        <w:t xml:space="preserve">punto de conexión </w:t>
      </w:r>
      <w:r>
        <w:t xml:space="preserve"> logístico clave para la región.</w:t>
      </w:r>
    </w:p>
    <w:p w14:paraId="6FA30B40" w14:textId="77777777" w:rsidR="00181C04" w:rsidRDefault="00181C04" w:rsidP="00181C04"/>
    <w:p w14:paraId="5CF3922E" w14:textId="77777777" w:rsidR="00181C04" w:rsidRDefault="00181C04" w:rsidP="00181C04">
      <w:r>
        <w:t>Turismo: Aunque no es tan conocido como otros destinos en Colombia, Barranquilla ha estado desarrollando su sector turístico, especialmente en torno a eventos como el Carnaval de Barranquilla, que atrae a muchos visitantes.</w:t>
      </w:r>
    </w:p>
    <w:p w14:paraId="073BD956" w14:textId="77777777" w:rsidR="00181C04" w:rsidRDefault="00181C04" w:rsidP="00181C04"/>
    <w:p w14:paraId="1E0D7DEE" w14:textId="77777777" w:rsidR="00181C04" w:rsidRDefault="00181C04" w:rsidP="00181C04">
      <w:r>
        <w:t>Servicios: El sector de servicios, que incluye educación, salud y servicios financieros, también tiene una presencia importante en la economía local.</w:t>
      </w:r>
    </w:p>
    <w:p w14:paraId="06A4C418" w14:textId="77777777" w:rsidR="00181C04" w:rsidRDefault="00181C04" w:rsidP="00181C04"/>
    <w:p w14:paraId="7A037BC5" w14:textId="77777777" w:rsidR="00181C04" w:rsidRDefault="00EF48AD" w:rsidP="00181C04">
      <w:r w:rsidRPr="00EF48AD">
        <w:t>●</w:t>
      </w:r>
      <w:r>
        <w:t xml:space="preserve"> </w:t>
      </w:r>
      <w:r w:rsidR="00181C04">
        <w:t>Describa: ¿cómo es el trabajo en su región o municipio?</w:t>
      </w:r>
    </w:p>
    <w:p w14:paraId="72B03777" w14:textId="77777777" w:rsidR="00181C04" w:rsidRDefault="00181C04" w:rsidP="00181C04"/>
    <w:p w14:paraId="6D4CB6A8" w14:textId="77777777" w:rsidR="00181C04" w:rsidRDefault="00181C04" w:rsidP="00181C04">
      <w:r>
        <w:t>Aunque el ritmo de trabajo puede ser intenso en algunos sectores, la cultura laboral también valora el equilibrio entre el trabajo y la vida personal. Las personas suelen ser sociables y el trabajo en equipo es común, con un enfoque en las relaciones interpersonales y la colaboración. Las empresas a menudo celebran festividades locales, como el Carnaval de Barranquilla, lo que refuerza un sentido de comunidad en el lugar de trabajo.</w:t>
      </w:r>
    </w:p>
    <w:p w14:paraId="3308308F" w14:textId="77777777" w:rsidR="00181C04" w:rsidRDefault="00181C04" w:rsidP="00181C04"/>
    <w:p w14:paraId="5C3BBC95" w14:textId="77777777" w:rsidR="00181C04" w:rsidRDefault="00181C04" w:rsidP="00181C04">
      <w:r>
        <w:t>Además, Barranquilla ha estado experimentando un crecimiento económico y una modernización significativa en los últimos años, lo que ha atraído a nuevas inversiones y ha creado más oportunidades de empleo en diversas industrias. Sin embargo, el clima cálido puede ser un desafío para algunas personas, especialmente para aquellos que no están acostumbrados a las altas temperaturas, aunque muchos lugares de trabajo están bien acondicionados.</w:t>
      </w:r>
    </w:p>
    <w:p w14:paraId="7ABE89C6" w14:textId="77777777" w:rsidR="00181C04" w:rsidRDefault="00181C04" w:rsidP="00181C04"/>
    <w:p w14:paraId="7AB87579" w14:textId="77777777" w:rsidR="00181C04" w:rsidRDefault="00181C04" w:rsidP="00181C04">
      <w:r>
        <w:lastRenderedPageBreak/>
        <w:t>En cuanto a los salarios, los sueldos en el interior son mejores pagos, y los servicios públicos como la energía eléctrica es demasiado costosa.</w:t>
      </w:r>
    </w:p>
    <w:p w14:paraId="117FAF9A" w14:textId="77777777" w:rsidR="00181C04" w:rsidRDefault="00181C04" w:rsidP="00181C04"/>
    <w:p w14:paraId="6A80582C" w14:textId="77777777" w:rsidR="00181C04" w:rsidRDefault="00181C04" w:rsidP="00181C04"/>
    <w:p w14:paraId="58C376C9" w14:textId="77777777" w:rsidR="00181C04" w:rsidRDefault="00181C04" w:rsidP="00181C04">
      <w:r>
        <w:t>Un porcentaje significativo de la población trabaja en la economía informal, con empleos que carecen de estabilidad, beneficios sociales, o protección laboral. Esto es común en sectores como el comercio ambulante, la construcción, y algunos servicios.</w:t>
      </w:r>
    </w:p>
    <w:p w14:paraId="5DB0DEF3" w14:textId="77777777" w:rsidR="00181C04" w:rsidRDefault="00181C04" w:rsidP="00181C04"/>
    <w:p w14:paraId="6565F9A0" w14:textId="77777777" w:rsidR="007C78B7" w:rsidRPr="007C78B7" w:rsidRDefault="007C78B7" w:rsidP="007C78B7">
      <w:pPr>
        <w:tabs>
          <w:tab w:val="clear" w:pos="720"/>
          <w:tab w:val="clear" w:pos="5760"/>
        </w:tabs>
        <w:autoSpaceDE w:val="0"/>
        <w:autoSpaceDN w:val="0"/>
        <w:adjustRightInd w:val="0"/>
        <w:ind w:right="0"/>
        <w:rPr>
          <w:rFonts w:ascii="Calibri" w:eastAsiaTheme="minorHAnsi" w:hAnsi="Calibri" w:cs="Calibri"/>
          <w:color w:val="000000"/>
          <w:lang w:eastAsia="en-US"/>
        </w:rPr>
      </w:pPr>
    </w:p>
    <w:p w14:paraId="142657CE" w14:textId="77777777" w:rsidR="007C78B7" w:rsidRDefault="007C78B7" w:rsidP="007C78B7">
      <w:r w:rsidRPr="007C78B7">
        <w:t xml:space="preserve">● Consulte información sobre los fundamentos de la economía y elabore una línea de tiempo en la cual ubique los periodos históricos de la producción y las principales características del trabajo para cada periodo. </w:t>
      </w:r>
    </w:p>
    <w:p w14:paraId="1E0323CC" w14:textId="77777777" w:rsidR="007C78B7" w:rsidRPr="007C78B7" w:rsidRDefault="007C78B7" w:rsidP="007C78B7"/>
    <w:p w14:paraId="79811828" w14:textId="77777777" w:rsidR="00DF2434" w:rsidRDefault="00DF2434" w:rsidP="007C78B7"/>
    <w:p w14:paraId="6888A892" w14:textId="77777777" w:rsidR="007C78B7" w:rsidRPr="007C78B7" w:rsidRDefault="007C78B7" w:rsidP="007C78B7">
      <w:r w:rsidRPr="007C78B7">
        <w:t xml:space="preserve">● Construya un mapa conceptual con los siguientes conceptos: trabajo, precarización, tercerización, deslaboralización, y su relación con dignidad humana. </w:t>
      </w:r>
    </w:p>
    <w:p w14:paraId="5DB7D48F" w14:textId="77777777" w:rsidR="007C78B7" w:rsidRDefault="007C78B7" w:rsidP="00181C04"/>
    <w:sectPr w:rsidR="007C78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695D"/>
    <w:rsid w:val="000852C8"/>
    <w:rsid w:val="00181C04"/>
    <w:rsid w:val="006D695D"/>
    <w:rsid w:val="007C78B7"/>
    <w:rsid w:val="00A25916"/>
    <w:rsid w:val="00A25C4F"/>
    <w:rsid w:val="00A511FD"/>
    <w:rsid w:val="00AF1987"/>
    <w:rsid w:val="00BA00D9"/>
    <w:rsid w:val="00BD385B"/>
    <w:rsid w:val="00C04D0D"/>
    <w:rsid w:val="00C62E12"/>
    <w:rsid w:val="00CA1788"/>
    <w:rsid w:val="00DF2434"/>
    <w:rsid w:val="00EF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0C1EB"/>
  <w15:docId w15:val="{B6B0EEC3-6428-4EDD-ACAC-6A906093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788"/>
    <w:pPr>
      <w:tabs>
        <w:tab w:val="left" w:pos="720"/>
        <w:tab w:val="left" w:pos="5760"/>
      </w:tabs>
      <w:spacing w:after="0" w:line="240" w:lineRule="auto"/>
      <w:ind w:right="720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BA00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8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557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rodney zapata</dc:creator>
  <cp:lastModifiedBy>Rodney Zapata Palacio</cp:lastModifiedBy>
  <cp:revision>13</cp:revision>
  <dcterms:created xsi:type="dcterms:W3CDTF">2024-08-16T14:12:00Z</dcterms:created>
  <dcterms:modified xsi:type="dcterms:W3CDTF">2024-08-19T17:57:00Z</dcterms:modified>
</cp:coreProperties>
</file>