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Host Security and Remote Connections - LAB 2</w:t>
      </w:r>
    </w:p>
    <w:p w:rsidR="00000000" w:rsidDel="00000000" w:rsidP="00000000" w:rsidRDefault="00000000" w:rsidRPr="00000000" w14:paraId="00000002">
      <w:pPr>
        <w:ind w:left="720" w:firstLine="0"/>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bookmarkStart w:colFirst="0" w:colLast="0" w:name="_heading=h.30j0zll" w:id="1"/>
      <w:bookmarkEnd w:id="1"/>
      <w:r w:rsidDel="00000000" w:rsidR="00000000" w:rsidRPr="00000000">
        <w:rPr>
          <w:rtl w:val="0"/>
        </w:rPr>
        <w:t xml:space="preserve">Write a script to ‘rsync’ some webpages from your ‘testing server’ (on your local system) to a ‘production server’. The ‘production server’ can be a (different) virtual machine on your laptop.</w:t>
        <w:br w:type="textWrapping"/>
        <w:t xml:space="preserve">Test by creating some new pages; verify that they get sync’ed.</w:t>
        <w:br w:type="textWrapping"/>
        <w:t xml:space="preserve">Set the rsync up so that when pages don’t exist any longer on the source system, then these pages will be deleted automatically on the remote system. Add some logging about the deleted files. Always verify with the ‘--dry-run’ option before taking into production.</w:t>
      </w:r>
      <w:r w:rsidDel="00000000" w:rsidR="00000000" w:rsidRPr="00000000">
        <w:rPr>
          <w:rtl w:val="0"/>
        </w:rPr>
      </w:r>
    </w:p>
    <w:p w:rsidR="00000000" w:rsidDel="00000000" w:rsidP="00000000" w:rsidRDefault="00000000" w:rsidRPr="00000000" w14:paraId="00000004">
      <w:pPr>
        <w:ind w:left="720" w:firstLine="0"/>
        <w:rPr/>
      </w:pPr>
      <w:bookmarkStart w:colFirst="0" w:colLast="0" w:name="_heading=h.1fob9te" w:id="2"/>
      <w:bookmarkEnd w:id="2"/>
      <w:r w:rsidDel="00000000" w:rsidR="00000000" w:rsidRPr="00000000">
        <w:rPr>
          <w:rtl w:val="0"/>
        </w:rPr>
        <w:br w:type="textWrapping"/>
        <w:t xml:space="preserve">Document the steps:</w:t>
      </w:r>
    </w:p>
    <w:tbl>
      <w:tblPr>
        <w:tblStyle w:val="Table1"/>
        <w:tblW w:w="835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2"/>
        <w:tblGridChange w:id="0">
          <w:tblGrid>
            <w:gridCol w:w="83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&gt; First I installed ‘openssh-server’ on both machines.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 sudo apt install openssh-server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&gt; Then I generated ssh keys on both machines and saved them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in /home/&lt;USER&gt;/.ssh/key_for_remote_connection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 ssh-keygen -t ed25519</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&gt; Afterwards I stored the key of the remote server on the local server so that I could establish connections without having to enter a password every single time.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Pr>
              <w:drawing>
                <wp:inline distB="114300" distT="114300" distL="114300" distR="114300">
                  <wp:extent cx="5172075" cy="571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720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Pr>
              <w:drawing>
                <wp:inline distB="114300" distT="114300" distL="114300" distR="114300">
                  <wp:extent cx="5172075" cy="20955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720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&gt; Note: It’s also useful to enable ssh in firewall (or deny if necessary) for the remote machine.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Pr>
              <w:drawing>
                <wp:inline distB="114300" distT="114300" distL="114300" distR="114300">
                  <wp:extent cx="5172075" cy="2336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72075"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&gt; Then I created directories on both machines.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 mkdir ~/lab_2_server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&gt; And added some dummy files on my local ‘server’.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 touch home.html index.html login.html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&gt; And then I created an rsync_script.sh file which will run every 10 seconds with the help of crontab.</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#!/bin/bash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Week 11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Exercise: Secure Connections - Lab 2 - Rsync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Author: Rodzers Usackis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ACS201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help_message</w:t>
            </w:r>
            <w:r w:rsidDel="00000000" w:rsidR="00000000" w:rsidRPr="00000000">
              <w:rPr>
                <w:rFonts w:ascii="Courier New" w:cs="Courier New" w:eastAsia="Courier New" w:hAnsi="Courier New"/>
                <w:color w:val="18b21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Description</w:t>
            </w:r>
            <w:r w:rsidDel="00000000" w:rsidR="00000000" w:rsidRPr="00000000">
              <w:rPr>
                <w:rFonts w:ascii="Courier New" w:cs="Courier New" w:eastAsia="Courier New" w:hAnsi="Courier New"/>
                <w:color w:val="18b21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This script rsync's files between the </w:t>
            </w:r>
            <w:r w:rsidDel="00000000" w:rsidR="00000000" w:rsidRPr="00000000">
              <w:rPr>
                <w:rFonts w:ascii="Courier New" w:cs="Courier New" w:eastAsia="Courier New" w:hAnsi="Courier New"/>
                <w:color w:val="18b218"/>
                <w:sz w:val="18"/>
                <w:szCs w:val="18"/>
                <w:highlight w:val="white"/>
                <w:rtl w:val="0"/>
              </w:rPr>
              <w:t xml:space="preserve">local</w:t>
            </w:r>
            <w:r w:rsidDel="00000000" w:rsidR="00000000" w:rsidRPr="00000000">
              <w:rPr>
                <w:rFonts w:ascii="Courier New" w:cs="Courier New" w:eastAsia="Courier New" w:hAnsi="Courier New"/>
                <w:sz w:val="18"/>
                <w:szCs w:val="18"/>
                <w:highlight w:val="white"/>
                <w:rtl w:val="0"/>
              </w:rPr>
              <w:t xml:space="preserve"> and remote server.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ff54"/>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Usage</w:t>
            </w:r>
            <w:r w:rsidDel="00000000" w:rsidR="00000000" w:rsidRPr="00000000">
              <w:rPr>
                <w:rFonts w:ascii="Courier New" w:cs="Courier New" w:eastAsia="Courier New" w:hAnsi="Courier New"/>
                <w:color w:val="18b21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'$0 [OPTIONS]'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18"/>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OPTIONS</w:t>
            </w:r>
            <w:r w:rsidDel="00000000" w:rsidR="00000000" w:rsidRPr="00000000">
              <w:rPr>
                <w:rFonts w:ascii="Courier New" w:cs="Courier New" w:eastAsia="Courier New" w:hAnsi="Courier New"/>
                <w:color w:val="18b218"/>
                <w:sz w:val="18"/>
                <w:szCs w:val="18"/>
                <w:highlight w:val="whit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-h,</w:t>
            </w:r>
            <w:r w:rsidDel="00000000" w:rsidR="00000000" w:rsidRPr="00000000">
              <w:rPr>
                <w:rFonts w:ascii="Courier New" w:cs="Courier New" w:eastAsia="Courier New" w:hAnsi="Courier New"/>
                <w:b w:val="1"/>
                <w:color w:val="ff54ff"/>
                <w:sz w:val="18"/>
                <w:szCs w:val="18"/>
                <w:highlight w:val="white"/>
                <w:rtl w:val="0"/>
              </w:rPr>
              <w:t xml:space="preserve"> --help</w:t>
            </w:r>
            <w:r w:rsidDel="00000000" w:rsidR="00000000" w:rsidRPr="00000000">
              <w:rPr>
                <w:rFonts w:ascii="Courier New" w:cs="Courier New" w:eastAsia="Courier New" w:hAnsi="Courier New"/>
                <w:sz w:val="18"/>
                <w:szCs w:val="18"/>
                <w:highlight w:val="white"/>
                <w:rtl w:val="0"/>
              </w:rPr>
              <w:t xml:space="preserve">      Display these instructions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no option       Execute this script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5454"/>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commandline_input</w:t>
            </w:r>
            <w:r w:rsidDel="00000000" w:rsidR="00000000" w:rsidRPr="00000000">
              <w:rPr>
                <w:rFonts w:ascii="Courier New" w:cs="Courier New" w:eastAsia="Courier New" w:hAnsi="Courier New"/>
                <w:color w:val="18b218"/>
                <w:sz w:val="18"/>
                <w:szCs w:val="18"/>
                <w:highlight w:val="white"/>
                <w:rtl w:val="0"/>
              </w:rPr>
              <w:t xml:space="preserve">=</w:t>
            </w:r>
            <w:r w:rsidDel="00000000" w:rsidR="00000000" w:rsidRPr="00000000">
              <w:rPr>
                <w:rFonts w:ascii="Courier New" w:cs="Courier New" w:eastAsia="Courier New" w:hAnsi="Courier New"/>
                <w:b w:val="1"/>
                <w:color w:val="ff5454"/>
                <w:sz w:val="18"/>
                <w:szCs w:val="18"/>
                <w:highlight w:val="white"/>
                <w:rtl w:val="0"/>
              </w:rPr>
              <w:t xml:space="preserve">$1</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Assignment only asked to create a script for rsync and not automating the process of setting up the ssh keys...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18"/>
                <w:sz w:val="18"/>
                <w:szCs w:val="18"/>
                <w:highlight w:val="white"/>
              </w:rPr>
            </w:pPr>
            <w:r w:rsidDel="00000000" w:rsidR="00000000" w:rsidRPr="00000000">
              <w:rPr>
                <w:rFonts w:ascii="Courier New" w:cs="Courier New" w:eastAsia="Courier New" w:hAnsi="Courier New"/>
                <w:b w:val="1"/>
                <w:color w:val="54ff54"/>
                <w:sz w:val="18"/>
                <w:szCs w:val="18"/>
                <w:highlight w:val="white"/>
                <w:rtl w:val="0"/>
              </w:rPr>
              <w:t xml:space="preserve">execute_script</w:t>
            </w:r>
            <w:r w:rsidDel="00000000" w:rsidR="00000000" w:rsidRPr="00000000">
              <w:rPr>
                <w:rFonts w:ascii="Courier New" w:cs="Courier New" w:eastAsia="Courier New" w:hAnsi="Courier New"/>
                <w:color w:val="18b21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18b218"/>
                <w:sz w:val="18"/>
                <w:szCs w:val="18"/>
                <w:highlight w:val="whit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18"/>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w:t>
            </w:r>
            <w:r w:rsidDel="00000000" w:rsidR="00000000" w:rsidRPr="00000000">
              <w:rPr>
                <w:rFonts w:ascii="Courier New" w:cs="Courier New" w:eastAsia="Courier New" w:hAnsi="Courier New"/>
                <w:color w:val="18b218"/>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18b21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"$commandline_input"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18b21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18b218"/>
                <w:sz w:val="18"/>
                <w:szCs w:val="18"/>
                <w:highlight w:val="whit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18"/>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w:t>
            </w:r>
            <w:r w:rsidDel="00000000" w:rsidR="00000000" w:rsidRPr="00000000">
              <w:rPr>
                <w:rFonts w:ascii="Courier New" w:cs="Courier New" w:eastAsia="Courier New" w:hAnsi="Courier New"/>
                <w:color w:val="18b218"/>
                <w:sz w:val="18"/>
                <w:szCs w:val="18"/>
                <w:highlight w:val="white"/>
                <w:rtl w:val="0"/>
              </w:rPr>
              <w:t xml:space="preserve">then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ff54"/>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w:t>
            </w:r>
            <w:r w:rsidDel="00000000" w:rsidR="00000000" w:rsidRPr="00000000">
              <w:rPr>
                <w:rFonts w:ascii="Courier New" w:cs="Courier New" w:eastAsia="Courier New" w:hAnsi="Courier New"/>
                <w:b w:val="1"/>
                <w:color w:val="5454ff"/>
                <w:sz w:val="18"/>
                <w:szCs w:val="18"/>
                <w:highlight w:val="white"/>
                <w:rtl w:val="0"/>
              </w:rPr>
              <w:t xml:space="preserve">printf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"\n%s\n\n%s\n\n\n"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 Files on local server before rsync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"$(ls -l ~/lab_2_server/)"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18b2b2"/>
                <w:sz w:val="18"/>
                <w:szCs w:val="18"/>
                <w:highlight w:val="white"/>
                <w:rtl w:val="0"/>
              </w:rPr>
              <w:t xml:space="preserve">               </w:t>
            </w:r>
            <w:r w:rsidDel="00000000" w:rsidR="00000000" w:rsidRPr="00000000">
              <w:rPr>
                <w:rFonts w:ascii="Courier New" w:cs="Courier New" w:eastAsia="Courier New" w:hAnsi="Courier New"/>
                <w:b w:val="1"/>
                <w:color w:val="5454ff"/>
                <w:sz w:val="18"/>
                <w:szCs w:val="18"/>
                <w:highlight w:val="white"/>
                <w:rtl w:val="0"/>
              </w:rPr>
              <w:t xml:space="preserve">printf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"\n%s\n\n%s\n\n\n"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 Files on remote server before rsync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"$(rsync server@192.168.122.107:~/lab_2_</w:t>
            </w:r>
            <w:r w:rsidDel="00000000" w:rsidR="00000000" w:rsidRPr="00000000">
              <w:rPr>
                <w:rFonts w:ascii="Courier New" w:cs="Courier New" w:eastAsia="Courier New" w:hAnsi="Courier New"/>
                <w:color w:val="ffffff"/>
                <w:sz w:val="18"/>
                <w:szCs w:val="18"/>
                <w:highlight w:val="black"/>
                <w:rtl w:val="0"/>
              </w:rPr>
              <w:t xml:space="preserve">&gt;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ff54"/>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w:t>
            </w:r>
            <w:r w:rsidDel="00000000" w:rsidR="00000000" w:rsidRPr="00000000">
              <w:rPr>
                <w:rFonts w:ascii="Courier New" w:cs="Courier New" w:eastAsia="Courier New" w:hAnsi="Courier New"/>
                <w:b w:val="1"/>
                <w:color w:val="5454ff"/>
                <w:sz w:val="18"/>
                <w:szCs w:val="18"/>
                <w:highlight w:val="white"/>
                <w:rtl w:val="0"/>
              </w:rPr>
              <w:t xml:space="preserve">printf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"\n%s\n\n"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 Executing rsync command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rsync -av</w:t>
            </w:r>
            <w:r w:rsidDel="00000000" w:rsidR="00000000" w:rsidRPr="00000000">
              <w:rPr>
                <w:rFonts w:ascii="Courier New" w:cs="Courier New" w:eastAsia="Courier New" w:hAnsi="Courier New"/>
                <w:b w:val="1"/>
                <w:color w:val="ff54ff"/>
                <w:sz w:val="18"/>
                <w:szCs w:val="18"/>
                <w:highlight w:val="white"/>
                <w:rtl w:val="0"/>
              </w:rPr>
              <w:t xml:space="preserve"> --delete</w:t>
            </w:r>
            <w:r w:rsidDel="00000000" w:rsidR="00000000" w:rsidRPr="00000000">
              <w:rPr>
                <w:rFonts w:ascii="Courier New" w:cs="Courier New" w:eastAsia="Courier New" w:hAnsi="Courier New"/>
                <w:sz w:val="18"/>
                <w:szCs w:val="18"/>
                <w:highlight w:val="white"/>
                <w:rtl w:val="0"/>
              </w:rPr>
              <w:t xml:space="preserve"> ~/lab_2_server/ server@192.168.122.107</w:t>
            </w:r>
            <w:r w:rsidDel="00000000" w:rsidR="00000000" w:rsidRPr="00000000">
              <w:rPr>
                <w:rFonts w:ascii="Courier New" w:cs="Courier New" w:eastAsia="Courier New" w:hAnsi="Courier New"/>
                <w:color w:val="18b21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~/lab_2_server/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18b2b2"/>
                <w:sz w:val="18"/>
                <w:szCs w:val="18"/>
                <w:highlight w:val="white"/>
                <w:rtl w:val="0"/>
              </w:rPr>
              <w:t xml:space="preserve">               </w:t>
            </w:r>
            <w:r w:rsidDel="00000000" w:rsidR="00000000" w:rsidRPr="00000000">
              <w:rPr>
                <w:rFonts w:ascii="Courier New" w:cs="Courier New" w:eastAsia="Courier New" w:hAnsi="Courier New"/>
                <w:b w:val="1"/>
                <w:color w:val="5454ff"/>
                <w:sz w:val="18"/>
                <w:szCs w:val="18"/>
                <w:highlight w:val="white"/>
                <w:rtl w:val="0"/>
              </w:rPr>
              <w:t xml:space="preserve">printf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"\n%s\n\n%s\n\n\n"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 Files on remote server after rsync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"$(rsync server@192.168.122.107:~/lab_2_s</w:t>
            </w:r>
            <w:r w:rsidDel="00000000" w:rsidR="00000000" w:rsidRPr="00000000">
              <w:rPr>
                <w:rFonts w:ascii="Courier New" w:cs="Courier New" w:eastAsia="Courier New" w:hAnsi="Courier New"/>
                <w:color w:val="ffffff"/>
                <w:sz w:val="18"/>
                <w:szCs w:val="18"/>
                <w:highlight w:val="black"/>
                <w:rtl w:val="0"/>
              </w:rPr>
              <w:t xml:space="preserve">&gt;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18"/>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w:t>
            </w:r>
            <w:r w:rsidDel="00000000" w:rsidR="00000000" w:rsidRPr="00000000">
              <w:rPr>
                <w:rFonts w:ascii="Courier New" w:cs="Courier New" w:eastAsia="Courier New" w:hAnsi="Courier New"/>
                <w:color w:val="18b218"/>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18b21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5454"/>
                <w:sz w:val="18"/>
                <w:szCs w:val="18"/>
                <w:highlight w:val="white"/>
                <w:rtl w:val="0"/>
              </w:rPr>
              <w:t xml:space="preserve">$commandline_input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18b218"/>
                <w:sz w:val="18"/>
                <w:szCs w:val="18"/>
                <w:highlight w:val="white"/>
                <w:rtl w:val="0"/>
              </w:rPr>
              <w:t xml:space="preserve">==</w:t>
            </w:r>
            <w:r w:rsidDel="00000000" w:rsidR="00000000" w:rsidRPr="00000000">
              <w:rPr>
                <w:rFonts w:ascii="Courier New" w:cs="Courier New" w:eastAsia="Courier New" w:hAnsi="Courier New"/>
                <w:b w:val="1"/>
                <w:color w:val="ff54ff"/>
                <w:sz w:val="18"/>
                <w:szCs w:val="18"/>
                <w:highlight w:val="white"/>
                <w:rtl w:val="0"/>
              </w:rPr>
              <w:t xml:space="preserve"> -h</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18b21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5454"/>
                <w:sz w:val="18"/>
                <w:szCs w:val="18"/>
                <w:highlight w:val="white"/>
                <w:rtl w:val="0"/>
              </w:rPr>
              <w:t xml:space="preserve">$commandline_input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18b218"/>
                <w:sz w:val="18"/>
                <w:szCs w:val="18"/>
                <w:highlight w:val="white"/>
                <w:rtl w:val="0"/>
              </w:rPr>
              <w:t xml:space="preserve">==</w:t>
            </w:r>
            <w:r w:rsidDel="00000000" w:rsidR="00000000" w:rsidRPr="00000000">
              <w:rPr>
                <w:rFonts w:ascii="Courier New" w:cs="Courier New" w:eastAsia="Courier New" w:hAnsi="Courier New"/>
                <w:b w:val="1"/>
                <w:color w:val="ff54ff"/>
                <w:sz w:val="18"/>
                <w:szCs w:val="18"/>
                <w:highlight w:val="white"/>
                <w:rtl w:val="0"/>
              </w:rPr>
              <w:t xml:space="preserve"> --help</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18b218"/>
                <w:sz w:val="18"/>
                <w:szCs w:val="18"/>
                <w:highlight w:val="whit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18"/>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w:t>
            </w:r>
            <w:r w:rsidDel="00000000" w:rsidR="00000000" w:rsidRPr="00000000">
              <w:rPr>
                <w:rFonts w:ascii="Courier New" w:cs="Courier New" w:eastAsia="Courier New" w:hAnsi="Courier New"/>
                <w:color w:val="18b218"/>
                <w:sz w:val="18"/>
                <w:szCs w:val="18"/>
                <w:highlight w:val="white"/>
                <w:rtl w:val="0"/>
              </w:rPr>
              <w:t xml:space="preserve">then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ff54"/>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w:t>
            </w:r>
            <w:r w:rsidDel="00000000" w:rsidR="00000000" w:rsidRPr="00000000">
              <w:rPr>
                <w:rFonts w:ascii="Courier New" w:cs="Courier New" w:eastAsia="Courier New" w:hAnsi="Courier New"/>
                <w:b w:val="1"/>
                <w:color w:val="5454ff"/>
                <w:sz w:val="18"/>
                <w:szCs w:val="18"/>
                <w:highlight w:val="white"/>
                <w:rtl w:val="0"/>
              </w:rPr>
              <w:t xml:space="preserve">printf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"%s\n"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"$help_message"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w:t>
            </w:r>
            <w:r w:rsidDel="00000000" w:rsidR="00000000" w:rsidRPr="00000000">
              <w:rPr>
                <w:rFonts w:ascii="Courier New" w:cs="Courier New" w:eastAsia="Courier New" w:hAnsi="Courier New"/>
                <w:color w:val="18b218"/>
                <w:sz w:val="18"/>
                <w:szCs w:val="18"/>
                <w:highlight w:val="white"/>
                <w:rtl w:val="0"/>
              </w:rPr>
              <w:t xml:space="preserve">exit</w:t>
            </w:r>
            <w:r w:rsidDel="00000000" w:rsidR="00000000" w:rsidRPr="00000000">
              <w:rPr>
                <w:rFonts w:ascii="Courier New" w:cs="Courier New" w:eastAsia="Courier New" w:hAnsi="Courier New"/>
                <w:sz w:val="18"/>
                <w:szCs w:val="18"/>
                <w:highlight w:val="white"/>
                <w:rtl w:val="0"/>
              </w:rPr>
              <w:t xml:space="preserve"> 0</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18"/>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w:t>
            </w:r>
            <w:r w:rsidDel="00000000" w:rsidR="00000000" w:rsidRPr="00000000">
              <w:rPr>
                <w:rFonts w:ascii="Courier New" w:cs="Courier New" w:eastAsia="Courier New" w:hAnsi="Courier New"/>
                <w:color w:val="18b218"/>
                <w:sz w:val="18"/>
                <w:szCs w:val="18"/>
                <w:highlight w:val="white"/>
                <w:rtl w:val="0"/>
              </w:rPr>
              <w:t xml:space="preserve">else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ff54"/>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w:t>
            </w:r>
            <w:r w:rsidDel="00000000" w:rsidR="00000000" w:rsidRPr="00000000">
              <w:rPr>
                <w:rFonts w:ascii="Courier New" w:cs="Courier New" w:eastAsia="Courier New" w:hAnsi="Courier New"/>
                <w:b w:val="1"/>
                <w:color w:val="5454ff"/>
                <w:sz w:val="18"/>
                <w:szCs w:val="18"/>
                <w:highlight w:val="white"/>
                <w:rtl w:val="0"/>
              </w:rPr>
              <w:t xml:space="preserve">printf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"\n%s\n%s\n\n"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"Not sure what you were trying to do..."</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ff54"/>
                <w:sz w:val="18"/>
                <w:szCs w:val="18"/>
                <w:highlight w:val="white"/>
                <w:rtl w:val="0"/>
              </w:rPr>
              <w:t xml:space="preserve">"Type $0 -h for help."</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18"/>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       </w:t>
            </w:r>
            <w:r w:rsidDel="00000000" w:rsidR="00000000" w:rsidRPr="00000000">
              <w:rPr>
                <w:rFonts w:ascii="Courier New" w:cs="Courier New" w:eastAsia="Courier New" w:hAnsi="Courier New"/>
                <w:color w:val="18b218"/>
                <w:sz w:val="18"/>
                <w:szCs w:val="18"/>
                <w:highlight w:val="white"/>
                <w:rtl w:val="0"/>
              </w:rPr>
              <w:t xml:space="preserve">fi</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18"/>
                <w:sz w:val="18"/>
                <w:szCs w:val="18"/>
                <w:highlight w:val="white"/>
              </w:rPr>
            </w:pPr>
            <w:r w:rsidDel="00000000" w:rsidR="00000000" w:rsidRPr="00000000">
              <w:rPr>
                <w:rFonts w:ascii="Courier New" w:cs="Courier New" w:eastAsia="Courier New" w:hAnsi="Courier New"/>
                <w:color w:val="18b218"/>
                <w:sz w:val="18"/>
                <w:szCs w:val="18"/>
                <w:highlight w:val="whit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8b2b2"/>
                <w:sz w:val="18"/>
                <w:szCs w:val="18"/>
                <w:highlight w:val="white"/>
              </w:rPr>
            </w:pPr>
            <w:r w:rsidDel="00000000" w:rsidR="00000000" w:rsidRPr="00000000">
              <w:rPr>
                <w:rFonts w:ascii="Courier New" w:cs="Courier New" w:eastAsia="Courier New" w:hAnsi="Courier New"/>
                <w:color w:val="18b2b2"/>
                <w:sz w:val="18"/>
                <w:szCs w:val="18"/>
                <w:highlight w:val="white"/>
                <w:rtl w:val="0"/>
              </w:rPr>
              <w:t xml:space="preserve">execute_script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155cc"/>
              </w:rPr>
            </w:pPr>
            <w:r w:rsidDel="00000000" w:rsidR="00000000" w:rsidRPr="00000000">
              <w:rPr>
                <w:rFonts w:ascii="Courier New" w:cs="Courier New" w:eastAsia="Courier New" w:hAnsi="Courier New"/>
                <w:color w:val="1155cc"/>
              </w:rPr>
              <w:drawing>
                <wp:inline distB="114300" distT="114300" distL="114300" distR="114300">
                  <wp:extent cx="4895850" cy="77819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95850" cy="77819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And an example of files being removed from remote if not present in local…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Courier New" w:cs="Courier New" w:eastAsia="Courier New" w:hAnsi="Courier New"/>
                <w:color w:val="1155cc"/>
              </w:rPr>
              <w:drawing>
                <wp:inline distB="114300" distT="114300" distL="114300" distR="114300">
                  <wp:extent cx="4895850" cy="738187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95850" cy="7381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ind w:left="720" w:firstLine="0"/>
        <w:rPr/>
      </w:pPr>
      <w:bookmarkStart w:colFirst="0" w:colLast="0" w:name="_heading=h.3znysh7" w:id="3"/>
      <w:bookmarkEnd w:id="3"/>
      <w:r w:rsidDel="00000000" w:rsidR="00000000" w:rsidRPr="00000000">
        <w:rPr>
          <w:rtl w:val="0"/>
        </w:rPr>
      </w:r>
    </w:p>
    <w:p w:rsidR="00000000" w:rsidDel="00000000" w:rsidP="00000000" w:rsidRDefault="00000000" w:rsidRPr="00000000" w14:paraId="0000005E">
      <w:pPr>
        <w:ind w:left="0" w:firstLine="0"/>
        <w:rPr/>
      </w:pPr>
      <w:bookmarkStart w:colFirst="0" w:colLast="0" w:name="_heading=h.2et92p0" w:id="4"/>
      <w:bookmarkEnd w:id="4"/>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3d85c6"/>
      <w:sz w:val="40"/>
      <w:szCs w:val="40"/>
    </w:rPr>
  </w:style>
  <w:style w:type="paragraph" w:styleId="Heading2">
    <w:name w:val="heading 2"/>
    <w:basedOn w:val="Normal"/>
    <w:next w:val="Normal"/>
    <w:pPr>
      <w:keepNext w:val="1"/>
      <w:keepLines w:val="1"/>
      <w:pageBreakBefore w:val="0"/>
      <w:spacing w:after="120" w:before="360" w:lineRule="auto"/>
    </w:pPr>
    <w:rPr>
      <w:b w:val="1"/>
      <w:color w:val="6fa8dc"/>
      <w:sz w:val="32"/>
      <w:szCs w:val="32"/>
    </w:rPr>
  </w:style>
  <w:style w:type="paragraph" w:styleId="Heading3">
    <w:name w:val="heading 3"/>
    <w:basedOn w:val="Normal"/>
    <w:next w:val="Normal"/>
    <w:pPr>
      <w:keepNext w:val="1"/>
      <w:keepLines w:val="1"/>
      <w:pageBreakBefore w:val="0"/>
      <w:spacing w:after="80" w:before="320" w:lineRule="auto"/>
    </w:pPr>
    <w:rPr>
      <w:color w:val="6d9eeb"/>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ind w:left="720" w:firstLine="0"/>
    </w:pPr>
    <w:rPr>
      <w:rFonts w:ascii="Courier New" w:cs="Courier New" w:eastAsia="Courier New" w:hAnsi="Courier New"/>
      <w:color w:val="1155cc"/>
    </w:rPr>
  </w:style>
  <w:style w:type="paragraph" w:styleId="Title">
    <w:name w:val="Title"/>
    <w:basedOn w:val="Normal"/>
    <w:next w:val="Normal"/>
    <w:pPr>
      <w:keepNext w:val="1"/>
      <w:keepLines w:val="1"/>
      <w:pageBreakBefore w:val="0"/>
      <w:spacing w:after="60" w:lineRule="auto"/>
      <w:ind w:left="0" w:firstLine="0"/>
    </w:pPr>
    <w:rPr>
      <w:color w:val="0b539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3d85c6"/>
      <w:sz w:val="40"/>
      <w:szCs w:val="40"/>
    </w:rPr>
  </w:style>
  <w:style w:type="paragraph" w:styleId="Heading2">
    <w:name w:val="heading 2"/>
    <w:basedOn w:val="Normal"/>
    <w:next w:val="Normal"/>
    <w:pPr>
      <w:keepNext w:val="1"/>
      <w:keepLines w:val="1"/>
      <w:pageBreakBefore w:val="0"/>
      <w:spacing w:after="120" w:before="360" w:lineRule="auto"/>
    </w:pPr>
    <w:rPr>
      <w:b w:val="1"/>
      <w:color w:val="6fa8dc"/>
      <w:sz w:val="32"/>
      <w:szCs w:val="32"/>
    </w:rPr>
  </w:style>
  <w:style w:type="paragraph" w:styleId="Heading3">
    <w:name w:val="heading 3"/>
    <w:basedOn w:val="Normal"/>
    <w:next w:val="Normal"/>
    <w:pPr>
      <w:keepNext w:val="1"/>
      <w:keepLines w:val="1"/>
      <w:pageBreakBefore w:val="0"/>
      <w:spacing w:after="80" w:before="320" w:lineRule="auto"/>
    </w:pPr>
    <w:rPr>
      <w:color w:val="6d9eeb"/>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ind w:left="720" w:firstLine="0"/>
    </w:pPr>
    <w:rPr>
      <w:rFonts w:ascii="Courier New" w:cs="Courier New" w:eastAsia="Courier New" w:hAnsi="Courier New"/>
      <w:color w:val="1155cc"/>
    </w:rPr>
  </w:style>
  <w:style w:type="paragraph" w:styleId="Title">
    <w:name w:val="Title"/>
    <w:basedOn w:val="Normal"/>
    <w:next w:val="Normal"/>
    <w:pPr>
      <w:keepNext w:val="1"/>
      <w:keepLines w:val="1"/>
      <w:pageBreakBefore w:val="0"/>
      <w:spacing w:after="60" w:lineRule="auto"/>
      <w:ind w:left="0" w:firstLine="0"/>
    </w:pPr>
    <w:rPr>
      <w:color w:val="0b5394"/>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OS5hYxzO35gmuN9FxpVu8pVYgg==">AMUW2mXZ+d4n6CqPQa7WQLtC0ojHOca18q23zdO7azz0qz6fPv9jpiEdNy8Xk4/LS1tsKtna04DPjxD+L8PbbN/scRHK5kXW/AcGz9kKdRBLEkhHzZY+pj3zIjjb6qrV5bi2F//b3TexQYqWwoQ4ulPTbX36HL9gm9JJscEN25hpCptUJtaUoShTKGkacPmOQXLRU8zkqOPI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