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lang w:val="es-MX"/>
        </w:rPr>
      </w:pPr>
      <w:bookmarkStart w:id="0" w:name="docs-internal-guid-fd03b9ef-7fff-f421-7e"/>
      <w:bookmarkEnd w:id="0"/>
      <w:r>
        <w:rPr/>
        <w:br/>
      </w:r>
      <w:r>
        <w:rPr/>
        <w:drawing>
          <wp:inline distT="0" distB="0" distL="0" distR="0">
            <wp:extent cx="1819275" cy="18192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9275" cy="1819275"/>
                    </a:xfrm>
                    <a:prstGeom prst="rect">
                      <a:avLst/>
                    </a:prstGeom>
                  </pic:spPr>
                </pic:pic>
              </a:graphicData>
            </a:graphic>
          </wp:inline>
        </w:drawing>
      </w:r>
      <w:r>
        <w:rPr/>
        <w:t xml:space="preserve">    </w:t>
        <w:br/>
        <w:br/>
        <w:br/>
        <w:br/>
        <w:br/>
      </w:r>
    </w:p>
    <w:p>
      <w:pPr>
        <w:pStyle w:val="TextBody"/>
        <w:bidi w:val="0"/>
        <w:spacing w:lineRule="auto" w:line="331" w:before="96" w:after="48"/>
        <w:jc w:val="center"/>
        <w:rPr>
          <w:rFonts w:ascii="Calibri" w:hAnsi="Calibri"/>
          <w:lang w:val="es-MX"/>
        </w:rPr>
      </w:pPr>
      <w:r>
        <w:rPr>
          <w:caps w:val="false"/>
          <w:smallCaps w:val="false"/>
          <w:strike w:val="false"/>
          <w:dstrike w:val="false"/>
          <w:color w:val="000000"/>
          <w:highlight w:val="yellow"/>
          <w:u w:val="none"/>
          <w:effect w:val="none"/>
        </w:rPr>
        <w:t>“</w:t>
      </w:r>
      <w:r>
        <w:rPr>
          <w:rFonts w:ascii="Avenir;sans-serif" w:hAnsi="Avenir;sans-serif"/>
          <w:b w:val="false"/>
          <w:i w:val="false"/>
          <w:caps w:val="false"/>
          <w:smallCaps w:val="false"/>
          <w:strike w:val="false"/>
          <w:dstrike w:val="false"/>
          <w:color w:val="000000"/>
          <w:sz w:val="42"/>
          <w:highlight w:val="yellow"/>
          <w:u w:val="none"/>
          <w:effect w:val="none"/>
        </w:rPr>
        <w:t>Diseño de un procesador para resolver la operación de la convolucion mediante el metodo de Systolic Arrays”</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venir;sans-serif" w:hAnsi="Avenir;sans-serif"/>
          <w:b/>
          <w:i w:val="false"/>
          <w:caps w:val="false"/>
          <w:smallCaps w:val="false"/>
          <w:strike w:val="false"/>
          <w:dstrike w:val="false"/>
          <w:color w:val="000000"/>
          <w:sz w:val="40"/>
          <w:u w:val="none"/>
          <w:effect w:val="none"/>
        </w:rPr>
        <w:t>TESIS</w:t>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40"/>
          <w:u w:val="none"/>
          <w:effect w:val="none"/>
        </w:rPr>
        <w:t>QUE PARA OBTENER EL TÍTULO DE</w:t>
      </w:r>
    </w:p>
    <w:p>
      <w:pPr>
        <w:pStyle w:val="TextBody"/>
        <w:bidi w:val="0"/>
        <w:spacing w:lineRule="auto" w:line="307" w:before="0" w:after="160"/>
        <w:rPr>
          <w:rFonts w:ascii="Calibri" w:hAnsi="Calibri"/>
          <w:lang w:val="es-MX"/>
        </w:rPr>
      </w:pPr>
      <w:r>
        <w:rPr>
          <w:caps w:val="false"/>
          <w:smallCaps w:val="false"/>
          <w:strike w:val="false"/>
          <w:dstrike w:val="false"/>
          <w:color w:val="000000"/>
          <w:u w:val="none"/>
          <w:effect w:val="none"/>
        </w:rPr>
        <w:t xml:space="preserve">        </w:t>
      </w:r>
      <w:r>
        <w:rPr>
          <w:rFonts w:ascii="Avenir;sans-serif" w:hAnsi="Avenir;sans-serif"/>
          <w:b/>
          <w:i w:val="false"/>
          <w:caps w:val="false"/>
          <w:smallCaps w:val="false"/>
          <w:strike w:val="false"/>
          <w:dstrike w:val="false"/>
          <w:color w:val="000000"/>
          <w:sz w:val="40"/>
          <w:u w:val="none"/>
          <w:effect w:val="none"/>
        </w:rPr>
        <w:t>INGENIERO EN ELECTRÓNICA</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40"/>
          <w:u w:val="none"/>
          <w:effect w:val="none"/>
        </w:rPr>
        <w:t>PRESENTA</w:t>
      </w:r>
    </w:p>
    <w:p>
      <w:pPr>
        <w:pStyle w:val="TextBody"/>
        <w:bidi w:val="0"/>
        <w:spacing w:lineRule="auto" w:line="307" w:before="0" w:after="160"/>
        <w:jc w:val="center"/>
        <w:rPr>
          <w:rFonts w:ascii="Calibri" w:hAnsi="Calibri"/>
          <w:lang w:val="es-MX"/>
        </w:rPr>
      </w:pPr>
      <w:r>
        <w:rPr>
          <w:rFonts w:ascii="Avenir;sans-serif" w:hAnsi="Avenir;sans-serif"/>
          <w:b/>
          <w:i w:val="false"/>
          <w:caps w:val="false"/>
          <w:smallCaps w:val="false"/>
          <w:strike w:val="false"/>
          <w:dstrike w:val="false"/>
          <w:color w:val="000000"/>
          <w:sz w:val="40"/>
          <w:u w:val="none"/>
          <w:effect w:val="none"/>
        </w:rPr>
        <w:t>ROBERTO EMMANUEL VALENZUELA ARMENTA</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Dr. Eduardo Romero Aguirre</w:t>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CIUDAD OBREGÓN, SONORA</w:t>
      </w:r>
    </w:p>
    <w:p>
      <w:pPr>
        <w:pStyle w:val="TextBody"/>
        <w:bidi w:val="0"/>
        <w:spacing w:lineRule="auto" w:line="307"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ENERO DE 2021</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2"/>
          <w:u w:val="none"/>
          <w:effect w:val="none"/>
        </w:rPr>
        <w:t>AGRADECIMIENTO Y DEDICATORIAS </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Quintessential;cursive" w:hAnsi="Quintessential;cursive"/>
          <w:b/>
          <w:i w:val="false"/>
          <w:caps w:val="false"/>
          <w:smallCaps w:val="false"/>
          <w:strike w:val="false"/>
          <w:dstrike w:val="false"/>
          <w:color w:val="000000"/>
          <w:sz w:val="72"/>
          <w:highlight w:val="yellow"/>
          <w:u w:val="none"/>
          <w:effect w:val="none"/>
        </w:rPr>
        <w:t>Agradezco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i/>
          <w:caps w:val="false"/>
          <w:smallCaps w:val="false"/>
          <w:strike w:val="false"/>
          <w:dstrike w:val="false"/>
          <w:color w:val="000000"/>
          <w:sz w:val="28"/>
          <w:highlight w:val="yellow"/>
          <w:u w:val="none"/>
          <w:effect w:val="none"/>
        </w:rPr>
        <w:t>Agradecer a todos los que me apoyaron</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Agradezco principalmente a mis papas que por su esfuerzo estoy aquí terminando una etapa de mi vida y me dieron la oportunidad de estudiar esta carrera. A mi abuela que es mi segunda madre, a mi hermano que lo amo.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los amigos que hice a lo largo de la carrera, que vivi experiencias con ellos y me ayudaron en los momentos mas complicados y se rieron conmigo en los momentos mas divertidos. Este logro es de todos.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buenos maestros de (desde la primaria hasta la uni),</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Romero,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compa;eros de John Deere</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amigos,</w:t>
      </w:r>
    </w:p>
    <w:p>
      <w:pPr>
        <w:pStyle w:val="TextBody"/>
        <w:rPr>
          <w:rFonts w:ascii="Calibri" w:hAnsi="Calibri"/>
          <w:lang w:val="es-MX"/>
        </w:rPr>
      </w:pPr>
      <w:r>
        <w:rPr/>
        <w:br/>
        <w:br/>
        <w:br/>
        <w:br/>
        <w:br/>
        <w:br/>
        <w:br/>
        <w:br/>
        <w:br/>
        <w:br/>
        <w:br/>
        <w:br/>
        <w:br/>
      </w:r>
    </w:p>
    <w:p>
      <w:pPr>
        <w:pStyle w:val="TextBody"/>
        <w:bidi w:val="0"/>
        <w:spacing w:lineRule="auto" w:line="288" w:before="0" w:after="0"/>
        <w:jc w:val="center"/>
        <w:rPr>
          <w:rFonts w:ascii="Calibri" w:hAnsi="Calibri"/>
          <w:lang w:val="es-MX"/>
        </w:rPr>
      </w:pPr>
      <w:r>
        <w:rPr>
          <w:rFonts w:ascii="Quintessential;cursive" w:hAnsi="Quintessential;cursive"/>
          <w:b/>
          <w:i w:val="false"/>
          <w:caps w:val="false"/>
          <w:smallCaps w:val="false"/>
          <w:strike w:val="false"/>
          <w:dstrike w:val="false"/>
          <w:color w:val="000000"/>
          <w:sz w:val="72"/>
          <w:u w:val="none"/>
          <w:effect w:val="none"/>
        </w:rPr>
        <w:t>Dedicatoria</w:t>
      </w:r>
    </w:p>
    <w:p>
      <w:pPr>
        <w:pStyle w:val="TextBody"/>
        <w:rPr>
          <w:rFonts w:ascii="Calibri" w:hAnsi="Calibri"/>
          <w:lang w:val="es-MX"/>
        </w:rPr>
      </w:pPr>
      <w:r>
        <w:rP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u w:val="none"/>
          <w:effect w:val="none"/>
        </w:rPr>
        <w:t>ÍNDICE GENERAL </w:t>
      </w:r>
    </w:p>
    <w:p>
      <w:pPr>
        <w:pStyle w:val="TextBody"/>
        <w:rPr>
          <w:rFonts w:ascii="Calibri" w:hAnsi="Calibri"/>
          <w:lang w:val="es-MX"/>
        </w:rPr>
      </w:pPr>
      <w:r>
        <w:rPr>
          <w:lang w:val="es-MX"/>
        </w:rPr>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                                                                                              Páginas </w:t>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1. Introducci[on </w:t>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Anteproyecto…….………………………………………………………………….. 2</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Antecedentes…………………………………………………………………. 3</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Estado del arte</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Planteamiento del problema….…………………………….……………….. 6</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Objetivo………….……………………………………….….…………........... 6</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HIpotesis</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Justificación.……………………………….………………………………….. 7</w:t>
      </w:r>
    </w:p>
    <w:p>
      <w:pPr>
        <w:pStyle w:val="TextBody"/>
        <w:numPr>
          <w:ilvl w:val="0"/>
          <w:numId w:val="1"/>
        </w:numP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Delimitaciónes…………………………………………………………………… 7</w:t>
      </w:r>
    </w:p>
    <w:p>
      <w:pPr>
        <w:pStyle w:val="TextBody"/>
        <w:numPr>
          <w:ilvl w:val="0"/>
          <w:numId w:val="1"/>
        </w:numPr>
        <w:tabs>
          <w:tab w:val="clear" w:pos="708"/>
          <w:tab w:val="left" w:pos="0" w:leader="none"/>
        </w:tabs>
        <w:bidi w:val="0"/>
        <w:spacing w:lineRule="auto" w:line="331" w:before="0" w:after="16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Limitaciones……………………………………………………………………… 7</w:t>
      </w:r>
    </w:p>
    <w:p>
      <w:pPr>
        <w:pStyle w:val="TextBody"/>
        <w:bidi w:val="0"/>
        <w:spacing w:lineRule="auto" w:line="307"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II.</w:t>
      </w:r>
    </w:p>
    <w:p>
      <w:pPr>
        <w:pStyle w:val="TextBody"/>
        <w:bidi w:val="0"/>
        <w:spacing w:lineRule="auto" w:line="307"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Marco teórico………………………………………………………………………… 8</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 Energía………………………………………………………………………....... 11</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 ¿Cómo se produce la energía eléctrica?…………..………………………. 11</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2.1.1.1 Energías despachables…………………………………………………….</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2.1.1.2 Energías renovables…………………………………………………………</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Energía fotovoltaica…………………………………………………………..</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Energía eólica………………………………………………………………... 11</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2.1.2Sistema de suministro eléctrico  ……………………………………………..</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Generación………………..…………………………………………………..</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Transporte………………………………………………………………….... 13</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Subestación de transmisión…………………………………………………</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Distribución…………………………………………………………………... 14</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Centros de transformación…………………………………………………..14 </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2.1.3 Sistema Eléctrico Nacional…………………………………………………... 14</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2.1.4 Mala calidad de energía……………………………………………………… 15</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Apagones…………………………………………………………………….. 15</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Bajadas de tensión………………………………………………………….. 15</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La precipitación……………………………………………………………… 16 </w:t>
      </w:r>
    </w:p>
    <w:p>
      <w:pPr>
        <w:pStyle w:val="TextBody"/>
        <w:bidi w:val="0"/>
        <w:spacing w:lineRule="auto" w:line="307"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Transitorios eléctricos…………………………………..…………………... 18</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 Meteorología……………………………………………………........................ 18</w:t>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2.2.1.1 Temperatura………………………………………………………………… 18</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2.2.1.2 Humedad relativa ………………………………………………….………. 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2.2.1.3 Viento…………………………………………………………..................... 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2.2.1.4 Radiación solar…………………………………………………………….. 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2.2.1.5 Precipitación……………………………………………………………….. 19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 Pronóstico meteorológico…………………………………………………… 1</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2.2.2.1 Radar meteorológico…………..………….…………………………........ 19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2.2.2.2Satélites meteorológicos……………………………………......................19</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2.2.2.3 Estación meteorológica…….……….…………………………………….. 20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 Métodos de predicción meteorológica……………….……………………. 20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2.2.3.1 Método de la persistencia……….……………………….…………......... 20</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2.2.3.2 Método análogo…………………………………………………………….. </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2.2.3.3 Método climatológico...……………………………………………………...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2.2.3.4 Método de predicción numérica de tiempo……………………………….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2.3 Machine Learning………………………………………………………………..</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por refuerzo…………………………………………………………….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supervisado…………………………………………………………….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no supervisado…………………………………………………………</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Regresión lineal simple………………………………………………………………</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Regresión lineal múltiple……………………………………………………………..</w:t>
      </w:r>
    </w:p>
    <w:p>
      <w:pPr>
        <w:pStyle w:val="TextBody"/>
        <w:rPr>
          <w:rFonts w:ascii="Calibri" w:hAnsi="Calibri"/>
          <w:lang w:val="es-MX"/>
        </w:rPr>
      </w:pPr>
      <w:r>
        <w:rPr>
          <w:lang w:val="es-MX"/>
        </w:rPr>
      </w:r>
    </w:p>
    <w:p>
      <w:pPr>
        <w:pStyle w:val="TextBody"/>
        <w:bidi w:val="0"/>
        <w:spacing w:lineRule="auto" w:line="307" w:before="0" w:after="160"/>
        <w:ind w:left="270" w:right="0" w:hanging="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III.</w:t>
      </w:r>
    </w:p>
    <w:p>
      <w:pPr>
        <w:pStyle w:val="TextBody"/>
        <w:bidi w:val="0"/>
        <w:spacing w:lineRule="auto" w:line="307" w:before="0" w:after="160"/>
        <w:ind w:left="270" w:right="0" w:hanging="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Método.…………………………………………………………………………… 23</w:t>
      </w:r>
    </w:p>
    <w:p>
      <w:pPr>
        <w:pStyle w:val="TextBody"/>
        <w:numPr>
          <w:ilvl w:val="0"/>
          <w:numId w:val="2"/>
        </w:numPr>
        <w:tabs>
          <w:tab w:val="clear" w:pos="708"/>
          <w:tab w:val="left" w:pos="0" w:leader="none"/>
        </w:tabs>
        <w:bidi w:val="0"/>
        <w:spacing w:lineRule="auto" w:line="307" w:before="0" w:after="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Sujetos ………………………………………………………………………. 24</w:t>
      </w:r>
    </w:p>
    <w:p>
      <w:pPr>
        <w:pStyle w:val="TextBody"/>
        <w:numPr>
          <w:ilvl w:val="0"/>
          <w:numId w:val="2"/>
        </w:numPr>
        <w:tabs>
          <w:tab w:val="clear" w:pos="708"/>
          <w:tab w:val="left" w:pos="0" w:leader="none"/>
        </w:tabs>
        <w:bidi w:val="0"/>
        <w:spacing w:lineRule="auto" w:line="307" w:before="0" w:after="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Procedimiento ...……………………………………………………………..24</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Recolectar datos …………………………………………………......... 25 </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Pre procesar datos ……………………………………………….......... 26</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Explorar datos …………………………………………………….......... 27</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Aplicar el algoritmo ……………………………………………………...28</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Evaluar el algoritmo ……………………………………………………. 28</w:t>
      </w:r>
    </w:p>
    <w:p>
      <w:pPr>
        <w:pStyle w:val="TextBody"/>
        <w:numPr>
          <w:ilvl w:val="1"/>
          <w:numId w:val="2"/>
        </w:numPr>
        <w:tabs>
          <w:tab w:val="clear" w:pos="708"/>
          <w:tab w:val="left" w:pos="0" w:leader="none"/>
        </w:tabs>
        <w:bidi w:val="0"/>
        <w:spacing w:lineRule="auto" w:line="307"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Utilizar el modelo …………………………………………………......... 28</w:t>
      </w:r>
    </w:p>
    <w:p>
      <w:pPr>
        <w:pStyle w:val="TextBody"/>
        <w:numPr>
          <w:ilvl w:val="0"/>
          <w:numId w:val="2"/>
        </w:numPr>
        <w:tabs>
          <w:tab w:val="clear" w:pos="708"/>
          <w:tab w:val="left" w:pos="0" w:leader="none"/>
        </w:tabs>
        <w:bidi w:val="0"/>
        <w:spacing w:lineRule="auto" w:line="307" w:before="0" w:after="16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Materiales y equipo ………………………………………………………… 29 </w:t>
      </w:r>
    </w:p>
    <w:p>
      <w:pPr>
        <w:pStyle w:val="TextBody"/>
        <w:rPr>
          <w:rFonts w:ascii="Calibri" w:hAnsi="Calibri"/>
          <w:lang w:val="es-MX"/>
        </w:rPr>
      </w:pPr>
      <w:r>
        <w:rPr>
          <w:lang w:val="es-MX"/>
        </w:rPr>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IV.</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Desarrollo</w:t>
      </w:r>
    </w:p>
    <w:p>
      <w:pPr>
        <w:pStyle w:val="TextBody"/>
        <w:rPr>
          <w:rFonts w:ascii="Calibri" w:hAnsi="Calibri"/>
          <w:lang w:val="es-MX"/>
        </w:rPr>
      </w:pPr>
      <w:r>
        <w:rPr>
          <w:lang w:val="es-MX"/>
        </w:rPr>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V</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Análisis de resultados …………………………………………………………... 30</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4.1      Limpieza de datos………………………………………………………….. 31</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4.2      Regresión lineal……………………………………………………..……… 33</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Vl.</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Conclusiones………………………………………………………………………... 38</w:t>
      </w:r>
    </w:p>
    <w:p>
      <w:pPr>
        <w:pStyle w:val="TextBody"/>
        <w:bidi w:val="0"/>
        <w:spacing w:lineRule="auto" w:line="307" w:before="0" w:after="160"/>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Trabajo a futuro.…………………………………………………………………….. 38</w:t>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Referencias…………………………………………………………………………. 39</w:t>
      </w:r>
    </w:p>
    <w:p>
      <w:pPr>
        <w:pStyle w:val="TextBody"/>
        <w:rPr>
          <w:rFonts w:ascii="Calibri" w:hAnsi="Calibri"/>
          <w:lang w:val="es-MX"/>
        </w:rPr>
      </w:pPr>
      <w:r>
        <w:rPr>
          <w:lang w:val="es-MX"/>
        </w:rPr>
      </w:r>
    </w:p>
    <w:p>
      <w:pPr>
        <w:pStyle w:val="TextBody"/>
        <w:bidi w:val="0"/>
        <w:spacing w:lineRule="auto" w:line="307" w:before="0" w:after="160"/>
        <w:rPr>
          <w:rFonts w:ascii="Calibri" w:hAnsi="Calibri"/>
          <w:lang w:val="es-MX"/>
        </w:rPr>
      </w:pPr>
      <w:r>
        <w:rPr>
          <w:rFonts w:ascii="Arial" w:hAnsi="Arial"/>
          <w:b/>
          <w:i w:val="false"/>
          <w:caps w:val="false"/>
          <w:smallCaps w:val="false"/>
          <w:strike w:val="false"/>
          <w:dstrike w:val="false"/>
          <w:color w:val="000000"/>
          <w:sz w:val="28"/>
          <w:highlight w:val="red"/>
          <w:u w:val="none"/>
          <w:effect w:val="none"/>
        </w:rPr>
        <w:t>7. Apendice</w:t>
      </w:r>
    </w:p>
    <w:p>
      <w:pPr>
        <w:pStyle w:val="TextBody"/>
        <w:rPr>
          <w:rFonts w:ascii="Calibri" w:hAnsi="Calibri"/>
          <w:lang w:val="es-MX"/>
        </w:rPr>
      </w:pPr>
      <w:r>
        <w:rPr/>
        <w:br/>
      </w:r>
    </w:p>
    <w:p>
      <w:pPr>
        <w:pStyle w:val="TextBody"/>
        <w:rPr>
          <w:rFonts w:ascii="Calibri" w:hAnsi="Calibri"/>
          <w:lang w:val="es-MX"/>
        </w:rPr>
      </w:pPr>
      <w:r>
        <w:rPr/>
        <w:br/>
      </w:r>
      <w:bookmarkStart w:id="1" w:name="docs-internal-guid-20118731-7fff-d1b6-e2"/>
      <w:bookmarkEnd w:id="1"/>
      <w:r>
        <w:rPr>
          <w:rFonts w:ascii="Arial" w:hAnsi="Arial"/>
          <w:b w:val="false"/>
          <w:i w:val="false"/>
          <w:caps w:val="false"/>
          <w:smallCaps w:val="false"/>
          <w:strike w:val="false"/>
          <w:dstrike w:val="false"/>
          <w:color w:val="000000"/>
          <w:sz w:val="22"/>
          <w:u w:val="none"/>
          <w:effect w:val="none"/>
        </w:rPr>
        <w:t>Introducción</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Antecedentes</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Estado del arte</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Planteamiento del problema</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Objetivo </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Hipótesis</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Justifación </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Delimitaciones</w:t>
      </w:r>
    </w:p>
    <w:p>
      <w:pPr>
        <w:pStyle w:val="TextBody"/>
        <w:numPr>
          <w:ilvl w:val="1"/>
          <w:numId w:val="4"/>
        </w:numPr>
        <w:tabs>
          <w:tab w:val="clear" w:pos="708"/>
          <w:tab w:val="left" w:pos="0" w:leader="none"/>
        </w:tabs>
        <w:bidi w:val="0"/>
        <w:spacing w:lineRule="auto" w:line="331" w:before="0" w:after="0"/>
        <w:ind w:left="1414"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Limitaciones</w:t>
      </w:r>
    </w:p>
    <w:p>
      <w:pPr>
        <w:pStyle w:val="TextBody"/>
        <w:numPr>
          <w:ilvl w:val="0"/>
          <w:numId w:val="4"/>
        </w:numP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Marco Teórico</w:t>
      </w:r>
    </w:p>
    <w:p>
      <w:pPr>
        <w:pStyle w:val="TextBody"/>
        <w:numPr>
          <w:ilvl w:val="0"/>
          <w:numId w:val="4"/>
        </w:numP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Metodología</w:t>
      </w:r>
    </w:p>
    <w:p>
      <w:pPr>
        <w:pStyle w:val="TextBody"/>
        <w:numPr>
          <w:ilvl w:val="0"/>
          <w:numId w:val="4"/>
        </w:numP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Desarrollo</w:t>
      </w:r>
    </w:p>
    <w:p>
      <w:pPr>
        <w:pStyle w:val="TextBody"/>
        <w:numPr>
          <w:ilvl w:val="0"/>
          <w:numId w:val="4"/>
        </w:numP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Resultados </w:t>
      </w:r>
    </w:p>
    <w:p>
      <w:pPr>
        <w:pStyle w:val="TextBody"/>
        <w:numPr>
          <w:ilvl w:val="0"/>
          <w:numId w:val="4"/>
        </w:numP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Conclusiones</w:t>
      </w:r>
    </w:p>
    <w:p>
      <w:pPr>
        <w:pStyle w:val="TextBody"/>
        <w:numPr>
          <w:ilvl w:val="0"/>
          <w:numId w:val="4"/>
        </w:numPr>
        <w:tabs>
          <w:tab w:val="clear" w:pos="708"/>
          <w:tab w:val="left" w:pos="0" w:leader="none"/>
        </w:tabs>
        <w:bidi w:val="0"/>
        <w:spacing w:lineRule="auto" w:line="331" w:before="0" w:after="0"/>
        <w:ind w:left="707" w:hanging="283"/>
        <w:rPr>
          <w:rFonts w:ascii="Calibri" w:hAnsi="Calibri"/>
          <w:lang w:val="es-MX"/>
        </w:rPr>
      </w:pPr>
      <w:r>
        <w:rPr>
          <w:rFonts w:ascii="Arial" w:hAnsi="Arial"/>
          <w:b w:val="false"/>
          <w:i w:val="false"/>
          <w:caps w:val="false"/>
          <w:smallCaps w:val="false"/>
          <w:strike w:val="false"/>
          <w:dstrike w:val="false"/>
          <w:color w:val="000000"/>
          <w:sz w:val="22"/>
          <w:u w:val="none"/>
          <w:effect w:val="none"/>
        </w:rPr>
        <w:t>Apéndice</w:t>
      </w:r>
    </w:p>
    <w:p>
      <w:pPr>
        <w:pStyle w:val="TextBody"/>
        <w:rPr>
          <w:rFonts w:ascii="Calibri" w:hAnsi="Calibri"/>
          <w:lang w:val="es-MX"/>
        </w:rPr>
      </w:pPr>
      <w:r>
        <w:rP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ÍNDICE DE FIGURAS</w:t>
      </w:r>
    </w:p>
    <w:p>
      <w:pPr>
        <w:pStyle w:val="TextBody"/>
        <w:rPr>
          <w:rFonts w:ascii="Calibri" w:hAnsi="Calibri"/>
          <w:lang w:val="es-MX"/>
        </w:rPr>
      </w:pPr>
      <w:r>
        <w:rPr>
          <w:lang w:val="es-MX"/>
        </w:rPr>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highlight w:val="white"/>
          <w:u w:val="none"/>
          <w:effect w:val="none"/>
        </w:rPr>
        <w:t>Figura 2.1 Regiones de transmisión del SEN………………………………………………….</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2.2 Generación de energía eléctrica por tipo de tecnología 2017…………………...</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3.1. Ruta metodológica………………………………………………………………….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3.2. Ubicación de estaciones meteorológicas en Sonora…………………………….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3.3 Diagrama de flujo preprocesamiento de los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3.4 Diagrama de flujo exploración de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3.5 Diagrama de flujo de regresión lineal………………………………………………</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 Documentos de bases de datos meteorológicas…………………………………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4.2 Introducción de datos al programa secundario……………………………………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4.3 Concatenando documentos. ……………………………………………………….</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4.4 Columnas de temperaturas máximas y mínimas…………………………………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4.5 Conversión de dirección de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4.6 DataFrame final. …………………………………………………………………….</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4.7 Introduciendo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4.8 Visualización de DataFrame…………………………………………………….....</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4.9 Análisis general de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4.10 Rosa de vientos…………………………………………………………………….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4.11 Velocidad del viento a distintas alturas…………………………………………..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4.12 Análisis de datos filtrando una fecha determinada……………………………...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4.13 Regresiones de las predicciones de rapidez del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4.15 Regresión polinomial de 5to</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2"/>
          <w:u w:val="none"/>
          <w:effect w:val="none"/>
        </w:rPr>
        <w:t>orden de la rapidez del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4.16 Regresiones de las predicciones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4.17 Selección de datos de predicciones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4.18 Regresión lineal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4.19 Moda dirección de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4.20 Selección de datos de Moda dirección de viento………………………………..</w:t>
      </w:r>
    </w:p>
    <w:p>
      <w:pPr>
        <w:pStyle w:val="TextBody"/>
        <w:rPr>
          <w:rFonts w:ascii="Calibri" w:hAnsi="Calibri"/>
          <w:lang w:val="es-MX"/>
        </w:rPr>
      </w:pPr>
      <w:r>
        <w:rPr>
          <w:lang w:val="es-MX"/>
        </w:rP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ÍNDICE DE TABLAS</w:t>
      </w:r>
      <w:r>
        <w:rPr>
          <w:caps w:val="false"/>
          <w:smallCaps w:val="false"/>
          <w:strike w:val="false"/>
          <w:dstrike w:val="false"/>
          <w:color w:val="000000"/>
          <w:u w:val="none"/>
          <w:effect w:val="none"/>
        </w:rPr>
        <w:t> </w:t>
      </w:r>
    </w:p>
    <w:p>
      <w:pPr>
        <w:pStyle w:val="TextBody"/>
        <w:rPr>
          <w:rFonts w:ascii="Calibri" w:hAnsi="Calibri"/>
          <w:lang w:val="es-MX"/>
        </w:rPr>
      </w:pPr>
      <w:r>
        <w:rP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RESUMEN</w:t>
      </w:r>
      <w:r>
        <w:rPr>
          <w:caps w:val="false"/>
          <w:smallCaps w:val="false"/>
          <w:strike w:val="false"/>
          <w:dstrike w:val="false"/>
          <w:color w:val="000000"/>
          <w:u w:val="none"/>
          <w:effect w:val="none"/>
        </w:rPr>
        <w:t> </w:t>
      </w:r>
    </w:p>
    <w:p>
      <w:pPr>
        <w:pStyle w:val="TextBody"/>
        <w:rPr>
          <w:rFonts w:ascii="Calibri" w:hAnsi="Calibri"/>
          <w:lang w:val="es-MX"/>
        </w:rPr>
      </w:pPr>
      <w:r>
        <w:rP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 ANTEPROYECTO</w:t>
      </w:r>
    </w:p>
    <w:p>
      <w:pPr>
        <w:pStyle w:val="TextBody"/>
        <w:bidi w:val="0"/>
        <w:spacing w:lineRule="auto" w:line="307" w:before="0" w:after="16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pPr>
        <w:pStyle w:val="TextBody"/>
        <w:rPr>
          <w:rFonts w:ascii="Calibri" w:hAnsi="Calibri"/>
          <w:lang w:val="es-MX"/>
        </w:rPr>
      </w:pPr>
      <w:r>
        <w:rPr/>
        <w:br/>
        <w:br/>
        <w:br/>
        <w:br/>
        <w:br/>
        <w:br/>
        <w:br/>
        <w:br/>
      </w:r>
    </w:p>
    <w:p>
      <w:pPr>
        <w:pStyle w:val="TextBody"/>
        <w:bidi w:val="0"/>
        <w:spacing w:lineRule="auto" w:line="288" w:before="0" w:after="0"/>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1.1 Antecedentes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caps w:val="false"/>
          <w:smallCaps w:val="false"/>
          <w:strike w:val="false"/>
          <w:dstrike w:val="false"/>
          <w:color w:val="000000"/>
          <w:highlight w:val="red"/>
          <w:u w:val="none"/>
          <w:effect w:val="none"/>
        </w:rPr>
        <w:t>“</w:t>
      </w:r>
      <w:r>
        <w:rPr>
          <w:rFonts w:ascii="Arial" w:hAnsi="Arial"/>
          <w:b w:val="false"/>
          <w:i w:val="false"/>
          <w:caps w:val="false"/>
          <w:smallCaps w:val="false"/>
          <w:strike w:val="false"/>
          <w:dstrike w:val="false"/>
          <w:color w:val="000000"/>
          <w:sz w:val="24"/>
          <w:highlight w:val="red"/>
          <w:u w:val="none"/>
          <w:effect w:val="none"/>
        </w:rPr>
        <w:t>Se espera que de 2018 a 2032, se adicionen en total 30,241 MW de capacidad de generación con tecnologías renovables en México”.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[2]</w:t>
      </w:r>
      <w:r>
        <w:rPr>
          <w:rFonts w:ascii="Arial" w:hAnsi="Arial"/>
          <w:b w:val="false"/>
          <w:i w:val="false"/>
          <w:caps w:val="false"/>
          <w:smallCaps w:val="false"/>
          <w:strike w:val="false"/>
          <w:dstrike w:val="false"/>
          <w:color w:val="000000"/>
          <w:sz w:val="24"/>
          <w:highlight w:val="red"/>
          <w:u w:val="none"/>
          <w:effect w:val="none"/>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[2]</w:t>
      </w:r>
      <w:r>
        <w:rPr>
          <w:rFonts w:ascii="Arial" w:hAnsi="Arial"/>
          <w:b w:val="false"/>
          <w:i w:val="false"/>
          <w:caps w:val="false"/>
          <w:smallCaps w:val="false"/>
          <w:strike w:val="false"/>
          <w:dstrike w:val="false"/>
          <w:color w:val="000000"/>
          <w:sz w:val="24"/>
          <w:highlight w:val="red"/>
          <w:u w:val="none"/>
          <w:effect w:val="none"/>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[3]</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Pr>
          <w:caps w:val="false"/>
          <w:smallCaps w:val="false"/>
          <w:strike w:val="false"/>
          <w:dstrike w:val="false"/>
          <w:color w:val="2E75B5"/>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El acceso a la luz solar se limita a ciertas horas del día,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[4]</w:t>
      </w:r>
      <w:r>
        <w:rPr>
          <w:caps w:val="false"/>
          <w:smallCaps w:val="false"/>
          <w:strike w:val="false"/>
          <w:dstrike w:val="false"/>
          <w:color w:val="000000"/>
          <w:highlight w:val="red"/>
          <w:u w:val="none"/>
          <w:effect w:val="none"/>
        </w:rPr>
        <w:t>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relacionados con la presión atmosférica y la temperatura, que determinan el comportamiento del resto de sus componentes”.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[5]</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Tendencias y desarrollos modernos.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[6]</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actualidad, hay desarrollos modernos que repercuten en la meteorología, a continuación, se hará mención sobre algunos de ellos.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[7]</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r>
        <w:rPr>
          <w:rFonts w:ascii="Calibri;sans-serif" w:hAnsi="Calibri;sans-serif"/>
          <w:b w:val="false"/>
          <w:i w:val="false"/>
          <w:caps w:val="false"/>
          <w:smallCaps w:val="false"/>
          <w:strike w:val="false"/>
          <w:dstrike w:val="false"/>
          <w:color w:val="000000"/>
          <w:sz w:val="22"/>
          <w:u w:val="none"/>
          <w:effect w:val="none"/>
        </w:rPr>
        <w:t>[8]</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 partir de los avances tecnológicos, en la recolección de datos meteorológicos, los científicos, tuvieron que desarrollar modelos de predicción, en lugar de estimaciones mentales,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[9]</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1.2 Planteamiento del problema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[3]</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Por lo que el problema de inestabilidad de la red por la variación de producción energética de estas fuentes se va a multiplicar afectando con mayor intensidad a la red eléctrica, provocando daños notables.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1.3 Objetivos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Clasificar y validar los datos de estaciones meteorológicas de Sonora.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Desarrollar un software de predicción de generación de energía eléctrica basado en datos estadísticos para una localización determinada.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Validar los datos del software con datos de producción de plantas de energía renovable y contra un modelo de persistencia.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1.4 Justificación</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1.5 Delimitaciones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El proyecto solo abarca estaciones meteorológicas de Sonora de los distintos servicios e instituciones disponibles como son el Servicio Meteorológico Nacional, PIEAES, AGROSON y CONAGUA.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Solo se generarán pronósticos para la producción de energía renovable eólica y solar en Sonora de 3 estaciones con climas o regiones distintas.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1.6 Limitaciones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principal limitación es el tiempo ya que el proyecto usará un modelo de pronóstico particular, este será comparado con un modelo de persistencia para validar si es apropiada su utilización.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ubicación de las estaciones afecta ya que al estar alejadas de las fuentes de generación eólica y solar aumentaran el error del pronóstico.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calidad de los datos podría afectar los pronósticos en ciertas regiones.</w:t>
      </w:r>
    </w:p>
    <w:p>
      <w:pPr>
        <w:pStyle w:val="TextBody"/>
        <w:rPr>
          <w:rFonts w:ascii="Calibri" w:hAnsi="Calibri"/>
          <w:lang w:val="es-MX"/>
        </w:rPr>
      </w:pPr>
      <w:r>
        <w:rPr/>
        <w:br/>
        <w:br/>
        <w:br/>
        <w:br/>
        <w:br/>
        <w:br/>
        <w:br/>
        <w:br/>
        <w:br/>
        <w:br/>
        <w:br/>
        <w:br/>
        <w:br/>
        <w:br/>
        <w:br/>
        <w:br/>
        <w:br/>
        <w:br/>
        <w:br/>
        <w:br/>
        <w:br/>
        <w:br/>
        <w:br/>
        <w:br/>
        <w:br/>
        <w:br/>
      </w:r>
    </w:p>
    <w:p>
      <w:pPr>
        <w:pStyle w:val="TextBody"/>
        <w:bidi w:val="0"/>
        <w:spacing w:lineRule="auto" w:line="288" w:before="0" w:after="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II. MARCO TEÓRICO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caps w:val="false"/>
          <w:smallCaps w:val="false"/>
          <w:strike w:val="false"/>
          <w:dstrike w:val="false"/>
          <w:color w:val="000000"/>
          <w:sz w:val="24"/>
          <w:highlight w:val="red"/>
          <w:u w:val="none"/>
          <w:effect w:val="none"/>
        </w:rPr>
        <w:t>Este capítulo, describe la fundamentación teórica necesaria para el desarrollo de este proyecto de tesis. Aquí se abordan conceptos básicos, como, calidad de energía, actual modelo energético, energías renovables intermitentes, meteorología, variables meteorológicas y Machine Learning, para implementar algoritmos de predicción.</w:t>
      </w:r>
    </w:p>
    <w:p>
      <w:pPr>
        <w:pStyle w:val="TextBody"/>
        <w:rPr>
          <w:rFonts w:ascii="Calibri" w:hAnsi="Calibri"/>
          <w:lang w:val="es-MX"/>
        </w:rPr>
      </w:pPr>
      <w:r>
        <w:rPr/>
        <w:br/>
        <w:br/>
        <w:b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 Energía</w:t>
      </w:r>
    </w:p>
    <w:p>
      <w:pPr>
        <w:pStyle w:val="TextBody"/>
        <w:bidi w:val="0"/>
        <w:spacing w:lineRule="auto" w:line="288" w:before="0" w:after="0"/>
        <w:jc w:val="both"/>
        <w:rPr>
          <w:rFonts w:ascii="Calibri" w:hAnsi="Calibri"/>
          <w:lang w:val="es-MX"/>
        </w:rPr>
      </w:pPr>
      <w:r>
        <w:rPr>
          <w:caps w:val="false"/>
          <w:smallCaps w:val="false"/>
          <w:strike w:val="false"/>
          <w:dstrike w:val="false"/>
          <w:color w:val="000000"/>
          <w:highlight w:val="red"/>
          <w:u w:val="none"/>
          <w:effect w:val="none"/>
        </w:rPr>
        <w:t>“</w:t>
      </w:r>
      <w:r>
        <w:rPr>
          <w:rFonts w:ascii="Arial" w:hAnsi="Arial"/>
          <w:b w:val="false"/>
          <w:i w:val="false"/>
          <w:caps w:val="false"/>
          <w:smallCaps w:val="false"/>
          <w:strike w:val="false"/>
          <w:dstrike w:val="false"/>
          <w:color w:val="000000"/>
          <w:sz w:val="24"/>
          <w:highlight w:val="red"/>
          <w:u w:val="none"/>
          <w:effect w:val="none"/>
        </w:rPr>
        <w:t>La energía es la capacidad que tiene la materia de producir trabajo en forma de movimiento, luz, calor, etc. Es una cantidad física escalar y se puede presentar de distintas maneras. Es una medida única de varias formas de movimiento e interacción de la materia”.</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[10]</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La energía se puede manifestar de muchas formas: Cinética, Química, Magnética, Eléctrica, Gravitatoria, etc. Existiendo la posibilidad de que se transformen entre sí, pero respetando siempre el principio de conservación de la energía. </w:t>
      </w:r>
      <w:r>
        <w:rPr>
          <w:rFonts w:ascii="Calibri;sans-serif" w:hAnsi="Calibri;sans-serif"/>
          <w:b w:val="false"/>
          <w:i w:val="false"/>
          <w:caps w:val="false"/>
          <w:smallCaps w:val="false"/>
          <w:strike w:val="false"/>
          <w:dstrike w:val="false"/>
          <w:color w:val="000000"/>
          <w:sz w:val="22"/>
          <w:u w:val="none"/>
          <w:effect w:val="none"/>
        </w:rPr>
        <w:t>[11]</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Este documento de estudio, se enfoca en la energía eléctrica, su producción,  ventajas y desventajas del sistema de suministro eléctrico actual, así como las del sistema eléctrico renovable.</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2.1.1 ¿Cómo se produce la energía eléctrica?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Las instalaciones encargadas de producir la electricidad son las centrales eléctricas, estas convierten energía mecánica u otros tipos de energía primaria, en energía eléctrica a través de distintas formas de transformación, casi siempre utilizando el alternador eléctrico. A lo largo de los años se ha producido energía, utilizando distintos tipos de centrales, como las Térmicas, Hidroeléctricas, Nucleares y Energías Renovables.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[12]</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 xml:space="preserve">2.1.1.1 Energías despachables </w:t>
      </w:r>
      <w:r>
        <w:rPr>
          <w:caps w:val="false"/>
          <w:smallCaps w:val="false"/>
          <w:strike w:val="false"/>
          <w:dstrike w:val="false"/>
          <w:color w:val="000000"/>
          <w:highlight w:val="red"/>
          <w:u w:val="none"/>
          <w:effect w:val="none"/>
        </w:rPr>
        <w:t xml:space="preserve">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Gran parte del sistema de suministro eléctrico actual, está conformado por fuentes de energía despachables, las cuales, son un sistema de generación de energía eléctrica, donde su producción está basada en combustibles fósiles o energía hidroeléctrica, en las que la planta de energía se puede encender o apagar en el momento que se desee, en otras palabras;  las energías despachables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[13]</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2.1.1.2 Energías Renovables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Según </w:t>
      </w:r>
      <w:r>
        <w:rPr>
          <w:rFonts w:ascii="Calibri;sans-serif" w:hAnsi="Calibri;sans-serif"/>
          <w:b w:val="false"/>
          <w:i w:val="false"/>
          <w:caps w:val="false"/>
          <w:smallCaps w:val="false"/>
          <w:strike w:val="false"/>
          <w:dstrike w:val="false"/>
          <w:color w:val="000000"/>
          <w:sz w:val="22"/>
          <w:u w:val="none"/>
          <w:effect w:val="none"/>
        </w:rPr>
        <w:t>[12]</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Esta tesis será enfocada a la energía solar fotovoltaica y la energía eólica. Las cuales son las energías intermitentes con mayor demanda en la actualidad.</w:t>
      </w:r>
    </w:p>
    <w:p>
      <w:pPr>
        <w:pStyle w:val="TextBody"/>
        <w:rPr>
          <w:rFonts w:ascii="Calibri" w:hAnsi="Calibri"/>
          <w:lang w:val="es-MX"/>
        </w:rPr>
      </w:pPr>
      <w:r>
        <w:rPr>
          <w:lang w:val="es-MX"/>
        </w:rPr>
      </w:r>
    </w:p>
    <w:p>
      <w:pPr>
        <w:pStyle w:val="TextBody"/>
        <w:numPr>
          <w:ilvl w:val="0"/>
          <w:numId w:val="3"/>
        </w:numPr>
        <w:tabs>
          <w:tab w:val="clear" w:pos="708"/>
          <w:tab w:val="left" w:pos="0" w:leader="none"/>
        </w:tabs>
        <w:bidi w:val="0"/>
        <w:spacing w:lineRule="auto" w:line="288"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Energía fotovoltaica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energía solar fotovoltaica, es un tipo de energía renovable obtenida a partir de la radiación electromagnética del Sol, desde la perspectiva de los seres humanos, se considera inagotable.</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[14]</w:t>
      </w:r>
      <w:r>
        <w:rPr>
          <w:rFonts w:ascii="Arial" w:hAnsi="Arial"/>
          <w:b w:val="false"/>
          <w:i w:val="false"/>
          <w:caps w:val="false"/>
          <w:smallCaps w:val="false"/>
          <w:strike w:val="false"/>
          <w:dstrike w:val="false"/>
          <w:color w:val="000000"/>
          <w:sz w:val="24"/>
          <w:highlight w:val="red"/>
          <w:u w:val="none"/>
          <w:effect w:val="none"/>
        </w:rPr>
        <w:t>.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energía solar se puede transformar directamente en electricidad mediante células fotovoltaicas. La base de este proceso es el efecto fotovoltaico, producto de  incidir luz sobre materiales semiconductores (puede ser</w:t>
      </w:r>
      <w:r>
        <w:rPr>
          <w:caps w:val="false"/>
          <w:smallCaps w:val="false"/>
          <w:strike w:val="false"/>
          <w:dstrike w:val="false"/>
          <w:color w:val="202122"/>
          <w:highlight w:val="red"/>
          <w:u w:val="none"/>
          <w:effect w:val="none"/>
        </w:rPr>
        <w:t> </w:t>
      </w:r>
      <w:hyperlink r:id="rId3">
        <w:r>
          <w:rPr>
            <w:rStyle w:val="InternetLink"/>
            <w:rFonts w:ascii="Arial" w:hAnsi="Arial"/>
            <w:b w:val="false"/>
            <w:i w:val="false"/>
            <w:caps w:val="false"/>
            <w:smallCaps w:val="false"/>
            <w:strike w:val="false"/>
            <w:dstrike w:val="false"/>
            <w:color w:val="000000"/>
            <w:sz w:val="24"/>
            <w:highlight w:val="red"/>
            <w:u w:val="none"/>
            <w:effect w:val="none"/>
          </w:rPr>
          <w:t>silicio cristalino</w:t>
        </w:r>
      </w:hyperlink>
      <w:r>
        <w:rPr>
          <w:caps w:val="false"/>
          <w:smallCaps w:val="false"/>
          <w:strike w:val="false"/>
          <w:dstrike w:val="false"/>
          <w:color w:val="000000"/>
          <w:highlight w:val="red"/>
          <w:u w:val="none"/>
          <w:effect w:val="none"/>
        </w:rPr>
        <w:t> </w:t>
      </w:r>
      <w:r>
        <w:rPr>
          <w:rFonts w:ascii="Arial" w:hAnsi="Arial"/>
          <w:b w:val="false"/>
          <w:i w:val="false"/>
          <w:caps w:val="false"/>
          <w:smallCaps w:val="false"/>
          <w:strike w:val="false"/>
          <w:dstrike w:val="false"/>
          <w:color w:val="000000"/>
          <w:sz w:val="24"/>
          <w:highlight w:val="red"/>
          <w:u w:val="none"/>
          <w:effect w:val="none"/>
        </w:rPr>
        <w:t>o </w:t>
      </w:r>
      <w:hyperlink r:id="rId4">
        <w:r>
          <w:rPr>
            <w:rStyle w:val="InternetLink"/>
            <w:rFonts w:ascii="Arial" w:hAnsi="Arial"/>
            <w:b w:val="false"/>
            <w:i w:val="false"/>
            <w:caps w:val="false"/>
            <w:smallCaps w:val="false"/>
            <w:strike w:val="false"/>
            <w:dstrike w:val="false"/>
            <w:color w:val="000000"/>
            <w:sz w:val="24"/>
            <w:highlight w:val="red"/>
            <w:u w:val="none"/>
            <w:effect w:val="none"/>
          </w:rPr>
          <w:t>arseniuro de galio</w:t>
        </w:r>
      </w:hyperlink>
      <w:r>
        <w:rPr>
          <w:rFonts w:ascii="Arial" w:hAnsi="Arial"/>
          <w:b w:val="false"/>
          <w:i w:val="false"/>
          <w:caps w:val="false"/>
          <w:smallCaps w:val="false"/>
          <w:strike w:val="false"/>
          <w:dstrike w:val="false"/>
          <w:color w:val="000000"/>
          <w:sz w:val="24"/>
          <w:highlight w:val="red"/>
          <w:u w:val="none"/>
          <w:effect w:val="none"/>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[12]</w:t>
      </w:r>
    </w:p>
    <w:p>
      <w:pPr>
        <w:pStyle w:val="TextBody"/>
        <w:rPr>
          <w:rFonts w:ascii="Calibri" w:hAnsi="Calibri"/>
          <w:lang w:val="es-MX"/>
        </w:rPr>
      </w:pPr>
      <w:r>
        <w:rPr/>
        <w:br/>
        <w:br/>
        <w:br/>
        <w:br/>
        <w:br/>
        <w:br/>
        <w:br/>
      </w:r>
    </w:p>
    <w:p>
      <w:pPr>
        <w:pStyle w:val="TextBody"/>
        <w:rPr>
          <w:rFonts w:ascii="Calibri" w:hAnsi="Calibri"/>
          <w:lang w:val="es-MX"/>
        </w:rPr>
      </w:pPr>
      <w:r>
        <w:rPr/>
      </w:r>
    </w:p>
    <w:p>
      <w:pPr>
        <w:pStyle w:val="TextBody"/>
        <w:rPr>
          <w:rFonts w:ascii="Calibri" w:hAnsi="Calibri"/>
          <w:lang w:val="es-MX"/>
        </w:rPr>
      </w:pPr>
      <w:r>
        <w:rPr/>
        <w:br/>
      </w:r>
    </w:p>
    <w:p>
      <w:pPr>
        <w:pStyle w:val="TextBody"/>
        <w:bidi w:val="0"/>
        <w:spacing w:lineRule="auto" w:line="288" w:before="0" w:after="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III. MÉTODO</w:t>
      </w:r>
    </w:p>
    <w:p>
      <w:pPr>
        <w:pStyle w:val="TextBody"/>
        <w:rPr>
          <w:rFonts w:ascii="Calibri" w:hAnsi="Calibri"/>
          <w:lang w:val="es-MX"/>
        </w:rPr>
      </w:pPr>
      <w:r>
        <w:rPr>
          <w:lang w:val="es-MX"/>
        </w:rPr>
      </w:r>
    </w:p>
    <w:p>
      <w:pPr>
        <w:pStyle w:val="TextBody"/>
        <w:rPr>
          <w:rFonts w:ascii="Calibri" w:hAnsi="Calibri"/>
          <w:lang w:val="es-MX"/>
        </w:rPr>
      </w:pPr>
      <w:r>
        <w:rPr/>
        <w:br/>
        <w:br/>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3.2 Procedimiento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realizar de una manera sencilla el desarrollo de este proyecto, se optó por dividirlo en pequeños bloques o pasos, la figura 3.1, muestra el diagrama de flujo del método descrito.</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3867150" cy="56102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867150" cy="56102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3.1. Ruta metodológica.</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3.2.1. Recolectar los datos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4210050" cy="3467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210050" cy="3467100"/>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3.2. Ubicación de estaciones meteorológicas en Sonora.</w:t>
      </w:r>
    </w:p>
    <w:p>
      <w:pPr>
        <w:pStyle w:val="TextBody"/>
        <w:rPr>
          <w:rFonts w:ascii="Calibri" w:hAnsi="Calibri"/>
          <w:lang w:val="es-MX"/>
        </w:rPr>
      </w:pPr>
      <w:r>
        <w:rPr>
          <w:lang w:val="es-MX"/>
        </w:rPr>
      </w:r>
    </w:p>
    <w:p>
      <w:pPr>
        <w:pStyle w:val="TextBody"/>
        <w:bidi w:val="0"/>
        <w:spacing w:lineRule="auto" w:line="288" w:before="0" w:after="0"/>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Tabla 3.1 Datos estaciones meteorológicas.</w:t>
      </w:r>
    </w:p>
    <w:tbl>
      <w:tblPr>
        <w:tblW w:w="5673" w:type="dxa"/>
        <w:jc w:val="left"/>
        <w:tblInd w:w="0" w:type="dxa"/>
        <w:tblCellMar>
          <w:top w:w="28" w:type="dxa"/>
          <w:left w:w="115" w:type="dxa"/>
          <w:bottom w:w="28" w:type="dxa"/>
          <w:right w:w="115" w:type="dxa"/>
        </w:tblCellMar>
      </w:tblPr>
      <w:tblGrid>
        <w:gridCol w:w="1946"/>
        <w:gridCol w:w="1721"/>
        <w:gridCol w:w="2006"/>
      </w:tblGrid>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Estaciones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Antigüedad de datos </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Tamaño</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Álamos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95.9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Basas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102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Chichi</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109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El fuerte</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2008-2015</w:t>
            </w:r>
          </w:p>
        </w:tc>
        <w:tc>
          <w:tcPr>
            <w:tcW w:w="2006" w:type="dxa"/>
            <w:tcBorders>
              <w:top w:val="single" w:sz="4" w:space="0" w:color="000000"/>
              <w:left w:val="single" w:sz="4" w:space="0" w:color="000000"/>
              <w:right w:val="single" w:sz="4" w:space="0" w:color="000000"/>
            </w:tcBorders>
            <w:tcMar>
              <w:bottom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27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Hermosillo</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2004-2015</w:t>
            </w:r>
          </w:p>
        </w:tc>
        <w:tc>
          <w:tcPr>
            <w:tcW w:w="2006" w:type="dxa"/>
            <w:tcBorders>
              <w:left w:val="single" w:sz="4" w:space="0" w:color="000000"/>
              <w:bottom w:val="single" w:sz="4" w:space="0" w:color="000000"/>
              <w:right w:val="single" w:sz="4" w:space="0" w:color="000000"/>
            </w:tcBorders>
            <w:tcMar>
              <w:top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358 MB</w:t>
            </w:r>
          </w:p>
        </w:tc>
      </w:tr>
      <w:tr>
        <w:trPr/>
        <w:tc>
          <w:tcPr>
            <w:tcW w:w="1946" w:type="dxa"/>
            <w:tcBorders>
              <w:top w:val="single" w:sz="4" w:space="0" w:color="000000"/>
              <w:left w:val="single" w:sz="4" w:space="0" w:color="000000"/>
              <w:bottom w:val="single" w:sz="4" w:space="0" w:color="000000"/>
            </w:tcBorders>
            <w:tcMar>
              <w:right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Urique</w:t>
            </w:r>
          </w:p>
        </w:tc>
        <w:tc>
          <w:tcPr>
            <w:tcW w:w="1721" w:type="dxa"/>
            <w:tcBorders>
              <w:top w:val="single" w:sz="4" w:space="0" w:color="000000"/>
              <w:bottom w:val="single" w:sz="4" w:space="0" w:color="000000"/>
              <w:right w:val="single" w:sz="4" w:space="0" w:color="000000"/>
            </w:tcBorders>
            <w:tcMar>
              <w:left w:w="0" w:type="dxa"/>
            </w:tcMar>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96.8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Maguarichi</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111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Yécora</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2003-2015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b w:val="false"/>
                <w:i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80.6 MB</w:t>
            </w:r>
          </w:p>
        </w:tc>
      </w:tr>
    </w:tbl>
    <w:p>
      <w:pPr>
        <w:pStyle w:val="TextBody"/>
        <w:rPr>
          <w:rFonts w:ascii="Calibri" w:hAnsi="Calibri"/>
          <w:lang w:val="es-MX"/>
        </w:rPr>
      </w:pPr>
      <w:r>
        <w:rP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3.2.2</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Preprocesar los datos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Una vez que se tienen los datos, se debe  asegurar que están en el formato correcto para ejecutar el algoritmo. El formato de las bases de datos utilizadas está como documento Excel y es necesario realizar varias tareas de preprocesamiento antes de poder manipular los datos en Python. Es necesario convertir el documento de Excel a CSV (delimitado por comas) ya que el documento CSV es más ligero. </w:t>
      </w:r>
    </w:p>
    <w:p>
      <w:pPr>
        <w:pStyle w:val="TextBody"/>
        <w:bidi w:val="0"/>
        <w:spacing w:lineRule="auto" w:line="288" w:before="0" w:after="0"/>
        <w:jc w:val="both"/>
        <w:rPr>
          <w:rFonts w:ascii="Calibri" w:hAnsi="Calibri"/>
          <w:lang w:val="es-MX"/>
        </w:rPr>
      </w:pPr>
      <w:r>
        <w:rPr/>
        <w:drawing>
          <wp:inline distT="0" distB="0" distL="0" distR="0">
            <wp:extent cx="5400675" cy="56102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400675" cy="56102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3.3 Diagrama de flujo preprocesamiento de los datos.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figura 3.3, se observa el diagrama de flujo del fragmento de código que preprocesa los datos. Este lee el documento CSV y verifica  que este en el formato correcto de las estaciones meteorológicas utilizadas, se convierten los datos String a numéricos y las fechas formato de fechas Python para poder  ser manejados, se determina la frecuencia de datos ya que en algunas estaciones la frecuencia es diezminutal, quinceminutal o aleatoria  y  se convierten a  datos diarios para mejor análisis estadístico,  se guarda el marco de datos en una matriz y de haber más documentos con datos se inicia el proceso hasta que ya no haya documentos  y se unen hasta generar un marco de datos final.</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yellow"/>
          <w:u w:val="none"/>
          <w:effect w:val="none"/>
        </w:rPr>
        <w:t>HACER UN SUBPUNTO PARA CADA RECTÁNGULO DEL MÉTODO PRINCIPAL Y DESARROLLARLO – HACER DIAGRAMA DE FLUJO SI ES NECESARIO</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3.3 Materiales y Equipo</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el desarrollo de este proyecto se necesita: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Computadora de escritorio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Software Python 3.7 Versión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Editor Python Spyder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Base de datos de estaciones meteorológicas</w:t>
      </w:r>
    </w:p>
    <w:p>
      <w:pPr>
        <w:pStyle w:val="TextBody"/>
        <w:rPr>
          <w:rFonts w:ascii="Calibri" w:hAnsi="Calibri"/>
          <w:lang w:val="es-MX"/>
        </w:rPr>
      </w:pPr>
      <w:r>
        <w:rPr/>
        <w:br/>
        <w:br/>
        <w:b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0"/>
          <w:highlight w:val="red"/>
          <w:u w:val="none"/>
          <w:effect w:val="none"/>
        </w:rPr>
        <w:t>Capítulo IV. ANALISIS DE RESULTADOS</w:t>
      </w:r>
    </w:p>
    <w:p>
      <w:pPr>
        <w:pStyle w:val="TextBody"/>
        <w:bidi w:val="0"/>
        <w:spacing w:lineRule="auto" w:line="307" w:before="0" w:after="160"/>
        <w:ind w:left="0" w:right="144" w:hanging="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Una vez que ya definidos los objetivos principales, teniendo con un conocimiento basto del tema de tesis y de la metodología a seguir, lo que queda, es llevar a cabo la serie de pasos establecidos en anteriores capítulos y analizar los resultados generados.</w:t>
      </w:r>
    </w:p>
    <w:p>
      <w:pPr>
        <w:pStyle w:val="TextBody"/>
        <w:rPr>
          <w:rFonts w:ascii="Calibri" w:hAnsi="Calibri"/>
          <w:lang w:val="es-MX"/>
        </w:rPr>
      </w:pPr>
      <w:r>
        <w:rP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proyecto consta de un proceso de tratamiento, análisis y visualización de datos, en donde se utilizaron archivos de la base de datos de estaciones meteorológicas del estado de Sonora, así como también, se crearon dos programas en la plataforma de Phyton para la elaboración del mismo. El programa principal hace el proceso análisis y visualización de datos, y el programa secundario se encarga de dar formato al conjunto de datos.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4457700" cy="3333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457700" cy="3333750"/>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4.1 Documentos de bases de datos meteorológicas.</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poder hacer el análisis con un año de datos meteorológicos, primeramente se tuvo que elegir los datos a utilizar, estos provienen de distintas estaciones meteorológicas, para este caso se eligió la estación de Hermosillo Sonora, en el año 2014, dichas estaciones entregan el documento en formato Excel (.xlsx) y estos se convirtieron a documento CSV (Delimitado por comas), para poder ser leídos con la librería Pandas de  Python. Como se puede ver en la figura 4.1, se seleccionaron 12 documentos de los cuales, cada uno contiene un mes de datos. Estos archivos se copiaron para introducirse al programa que concatena (une) los documentos, además, si es necesario se hace una limpieza de datos (eliminar valores NaN, valores negativos erróneos, etc.),  se crean columnas faltantes y conversión de unidades, etc. Todo esto, para crear como producto final, un archivo con un año de datos ya estandarizados, y poder utilizarlo en el programa principal.</w:t>
      </w:r>
    </w:p>
    <w:p>
      <w:pPr>
        <w:pStyle w:val="TextBody"/>
        <w:rPr>
          <w:rFonts w:ascii="Calibri" w:hAnsi="Calibri"/>
          <w:lang w:val="es-MX"/>
        </w:rPr>
      </w:pPr>
      <w:r>
        <w:rPr>
          <w:lang w:val="es-MX"/>
        </w:rPr>
      </w:r>
    </w:p>
    <w:p>
      <w:pPr>
        <w:pStyle w:val="TextBody"/>
        <w:bidi w:val="0"/>
        <w:spacing w:lineRule="auto" w:line="288" w:before="0" w:after="0"/>
        <w:jc w:val="center"/>
        <w:rPr>
          <w:rFonts w:ascii="Calibri" w:hAnsi="Calibri"/>
          <w:lang w:val="es-MX"/>
        </w:rPr>
      </w:pPr>
      <w:r>
        <w:rPr/>
        <w:drawing>
          <wp:inline distT="0" distB="0" distL="0" distR="0">
            <wp:extent cx="3876675" cy="42386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876675" cy="42386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4.2 Introducción de datos al programa secundario. </w:t>
      </w:r>
    </w:p>
    <w:p>
      <w:pPr>
        <w:pStyle w:val="TextBody"/>
        <w:bidi w:val="0"/>
        <w:spacing w:lineRule="auto" w:line="288" w:before="0" w:after="0"/>
        <w:rPr>
          <w:rFonts w:ascii="Calibri" w:hAnsi="Calibri"/>
          <w:lang w:val="es-MX"/>
        </w:rPr>
      </w:pPr>
      <w:r>
        <w:rPr>
          <w:caps w:val="false"/>
          <w:smallCaps w:val="false"/>
          <w:strike w:val="false"/>
          <w:dstrike w:val="false"/>
          <w:color w:val="000000"/>
          <w:highlight w:val="red"/>
          <w:u w:val="none"/>
          <w:effect w:val="none"/>
        </w:rPr>
        <w:t xml:space="preserve">    </w:t>
      </w:r>
    </w:p>
    <w:p>
      <w:pPr>
        <w:pStyle w:val="TextBody"/>
        <w:rPr>
          <w:rFonts w:ascii="Calibri" w:hAnsi="Calibri"/>
          <w:lang w:val="es-MX"/>
        </w:rPr>
      </w:pPr>
      <w:r>
        <w:rPr>
          <w:lang w:val="es-MX"/>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También, el programa principal, permite al usuario analizar cualquier variable en una fecha determinada, esta función puede utilizarse, cuando, se está analizando un DataFrame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pPr>
        <w:pStyle w:val="TextBody"/>
        <w:spacing w:before="0" w:after="0"/>
        <w:rPr>
          <w:rFonts w:ascii="Calibri" w:hAnsi="Calibri"/>
          <w:lang w:val="es-MX"/>
        </w:rPr>
      </w:pPr>
      <w:r>
        <w:rPr>
          <w:lang w:val="es-MX"/>
        </w:rPr>
      </w:r>
    </w:p>
    <w:tbl>
      <w:tblPr>
        <w:tblW w:w="8921" w:type="dxa"/>
        <w:jc w:val="left"/>
        <w:tblInd w:w="0" w:type="dxa"/>
        <w:tblCellMar>
          <w:top w:w="28" w:type="dxa"/>
          <w:left w:w="108" w:type="dxa"/>
          <w:bottom w:w="28" w:type="dxa"/>
          <w:right w:w="108" w:type="dxa"/>
        </w:tblCellMar>
      </w:tblPr>
      <w:tblGrid>
        <w:gridCol w:w="747"/>
        <w:gridCol w:w="1129"/>
        <w:gridCol w:w="1188"/>
        <w:gridCol w:w="937"/>
        <w:gridCol w:w="1079"/>
        <w:gridCol w:w="1019"/>
        <w:gridCol w:w="1388"/>
        <w:gridCol w:w="1433"/>
      </w:tblGrid>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0"/>
                <w:highlight w:val="red"/>
                <w:u w:val="none"/>
                <w:effect w:val="none"/>
              </w:rPr>
              <w:t xml:space="preserve">RP </w:t>
            </w:r>
            <w:r>
              <w:rPr>
                <w:rFonts w:ascii="Calibri;sans-serif" w:hAnsi="Calibri;sans-serif"/>
                <w:b w:val="false"/>
                <w:i w:val="false"/>
                <w:caps w:val="false"/>
                <w:smallCaps w:val="false"/>
                <w:strike w:val="false"/>
                <w:dstrike w:val="false"/>
                <w:color w:val="000000"/>
                <w:sz w:val="18"/>
                <w:highlight w:val="red"/>
                <w:u w:val="none"/>
                <w:effect w:val="none"/>
              </w:rPr>
              <w:t>(Orden)</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RapViento</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RapRafaga</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TemAire</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TempMax</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TempMin</w:t>
            </w:r>
          </w:p>
        </w:tc>
        <w:tc>
          <w:tcPr>
            <w:tcW w:w="13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Precipitacion</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HumRelativa</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1</w:t>
            </w:r>
            <w:r>
              <w:rPr>
                <w:rFonts w:ascii="Calibri;sans-serif" w:hAnsi="Calibri;sans-serif"/>
                <w:b w:val="false"/>
                <w:i w:val="false"/>
                <w:caps w:val="false"/>
                <w:smallCaps w:val="false"/>
                <w:color w:val="000000"/>
                <w:sz w:val="22"/>
                <w:highlight w:val="red"/>
                <w:u w:val="single"/>
              </w:rPr>
              <w:t>er</w:t>
            </w:r>
            <w:r>
              <w:rPr>
                <w:caps w:val="false"/>
                <w:smallCaps w:val="false"/>
                <w:strike w:val="false"/>
                <w:dstrike w:val="false"/>
                <w:color w:val="000000"/>
                <w:highlight w:val="red"/>
                <w:u w:val="none"/>
                <w:effect w:val="none"/>
              </w:rPr>
              <w:t> </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0.023</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0.007</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0.451</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0.602</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0.331</w:t>
            </w:r>
          </w:p>
        </w:tc>
        <w:tc>
          <w:tcPr>
            <w:tcW w:w="13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0.250</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2.057</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2</w:t>
            </w:r>
            <w:r>
              <w:rPr>
                <w:rFonts w:ascii="Calibri;sans-serif" w:hAnsi="Calibri;sans-serif"/>
                <w:b w:val="false"/>
                <w:i w:val="false"/>
                <w:caps w:val="false"/>
                <w:smallCaps w:val="false"/>
                <w:color w:val="000000"/>
                <w:sz w:val="22"/>
                <w:highlight w:val="red"/>
                <w:u w:val="single"/>
              </w:rPr>
              <w:t>do</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0.457</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0.666</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0.907</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1.250</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0.692</w:t>
            </w:r>
          </w:p>
        </w:tc>
        <w:tc>
          <w:tcPr>
            <w:tcW w:w="13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0.475</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3.763</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3</w:t>
            </w:r>
            <w:r>
              <w:rPr>
                <w:rFonts w:ascii="Calibri;sans-serif" w:hAnsi="Calibri;sans-serif"/>
                <w:b w:val="false"/>
                <w:i w:val="false"/>
                <w:caps w:val="false"/>
                <w:smallCaps w:val="false"/>
                <w:color w:val="000000"/>
                <w:sz w:val="22"/>
                <w:highlight w:val="red"/>
                <w:u w:val="single"/>
              </w:rPr>
              <w:t>er</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1.330</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1.716</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1.378</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2.141</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1.373</w:t>
            </w:r>
          </w:p>
        </w:tc>
        <w:tc>
          <w:tcPr>
            <w:tcW w:w="13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1.014</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6.975</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4</w:t>
            </w:r>
            <w:r>
              <w:rPr>
                <w:rFonts w:ascii="Calibri;sans-serif" w:hAnsi="Calibri;sans-serif"/>
                <w:b w:val="false"/>
                <w:i w:val="false"/>
                <w:caps w:val="false"/>
                <w:smallCaps w:val="false"/>
                <w:color w:val="000000"/>
                <w:sz w:val="22"/>
                <w:highlight w:val="red"/>
                <w:u w:val="single"/>
              </w:rPr>
              <w:t>to</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2.536</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4.177</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2.318</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4.200</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2.917</w:t>
            </w:r>
          </w:p>
        </w:tc>
        <w:tc>
          <w:tcPr>
            <w:tcW w:w="13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2.305</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14.638</w:t>
            </w:r>
          </w:p>
        </w:tc>
      </w:tr>
      <w:tr>
        <w:trPr/>
        <w:tc>
          <w:tcPr>
            <w:tcW w:w="74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5</w:t>
            </w:r>
            <w:r>
              <w:rPr>
                <w:rFonts w:ascii="Calibri;sans-serif" w:hAnsi="Calibri;sans-serif"/>
                <w:b w:val="false"/>
                <w:i w:val="false"/>
                <w:caps w:val="false"/>
                <w:smallCaps w:val="false"/>
                <w:color w:val="000000"/>
                <w:sz w:val="22"/>
                <w:highlight w:val="red"/>
                <w:u w:val="single"/>
              </w:rPr>
              <w:t>to</w:t>
            </w:r>
          </w:p>
        </w:tc>
        <w:tc>
          <w:tcPr>
            <w:tcW w:w="112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7.253</w:t>
            </w:r>
          </w:p>
        </w:tc>
        <w:tc>
          <w:tcPr>
            <w:tcW w:w="11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8.262</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4.641</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7.247</w:t>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6.282</w:t>
            </w:r>
          </w:p>
        </w:tc>
        <w:tc>
          <w:tcPr>
            <w:tcW w:w="138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6.828</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b w:val="false"/>
                <w:i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31.149</w:t>
            </w:r>
          </w:p>
        </w:tc>
      </w:tr>
    </w:tbl>
    <w:p>
      <w:pPr>
        <w:pStyle w:val="TextBody"/>
        <w:bidi w:val="0"/>
        <w:spacing w:lineRule="auto" w:line="288" w:before="0" w:after="0"/>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Tabla 4.1 Resultados obtenidos de las predicciones por regresiones Hermosillo.</w:t>
      </w:r>
    </w:p>
    <w:p>
      <w:pPr>
        <w:pStyle w:val="TextBody"/>
        <w:rPr>
          <w:rFonts w:ascii="Calibri" w:hAnsi="Calibri"/>
          <w:lang w:val="es-MX"/>
        </w:rPr>
      </w:pPr>
      <w:r>
        <w:rPr>
          <w:lang w:val="es-MX"/>
        </w:rPr>
      </w:r>
    </w:p>
    <w:p>
      <w:pPr>
        <w:pStyle w:val="TextBody"/>
        <w:bidi w:val="0"/>
        <w:spacing w:lineRule="auto" w:line="307"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para cada regresión. Entre más se aproxime a cero la diferencia, será mejor el resultado. Con los datos de la tabla 4.1, se podrá estimar la variable con mejor (cercanos a la persistencia) y peor predicción meteorológica (alejados de la persistencia).</w:t>
      </w:r>
    </w:p>
    <w:p>
      <w:pPr>
        <w:pStyle w:val="TextBody"/>
        <w:rPr>
          <w:rFonts w:ascii="Calibri" w:hAnsi="Calibri"/>
          <w:lang w:val="es-MX"/>
        </w:rPr>
      </w:pPr>
      <w:r>
        <w:rPr/>
        <w:br/>
        <w:br/>
        <w:br/>
        <w:br/>
        <w:br/>
        <w:br/>
        <w:br/>
        <w:br/>
        <w:br/>
        <w:b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0"/>
          <w:highlight w:val="red"/>
          <w:u w:val="none"/>
          <w:effect w:val="none"/>
        </w:rPr>
        <w:t>Capítulo V. CONCLUSION Y TRABAJO A FUTURO</w:t>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Para finalizar con este proyecto, se tiene que concluir con el análisis y decidir que trabajo quedara a futuro para que es proyecto sea lo esperado.</w:t>
      </w:r>
    </w:p>
    <w:p>
      <w:pPr>
        <w:pStyle w:val="TextBody"/>
        <w:rPr>
          <w:rFonts w:ascii="Calibri" w:hAnsi="Calibri"/>
          <w:lang w:val="es-MX"/>
        </w:rPr>
      </w:pPr>
      <w:r>
        <w:rPr/>
        <w:br/>
        <w:br/>
        <w:br/>
        <w:br/>
        <w:br/>
        <w:br/>
        <w:br/>
        <w:br/>
        <w:br/>
        <w:br/>
        <w:br/>
        <w:br/>
        <w:br/>
        <w:br/>
        <w:br/>
        <w:br/>
        <w:br/>
        <w:br/>
        <w:br/>
        <w:br/>
        <w:br/>
        <w:br/>
        <w:br/>
        <w:br/>
        <w:br/>
        <w:br/>
        <w:br/>
        <w:br/>
        <w:br/>
        <w:br/>
        <w:br/>
        <w:br/>
        <w:br/>
        <w:br/>
        <w:br/>
        <w:br/>
        <w:br/>
      </w:r>
    </w:p>
    <w:p>
      <w:pPr>
        <w:pStyle w:val="TextBody"/>
        <w:bidi w:val="0"/>
        <w:spacing w:lineRule="auto" w:line="307" w:before="0" w:after="16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Referencias</w:t>
      </w:r>
    </w:p>
    <w:p>
      <w:pPr>
        <w:pStyle w:val="TextBody"/>
        <w:spacing w:before="0" w:after="0"/>
        <w:rPr>
          <w:rFonts w:ascii="Calibri" w:hAnsi="Calibri"/>
          <w:lang w:val="es-MX"/>
        </w:rPr>
      </w:pPr>
      <w:r>
        <w:rPr>
          <w:lang w:val="es-MX"/>
        </w:rPr>
      </w:r>
    </w:p>
    <w:tbl>
      <w:tblPr>
        <w:tblW w:w="8838" w:type="dxa"/>
        <w:jc w:val="left"/>
        <w:tblInd w:w="0" w:type="dxa"/>
        <w:tblCellMar>
          <w:top w:w="0" w:type="dxa"/>
          <w:left w:w="0" w:type="dxa"/>
          <w:bottom w:w="0" w:type="dxa"/>
          <w:right w:w="0" w:type="dxa"/>
        </w:tblCellMar>
      </w:tblPr>
      <w:tblGrid>
        <w:gridCol w:w="513"/>
        <w:gridCol w:w="8324"/>
      </w:tblGrid>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[1]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Camara de diputados, «Ley de trasnsición energética,» 2015.</w:t>
            </w:r>
          </w:p>
        </w:tc>
      </w:tr>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[2]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SENER, «Programa de Desarrollo del Sector Eléctrico Nacional (PRODESEN),» Ciudad de México, 2017.</w:t>
            </w:r>
          </w:p>
        </w:tc>
      </w:tr>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[3]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«Prospectiva de energías renovables 2018-2032,» Ciudad de México, 2018.</w:t>
            </w:r>
          </w:p>
        </w:tc>
      </w:tr>
      <w:tr>
        <w:trPr/>
        <w:tc>
          <w:tcPr>
            <w:tcW w:w="513"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[4] </w:t>
            </w:r>
          </w:p>
        </w:tc>
        <w:tc>
          <w:tcPr>
            <w:tcW w:w="8324" w:type="dxa"/>
            <w:tcBorders/>
            <w:vAlign w:val="center"/>
          </w:tcPr>
          <w:p>
            <w:pPr>
              <w:pStyle w:val="TableContents"/>
              <w:bidi w:val="0"/>
              <w:spacing w:lineRule="auto" w:line="307" w:before="0" w:after="160"/>
              <w:rPr>
                <w:rFonts w:ascii="Arial" w:hAnsi="Arial"/>
                <w:b w:val="false"/>
                <w:b w:val="false"/>
                <w:i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International Energy Agency, Variability of Wind Power and other Renewables, París, 2005. </w:t>
            </w:r>
          </w:p>
        </w:tc>
      </w:tr>
    </w:tbl>
    <w:p>
      <w:pPr>
        <w:pStyle w:val="TextBody"/>
        <w:spacing w:before="0" w:after="140"/>
        <w:rPr>
          <w:rFonts w:ascii="Calibri" w:hAnsi="Calibri"/>
          <w:lang w:val="es-MX"/>
        </w:rPr>
      </w:pPr>
      <w:r>
        <w:rPr/>
        <w:br/>
      </w:r>
    </w:p>
    <w:sectPr>
      <w:footerReference w:type="default" r:id="rId10"/>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venir">
    <w:altName w:val="sans-serif"/>
    <w:charset w:val="01"/>
    <w:family w:val="roman"/>
    <w:pitch w:val="variable"/>
  </w:font>
  <w:font w:name="Arial">
    <w:charset w:val="01"/>
    <w:family w:val="roman"/>
    <w:pitch w:val="variable"/>
  </w:font>
  <w:font w:name="Quintessential">
    <w:altName w:val="cursive"/>
    <w:charset w:val="01"/>
    <w:family w:val="roman"/>
    <w:pitch w:val="variable"/>
  </w:font>
  <w:font w:name="Artifakt Element">
    <w:charset w:val="01"/>
    <w:family w:val="roman"/>
    <w:pitch w:val="variable"/>
  </w:font>
  <w:font w:name="Calibri">
    <w:altName w:val="sans-serif"/>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5254827"/>
    </w:sdtPr>
    <w:sdtContent>
      <w:p>
        <w:pPr>
          <w:pStyle w:val="Footer"/>
          <w:jc w:val="center"/>
          <w:rPr/>
        </w:pPr>
        <w:r>
          <w:rPr/>
          <w:fldChar w:fldCharType="begin"/>
        </w:r>
        <w:r>
          <w:rPr/>
          <w:instrText> PAGE </w:instrText>
        </w:r>
        <w:r>
          <w:rPr/>
          <w:fldChar w:fldCharType="separate"/>
        </w:r>
        <w:r>
          <w:rPr/>
          <w:t>29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3d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Heading1">
    <w:name w:val="Heading 1"/>
    <w:basedOn w:val="Normal"/>
    <w:next w:val="Normal"/>
    <w:link w:val="Heading1Char"/>
    <w:uiPriority w:val="9"/>
    <w:qFormat/>
    <w:rsid w:val="00133d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lineRule="auto" w:line="240" w:beforeAutospacing="1" w:afterAutospacing="1"/>
      <w:outlineLvl w:val="1"/>
    </w:pPr>
    <w:rPr>
      <w:rFonts w:ascii="Times New Roman" w:hAnsi="Times New Roman" w:eastAsia="Times New Roman" w:cs="Times New Roman"/>
      <w:b/>
      <w:bCs/>
      <w:sz w:val="36"/>
      <w:szCs w:val="36"/>
      <w:lang w:val="es-MX" w:eastAsia="es-MX"/>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33d41"/>
    <w:rPr>
      <w:rFonts w:ascii="Calibri Light" w:hAnsi="Calibri Light" w:eastAsia="" w:cs="" w:asciiTheme="majorHAnsi" w:cstheme="majorBidi" w:eastAsiaTheme="majorEastAsia" w:hAnsiTheme="majorHAnsi"/>
      <w:color w:val="2E74B5" w:themeColor="accent1" w:themeShade="bf"/>
      <w:sz w:val="32"/>
      <w:szCs w:val="32"/>
      <w:lang w:eastAsia="es-MX"/>
    </w:rPr>
  </w:style>
  <w:style w:type="character" w:styleId="Heading2Char" w:customStyle="1">
    <w:name w:val="Heading 2 Char"/>
    <w:basedOn w:val="DefaultParagraphFont"/>
    <w:link w:val="Heading2"/>
    <w:uiPriority w:val="9"/>
    <w:qFormat/>
    <w:rsid w:val="00133d41"/>
    <w:rPr>
      <w:rFonts w:ascii="Times New Roman" w:hAnsi="Times New Roman" w:eastAsia="Times New Roman" w:cs="Times New Roman"/>
      <w:b/>
      <w:bCs/>
      <w:sz w:val="36"/>
      <w:szCs w:val="36"/>
      <w:lang w:eastAsia="es-MX"/>
    </w:rPr>
  </w:style>
  <w:style w:type="character" w:styleId="Internet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VisitedInternetLink">
    <w:name w:val="FollowedHyperlink"/>
    <w:basedOn w:val="DefaultParagraphFont"/>
    <w:uiPriority w:val="99"/>
    <w:semiHidden/>
    <w:unhideWhenUsed/>
    <w:rsid w:val="00133d41"/>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133d41"/>
    <w:rPr>
      <w:rFonts w:ascii="Courier New" w:hAnsi="Courier New" w:eastAsia="Times New Roman" w:cs="Courier New"/>
      <w:sz w:val="20"/>
      <w:szCs w:val="20"/>
      <w:lang w:eastAsia="es-MX"/>
    </w:rPr>
  </w:style>
  <w:style w:type="character" w:styleId="Emphasis">
    <w:name w:val="Emphasis"/>
    <w:basedOn w:val="DefaultParagraphFont"/>
    <w:uiPriority w:val="20"/>
    <w:qFormat/>
    <w:rsid w:val="00133d41"/>
    <w:rPr>
      <w:i/>
      <w:iCs/>
    </w:rPr>
  </w:style>
  <w:style w:type="character" w:styleId="HeaderChar" w:customStyle="1">
    <w:name w:val="Header Char"/>
    <w:basedOn w:val="DefaultParagraphFont"/>
    <w:link w:val="Header"/>
    <w:uiPriority w:val="99"/>
    <w:qFormat/>
    <w:rsid w:val="00133d41"/>
    <w:rPr>
      <w:lang w:val="es-US"/>
    </w:rPr>
  </w:style>
  <w:style w:type="character" w:styleId="FooterChar" w:customStyle="1">
    <w:name w:val="Footer Char"/>
    <w:basedOn w:val="DefaultParagraphFont"/>
    <w:link w:val="Footer"/>
    <w:uiPriority w:val="99"/>
    <w:qFormat/>
    <w:rsid w:val="00133d41"/>
    <w:rPr>
      <w:lang w:val="es-U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133d4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NormalWeb">
    <w:name w:val="Normal (Web)"/>
    <w:basedOn w:val="Normal"/>
    <w:uiPriority w:val="99"/>
    <w:unhideWhenUsed/>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Bibliography">
    <w:name w:val="Bibliography"/>
    <w:basedOn w:val="Normal"/>
    <w:next w:val="Normal"/>
    <w:uiPriority w:val="37"/>
    <w:unhideWhenUsed/>
    <w:qFormat/>
    <w:rsid w:val="00133d41"/>
    <w:pPr/>
    <w:rPr/>
  </w:style>
  <w:style w:type="paragraph" w:styleId="Sangria" w:customStyle="1">
    <w:name w:val="sangria"/>
    <w:basedOn w:val="Normal"/>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HTMLPreformatted">
    <w:name w:val="HTML Preformatted"/>
    <w:basedOn w:val="Normal"/>
    <w:link w:val="HTMLPreformattedChar"/>
    <w:uiPriority w:val="99"/>
    <w:semiHidden/>
    <w:unhideWhenUsed/>
    <w:qFormat/>
    <w:rsid w:val="00133d4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HeaderandFooter">
    <w:name w:val="Header and Footer"/>
    <w:basedOn w:val="Normal"/>
    <w:qFormat/>
    <w:pPr/>
    <w:rPr/>
  </w:style>
  <w:style w:type="paragraph" w:styleId="Header">
    <w:name w:val="Header"/>
    <w:basedOn w:val="Normal"/>
    <w:link w:val="HeaderChar"/>
    <w:uiPriority w:val="99"/>
    <w:unhideWhenUsed/>
    <w:rsid w:val="00133d41"/>
    <w:pPr>
      <w:tabs>
        <w:tab w:val="clear" w:pos="708"/>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133d41"/>
    <w:pPr>
      <w:tabs>
        <w:tab w:val="clear" w:pos="708"/>
        <w:tab w:val="center" w:pos="4419" w:leader="none"/>
        <w:tab w:val="right" w:pos="8838" w:leader="none"/>
      </w:tabs>
      <w:spacing w:lineRule="auto" w:line="240" w:before="0" w:after="0"/>
    </w:pPr>
    <w:rPr/>
  </w:style>
  <w:style w:type="paragraph" w:styleId="ListParagraph">
    <w:name w:val="List Paragraph"/>
    <w:basedOn w:val="Normal"/>
    <w:uiPriority w:val="34"/>
    <w:qFormat/>
    <w:rsid w:val="00133d41"/>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33d41"/>
    <w:pPr>
      <w:spacing w:after="0" w:line="240" w:lineRule="auto"/>
    </w:pPr>
    <w:rPr>
      <w:lang w:val="es-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s.wikipedia.org/wiki/Silicio_cristalino" TargetMode="External"/><Relationship Id="rId4" Type="http://schemas.openxmlformats.org/officeDocument/2006/relationships/hyperlink" Target="https://es.wikipedia.org/wiki/Arseniuro_de_gal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Application>LibreOffice/6.4.6.2$Linux_X86_64 LibreOffice_project/40$Build-2</Application>
  <Pages>29</Pages>
  <Words>4204</Words>
  <Characters>24917</Characters>
  <CharactersWithSpaces>29236</CharactersWithSpaces>
  <Paragraphs>330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2020-12-04T07:30:00Z</dcterms:created>
  <dc:creator>ValenzuelaRoberto@JohnDeere.com</dc:creator>
  <dc:description/>
  <dc:language>en-US</dc:language>
  <cp:lastModifiedBy/>
  <dcterms:modified xsi:type="dcterms:W3CDTF">2021-02-12T17:57:11Z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