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D6" w:rsidRDefault="00E85A4B">
      <w:r>
        <w:t xml:space="preserve">Methoden und </w:t>
      </w:r>
      <w:proofErr w:type="spellStart"/>
      <w:r>
        <w:t>BioBeispiele</w:t>
      </w:r>
      <w:proofErr w:type="spellEnd"/>
    </w:p>
    <w:tbl>
      <w:tblPr>
        <w:tblStyle w:val="Tabellenraster"/>
        <w:tblW w:w="14503" w:type="dxa"/>
        <w:tblLayout w:type="fixed"/>
        <w:tblLook w:val="04A0" w:firstRow="1" w:lastRow="0" w:firstColumn="1" w:lastColumn="0" w:noHBand="0" w:noVBand="1"/>
      </w:tblPr>
      <w:tblGrid>
        <w:gridCol w:w="2830"/>
        <w:gridCol w:w="3569"/>
        <w:gridCol w:w="4086"/>
        <w:gridCol w:w="4018"/>
      </w:tblGrid>
      <w:tr w:rsidR="002D0553" w:rsidTr="009C7649">
        <w:tc>
          <w:tcPr>
            <w:tcW w:w="2830" w:type="dxa"/>
          </w:tcPr>
          <w:p w:rsidR="002D0553" w:rsidRPr="00E85A4B" w:rsidRDefault="002D0553" w:rsidP="00E85A4B">
            <w:r>
              <w:t>Methode</w:t>
            </w:r>
          </w:p>
        </w:tc>
        <w:tc>
          <w:tcPr>
            <w:tcW w:w="3569" w:type="dxa"/>
          </w:tcPr>
          <w:p w:rsidR="002D0553" w:rsidRDefault="002D0553">
            <w:r>
              <w:t>Bio Beispiel</w:t>
            </w:r>
          </w:p>
        </w:tc>
        <w:tc>
          <w:tcPr>
            <w:tcW w:w="4086" w:type="dxa"/>
          </w:tcPr>
          <w:p w:rsidR="002D0553" w:rsidRDefault="002D0553" w:rsidP="002D0553">
            <w:r>
              <w:t>Stärken</w:t>
            </w:r>
          </w:p>
        </w:tc>
        <w:tc>
          <w:tcPr>
            <w:tcW w:w="4018" w:type="dxa"/>
          </w:tcPr>
          <w:p w:rsidR="002D0553" w:rsidRDefault="002D0553">
            <w:r>
              <w:t>Schwächen</w:t>
            </w:r>
          </w:p>
        </w:tc>
      </w:tr>
      <w:tr w:rsidR="002D0553" w:rsidTr="009C7649">
        <w:tc>
          <w:tcPr>
            <w:tcW w:w="2830" w:type="dxa"/>
          </w:tcPr>
          <w:p w:rsidR="002D0553" w:rsidRDefault="002D0553" w:rsidP="00E85A4B">
            <w:r w:rsidRPr="00E85A4B">
              <w:t>Eisenhower Matrix auf „Lernen“ angepasst Es werden vier Quadrate mit ABCD definiert. A= kommt in einer hohen Wahrscheinlichkeit in der Klausur als Schwerpunkt (Wichtig und Dringend zu lernen) B*= nicht wichtig sehr dringend, kaum Querverbindung zu anderen Themen, kommt aber auf jeden Fall in der Klausur dran C*= daraus lässt sich viel ableiten, wird aber nur gering in der Klausur dran kommen. Bildet die Verständnis-Basis des Themas, wird aber kaum gezielt abgefragt (Sehr wichtig weniger dringend) D= das werde ich nicht lernen * Beschreibung von B und C müssen getauscht werden, je nachdem ob man noch Zeit zum Lernen hat oder nicht.</w:t>
            </w:r>
          </w:p>
        </w:tc>
        <w:tc>
          <w:tcPr>
            <w:tcW w:w="3569" w:type="dxa"/>
          </w:tcPr>
          <w:p w:rsidR="002D0553" w:rsidRDefault="002D0553">
            <w:r>
              <w:t>Zellbiologie: Aufbau und Funktion von Zellorganellen:</w:t>
            </w:r>
          </w:p>
          <w:p w:rsidR="002D0553" w:rsidRDefault="002D0553" w:rsidP="00E85A4B">
            <w:pPr>
              <w:pStyle w:val="Listenabsatz"/>
              <w:numPr>
                <w:ilvl w:val="0"/>
                <w:numId w:val="1"/>
              </w:numPr>
            </w:pPr>
            <w:r>
              <w:t>Zellkern = A (eine der wichtigsten Grundlagen für alle weiteren Fächer, Organisation der DNA usw.)</w:t>
            </w:r>
          </w:p>
          <w:p w:rsidR="002D0553" w:rsidRDefault="002D0553" w:rsidP="00E85A4B">
            <w:pPr>
              <w:pStyle w:val="Listenabsatz"/>
              <w:numPr>
                <w:ilvl w:val="0"/>
                <w:numId w:val="1"/>
              </w:numPr>
            </w:pPr>
            <w:r>
              <w:t>Lysosomen = B (Verdauen Stoffe innerhalb der Zelle, wichtig zur Nährstoffverwertung und zur Entgiftung, allerdings tlw. noch nicht komplett verstanden)</w:t>
            </w:r>
          </w:p>
          <w:p w:rsidR="002D0553" w:rsidRDefault="002D0553" w:rsidP="00AD30F1">
            <w:pPr>
              <w:pStyle w:val="Listenabsatz"/>
              <w:numPr>
                <w:ilvl w:val="0"/>
                <w:numId w:val="1"/>
              </w:numPr>
            </w:pPr>
            <w:r>
              <w:t xml:space="preserve">Golgi-Apparat = C </w:t>
            </w:r>
            <w:proofErr w:type="gramStart"/>
            <w:r>
              <w:t>( extrem</w:t>
            </w:r>
            <w:proofErr w:type="gramEnd"/>
            <w:r>
              <w:t xml:space="preserve"> wichtig für den weiteren Verlauf im Studium, da verantwortlich für viele Aufgaben. So komplex, dass er nicht komplett behandelt werden konnte in den VL)</w:t>
            </w:r>
          </w:p>
          <w:p w:rsidR="002D0553" w:rsidRDefault="002D0553" w:rsidP="00E85A4B">
            <w:pPr>
              <w:pStyle w:val="Listenabsatz"/>
              <w:numPr>
                <w:ilvl w:val="0"/>
                <w:numId w:val="1"/>
              </w:numPr>
            </w:pPr>
            <w:r>
              <w:t>Cytosol = D (es reicht sich zu merken, dass es aus knapp 70 % Wasser besteht und Proteine etc. gelöst darin vorliegen)</w:t>
            </w:r>
          </w:p>
        </w:tc>
        <w:tc>
          <w:tcPr>
            <w:tcW w:w="4086" w:type="dxa"/>
          </w:tcPr>
          <w:p w:rsidR="007407CC" w:rsidRDefault="002D0553" w:rsidP="007407CC">
            <w:r>
              <w:t>-</w:t>
            </w:r>
            <w:r w:rsidR="007407CC">
              <w:t xml:space="preserve"> hilft Stoff zu strukturieren/ Überblick zu verschaffen</w:t>
            </w:r>
          </w:p>
          <w:p w:rsidR="007407CC" w:rsidRDefault="007407CC" w:rsidP="007407CC">
            <w:r>
              <w:t>- hilft Stoff zu reduzieren</w:t>
            </w:r>
          </w:p>
        </w:tc>
        <w:tc>
          <w:tcPr>
            <w:tcW w:w="4018" w:type="dxa"/>
          </w:tcPr>
          <w:p w:rsidR="002D0553" w:rsidRDefault="007407CC">
            <w:r>
              <w:t>-Zeit-intensiv, da Stoff vorbereitet werden muss</w:t>
            </w:r>
          </w:p>
          <w:p w:rsidR="007407CC" w:rsidRDefault="007407CC">
            <w:r>
              <w:t>-personalisiertes aussortieren/ Priorisieren, kein objektives aussortieren</w:t>
            </w:r>
          </w:p>
        </w:tc>
      </w:tr>
      <w:tr w:rsidR="002D0553" w:rsidTr="009C7649">
        <w:tc>
          <w:tcPr>
            <w:tcW w:w="2830" w:type="dxa"/>
          </w:tcPr>
          <w:p w:rsidR="002D0553" w:rsidRDefault="002D0553">
            <w:r>
              <w:lastRenderedPageBreak/>
              <w:t>Loci-Methode (Aufbau von Zellen lernen, eine Art Route oder einen Fahrplan festlegen und diesen dann Lernen: z.B. von außen nach innen)</w:t>
            </w:r>
          </w:p>
        </w:tc>
        <w:tc>
          <w:tcPr>
            <w:tcW w:w="3569" w:type="dxa"/>
          </w:tcPr>
          <w:p w:rsidR="002D0553" w:rsidRDefault="00352C0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485140</wp:posOffset>
                      </wp:positionV>
                      <wp:extent cx="1518285" cy="802640"/>
                      <wp:effectExtent l="13335" t="53340" r="40005" b="10795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18285" cy="8026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5439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14.7pt;margin-top:38.2pt;width:119.55pt;height:63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" strokecolor="red">
                      <v:stroke endarrow="block"/>
                    </v:shape>
                  </w:pict>
                </mc:Fallback>
              </mc:AlternateContent>
            </w:r>
            <w:r w:rsidR="002D0553">
              <w:rPr>
                <w:noProof/>
                <w:lang w:eastAsia="de-DE"/>
              </w:rPr>
              <w:drawing>
                <wp:inline distT="0" distB="0" distL="0" distR="0" wp14:anchorId="2AFD9023" wp14:editId="5C8F65C8">
                  <wp:extent cx="2677100" cy="1626267"/>
                  <wp:effectExtent l="19050" t="0" r="8950" b="0"/>
                  <wp:docPr id="1" name="Grafik 0" descr="Biological_ce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ological_cell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751" cy="162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6" w:type="dxa"/>
          </w:tcPr>
          <w:p w:rsidR="002D0553" w:rsidRDefault="007407CC" w:rsidP="007407CC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-häufig langfristiges Lernen, da Geschichte/ Route viele „Anker“ mit sich bringt</w:t>
            </w:r>
          </w:p>
          <w:p w:rsidR="007407CC" w:rsidRDefault="007407CC" w:rsidP="007407CC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-sehr effektiv bei häufigem Wiederholen</w:t>
            </w:r>
          </w:p>
        </w:tc>
        <w:tc>
          <w:tcPr>
            <w:tcW w:w="4018" w:type="dxa"/>
          </w:tcPr>
          <w:p w:rsidR="002D0553" w:rsidRDefault="007407CC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-Vorbereitung bedarf Zeit (Wo fängt man an? Wie legt man die Route fest?)</w:t>
            </w:r>
          </w:p>
          <w:p w:rsidR="007407CC" w:rsidRDefault="007407CC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-bedarf ggf. Kreativität</w:t>
            </w:r>
          </w:p>
        </w:tc>
      </w:tr>
      <w:tr w:rsidR="002D0553" w:rsidTr="009C7649">
        <w:tc>
          <w:tcPr>
            <w:tcW w:w="2830" w:type="dxa"/>
          </w:tcPr>
          <w:p w:rsidR="002D0553" w:rsidRDefault="002D0553">
            <w:r>
              <w:t>Mindmap</w:t>
            </w:r>
          </w:p>
        </w:tc>
        <w:tc>
          <w:tcPr>
            <w:tcW w:w="3569" w:type="dxa"/>
          </w:tcPr>
          <w:p w:rsidR="002D0553" w:rsidRDefault="002D0553">
            <w:r>
              <w:t>Physiologie der Organismen (z.B. Pflanzenzelle als Mindmap Thema, thematische Verzweigungen wären: Genetik, Stoffwechsel, Membrantransport, Photosynthese usw.)</w:t>
            </w:r>
          </w:p>
        </w:tc>
        <w:tc>
          <w:tcPr>
            <w:tcW w:w="4086" w:type="dxa"/>
          </w:tcPr>
          <w:p w:rsidR="002D0553" w:rsidRDefault="007407CC">
            <w:r>
              <w:t>Art der Visualisierung und eigene Strukturierung bringt viele Anker mit sich</w:t>
            </w:r>
          </w:p>
          <w:p w:rsidR="007407CC" w:rsidRDefault="007407CC">
            <w:r>
              <w:t>-hilft für Transferaufgaben, da Muster/ Strukturen geschaffen werden</w:t>
            </w:r>
          </w:p>
          <w:p w:rsidR="007407CC" w:rsidRDefault="007407CC">
            <w:r>
              <w:t xml:space="preserve">-ist beliebig erweiterbar </w:t>
            </w:r>
            <w:r>
              <w:sym w:font="Wingdings" w:char="F0E0"/>
            </w:r>
            <w:r>
              <w:t xml:space="preserve"> je tiefer man geht, desto mehr Inhalt kann hinzugefügt werden</w:t>
            </w:r>
          </w:p>
        </w:tc>
        <w:tc>
          <w:tcPr>
            <w:tcW w:w="4018" w:type="dxa"/>
          </w:tcPr>
          <w:p w:rsidR="002D0553" w:rsidRDefault="007407CC">
            <w:r>
              <w:t>-Überblick und Basiswissen muss vorhanden sein um eine Mindmap erstellen zu können</w:t>
            </w:r>
          </w:p>
        </w:tc>
      </w:tr>
      <w:tr w:rsidR="002D0553" w:rsidTr="009C7649">
        <w:tc>
          <w:tcPr>
            <w:tcW w:w="2830" w:type="dxa"/>
          </w:tcPr>
          <w:p w:rsidR="002D0553" w:rsidRDefault="002D0553">
            <w:r>
              <w:t>Karteikarten</w:t>
            </w:r>
          </w:p>
        </w:tc>
        <w:tc>
          <w:tcPr>
            <w:tcW w:w="3569" w:type="dxa"/>
          </w:tcPr>
          <w:p w:rsidR="002D0553" w:rsidRDefault="002D0553">
            <w:r>
              <w:t>Lernen der Aminosäuren, der unterschiedlichen Schreibweisen und Abkürzungen</w:t>
            </w:r>
          </w:p>
        </w:tc>
        <w:tc>
          <w:tcPr>
            <w:tcW w:w="4086" w:type="dxa"/>
          </w:tcPr>
          <w:p w:rsidR="007407CC" w:rsidRDefault="007407CC" w:rsidP="007407CC">
            <w:r>
              <w:t>-Sehr effektiv beim Auswendiglernen und geringer Arbeitsaufwand</w:t>
            </w:r>
          </w:p>
          <w:p w:rsidR="007407CC" w:rsidRDefault="007407CC" w:rsidP="007407CC">
            <w:r>
              <w:t>-Eignet sich vor allem bei abgrenzbaren Themenbereichen</w:t>
            </w:r>
          </w:p>
        </w:tc>
        <w:tc>
          <w:tcPr>
            <w:tcW w:w="4018" w:type="dxa"/>
          </w:tcPr>
          <w:p w:rsidR="002D0553" w:rsidRDefault="007407CC">
            <w:r>
              <w:t>-Gefahr einer zu starken Reduktion von Lehrinhalten</w:t>
            </w:r>
          </w:p>
          <w:p w:rsidR="007407CC" w:rsidRDefault="007407CC">
            <w:r>
              <w:t xml:space="preserve">-eignet sich nicht für </w:t>
            </w:r>
            <w:proofErr w:type="gramStart"/>
            <w:r>
              <w:t>extrem aufwendige</w:t>
            </w:r>
            <w:proofErr w:type="gramEnd"/>
            <w:r>
              <w:t xml:space="preserve"> oder komplizierte Themenbereiche</w:t>
            </w:r>
          </w:p>
        </w:tc>
      </w:tr>
      <w:tr w:rsidR="002D0553" w:rsidTr="009C7649">
        <w:tc>
          <w:tcPr>
            <w:tcW w:w="2830" w:type="dxa"/>
          </w:tcPr>
          <w:p w:rsidR="002D0553" w:rsidRDefault="002D0553">
            <w:r>
              <w:t>Eigene Klausurfragen erstellen</w:t>
            </w:r>
          </w:p>
        </w:tc>
        <w:tc>
          <w:tcPr>
            <w:tcW w:w="3569" w:type="dxa"/>
          </w:tcPr>
          <w:p w:rsidR="002D0553" w:rsidRDefault="002D0553" w:rsidP="009D1533">
            <w:r>
              <w:t xml:space="preserve">z.B. Was ist das Ausgangsprodukt der Glykolyse? </w:t>
            </w:r>
            <w:r>
              <w:sym w:font="Wingdings" w:char="F0E0"/>
            </w:r>
            <w:r>
              <w:t xml:space="preserve"> Glukose; Wie viele ATPs werden verbraucht, in einem Durchlauf der Glykolyse? </w:t>
            </w:r>
            <w:r>
              <w:sym w:font="Wingdings" w:char="F0E0"/>
            </w:r>
            <w:r>
              <w:t xml:space="preserve"> 2</w:t>
            </w:r>
          </w:p>
        </w:tc>
        <w:tc>
          <w:tcPr>
            <w:tcW w:w="4086" w:type="dxa"/>
          </w:tcPr>
          <w:p w:rsidR="002D0553" w:rsidRDefault="007407CC" w:rsidP="009D1533">
            <w:r>
              <w:t>-</w:t>
            </w:r>
            <w:r w:rsidR="00352C09">
              <w:t xml:space="preserve">Reflexion </w:t>
            </w:r>
            <w:proofErr w:type="gramStart"/>
            <w:r w:rsidR="00352C09">
              <w:t>des gelernten, da tiefgehendes Lernen</w:t>
            </w:r>
            <w:proofErr w:type="gramEnd"/>
            <w:r w:rsidR="00352C09">
              <w:t xml:space="preserve"> abgeprüft wird</w:t>
            </w:r>
          </w:p>
          <w:p w:rsidR="00352C09" w:rsidRDefault="00352C09" w:rsidP="009D1533">
            <w:r>
              <w:t xml:space="preserve">-eignet sich vor allem nach grundlegendem Lernen, da zum Fragenerstellen ein Grundstock an Wissen </w:t>
            </w:r>
            <w:proofErr w:type="gramStart"/>
            <w:r>
              <w:t>bereit stehen</w:t>
            </w:r>
            <w:proofErr w:type="gramEnd"/>
            <w:r>
              <w:t xml:space="preserve"> muss</w:t>
            </w:r>
          </w:p>
          <w:p w:rsidR="00352C09" w:rsidRDefault="00352C09" w:rsidP="009D1533">
            <w:r>
              <w:t>-einfach und schnell umsetzbar und überprüft Lernstand</w:t>
            </w:r>
          </w:p>
        </w:tc>
        <w:tc>
          <w:tcPr>
            <w:tcW w:w="4018" w:type="dxa"/>
          </w:tcPr>
          <w:p w:rsidR="002D0553" w:rsidRDefault="00352C09" w:rsidP="009D1533">
            <w:r>
              <w:t>-benötigt Zeit zur Vorbereitung und Zeit zum ausprobieren</w:t>
            </w:r>
          </w:p>
          <w:p w:rsidR="00352C09" w:rsidRDefault="00352C09" w:rsidP="009D1533">
            <w:r>
              <w:t>-Gefahr den falschen Schwerpunkt, die falsche Art der Fragen zu lernen</w:t>
            </w:r>
          </w:p>
        </w:tc>
      </w:tr>
      <w:tr w:rsidR="002D0553" w:rsidTr="009C7649">
        <w:tc>
          <w:tcPr>
            <w:tcW w:w="2830" w:type="dxa"/>
          </w:tcPr>
          <w:p w:rsidR="002D0553" w:rsidRDefault="002D0553">
            <w:r>
              <w:t>Methoden zum Erstellen von Projektplänen nutzen um Lernpläne zu erstellen</w:t>
            </w:r>
          </w:p>
        </w:tc>
        <w:tc>
          <w:tcPr>
            <w:tcW w:w="3569" w:type="dxa"/>
          </w:tcPr>
          <w:p w:rsidR="002D0553" w:rsidRDefault="002D0553">
            <w:r>
              <w:t xml:space="preserve">Semesterübergreifend: Milestones festlegen (bis wann müssen welche Inhalte zusammengefasst sein), wann sind welche fixen Termine (Praktika etc.) Wie viel Zeit brauche ich zum Lernen der </w:t>
            </w:r>
            <w:proofErr w:type="gramStart"/>
            <w:r>
              <w:lastRenderedPageBreak/>
              <w:t>Zusammenfassung?,</w:t>
            </w:r>
            <w:proofErr w:type="gramEnd"/>
            <w:r>
              <w:t xml:space="preserve"> sind Praktikumsinhalte Prüfungsrelevant, Puffer und z.B. Feiertage mit einplanen!</w:t>
            </w:r>
          </w:p>
        </w:tc>
        <w:tc>
          <w:tcPr>
            <w:tcW w:w="4086" w:type="dxa"/>
          </w:tcPr>
          <w:p w:rsidR="002D0553" w:rsidRDefault="00352C09">
            <w:r>
              <w:lastRenderedPageBreak/>
              <w:t>-strukturiert mehrere Monate und verschafft einen Überblick</w:t>
            </w:r>
          </w:p>
          <w:p w:rsidR="00352C09" w:rsidRDefault="00352C09">
            <w:r>
              <w:t>-in Kombinationen mit Belohnungen schafft es Anreize die Milestones zu erreichen</w:t>
            </w:r>
          </w:p>
          <w:p w:rsidR="00352C09" w:rsidRDefault="00352C09">
            <w:r>
              <w:lastRenderedPageBreak/>
              <w:t>-vor allem langfristig eine große Chance um effizient und effektiv zu arbeiten</w:t>
            </w:r>
          </w:p>
        </w:tc>
        <w:tc>
          <w:tcPr>
            <w:tcW w:w="4018" w:type="dxa"/>
          </w:tcPr>
          <w:p w:rsidR="002D0553" w:rsidRDefault="00352C09">
            <w:r>
              <w:lastRenderedPageBreak/>
              <w:t xml:space="preserve">-benötigt Übung/ Ideen/ Hilfestellungen um „sinnvolle“ Projektpläne/ Lernpläne zu erstellen </w:t>
            </w:r>
            <w:r>
              <w:sym w:font="Wingdings" w:char="F0E0"/>
            </w:r>
            <w:r>
              <w:t xml:space="preserve"> Bsp. SMART Ziele etc.</w:t>
            </w:r>
          </w:p>
          <w:p w:rsidR="00352C09" w:rsidRDefault="00352C09"/>
        </w:tc>
      </w:tr>
      <w:tr w:rsidR="009C7649" w:rsidTr="009C7649">
        <w:tc>
          <w:tcPr>
            <w:tcW w:w="2830" w:type="dxa"/>
          </w:tcPr>
          <w:p w:rsidR="009C7649" w:rsidRDefault="009C7649">
            <w:r>
              <w:t xml:space="preserve">Lernstoff </w:t>
            </w:r>
            <w:r>
              <w:t>in thematische Blöcke</w:t>
            </w:r>
            <w:r>
              <w:t xml:space="preserve"> strukturieren </w:t>
            </w:r>
          </w:p>
          <w:p w:rsidR="009C7649" w:rsidRDefault="009C7649">
            <w:r>
              <w:t>(</w:t>
            </w:r>
            <w:r>
              <w:t>Bevor mit dem Lernen losgelegt wird, soll der zu lernende Inhalt strukturiert werden, Themen können aufgelistet und gegliedert werden</w:t>
            </w:r>
            <w:r>
              <w:t>)</w:t>
            </w:r>
          </w:p>
        </w:tc>
        <w:tc>
          <w:tcPr>
            <w:tcW w:w="3569" w:type="dxa"/>
          </w:tcPr>
          <w:p w:rsidR="009C7649" w:rsidRDefault="009C7649">
            <w:r>
              <w:t>Biodiversität der Tiere: Gliederung der Tiere nach den Arten (</w:t>
            </w:r>
            <w:proofErr w:type="spellStart"/>
            <w:r>
              <w:t>Insecta</w:t>
            </w:r>
            <w:proofErr w:type="spellEnd"/>
            <w:r>
              <w:t xml:space="preserve">, Arthropoda, Mollusken, </w:t>
            </w:r>
            <w:proofErr w:type="spellStart"/>
            <w:r>
              <w:t>Canivore</w:t>
            </w:r>
            <w:proofErr w:type="spellEnd"/>
            <w:r>
              <w:t xml:space="preserve"> etc.)</w:t>
            </w:r>
          </w:p>
        </w:tc>
        <w:tc>
          <w:tcPr>
            <w:tcW w:w="4086" w:type="dxa"/>
          </w:tcPr>
          <w:p w:rsidR="009C7649" w:rsidRDefault="009C7649" w:rsidP="009C7649">
            <w:r>
              <w:t>-verschafft einen schnellen Überblick</w:t>
            </w:r>
          </w:p>
          <w:p w:rsidR="009C7649" w:rsidRDefault="009C7649" w:rsidP="009C7649">
            <w:r>
              <w:t>-wirkt motivierend, da schneller Teilziele erreicht werden können</w:t>
            </w:r>
          </w:p>
        </w:tc>
        <w:tc>
          <w:tcPr>
            <w:tcW w:w="4018" w:type="dxa"/>
          </w:tcPr>
          <w:p w:rsidR="009C7649" w:rsidRDefault="009C7649">
            <w:r>
              <w:t>-kann Prokrastination fördern, da mehr Zeit mit der Gliederung verbracht wird, als mit dem tatsächlichen Lernen</w:t>
            </w:r>
          </w:p>
        </w:tc>
      </w:tr>
      <w:tr w:rsidR="009C7649" w:rsidTr="009C7649">
        <w:tc>
          <w:tcPr>
            <w:tcW w:w="2830" w:type="dxa"/>
          </w:tcPr>
          <w:p w:rsidR="009C7649" w:rsidRDefault="009C7649">
            <w:r>
              <w:t>Lernstoff zusammenfassen</w:t>
            </w:r>
          </w:p>
          <w:p w:rsidR="005D3579" w:rsidRDefault="005D3579"/>
        </w:tc>
        <w:tc>
          <w:tcPr>
            <w:tcW w:w="3569" w:type="dxa"/>
          </w:tcPr>
          <w:p w:rsidR="009C7649" w:rsidRDefault="005D3579">
            <w:r>
              <w:t>Physiologie der Tiere Thema Her-Kreislaufsystem: Entwicklung des Herzens, Unterschiede zwischen dem Kreislaufsystem unterschiedlicher Tiere, Kompartimente des Herzens, Blutfluss durch das Herz, Fakten etc.</w:t>
            </w:r>
          </w:p>
        </w:tc>
        <w:tc>
          <w:tcPr>
            <w:tcW w:w="4086" w:type="dxa"/>
          </w:tcPr>
          <w:p w:rsidR="009C7649" w:rsidRDefault="005D3579" w:rsidP="009C7649">
            <w:r>
              <w:t>-e</w:t>
            </w:r>
            <w:r>
              <w:t>ine eigens erstellte Zusammenfassung hilft den Lernstoff besser zu behalten und auf die wesentlichen Dinge zu kürzen</w:t>
            </w:r>
          </w:p>
          <w:p w:rsidR="005D3579" w:rsidRDefault="005D3579" w:rsidP="009C7649">
            <w:r>
              <w:t>-verschafft einen Überblick</w:t>
            </w:r>
          </w:p>
          <w:p w:rsidR="005D3579" w:rsidRDefault="005D3579" w:rsidP="009C7649">
            <w:r>
              <w:t>-kann ergänzt und personalisiert werden</w:t>
            </w:r>
          </w:p>
        </w:tc>
        <w:tc>
          <w:tcPr>
            <w:tcW w:w="4018" w:type="dxa"/>
          </w:tcPr>
          <w:p w:rsidR="009C7649" w:rsidRDefault="005D3579">
            <w:r>
              <w:t>-benötigt Zeit</w:t>
            </w:r>
          </w:p>
          <w:p w:rsidR="005D3579" w:rsidRDefault="005D3579">
            <w:r>
              <w:t>-dient häufig nur als Grundlage zum weiteren auswendig Lernen</w:t>
            </w:r>
          </w:p>
        </w:tc>
      </w:tr>
      <w:tr w:rsidR="009C7649" w:rsidTr="009C7649">
        <w:tc>
          <w:tcPr>
            <w:tcW w:w="2830" w:type="dxa"/>
          </w:tcPr>
          <w:p w:rsidR="009C7649" w:rsidRDefault="009C7649">
            <w:r>
              <w:t>Praxisbezug suchen</w:t>
            </w:r>
          </w:p>
        </w:tc>
        <w:tc>
          <w:tcPr>
            <w:tcW w:w="3569" w:type="dxa"/>
          </w:tcPr>
          <w:p w:rsidR="009C7649" w:rsidRDefault="005D3579">
            <w:r>
              <w:t xml:space="preserve">Strahlenbiologie: Methoden lernen (z.B. </w:t>
            </w:r>
            <w:proofErr w:type="spellStart"/>
            <w:r>
              <w:t>Westernblot</w:t>
            </w:r>
            <w:proofErr w:type="spellEnd"/>
            <w:r>
              <w:t xml:space="preserve">: wird häufig zur Proteinanalyse eingesetzt um nachweisen zu können welche Proteine nach Bestrahlung aktiv gewesen sind und ggf. interagiert haben </w:t>
            </w:r>
            <w:r>
              <w:sym w:font="Wingdings" w:char="F0E0"/>
            </w:r>
            <w:r>
              <w:t xml:space="preserve"> </w:t>
            </w:r>
            <w:r w:rsidR="006E3826">
              <w:t>läuft über Antikörperfärbung)</w:t>
            </w:r>
          </w:p>
        </w:tc>
        <w:tc>
          <w:tcPr>
            <w:tcW w:w="4086" w:type="dxa"/>
          </w:tcPr>
          <w:p w:rsidR="009C7649" w:rsidRDefault="006E3826" w:rsidP="006E3826">
            <w:r>
              <w:t xml:space="preserve">-schafft Realitätsbezug und veranschaulicht den Sinn </w:t>
            </w:r>
            <w:r>
              <w:sym w:font="Wingdings" w:char="F0E0"/>
            </w:r>
            <w:r>
              <w:t xml:space="preserve"> wirkt motivierend</w:t>
            </w:r>
          </w:p>
          <w:p w:rsidR="006E3826" w:rsidRDefault="006E3826" w:rsidP="006E3826">
            <w:r>
              <w:t>-eignet sich sehr gut für Methoden</w:t>
            </w:r>
          </w:p>
          <w:p w:rsidR="006E3826" w:rsidRDefault="006E3826" w:rsidP="006E3826"/>
        </w:tc>
        <w:tc>
          <w:tcPr>
            <w:tcW w:w="4018" w:type="dxa"/>
          </w:tcPr>
          <w:p w:rsidR="009C7649" w:rsidRDefault="006E3826">
            <w:r>
              <w:t>-Beispiele zu suchen kann viel Zeit kosten</w:t>
            </w:r>
          </w:p>
          <w:p w:rsidR="006E3826" w:rsidRDefault="006E3826"/>
        </w:tc>
      </w:tr>
      <w:tr w:rsidR="009C7649" w:rsidTr="009C7649">
        <w:tc>
          <w:tcPr>
            <w:tcW w:w="2830" w:type="dxa"/>
          </w:tcPr>
          <w:p w:rsidR="009C7649" w:rsidRDefault="009C7649">
            <w:r>
              <w:t>Zusätzliche Quellen/ Materialien nutzen</w:t>
            </w:r>
          </w:p>
        </w:tc>
        <w:tc>
          <w:tcPr>
            <w:tcW w:w="3569" w:type="dxa"/>
          </w:tcPr>
          <w:p w:rsidR="009C7649" w:rsidRDefault="006E3826">
            <w:r>
              <w:t xml:space="preserve">Strahlenbiologie: Paper lesen zu den Funktionsweisen von </w:t>
            </w:r>
            <w:proofErr w:type="spellStart"/>
            <w:r>
              <w:t>Mismatch</w:t>
            </w:r>
            <w:proofErr w:type="spellEnd"/>
            <w:r>
              <w:t xml:space="preserve"> </w:t>
            </w:r>
            <w:proofErr w:type="spellStart"/>
            <w:r>
              <w:t>Repair</w:t>
            </w:r>
            <w:proofErr w:type="spellEnd"/>
            <w:r>
              <w:t xml:space="preserve"> Proteinen</w:t>
            </w:r>
          </w:p>
        </w:tc>
        <w:tc>
          <w:tcPr>
            <w:tcW w:w="4086" w:type="dxa"/>
          </w:tcPr>
          <w:p w:rsidR="009C7649" w:rsidRDefault="006E3826" w:rsidP="009C7649">
            <w:r>
              <w:t>-vertieft Wissen und sorgt für Verknüpfungen von gelerntem</w:t>
            </w:r>
          </w:p>
          <w:p w:rsidR="006E3826" w:rsidRDefault="006E3826" w:rsidP="009C7649">
            <w:r>
              <w:t>-eignet sich vor allem bei aktuellen Themen, da häufig keine Lehrbucheinträge vorliegen</w:t>
            </w:r>
          </w:p>
        </w:tc>
        <w:tc>
          <w:tcPr>
            <w:tcW w:w="4018" w:type="dxa"/>
          </w:tcPr>
          <w:p w:rsidR="009C7649" w:rsidRDefault="006E3826">
            <w:r>
              <w:t xml:space="preserve">-kostet </w:t>
            </w:r>
            <w:bookmarkStart w:id="0" w:name="_GoBack"/>
            <w:bookmarkEnd w:id="0"/>
            <w:r>
              <w:t>viel Zeit und teilweise Vorkenntnisse (je nach Komplexität des Papers) und eignet sich nur, wenn es die Zeit zu lässt</w:t>
            </w:r>
          </w:p>
        </w:tc>
      </w:tr>
    </w:tbl>
    <w:p w:rsidR="00E85A4B" w:rsidRDefault="00E85A4B"/>
    <w:sectPr w:rsidR="00E85A4B" w:rsidSect="00352C0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4C0"/>
    <w:multiLevelType w:val="hybridMultilevel"/>
    <w:tmpl w:val="B2A63FCE"/>
    <w:lvl w:ilvl="0" w:tplc="4776D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4B"/>
    <w:rsid w:val="001E0904"/>
    <w:rsid w:val="002D0553"/>
    <w:rsid w:val="00352C09"/>
    <w:rsid w:val="005D3579"/>
    <w:rsid w:val="006E3826"/>
    <w:rsid w:val="007407CC"/>
    <w:rsid w:val="009C7649"/>
    <w:rsid w:val="009D1533"/>
    <w:rsid w:val="00AD30F1"/>
    <w:rsid w:val="00B52ED6"/>
    <w:rsid w:val="00E75EC0"/>
    <w:rsid w:val="00E8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184C"/>
  <w15:docId w15:val="{077FF01B-F941-4E9E-AD9A-877C32E0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52E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85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85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E85A4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3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785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Shirin</dc:creator>
  <cp:lastModifiedBy>Masih Fahim</cp:lastModifiedBy>
  <cp:revision>2</cp:revision>
  <dcterms:created xsi:type="dcterms:W3CDTF">2018-06-03T15:14:00Z</dcterms:created>
  <dcterms:modified xsi:type="dcterms:W3CDTF">2018-06-03T15:14:00Z</dcterms:modified>
</cp:coreProperties>
</file>