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Task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Fullstack Web Developer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Требования к Разработке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Общие требования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Главную страницу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CMS WordPress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последнюю версию CMS WordPress.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Скачать и установить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английскую версию</w:t>
      </w:r>
      <w:r w:rsidDel="00000000" w:rsidR="00000000" w:rsidRPr="00000000">
        <w:rPr>
          <w:sz w:val="24"/>
          <w:szCs w:val="24"/>
          <w:rtl w:val="0"/>
        </w:rPr>
        <w:t xml:space="preserve"> с английского сайта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https://wordpress.org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Разработку производить с помощью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Child Темы</w:t>
        </w:r>
      </w:hyperlink>
      <w:r w:rsidDel="00000000" w:rsidR="00000000" w:rsidRPr="00000000">
        <w:rPr>
          <w:sz w:val="24"/>
          <w:szCs w:val="24"/>
          <w:rtl w:val="0"/>
        </w:rPr>
        <w:t xml:space="preserve"> к любой стандартной теме поставляемой с установкой </w:t>
      </w:r>
      <w:r w:rsidDel="00000000" w:rsidR="00000000" w:rsidRPr="00000000">
        <w:rPr>
          <w:b w:val="1"/>
          <w:sz w:val="24"/>
          <w:szCs w:val="24"/>
          <w:rtl w:val="0"/>
        </w:rPr>
        <w:t xml:space="preserve">CMS WordPress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пункт меню должен вести на свою страницу (страницы стилить не нужно).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Учитывать что разработка делается для клиента, который не знает языков программирования таких как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, но при этом будет хотеть менять контент.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Размещение функциональных элементов в Dashboard должна быть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интуитивно понятно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должна легко переносится с сервера на сервер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минимальным </w:t>
      </w:r>
      <w:r w:rsidDel="00000000" w:rsidR="00000000" w:rsidRPr="00000000">
        <w:rPr>
          <w:sz w:val="24"/>
          <w:szCs w:val="24"/>
          <w:rtl w:val="0"/>
        </w:rPr>
        <w:t xml:space="preserve">набором запросов в базу.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Кроме Главной страницы ничего более разрабатывать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нужно</w:t>
      </w:r>
      <w:r w:rsidDel="00000000" w:rsidR="00000000" w:rsidRPr="00000000">
        <w:rPr>
          <w:sz w:val="24"/>
          <w:szCs w:val="24"/>
          <w:rtl w:val="0"/>
        </w:rPr>
        <w:t xml:space="preserve"> (внутренние страницы, портфолио, блог и тд.).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 в коде должны быть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английском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 папки с Тестовым Заданием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Папка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PNGs </w:t>
      </w:r>
      <w:r w:rsidDel="00000000" w:rsidR="00000000" w:rsidRPr="00000000">
        <w:rPr>
          <w:sz w:val="24"/>
          <w:szCs w:val="24"/>
          <w:rtl w:val="0"/>
        </w:rPr>
        <w:t xml:space="preserve">- Папка с изображениями дизайна.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Home.png</w:t>
      </w:r>
      <w:r w:rsidDel="00000000" w:rsidR="00000000" w:rsidRPr="00000000">
        <w:rPr>
          <w:sz w:val="24"/>
          <w:szCs w:val="24"/>
          <w:rtl w:val="0"/>
        </w:rPr>
        <w:t xml:space="preserve"> - Дизайн Главной страницы.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Hover.png</w:t>
      </w:r>
      <w:r w:rsidDel="00000000" w:rsidR="00000000" w:rsidRPr="00000000">
        <w:rPr>
          <w:sz w:val="24"/>
          <w:szCs w:val="24"/>
          <w:rtl w:val="0"/>
        </w:rPr>
        <w:t xml:space="preserve"> - Раскадровка с ховерамии выпадающим меню.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Structure.png</w:t>
      </w:r>
      <w:r w:rsidDel="00000000" w:rsidR="00000000" w:rsidRPr="00000000">
        <w:rPr>
          <w:sz w:val="24"/>
          <w:szCs w:val="24"/>
          <w:rtl w:val="0"/>
        </w:rPr>
        <w:t xml:space="preserve"> - Структура страницы.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Styleguide.png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Руководство по стилю и цветовая схема.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76" w:lineRule="auto"/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Папка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PSDs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Папка с дизайнами.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before="0" w:line="276" w:lineRule="auto"/>
        <w:ind w:left="216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Home.psd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Дизайн Главной страницы.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Styleguide.psd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Руководство по стилю и цветовая схема.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 Task Fullstack Web Developer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Техническое Задание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Front-End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Главной страницы должен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соответствовать </w:t>
      </w:r>
      <w:r w:rsidDel="00000000" w:rsidR="00000000" w:rsidRPr="00000000">
        <w:rPr>
          <w:sz w:val="24"/>
          <w:szCs w:val="24"/>
          <w:rtl w:val="0"/>
        </w:rPr>
        <w:t xml:space="preserve">Home.psd.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Раскадровка с ховерамии выпадающим меню находится в Hover.png.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Допускается использование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Bootstrap Framework</w:t>
        </w:r>
      </w:hyperlink>
      <w:r w:rsidDel="00000000" w:rsidR="00000000" w:rsidRPr="00000000">
        <w:rPr>
          <w:sz w:val="24"/>
          <w:szCs w:val="24"/>
          <w:rtl w:val="0"/>
        </w:rPr>
        <w:t xml:space="preserve"> или подобного.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Запрещено </w:t>
      </w:r>
      <w:r w:rsidDel="00000000" w:rsidR="00000000" w:rsidRPr="00000000">
        <w:rPr>
          <w:sz w:val="24"/>
          <w:szCs w:val="24"/>
          <w:rtl w:val="0"/>
        </w:rPr>
        <w:t xml:space="preserve">использовать конструкторы такие как Visual Composer или подобные, кроме встроенного Gutenberg.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адаптивности дизайна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должен адаптироваться под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все </w:t>
      </w:r>
      <w:r w:rsidDel="00000000" w:rsidR="00000000" w:rsidRPr="00000000">
        <w:rPr>
          <w:sz w:val="24"/>
          <w:szCs w:val="24"/>
          <w:rtl w:val="0"/>
        </w:rPr>
        <w:t xml:space="preserve">разрешения. То есть быть Liquid.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должен выглядеть одинаково в браузерах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Chrome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Firefox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должно быть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горизонтальных полос </w:t>
      </w:r>
      <w:r w:rsidDel="00000000" w:rsidR="00000000" w:rsidRPr="00000000">
        <w:rPr>
          <w:sz w:val="24"/>
          <w:szCs w:val="24"/>
          <w:rtl w:val="0"/>
        </w:rPr>
        <w:t xml:space="preserve">прокруток.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Back-End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Пермалинки должны быть вида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 Name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Page</w:t>
      </w:r>
      <w:r w:rsidDel="00000000" w:rsidR="00000000" w:rsidRPr="00000000">
        <w:rPr>
          <w:sz w:val="24"/>
          <w:szCs w:val="24"/>
          <w:rtl w:val="0"/>
        </w:rPr>
        <w:t xml:space="preserve"> должен быть назначен.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должна производиться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5.6+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7+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Допускается использование Advanced Custom Fields плагина для отдельных полей. Запрещается полностью строить на нем страницу.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скрипты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должны </w:t>
      </w:r>
      <w:r w:rsidDel="00000000" w:rsidR="00000000" w:rsidRPr="00000000">
        <w:rPr>
          <w:sz w:val="24"/>
          <w:szCs w:val="24"/>
          <w:rtl w:val="0"/>
        </w:rPr>
        <w:t xml:space="preserve">находится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functions.php</w:t>
      </w:r>
      <w:r w:rsidDel="00000000" w:rsidR="00000000" w:rsidRPr="00000000">
        <w:rPr>
          <w:sz w:val="24"/>
          <w:szCs w:val="24"/>
          <w:rtl w:val="0"/>
        </w:rPr>
        <w:t xml:space="preserve"> или стороннем файле функций.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Подключение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скриптов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стилей</w:t>
        </w:r>
      </w:hyperlink>
      <w:r w:rsidDel="00000000" w:rsidR="00000000" w:rsidRPr="00000000">
        <w:rPr>
          <w:sz w:val="24"/>
          <w:szCs w:val="24"/>
          <w:rtl w:val="0"/>
        </w:rPr>
        <w:t xml:space="preserve"> front-end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должно </w:t>
      </w:r>
      <w:r w:rsidDel="00000000" w:rsidR="00000000" w:rsidRPr="00000000">
        <w:rPr>
          <w:sz w:val="24"/>
          <w:szCs w:val="24"/>
          <w:rtl w:val="0"/>
        </w:rPr>
        <w:t xml:space="preserve">производится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functions.php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 должна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находится </w:t>
      </w:r>
      <w:r w:rsidDel="00000000" w:rsidR="00000000" w:rsidRPr="00000000">
        <w:rPr>
          <w:sz w:val="24"/>
          <w:szCs w:val="24"/>
          <w:rtl w:val="0"/>
        </w:rPr>
        <w:t xml:space="preserve">в темплейте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front-page.php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слайдера можно использовать плагин, но рекомендуется любой скриптовый js слайдер и создать его на основе Post Type.</w:t>
      </w:r>
    </w:p>
    <w:p w:rsidR="00000000" w:rsidDel="00000000" w:rsidP="00000000" w:rsidRDefault="00000000" w:rsidRPr="00000000" w14:paraId="0000003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Плагинам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должна быть максимально проведена нативно. </w:t>
      </w:r>
      <w:r w:rsidDel="00000000" w:rsidR="00000000" w:rsidRPr="00000000">
        <w:rPr>
          <w:b w:val="1"/>
          <w:sz w:val="24"/>
          <w:szCs w:val="24"/>
          <w:rtl w:val="0"/>
        </w:rPr>
        <w:t xml:space="preserve">Использование плагинов должно быть обоснованно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Запрещенные плагины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Composer или подобные.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Post Type или подобные.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Платные или сторонние темы.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Разрешенные плагины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Custom Fields и подобные.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Плагины 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Плагины Слайдеров и Каруселей.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Структуре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разбита на блоки и показана в файле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Structure.png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структурные элементы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- Выпадающее меню.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 Меню являющееся Main Menu CMS WordPress.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- Слайдер. Изображения. Заголовок и текст каждого слайда должны меняться из Dashboard.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- Кастомные поля. В каждом из блоков - иконка, заголовок и текст должны меняться из Dashboard.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- Карусель Portfolio. Должен быть состоять из сингл постов Post Type. Все посты должны иметь ссылку на сингл страницу и находится в карусели.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Post Type</w:t>
        </w:r>
      </w:hyperlink>
      <w:r w:rsidDel="00000000" w:rsidR="00000000" w:rsidRPr="00000000">
        <w:rPr>
          <w:sz w:val="24"/>
          <w:szCs w:val="24"/>
          <w:rtl w:val="0"/>
        </w:rPr>
        <w:t xml:space="preserve"> должен быть создан в functions.php.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- Title страницы. H1. Должен меняться из Dashboard.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- Вывод из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the_content()</w:t>
        </w:r>
      </w:hyperlink>
      <w:r w:rsidDel="00000000" w:rsidR="00000000" w:rsidRPr="00000000">
        <w:rPr>
          <w:sz w:val="24"/>
          <w:szCs w:val="24"/>
          <w:rtl w:val="0"/>
        </w:rPr>
        <w:t xml:space="preserve">. Должен меняться из Dashboard.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- Стандартный виджет Меню. Меню идентичное главному. Должен меняться из Dashboard.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 - Стандартный текстовый виджет. Должен меняться из Dashboard.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- Форма отправки. Должна работать. Рекомендуется использовать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Contact Form 7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 - Копирайт. Должен меняться из Dashboard.</w:t>
      </w:r>
    </w:p>
    <w:p w:rsidR="00000000" w:rsidDel="00000000" w:rsidP="00000000" w:rsidRDefault="00000000" w:rsidRPr="00000000" w14:paraId="0000004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Требование к возврату Задания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завершения выполнения тестового задания его необходимо упаковать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ZIP </w:t>
      </w:r>
      <w:r w:rsidDel="00000000" w:rsidR="00000000" w:rsidRPr="00000000">
        <w:rPr>
          <w:sz w:val="24"/>
          <w:szCs w:val="24"/>
          <w:rtl w:val="0"/>
        </w:rPr>
        <w:t xml:space="preserve">архив и выслать через скайп, на почту или предоставить ссылку на скачивание.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состав архива должны входить: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after="0" w:before="0"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Вся </w:t>
      </w:r>
      <w:r w:rsidDel="00000000" w:rsidR="00000000" w:rsidRPr="00000000">
        <w:rPr>
          <w:sz w:val="24"/>
          <w:szCs w:val="24"/>
          <w:rtl w:val="0"/>
        </w:rPr>
        <w:t xml:space="preserve">папка CMS WordPress.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before="0"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 в формате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0" w:before="0"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Пояснительная записка в произвольной форме с  указанием использованной версии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</w:t>
      </w:r>
      <w:r w:rsidDel="00000000" w:rsidR="00000000" w:rsidRPr="00000000">
        <w:rPr>
          <w:sz w:val="24"/>
          <w:szCs w:val="24"/>
          <w:rtl w:val="0"/>
        </w:rPr>
        <w:t xml:space="preserve">и комментариями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доступами </w:t>
      </w:r>
      <w:r w:rsidDel="00000000" w:rsidR="00000000" w:rsidRPr="00000000">
        <w:rPr>
          <w:sz w:val="24"/>
          <w:szCs w:val="24"/>
          <w:rtl w:val="0"/>
        </w:rPr>
        <w:t xml:space="preserve">в Dashboard.</w:t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мы проверяем 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смотрим на сколько полон архив и как легко его удается поднять у нас на сервере.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Длительность выполнения. Чем дольше тем более детально.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должно максимально соответствовать дизайну. В идеале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PixelPerfect</w:t>
        </w:r>
      </w:hyperlink>
      <w:r w:rsidDel="00000000" w:rsidR="00000000" w:rsidRPr="00000000">
        <w:rPr>
          <w:sz w:val="24"/>
          <w:szCs w:val="24"/>
          <w:rtl w:val="0"/>
        </w:rPr>
        <w:t xml:space="preserve">, но это не обязательно.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PageSpeed Insights</w:t>
        </w:r>
      </w:hyperlink>
      <w:r w:rsidDel="00000000" w:rsidR="00000000" w:rsidRPr="00000000">
        <w:rPr>
          <w:sz w:val="24"/>
          <w:szCs w:val="24"/>
          <w:rtl w:val="0"/>
        </w:rPr>
        <w:t xml:space="preserve"> должен составлять 55+/65+.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W3C Markup 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должен содержать только предупреждения.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Соответствие всем пунктам требований описанных выше. Они все важны так как взяты на основе реальных проектов.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Мелкие детали такие как ховеры, цвета, шрифты и тд.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Респонсив проверяется изменением ширины браузера, далее на реальных устройствах.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Смотрится код на наличие бекенд и php скриптов.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Смотрится код на наличие хардкода (недоступного для редактирования из Dashboard текста) и копипаста.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Проверяется наличие ошибок PHP при включенном дебагере.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Правила выполнения Задания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рассчитано на 6-8 часов работы.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на выполнения задания 3-4 календарных дня.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стоит брать в день или за день до фактического начала выполнения.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Любые навыки разработки сделанные сверх задания приветствуются.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нужно отправлять незаконченные или промежуточные варианты задания.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нужно заливать задание на собственный сервер. Мы его поднимаем у себя.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допущены незначительные ошибки или погрешности, они будут разобраны с Вами при заходе на триал.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задание позволит определить Ваш уровень и внимательность к деталям, что требуется при выполнении реальных проектов.</w:t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Мы не будем строго подходить к оценке задания. Мы хотим увидеть на что вы способны и чем мы Вам сможем помочь в нашей команде.</w:t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682.9133858267733" w:top="850.3937007874016" w:left="850.3937007874017" w:right="850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  <w:t xml:space="preserve">L1-2 - v1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eveloper.wordpress.org/reference/functions/wp_enqueue_script/" TargetMode="External"/><Relationship Id="rId10" Type="http://schemas.openxmlformats.org/officeDocument/2006/relationships/hyperlink" Target="https://www.mozilla.org/" TargetMode="External"/><Relationship Id="rId13" Type="http://schemas.openxmlformats.org/officeDocument/2006/relationships/hyperlink" Target="https://codex.wordpress.org/%D0%98%D0%B5%D1%80%D0%B0%D1%80%D1%85%D0%B8%D1%8F_%D1%88%D0%B0%D0%B1%D0%BB%D0%BE%D0%BD%D0%BE%D0%B2" TargetMode="External"/><Relationship Id="rId12" Type="http://schemas.openxmlformats.org/officeDocument/2006/relationships/hyperlink" Target="https://developer.wordpress.org/reference/functions/wp_enqueue_sty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chrome/" TargetMode="External"/><Relationship Id="rId15" Type="http://schemas.openxmlformats.org/officeDocument/2006/relationships/hyperlink" Target="https://developer.wordpress.org/reference/functions/the_content/" TargetMode="External"/><Relationship Id="rId14" Type="http://schemas.openxmlformats.org/officeDocument/2006/relationships/hyperlink" Target="https://codex.wordpress.org/Function_Reference/register_post_type" TargetMode="External"/><Relationship Id="rId17" Type="http://schemas.openxmlformats.org/officeDocument/2006/relationships/hyperlink" Target="https://www.unisender.com/ru/support/about/glossary/chto-takoe-pixel-perfect-verstka/" TargetMode="External"/><Relationship Id="rId16" Type="http://schemas.openxmlformats.org/officeDocument/2006/relationships/hyperlink" Target="https://wordpress.org/plugins/contact-form-7/" TargetMode="External"/><Relationship Id="rId5" Type="http://schemas.openxmlformats.org/officeDocument/2006/relationships/styles" Target="styles.xml"/><Relationship Id="rId19" Type="http://schemas.openxmlformats.org/officeDocument/2006/relationships/hyperlink" Target="https://validator.w3.org" TargetMode="External"/><Relationship Id="rId6" Type="http://schemas.openxmlformats.org/officeDocument/2006/relationships/hyperlink" Target="https://wordpress.org" TargetMode="External"/><Relationship Id="rId18" Type="http://schemas.openxmlformats.org/officeDocument/2006/relationships/hyperlink" Target="https://developers.google.com/speed/pagespeed/insights/" TargetMode="External"/><Relationship Id="rId7" Type="http://schemas.openxmlformats.org/officeDocument/2006/relationships/hyperlink" Target="https://codex.wordpress.org/%D0%94%D0%BE%D1%87%D0%B5%D1%80%D0%BD%D0%B8%D0%B5_%D1%82%D0%B5%D0%BC%D1%8B" TargetMode="External"/><Relationship Id="rId8" Type="http://schemas.openxmlformats.org/officeDocument/2006/relationships/hyperlink" Target="https://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