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spacing w:line="276" w:lineRule="auto"/>
        <w:rPr>
          <w:rFonts w:ascii="Arial" w:hAnsi="Arial" w:eastAsia="Arial" w:cs="Arial"/>
          <w:sz w:val="22"/>
          <w:szCs w:val="22"/>
        </w:rPr>
      </w:pPr>
    </w:p>
    <w:tbl>
      <w:tblPr>
        <w:tblStyle w:val="13"/>
        <w:tblW w:w="14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5"/>
        <w:gridCol w:w="1080"/>
        <w:gridCol w:w="165"/>
        <w:gridCol w:w="795"/>
        <w:gridCol w:w="105"/>
        <w:gridCol w:w="435"/>
        <w:gridCol w:w="105"/>
        <w:gridCol w:w="1095"/>
        <w:gridCol w:w="105"/>
        <w:gridCol w:w="510"/>
        <w:gridCol w:w="1035"/>
        <w:gridCol w:w="1290"/>
        <w:gridCol w:w="105"/>
        <w:gridCol w:w="795"/>
        <w:gridCol w:w="1650"/>
        <w:gridCol w:w="1650"/>
        <w:gridCol w:w="1470"/>
        <w:gridCol w:w="14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00" w:hRule="atLeast"/>
        </w:trPr>
        <w:tc>
          <w:tcPr>
            <w:tcW w:w="2250" w:type="dxa"/>
            <w:gridSpan w:val="3"/>
            <w:shd w:val="clear" w:color="auto" w:fill="DAEEF3"/>
          </w:tcPr>
          <w:p>
            <w:pPr>
              <w:jc w:val="center"/>
              <w:rPr>
                <w:sz w:val="22"/>
                <w:szCs w:val="22"/>
              </w:rPr>
            </w:pPr>
            <w:bookmarkStart w:id="0" w:name="_gjdgxs" w:colFirst="0" w:colLast="0"/>
            <w:bookmarkEnd w:id="0"/>
            <w:r>
              <w:rPr>
                <w:b/>
                <w:sz w:val="22"/>
                <w:szCs w:val="22"/>
              </w:rPr>
              <w:drawing>
                <wp:inline distT="0" distB="0" distL="114300" distR="114300">
                  <wp:extent cx="1054735" cy="10471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054735" cy="1047115"/>
                          </a:xfrm>
                          <a:prstGeom prst="rect">
                            <a:avLst/>
                          </a:prstGeom>
                        </pic:spPr>
                      </pic:pic>
                    </a:graphicData>
                  </a:graphic>
                </wp:inline>
              </w:drawing>
            </w:r>
          </w:p>
        </w:tc>
        <w:tc>
          <w:tcPr>
            <w:tcW w:w="12615" w:type="dxa"/>
            <w:gridSpan w:val="15"/>
            <w:shd w:val="clear" w:color="auto" w:fill="DAEEF3"/>
          </w:tcPr>
          <w:p>
            <w:pPr>
              <w:rPr>
                <w:rFonts w:ascii="Cambria" w:hAnsi="Cambria" w:eastAsia="Cambria" w:cs="Cambria"/>
                <w:sz w:val="22"/>
                <w:szCs w:val="22"/>
              </w:rPr>
            </w:pPr>
            <w:r>
              <w:rPr>
                <w:rFonts w:ascii="Cambria" w:hAnsi="Cambria" w:eastAsia="Cambria" w:cs="Cambria"/>
                <w:b/>
                <w:sz w:val="22"/>
                <w:szCs w:val="22"/>
                <w:rtl w:val="0"/>
              </w:rPr>
              <w:t>UNIVERSITAS MUHAMMADIYAH KALIMANTAN TIMUR</w:t>
            </w:r>
          </w:p>
          <w:p>
            <w:pPr>
              <w:tabs>
                <w:tab w:val="left" w:pos="1168"/>
              </w:tabs>
              <w:jc w:val="both"/>
              <w:rPr>
                <w:rFonts w:ascii="Cambria" w:hAnsi="Cambria" w:eastAsia="Cambria" w:cs="Cambria"/>
                <w:sz w:val="22"/>
                <w:szCs w:val="22"/>
              </w:rPr>
            </w:pPr>
            <w:r>
              <w:rPr>
                <w:rFonts w:ascii="Cambria" w:hAnsi="Cambria" w:eastAsia="Cambria" w:cs="Cambria"/>
                <w:b/>
                <w:sz w:val="22"/>
                <w:szCs w:val="22"/>
                <w:rtl w:val="0"/>
              </w:rPr>
              <w:t>FAKULTAS SAINS DAN TEKNOLOGI</w:t>
            </w:r>
          </w:p>
          <w:p>
            <w:pPr>
              <w:rPr>
                <w:rFonts w:ascii="Cambria" w:hAnsi="Cambria" w:eastAsia="Cambria" w:cs="Cambria"/>
                <w:sz w:val="22"/>
                <w:szCs w:val="22"/>
              </w:rPr>
            </w:pPr>
            <w:r>
              <w:rPr>
                <w:rFonts w:ascii="Cambria" w:hAnsi="Cambria" w:eastAsia="Cambria" w:cs="Cambria"/>
                <w:b/>
                <w:sz w:val="22"/>
                <w:szCs w:val="22"/>
                <w:rtl w:val="0"/>
              </w:rPr>
              <w:t>PRODI TEKNIK INFORMATIKA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65" w:type="dxa"/>
            <w:gridSpan w:val="18"/>
            <w:shd w:val="clear" w:color="auto" w:fill="DAEEF3"/>
          </w:tcPr>
          <w:p>
            <w:pPr>
              <w:jc w:val="center"/>
              <w:rPr>
                <w:rFonts w:ascii="Cambria" w:hAnsi="Cambria" w:eastAsia="Cambria" w:cs="Cambria"/>
                <w:sz w:val="22"/>
                <w:szCs w:val="22"/>
              </w:rPr>
            </w:pPr>
            <w:r>
              <w:rPr>
                <w:rFonts w:ascii="Cambria" w:hAnsi="Cambria" w:eastAsia="Cambria" w:cs="Cambria"/>
                <w:b/>
                <w:sz w:val="22"/>
                <w:szCs w:val="22"/>
                <w:rtl w:val="0"/>
              </w:rPr>
              <w:t>RENCANA 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0" w:type="dxa"/>
            <w:gridSpan w:val="7"/>
            <w:shd w:val="clear" w:color="auto" w:fill="E7E6E6"/>
          </w:tcPr>
          <w:p>
            <w:pPr>
              <w:rPr>
                <w:sz w:val="22"/>
                <w:szCs w:val="22"/>
              </w:rPr>
            </w:pPr>
            <w:r>
              <w:rPr>
                <w:b/>
                <w:sz w:val="22"/>
                <w:szCs w:val="22"/>
                <w:rtl w:val="0"/>
              </w:rPr>
              <w:t>pemrograman</w:t>
            </w:r>
          </w:p>
        </w:tc>
        <w:tc>
          <w:tcPr>
            <w:tcW w:w="2745" w:type="dxa"/>
            <w:gridSpan w:val="4"/>
            <w:shd w:val="clear" w:color="auto" w:fill="E7E6E6"/>
          </w:tcPr>
          <w:p>
            <w:pPr>
              <w:rPr>
                <w:sz w:val="22"/>
                <w:szCs w:val="22"/>
              </w:rPr>
            </w:pPr>
            <w:r>
              <w:rPr>
                <w:b/>
                <w:sz w:val="22"/>
                <w:szCs w:val="22"/>
                <w:rtl w:val="0"/>
              </w:rPr>
              <w:t>KODE</w:t>
            </w:r>
          </w:p>
        </w:tc>
        <w:tc>
          <w:tcPr>
            <w:tcW w:w="3840" w:type="dxa"/>
            <w:gridSpan w:val="4"/>
            <w:shd w:val="clear" w:color="auto" w:fill="E7E6E6"/>
          </w:tcPr>
          <w:p>
            <w:pPr>
              <w:rPr>
                <w:sz w:val="22"/>
                <w:szCs w:val="22"/>
              </w:rPr>
            </w:pPr>
            <w:r>
              <w:rPr>
                <w:b/>
                <w:sz w:val="22"/>
                <w:szCs w:val="22"/>
                <w:rtl w:val="0"/>
              </w:rPr>
              <w:t>Rumpun MK</w:t>
            </w:r>
          </w:p>
        </w:tc>
        <w:tc>
          <w:tcPr>
            <w:tcW w:w="1650" w:type="dxa"/>
            <w:shd w:val="clear" w:color="auto" w:fill="E7E6E6"/>
          </w:tcPr>
          <w:p>
            <w:pPr>
              <w:rPr>
                <w:sz w:val="22"/>
                <w:szCs w:val="22"/>
              </w:rPr>
            </w:pPr>
            <w:r>
              <w:rPr>
                <w:b/>
                <w:sz w:val="22"/>
                <w:szCs w:val="22"/>
                <w:rtl w:val="0"/>
              </w:rPr>
              <w:t>BOBOT (sks)</w:t>
            </w:r>
          </w:p>
        </w:tc>
        <w:tc>
          <w:tcPr>
            <w:tcW w:w="1470" w:type="dxa"/>
            <w:shd w:val="clear" w:color="auto" w:fill="E7E6E6"/>
          </w:tcPr>
          <w:p>
            <w:pPr>
              <w:rPr>
                <w:sz w:val="22"/>
                <w:szCs w:val="22"/>
              </w:rPr>
            </w:pPr>
            <w:r>
              <w:rPr>
                <w:b/>
                <w:sz w:val="22"/>
                <w:szCs w:val="22"/>
                <w:rtl w:val="0"/>
              </w:rPr>
              <w:t>SEMESTER</w:t>
            </w:r>
          </w:p>
        </w:tc>
        <w:tc>
          <w:tcPr>
            <w:tcW w:w="1470" w:type="dxa"/>
            <w:shd w:val="clear" w:color="auto" w:fill="E7E6E6"/>
          </w:tcPr>
          <w:p>
            <w:pPr>
              <w:rPr>
                <w:sz w:val="22"/>
                <w:szCs w:val="22"/>
              </w:rPr>
            </w:pPr>
            <w:r>
              <w:rPr>
                <w:b/>
                <w:sz w:val="22"/>
                <w:szCs w:val="22"/>
                <w:rtl w:val="0"/>
              </w:rPr>
              <w:t>Tgl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0" w:type="dxa"/>
            <w:gridSpan w:val="7"/>
          </w:tcPr>
          <w:p>
            <w:pPr>
              <w:rPr>
                <w:sz w:val="22"/>
                <w:szCs w:val="22"/>
              </w:rPr>
            </w:pPr>
            <w:r>
              <w:rPr>
                <w:b/>
                <w:sz w:val="22"/>
                <w:szCs w:val="22"/>
                <w:rtl w:val="0"/>
              </w:rPr>
              <w:t>Pemrograman Web Dinamis</w:t>
            </w:r>
          </w:p>
        </w:tc>
        <w:tc>
          <w:tcPr>
            <w:tcW w:w="2745" w:type="dxa"/>
            <w:gridSpan w:val="4"/>
          </w:tcPr>
          <w:p>
            <w:pPr>
              <w:rPr>
                <w:sz w:val="22"/>
                <w:szCs w:val="22"/>
              </w:rPr>
            </w:pPr>
          </w:p>
        </w:tc>
        <w:tc>
          <w:tcPr>
            <w:tcW w:w="3840" w:type="dxa"/>
            <w:gridSpan w:val="4"/>
          </w:tcPr>
          <w:p>
            <w:pPr>
              <w:rPr>
                <w:sz w:val="22"/>
                <w:szCs w:val="22"/>
              </w:rPr>
            </w:pPr>
          </w:p>
        </w:tc>
        <w:tc>
          <w:tcPr>
            <w:tcW w:w="1650" w:type="dxa"/>
          </w:tcPr>
          <w:p>
            <w:pPr>
              <w:jc w:val="center"/>
              <w:rPr>
                <w:sz w:val="22"/>
                <w:szCs w:val="22"/>
              </w:rPr>
            </w:pPr>
            <w:r>
              <w:rPr>
                <w:sz w:val="22"/>
                <w:szCs w:val="22"/>
                <w:rtl w:val="0"/>
              </w:rPr>
              <w:t>3</w:t>
            </w:r>
          </w:p>
        </w:tc>
        <w:tc>
          <w:tcPr>
            <w:tcW w:w="1470" w:type="dxa"/>
          </w:tcPr>
          <w:p>
            <w:pPr>
              <w:jc w:val="center"/>
              <w:rPr>
                <w:sz w:val="22"/>
                <w:szCs w:val="22"/>
              </w:rPr>
            </w:pPr>
            <w:r>
              <w:rPr>
                <w:sz w:val="22"/>
                <w:szCs w:val="22"/>
                <w:rtl w:val="0"/>
              </w:rPr>
              <w:t>4</w:t>
            </w:r>
          </w:p>
        </w:tc>
        <w:tc>
          <w:tcPr>
            <w:tcW w:w="1470" w:type="dxa"/>
          </w:tcPr>
          <w:p>
            <w:pPr>
              <w:rPr>
                <w:sz w:val="22"/>
                <w:szCs w:val="22"/>
              </w:rPr>
            </w:pPr>
            <w:r>
              <w:rPr>
                <w:sz w:val="22"/>
                <w:szCs w:val="22"/>
                <w:rtl w:val="0"/>
              </w:rPr>
              <w:t>Januari 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0" w:type="dxa"/>
            <w:gridSpan w:val="7"/>
            <w:vMerge w:val="restart"/>
            <w:shd w:val="clear" w:color="auto" w:fill="auto"/>
          </w:tcPr>
          <w:p>
            <w:pPr>
              <w:rPr>
                <w:sz w:val="22"/>
                <w:szCs w:val="22"/>
              </w:rPr>
            </w:pPr>
            <w:r>
              <w:rPr>
                <w:b/>
                <w:sz w:val="22"/>
                <w:szCs w:val="22"/>
                <w:rtl w:val="0"/>
              </w:rPr>
              <w:t>OTORISASI</w:t>
            </w:r>
          </w:p>
        </w:tc>
        <w:tc>
          <w:tcPr>
            <w:tcW w:w="4140" w:type="dxa"/>
            <w:gridSpan w:val="6"/>
            <w:shd w:val="clear" w:color="auto" w:fill="E7E6E6"/>
          </w:tcPr>
          <w:p>
            <w:pPr>
              <w:rPr>
                <w:sz w:val="22"/>
                <w:szCs w:val="22"/>
              </w:rPr>
            </w:pPr>
            <w:r>
              <w:rPr>
                <w:b/>
                <w:sz w:val="22"/>
                <w:szCs w:val="22"/>
                <w:rtl w:val="0"/>
              </w:rPr>
              <w:t>Pengembang RP</w:t>
            </w:r>
          </w:p>
        </w:tc>
        <w:tc>
          <w:tcPr>
            <w:tcW w:w="4095" w:type="dxa"/>
            <w:gridSpan w:val="3"/>
            <w:shd w:val="clear" w:color="auto" w:fill="E7E6E6"/>
          </w:tcPr>
          <w:p>
            <w:pPr>
              <w:rPr>
                <w:sz w:val="22"/>
                <w:szCs w:val="22"/>
              </w:rPr>
            </w:pPr>
            <w:r>
              <w:rPr>
                <w:b/>
                <w:sz w:val="22"/>
                <w:szCs w:val="22"/>
                <w:rtl w:val="0"/>
              </w:rPr>
              <w:t>Koordinator RMK</w:t>
            </w:r>
          </w:p>
        </w:tc>
        <w:tc>
          <w:tcPr>
            <w:tcW w:w="2940" w:type="dxa"/>
            <w:gridSpan w:val="2"/>
            <w:shd w:val="clear" w:color="auto" w:fill="E7E6E6"/>
          </w:tcPr>
          <w:p>
            <w:pPr>
              <w:rPr>
                <w:sz w:val="22"/>
                <w:szCs w:val="22"/>
              </w:rPr>
            </w:pPr>
            <w:r>
              <w:rPr>
                <w:b/>
                <w:sz w:val="22"/>
                <w:szCs w:val="22"/>
                <w:rtl w:val="0"/>
              </w:rPr>
              <w:t>Ka PRODI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40" w:hRule="atLeast"/>
        </w:trPr>
        <w:tc>
          <w:tcPr>
            <w:tcW w:w="3690" w:type="dxa"/>
            <w:gridSpan w:val="7"/>
            <w:vMerge w:val="continue"/>
            <w:shd w:val="clear" w:color="auto" w:fill="auto"/>
          </w:tcPr>
          <w:p>
            <w:pPr>
              <w:rPr>
                <w:sz w:val="22"/>
                <w:szCs w:val="22"/>
              </w:rPr>
            </w:pPr>
          </w:p>
        </w:tc>
        <w:tc>
          <w:tcPr>
            <w:tcW w:w="4140" w:type="dxa"/>
            <w:gridSpan w:val="6"/>
            <w:tcBorders>
              <w:bottom w:val="single" w:color="000000" w:sz="4" w:space="0"/>
            </w:tcBorders>
          </w:tcPr>
          <w:p>
            <w:pPr>
              <w:jc w:val="center"/>
              <w:rPr>
                <w:sz w:val="22"/>
                <w:szCs w:val="22"/>
              </w:rPr>
            </w:pPr>
          </w:p>
          <w:p>
            <w:pPr>
              <w:jc w:val="center"/>
              <w:rPr>
                <w:sz w:val="22"/>
                <w:szCs w:val="22"/>
              </w:rPr>
            </w:pPr>
          </w:p>
          <w:p>
            <w:pPr>
              <w:rPr>
                <w:sz w:val="22"/>
                <w:szCs w:val="22"/>
              </w:rPr>
            </w:pPr>
          </w:p>
          <w:p>
            <w:pPr>
              <w:rPr>
                <w:sz w:val="22"/>
                <w:szCs w:val="22"/>
              </w:rPr>
            </w:pPr>
            <w:r>
              <w:rPr>
                <w:b/>
                <w:sz w:val="22"/>
                <w:szCs w:val="22"/>
                <w:rtl w:val="0"/>
              </w:rPr>
              <w:t>(Rofilde Hasudungan, S.Kom., M.Sc)</w:t>
            </w:r>
          </w:p>
        </w:tc>
        <w:tc>
          <w:tcPr>
            <w:tcW w:w="4095" w:type="dxa"/>
            <w:gridSpan w:val="3"/>
            <w:tcBorders>
              <w:bottom w:val="single" w:color="000000" w:sz="4" w:space="0"/>
            </w:tcBorders>
          </w:tcPr>
          <w:p>
            <w:pPr>
              <w:jc w:val="center"/>
              <w:rPr>
                <w:sz w:val="22"/>
                <w:szCs w:val="22"/>
              </w:rPr>
            </w:pPr>
          </w:p>
          <w:p>
            <w:pPr>
              <w:jc w:val="center"/>
              <w:rPr>
                <w:sz w:val="22"/>
                <w:szCs w:val="22"/>
              </w:rPr>
            </w:pPr>
          </w:p>
          <w:p>
            <w:pPr>
              <w:jc w:val="center"/>
              <w:rPr>
                <w:sz w:val="22"/>
                <w:szCs w:val="22"/>
              </w:rPr>
            </w:pPr>
          </w:p>
          <w:p>
            <w:pPr>
              <w:rPr>
                <w:sz w:val="22"/>
                <w:szCs w:val="22"/>
              </w:rPr>
            </w:pPr>
            <w:r>
              <w:rPr>
                <w:b/>
                <w:sz w:val="22"/>
                <w:szCs w:val="22"/>
                <w:rtl w:val="0"/>
              </w:rPr>
              <w:t>(Rofilde Hasudungan, S.Kom., M.Sc)</w:t>
            </w:r>
          </w:p>
        </w:tc>
        <w:tc>
          <w:tcPr>
            <w:tcW w:w="2940" w:type="dxa"/>
            <w:gridSpan w:val="2"/>
            <w:tcBorders>
              <w:bottom w:val="single" w:color="000000" w:sz="4" w:space="0"/>
            </w:tcBorders>
          </w:tcPr>
          <w:p>
            <w:pPr>
              <w:jc w:val="center"/>
              <w:rPr>
                <w:sz w:val="22"/>
                <w:szCs w:val="22"/>
              </w:rPr>
            </w:pPr>
          </w:p>
          <w:p>
            <w:pPr>
              <w:jc w:val="center"/>
              <w:rPr>
                <w:sz w:val="22"/>
                <w:szCs w:val="22"/>
              </w:rPr>
            </w:pPr>
          </w:p>
          <w:p>
            <w:pPr>
              <w:jc w:val="center"/>
              <w:rPr>
                <w:sz w:val="22"/>
                <w:szCs w:val="22"/>
              </w:rPr>
            </w:pPr>
          </w:p>
          <w:p>
            <w:pPr>
              <w:jc w:val="center"/>
              <w:rPr>
                <w:sz w:val="22"/>
                <w:szCs w:val="22"/>
              </w:rPr>
            </w:pPr>
            <w:r>
              <w:rPr>
                <w:b/>
                <w:sz w:val="22"/>
                <w:szCs w:val="22"/>
                <w:rtl w:val="0"/>
              </w:rPr>
              <w:t>(Gunawan Ariyanto,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restart"/>
            <w:shd w:val="clear" w:color="auto" w:fill="auto"/>
          </w:tcPr>
          <w:p>
            <w:pPr>
              <w:rPr>
                <w:sz w:val="22"/>
                <w:szCs w:val="22"/>
              </w:rPr>
            </w:pPr>
            <w:r>
              <w:rPr>
                <w:b/>
                <w:sz w:val="22"/>
                <w:szCs w:val="22"/>
                <w:rtl w:val="0"/>
              </w:rPr>
              <w:t>Capaian Pembelajaran (CP)</w:t>
            </w:r>
          </w:p>
        </w:tc>
        <w:tc>
          <w:tcPr>
            <w:tcW w:w="1605" w:type="dxa"/>
            <w:gridSpan w:val="5"/>
            <w:tcBorders>
              <w:bottom w:val="single" w:color="000000" w:sz="4" w:space="0"/>
            </w:tcBorders>
            <w:shd w:val="clear" w:color="auto" w:fill="E7E6E6"/>
          </w:tcPr>
          <w:p>
            <w:pPr>
              <w:tabs>
                <w:tab w:val="left" w:pos="1806"/>
              </w:tabs>
              <w:rPr>
                <w:sz w:val="22"/>
                <w:szCs w:val="22"/>
              </w:rPr>
            </w:pPr>
            <w:r>
              <w:rPr>
                <w:b/>
                <w:sz w:val="22"/>
                <w:szCs w:val="22"/>
                <w:rtl w:val="0"/>
              </w:rPr>
              <w:t xml:space="preserve">CPL-PRODI         </w:t>
            </w:r>
          </w:p>
        </w:tc>
        <w:tc>
          <w:tcPr>
            <w:tcW w:w="11175" w:type="dxa"/>
            <w:gridSpan w:val="11"/>
            <w:tcBorders>
              <w:top w:val="single" w:color="000000" w:sz="4" w:space="0"/>
              <w:left w:val="nil"/>
              <w:bottom w:val="single" w:color="000000" w:sz="4" w:space="0"/>
            </w:tcBorders>
          </w:tcPr>
          <w:p>
            <w:pPr>
              <w:tabs>
                <w:tab w:val="left" w:pos="1806"/>
              </w:tabs>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2085" w:type="dxa"/>
            <w:gridSpan w:val="2"/>
            <w:vMerge w:val="continue"/>
            <w:shd w:val="clear" w:color="auto" w:fill="auto"/>
          </w:tcPr>
          <w:p>
            <w:pPr>
              <w:rPr>
                <w:sz w:val="22"/>
                <w:szCs w:val="22"/>
              </w:rPr>
            </w:pPr>
          </w:p>
        </w:tc>
        <w:tc>
          <w:tcPr>
            <w:tcW w:w="12780" w:type="dxa"/>
            <w:gridSpan w:val="16"/>
            <w:vMerge w:val="restart"/>
            <w:tcBorders>
              <w:top w:val="single" w:color="000000" w:sz="4" w:space="0"/>
              <w:right w:val="single" w:color="000000" w:sz="4" w:space="0"/>
            </w:tcBorders>
          </w:tcPr>
          <w:p>
            <w:pPr>
              <w:widowControl w:val="0"/>
              <w:jc w:val="both"/>
              <w:rPr>
                <w:sz w:val="22"/>
                <w:szCs w:val="22"/>
              </w:rPr>
            </w:pPr>
            <w:r>
              <w:rPr>
                <w:sz w:val="22"/>
                <w:szCs w:val="22"/>
                <w:rtl w:val="0"/>
              </w:rPr>
              <w:t>Capaian Pembelajaran Program Studi Teknik Informatika yang terkait mata kuliah:</w:t>
            </w:r>
          </w:p>
          <w:p>
            <w:pPr>
              <w:numPr>
                <w:ilvl w:val="0"/>
                <w:numId w:val="1"/>
              </w:numPr>
              <w:spacing w:before="0"/>
              <w:ind w:left="720" w:hanging="360"/>
              <w:jc w:val="both"/>
              <w:rPr>
                <w:rFonts w:ascii="Calibri" w:hAnsi="Calibri" w:eastAsia="Calibri" w:cs="Calibri"/>
                <w:sz w:val="22"/>
                <w:szCs w:val="22"/>
              </w:rPr>
            </w:pPr>
            <w:r>
              <w:rPr>
                <w:sz w:val="22"/>
                <w:szCs w:val="22"/>
                <w:rtl w:val="0"/>
              </w:rPr>
              <w:t>CP-ST (Capaian Pembelajaran Sikap dan Tata Nilai).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2085" w:type="dxa"/>
            <w:gridSpan w:val="2"/>
            <w:vMerge w:val="restart"/>
            <w:tcBorders>
              <w:top w:val="single" w:color="000000" w:sz="4" w:space="0"/>
            </w:tcBorders>
            <w:shd w:val="clear" w:color="auto" w:fill="auto"/>
          </w:tcPr>
          <w:p>
            <w:pPr>
              <w:rPr>
                <w:sz w:val="22"/>
                <w:szCs w:val="22"/>
              </w:rPr>
            </w:pPr>
          </w:p>
        </w:tc>
        <w:tc>
          <w:tcPr>
            <w:tcW w:w="12780" w:type="dxa"/>
            <w:gridSpan w:val="16"/>
            <w:vMerge w:val="continue"/>
            <w:tcBorders>
              <w:top w:val="single" w:color="000000" w:sz="4" w:space="0"/>
              <w:right w:val="single" w:color="000000" w:sz="4" w:space="0"/>
            </w:tcBorders>
          </w:tcPr>
          <w:p>
            <w:pPr>
              <w:ind w:left="856" w:firstLine="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60" w:hRule="atLeast"/>
        </w:trPr>
        <w:tc>
          <w:tcPr>
            <w:tcW w:w="2085" w:type="dxa"/>
            <w:gridSpan w:val="2"/>
            <w:vMerge w:val="continue"/>
            <w:tcBorders>
              <w:top w:val="single" w:color="000000" w:sz="4" w:space="0"/>
            </w:tcBorders>
            <w:shd w:val="clear" w:color="auto" w:fill="auto"/>
          </w:tcPr>
          <w:p>
            <w:pPr>
              <w:rPr>
                <w:sz w:val="22"/>
                <w:szCs w:val="22"/>
              </w:rPr>
            </w:pPr>
          </w:p>
        </w:tc>
        <w:tc>
          <w:tcPr>
            <w:tcW w:w="960" w:type="dxa"/>
            <w:gridSpan w:val="2"/>
            <w:tcBorders>
              <w:top w:val="single" w:color="000000" w:sz="4" w:space="0"/>
              <w:bottom w:val="single" w:color="000000" w:sz="4" w:space="0"/>
              <w:right w:val="single" w:color="000000" w:sz="4" w:space="0"/>
            </w:tcBorders>
          </w:tcPr>
          <w:p>
            <w:pPr>
              <w:jc w:val="both"/>
              <w:rPr>
                <w:sz w:val="22"/>
                <w:szCs w:val="22"/>
              </w:rPr>
            </w:pPr>
            <w:r>
              <w:rPr>
                <w:sz w:val="22"/>
                <w:szCs w:val="22"/>
                <w:rtl w:val="0"/>
              </w:rPr>
              <w:t>[ST-8]</w:t>
            </w:r>
          </w:p>
          <w:p>
            <w:pPr>
              <w:jc w:val="both"/>
              <w:rPr>
                <w:sz w:val="22"/>
                <w:szCs w:val="22"/>
              </w:rPr>
            </w:pPr>
          </w:p>
          <w:p>
            <w:pPr>
              <w:jc w:val="both"/>
              <w:rPr>
                <w:sz w:val="22"/>
                <w:szCs w:val="22"/>
              </w:rPr>
            </w:pPr>
            <w:r>
              <w:rPr>
                <w:sz w:val="22"/>
                <w:szCs w:val="22"/>
                <w:rtl w:val="0"/>
              </w:rPr>
              <w:t>[ST-9]</w:t>
            </w:r>
          </w:p>
        </w:tc>
        <w:tc>
          <w:tcPr>
            <w:tcW w:w="11820" w:type="dxa"/>
            <w:gridSpan w:val="14"/>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Berkontribusi dalam peningkatan mutu kehidupan bermasyarakat, berbangsa, bernegara dan peradaban berdasarkan Pancasila.</w:t>
            </w:r>
          </w:p>
          <w:p>
            <w:pPr>
              <w:spacing w:line="240" w:lineRule="auto"/>
              <w:jc w:val="both"/>
              <w:rPr>
                <w:sz w:val="22"/>
                <w:szCs w:val="22"/>
              </w:rPr>
            </w:pPr>
            <w:r>
              <w:rPr>
                <w:sz w:val="22"/>
                <w:szCs w:val="22"/>
                <w:rtl w:val="0"/>
              </w:rPr>
              <w:t>Menunjukkan sikap bertanggungjawab atas pekerjaan di bidang keahliannya secara mandiri.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 w:hRule="atLeast"/>
        </w:trPr>
        <w:tc>
          <w:tcPr>
            <w:tcW w:w="2085" w:type="dxa"/>
            <w:gridSpan w:val="2"/>
            <w:vMerge w:val="continue"/>
            <w:tcBorders>
              <w:top w:val="single" w:color="000000" w:sz="4" w:space="0"/>
            </w:tcBorders>
            <w:shd w:val="clear" w:color="auto" w:fill="auto"/>
          </w:tcPr>
          <w:p>
            <w:pPr>
              <w:rPr>
                <w:sz w:val="22"/>
                <w:szCs w:val="22"/>
              </w:rPr>
            </w:pPr>
          </w:p>
        </w:tc>
        <w:tc>
          <w:tcPr>
            <w:tcW w:w="12780" w:type="dxa"/>
            <w:gridSpan w:val="16"/>
            <w:tcBorders>
              <w:top w:val="single" w:color="000000" w:sz="4" w:space="0"/>
              <w:bottom w:val="single" w:color="000000" w:sz="4" w:space="0"/>
            </w:tcBorders>
          </w:tcPr>
          <w:p>
            <w:pPr>
              <w:numPr>
                <w:ilvl w:val="0"/>
                <w:numId w:val="1"/>
              </w:numPr>
              <w:spacing w:before="0" w:after="0" w:line="240" w:lineRule="auto"/>
              <w:ind w:left="720" w:hanging="360"/>
              <w:rPr>
                <w:sz w:val="22"/>
                <w:szCs w:val="22"/>
              </w:rPr>
            </w:pPr>
            <w:r>
              <w:rPr>
                <w:sz w:val="22"/>
                <w:szCs w:val="22"/>
                <w:rtl w:val="0"/>
              </w:rPr>
              <w:t>CP-KU (Capaian Pembelajaran Keterampilan Umum)</w:t>
            </w:r>
          </w:p>
          <w:p>
            <w:pPr>
              <w:spacing w:line="240" w:lineRule="auto"/>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80" w:hRule="atLeast"/>
        </w:trPr>
        <w:tc>
          <w:tcPr>
            <w:tcW w:w="2085" w:type="dxa"/>
            <w:gridSpan w:val="2"/>
            <w:vMerge w:val="continue"/>
            <w:tcBorders>
              <w:top w:val="single" w:color="000000" w:sz="4" w:space="0"/>
            </w:tcBorders>
            <w:shd w:val="clear" w:color="auto" w:fill="auto"/>
          </w:tcPr>
          <w:p>
            <w:pPr>
              <w:rPr>
                <w:sz w:val="22"/>
                <w:szCs w:val="22"/>
              </w:rPr>
            </w:pPr>
          </w:p>
        </w:tc>
        <w:tc>
          <w:tcPr>
            <w:tcW w:w="960" w:type="dxa"/>
            <w:gridSpan w:val="2"/>
            <w:tcBorders>
              <w:top w:val="single" w:color="000000" w:sz="4" w:space="0"/>
              <w:right w:val="single" w:color="000000" w:sz="4" w:space="0"/>
            </w:tcBorders>
          </w:tcPr>
          <w:p>
            <w:pPr>
              <w:jc w:val="both"/>
              <w:rPr>
                <w:sz w:val="22"/>
                <w:szCs w:val="22"/>
              </w:rPr>
            </w:pPr>
          </w:p>
        </w:tc>
        <w:tc>
          <w:tcPr>
            <w:tcW w:w="11820" w:type="dxa"/>
            <w:gridSpan w:val="14"/>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80"/>
              </w:tabs>
              <w:spacing w:before="0" w:after="0" w:line="240" w:lineRule="auto"/>
              <w:ind w:left="528" w:right="0" w:hanging="528"/>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Mampu menerapkan pemikiran logis, kritis, sistematis, dan inovatif dalam konteks pengembangan atau implementasi ilmu pengetahuan dan teknologi yang memperhatikan dan menerapkan nilai humaniora yang sesuai dengan bidang keahliannya.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80"/>
              </w:tabs>
              <w:spacing w:before="0" w:after="0" w:line="240" w:lineRule="auto"/>
              <w:ind w:left="528" w:right="0" w:hanging="528"/>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80"/>
              </w:tabs>
              <w:spacing w:before="0" w:after="0" w:line="240" w:lineRule="auto"/>
              <w:ind w:left="528" w:right="0" w:hanging="528"/>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Mampu mendokumentasikan, menyimpan, mengamankan, dan menemukan kembali data untuk menjamin kesahihan dan mencegah plagiasi.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2085" w:type="dxa"/>
            <w:gridSpan w:val="2"/>
            <w:vMerge w:val="continue"/>
            <w:tcBorders>
              <w:top w:val="single" w:color="000000" w:sz="4" w:space="0"/>
            </w:tcBorders>
            <w:shd w:val="clear" w:color="auto" w:fill="auto"/>
          </w:tcPr>
          <w:p>
            <w:pPr>
              <w:rPr>
                <w:sz w:val="22"/>
                <w:szCs w:val="22"/>
              </w:rPr>
            </w:pPr>
          </w:p>
        </w:tc>
        <w:tc>
          <w:tcPr>
            <w:tcW w:w="12780" w:type="dxa"/>
            <w:gridSpan w:val="16"/>
            <w:tcBorders>
              <w:top w:val="single" w:color="000000" w:sz="4" w:space="0"/>
              <w:bottom w:val="single" w:color="000000" w:sz="4" w:space="0"/>
            </w:tcBorders>
          </w:tcPr>
          <w:p>
            <w:pPr>
              <w:jc w:val="both"/>
              <w:rPr>
                <w:sz w:val="22"/>
                <w:szCs w:val="22"/>
              </w:rPr>
            </w:pPr>
            <w:r>
              <w:rPr>
                <w:sz w:val="22"/>
                <w:szCs w:val="22"/>
                <w:rtl w:val="0"/>
              </w:rPr>
              <w:t>C. Pengetahuan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40" w:hRule="atLeast"/>
        </w:trPr>
        <w:tc>
          <w:tcPr>
            <w:tcW w:w="2085" w:type="dxa"/>
            <w:gridSpan w:val="2"/>
            <w:vMerge w:val="continue"/>
            <w:tcBorders>
              <w:top w:val="single" w:color="000000" w:sz="4" w:space="0"/>
            </w:tcBorders>
            <w:shd w:val="clear" w:color="auto" w:fill="auto"/>
          </w:tcPr>
          <w:p>
            <w:pPr>
              <w:rPr>
                <w:sz w:val="22"/>
                <w:szCs w:val="22"/>
              </w:rPr>
            </w:pPr>
          </w:p>
        </w:tc>
        <w:tc>
          <w:tcPr>
            <w:tcW w:w="960" w:type="dxa"/>
            <w:gridSpan w:val="2"/>
            <w:tcBorders>
              <w:top w:val="single" w:color="000000" w:sz="4" w:space="0"/>
              <w:bottom w:val="single" w:color="000000" w:sz="4" w:space="0"/>
              <w:right w:val="single" w:color="000000" w:sz="4" w:space="0"/>
            </w:tcBorders>
          </w:tcPr>
          <w:p>
            <w:pPr>
              <w:ind w:left="856" w:firstLine="0"/>
              <w:jc w:val="both"/>
              <w:rPr>
                <w:sz w:val="22"/>
                <w:szCs w:val="22"/>
              </w:rPr>
            </w:pPr>
          </w:p>
        </w:tc>
        <w:tc>
          <w:tcPr>
            <w:tcW w:w="11820" w:type="dxa"/>
            <w:gridSpan w:val="14"/>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trPr>
        <w:tc>
          <w:tcPr>
            <w:tcW w:w="2085" w:type="dxa"/>
            <w:gridSpan w:val="2"/>
            <w:vMerge w:val="continue"/>
            <w:tcBorders>
              <w:top w:val="single" w:color="000000" w:sz="4" w:space="0"/>
            </w:tcBorders>
            <w:shd w:val="clear" w:color="auto" w:fill="auto"/>
          </w:tcPr>
          <w:p>
            <w:pPr>
              <w:rPr>
                <w:sz w:val="22"/>
                <w:szCs w:val="22"/>
              </w:rPr>
            </w:pPr>
          </w:p>
        </w:tc>
        <w:tc>
          <w:tcPr>
            <w:tcW w:w="12780" w:type="dxa"/>
            <w:gridSpan w:val="16"/>
            <w:tcBorders>
              <w:top w:val="single" w:color="000000" w:sz="4" w:space="0"/>
              <w:bottom w:val="single" w:color="000000" w:sz="4" w:space="0"/>
              <w:right w:val="single" w:color="000000" w:sz="4" w:space="0"/>
            </w:tcBorders>
          </w:tcPr>
          <w:p>
            <w:pPr>
              <w:jc w:val="both"/>
              <w:rPr>
                <w:sz w:val="22"/>
                <w:szCs w:val="22"/>
              </w:rPr>
            </w:pPr>
            <w:r>
              <w:rPr>
                <w:sz w:val="22"/>
                <w:szCs w:val="22"/>
                <w:rtl w:val="0"/>
              </w:rPr>
              <w:t>D. Keterampilan Khusus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 w:hRule="atLeast"/>
        </w:trPr>
        <w:tc>
          <w:tcPr>
            <w:tcW w:w="2085" w:type="dxa"/>
            <w:gridSpan w:val="2"/>
            <w:vMerge w:val="continue"/>
            <w:tcBorders>
              <w:top w:val="single" w:color="000000" w:sz="4" w:space="0"/>
            </w:tcBorders>
            <w:shd w:val="clear" w:color="auto" w:fill="auto"/>
          </w:tcPr>
          <w:p>
            <w:pPr>
              <w:rPr>
                <w:sz w:val="22"/>
                <w:szCs w:val="22"/>
              </w:rPr>
            </w:pPr>
          </w:p>
        </w:tc>
        <w:tc>
          <w:tcPr>
            <w:tcW w:w="1065" w:type="dxa"/>
            <w:gridSpan w:val="3"/>
            <w:tcBorders>
              <w:top w:val="single" w:color="000000" w:sz="4" w:space="0"/>
              <w:bottom w:val="single" w:color="000000" w:sz="4" w:space="0"/>
              <w:right w:val="single" w:color="000000" w:sz="4" w:space="0"/>
            </w:tcBorders>
          </w:tcPr>
          <w:p>
            <w:pPr>
              <w:ind w:left="856" w:firstLine="0"/>
              <w:jc w:val="both"/>
              <w:rPr>
                <w:sz w:val="22"/>
                <w:szCs w:val="22"/>
              </w:rPr>
            </w:pPr>
          </w:p>
        </w:tc>
        <w:tc>
          <w:tcPr>
            <w:tcW w:w="11715" w:type="dxa"/>
            <w:gridSpan w:val="13"/>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085" w:type="dxa"/>
            <w:gridSpan w:val="2"/>
            <w:vMerge w:val="continue"/>
            <w:tcBorders>
              <w:top w:val="single" w:color="000000" w:sz="4" w:space="0"/>
            </w:tcBorders>
            <w:shd w:val="clear" w:color="auto" w:fill="auto"/>
          </w:tcPr>
          <w:p>
            <w:pPr>
              <w:rPr>
                <w:sz w:val="22"/>
                <w:szCs w:val="22"/>
              </w:rPr>
            </w:pPr>
          </w:p>
        </w:tc>
        <w:tc>
          <w:tcPr>
            <w:tcW w:w="2805" w:type="dxa"/>
            <w:gridSpan w:val="7"/>
            <w:tcBorders>
              <w:top w:val="single" w:color="000000" w:sz="4" w:space="0"/>
              <w:bottom w:val="single" w:color="000000" w:sz="4" w:space="0"/>
            </w:tcBorders>
            <w:shd w:val="clear" w:color="auto" w:fill="E7E6E6"/>
          </w:tcPr>
          <w:p>
            <w:pPr>
              <w:rPr>
                <w:sz w:val="22"/>
                <w:szCs w:val="22"/>
              </w:rPr>
            </w:pPr>
            <w:r>
              <w:rPr>
                <w:b/>
                <w:sz w:val="22"/>
                <w:szCs w:val="22"/>
                <w:rtl w:val="0"/>
              </w:rPr>
              <w:t>CP-MK</w:t>
            </w:r>
          </w:p>
        </w:tc>
        <w:tc>
          <w:tcPr>
            <w:tcW w:w="9975" w:type="dxa"/>
            <w:gridSpan w:val="9"/>
            <w:tcBorders>
              <w:top w:val="single" w:color="000000" w:sz="4" w:space="0"/>
              <w:bottom w:val="nil"/>
            </w:tcBorders>
          </w:tcPr>
          <w:p>
            <w:pPr>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continue"/>
            <w:tcBorders>
              <w:top w:val="single" w:color="000000" w:sz="4" w:space="0"/>
            </w:tcBorders>
            <w:shd w:val="clear" w:color="auto" w:fill="auto"/>
          </w:tcPr>
          <w:p>
            <w:pPr>
              <w:rPr>
                <w:sz w:val="22"/>
                <w:szCs w:val="22"/>
              </w:rPr>
            </w:pPr>
          </w:p>
        </w:tc>
        <w:tc>
          <w:tcPr>
            <w:tcW w:w="12780" w:type="dxa"/>
            <w:gridSpan w:val="16"/>
            <w:tcBorders>
              <w:top w:val="nil"/>
              <w:bottom w:val="single" w:color="000000" w:sz="4" w:space="0"/>
            </w:tcBorders>
          </w:tcPr>
          <w:p>
            <w:pPr>
              <w:jc w:val="both"/>
              <w:rPr>
                <w:sz w:val="22"/>
                <w:szCs w:val="22"/>
              </w:rPr>
            </w:pPr>
            <w:r>
              <w:rPr>
                <w:rFonts w:hint="default"/>
                <w:sz w:val="22"/>
                <w:szCs w:val="22"/>
                <w:rtl w:val="0"/>
              </w:rPr>
              <w:t>Mahasiswa mampu memahami dan menerapkan konsep pemrograman web untuk merekayasa aplikasi berbasis web menggunakan bahasa pemrograman berbasis klien dan bahasa pemrograman berbasis 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2085" w:type="dxa"/>
            <w:gridSpan w:val="2"/>
          </w:tcPr>
          <w:p>
            <w:pPr>
              <w:rPr>
                <w:sz w:val="22"/>
                <w:szCs w:val="22"/>
              </w:rPr>
            </w:pPr>
            <w:r>
              <w:rPr>
                <w:b/>
                <w:sz w:val="22"/>
                <w:szCs w:val="22"/>
                <w:rtl w:val="0"/>
              </w:rPr>
              <w:t>Diskripsi Singkat MK</w:t>
            </w:r>
          </w:p>
        </w:tc>
        <w:tc>
          <w:tcPr>
            <w:tcW w:w="12780" w:type="dxa"/>
            <w:gridSpan w:val="16"/>
            <w:tcBorders>
              <w:top w:val="single" w:color="000000" w:sz="4" w:space="0"/>
            </w:tcBorders>
          </w:tcPr>
          <w:p>
            <w:pPr>
              <w:jc w:val="both"/>
              <w:rPr>
                <w:sz w:val="22"/>
                <w:szCs w:val="22"/>
              </w:rPr>
            </w:pPr>
            <w:r>
              <w:rPr>
                <w:sz w:val="22"/>
                <w:szCs w:val="22"/>
                <w:rtl w:val="0"/>
              </w:rPr>
              <w:t xml:space="preserve">Mata kuliah ini ialah matakuliah wajib program studi informatika UMKT. Mata kuliah ini membahas konsep dan prinsip dari pemrograman berbasis objek. Mata kuliah ini akan dilaksanakan dalam 14 kali pertemuan tatap muka, 1 pertemuan UTS dan 1 UAS.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2085" w:type="dxa"/>
            <w:gridSpan w:val="2"/>
          </w:tcPr>
          <w:p>
            <w:pPr>
              <w:rPr>
                <w:b/>
                <w:sz w:val="22"/>
                <w:szCs w:val="22"/>
              </w:rPr>
            </w:pPr>
            <w:r>
              <w:rPr>
                <w:b/>
                <w:sz w:val="22"/>
                <w:szCs w:val="22"/>
                <w:rtl w:val="0"/>
              </w:rPr>
              <w:t>Diskrpsi Umum (Silabus)</w:t>
            </w:r>
          </w:p>
        </w:tc>
        <w:tc>
          <w:tcPr>
            <w:tcW w:w="12780" w:type="dxa"/>
            <w:gridSpan w:val="16"/>
            <w:tcBorders>
              <w:top w:val="single" w:color="000000" w:sz="4" w:space="0"/>
            </w:tcBorders>
          </w:tcPr>
          <w:p>
            <w:pPr>
              <w:jc w:val="both"/>
              <w:rPr>
                <w:rFonts w:ascii="Times" w:hAnsi="Times" w:eastAsia="Times" w:cs="Times"/>
                <w:b w:val="0"/>
                <w:i w:val="0"/>
                <w:smallCaps w:val="0"/>
                <w:strike w:val="0"/>
                <w:color w:val="000000"/>
                <w:sz w:val="22"/>
                <w:szCs w:val="22"/>
                <w:u w:val="none"/>
                <w:shd w:val="clear" w:fill="auto"/>
                <w:vertAlign w:val="baseline"/>
              </w:rPr>
            </w:pPr>
            <w:r>
              <w:rPr>
                <w:sz w:val="22"/>
                <w:szCs w:val="22"/>
                <w:rtl w:val="0"/>
              </w:rPr>
              <w:t>Mata Kuliah ini mencakup prinsip dan teknik pemrograman berbasis objek dengan menggunakan bahasa Java dan Python. Adapun topik-topik termasuk kelas dan objek, overloading, data abstraction, information hiding, encapsulation, inheritance, polymorphism, file processing, templates, exceptions, container classes, collection framework, dan generic. Mata Kuliah ini juga mencakup dasar dari konsep design pattern.</w:t>
            </w:r>
          </w:p>
          <w:p>
            <w:pPr>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2085" w:type="dxa"/>
            <w:gridSpan w:val="2"/>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Metode Pembelajaran</w:t>
            </w:r>
          </w:p>
        </w:tc>
        <w:tc>
          <w:tcPr>
            <w:tcW w:w="12780" w:type="dxa"/>
            <w:gridSpan w:val="16"/>
            <w:tcBorders>
              <w:top w:val="single" w:color="000000" w:sz="4" w:space="0"/>
            </w:tcBorders>
          </w:tcPr>
          <w:p>
            <w:pPr>
              <w:numPr>
                <w:ilvl w:val="0"/>
                <w:numId w:val="5"/>
              </w:numPr>
              <w:ind w:left="0" w:firstLine="425"/>
              <w:jc w:val="both"/>
              <w:rPr>
                <w:sz w:val="22"/>
                <w:szCs w:val="22"/>
              </w:rPr>
            </w:pPr>
            <w:r>
              <w:rPr>
                <w:sz w:val="22"/>
                <w:szCs w:val="22"/>
                <w:rtl w:val="0"/>
              </w:rPr>
              <w:t>Ceramah/Kuliah</w:t>
            </w:r>
          </w:p>
          <w:p>
            <w:pPr>
              <w:numPr>
                <w:ilvl w:val="0"/>
                <w:numId w:val="5"/>
              </w:numPr>
              <w:ind w:left="0" w:firstLine="425"/>
              <w:jc w:val="both"/>
              <w:rPr>
                <w:sz w:val="22"/>
                <w:szCs w:val="22"/>
              </w:rPr>
            </w:pPr>
            <w:r>
              <w:rPr>
                <w:sz w:val="22"/>
                <w:szCs w:val="22"/>
                <w:rtl w:val="0"/>
              </w:rPr>
              <w:t>Problem Based Learning/FGD</w:t>
            </w:r>
          </w:p>
          <w:p>
            <w:pPr>
              <w:numPr>
                <w:ilvl w:val="0"/>
                <w:numId w:val="5"/>
              </w:numPr>
              <w:ind w:left="0" w:firstLine="425"/>
              <w:jc w:val="both"/>
              <w:rPr>
                <w:sz w:val="22"/>
                <w:szCs w:val="22"/>
              </w:rPr>
            </w:pPr>
            <w:r>
              <w:rPr>
                <w:sz w:val="22"/>
                <w:szCs w:val="22"/>
                <w:rtl w:val="0"/>
              </w:rPr>
              <w:t>Project-Based Learning</w:t>
            </w:r>
          </w:p>
          <w:p>
            <w:pPr>
              <w:numPr>
                <w:ilvl w:val="0"/>
                <w:numId w:val="5"/>
              </w:numPr>
              <w:ind w:left="0" w:firstLine="425"/>
              <w:jc w:val="both"/>
              <w:rPr>
                <w:sz w:val="22"/>
                <w:szCs w:val="22"/>
              </w:rPr>
            </w:pPr>
            <w:r>
              <w:rPr>
                <w:sz w:val="22"/>
                <w:szCs w:val="22"/>
                <w:rtl w:val="0"/>
              </w:rPr>
              <w:t>Praktik Laboratorium</w:t>
            </w:r>
          </w:p>
          <w:p>
            <w:pPr>
              <w:numPr>
                <w:ilvl w:val="0"/>
                <w:numId w:val="5"/>
              </w:numPr>
              <w:ind w:left="0" w:firstLine="425"/>
              <w:jc w:val="both"/>
              <w:rPr>
                <w:sz w:val="22"/>
                <w:szCs w:val="22"/>
              </w:rPr>
            </w:pPr>
            <w:r>
              <w:rPr>
                <w:sz w:val="22"/>
                <w:szCs w:val="22"/>
                <w:rtl w:val="0"/>
              </w:rPr>
              <w:t>Self-learning.</w:t>
            </w:r>
          </w:p>
          <w:p>
            <w:pPr>
              <w:numPr>
                <w:ilvl w:val="0"/>
                <w:numId w:val="5"/>
              </w:numPr>
              <w:ind w:left="0" w:firstLine="425"/>
              <w:jc w:val="both"/>
              <w:rPr>
                <w:sz w:val="22"/>
                <w:szCs w:val="22"/>
              </w:rPr>
            </w:pPr>
            <w:r>
              <w:rPr>
                <w:sz w:val="22"/>
                <w:szCs w:val="22"/>
                <w:rtl w:val="0"/>
              </w:rPr>
              <w:t>Tugas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2085" w:type="dxa"/>
            <w:gridSpan w:val="2"/>
          </w:tcPr>
          <w:p>
            <w:pPr>
              <w:rPr>
                <w:sz w:val="22"/>
                <w:szCs w:val="22"/>
              </w:rPr>
            </w:pPr>
            <w:r>
              <w:rPr>
                <w:b/>
                <w:sz w:val="22"/>
                <w:szCs w:val="22"/>
                <w:rtl w:val="0"/>
              </w:rPr>
              <w:t>Pokok Bahasan / Bahan Kajian</w:t>
            </w:r>
          </w:p>
        </w:tc>
        <w:tc>
          <w:tcPr>
            <w:tcW w:w="12780" w:type="dxa"/>
            <w:gridSpan w:val="16"/>
            <w:tcBorders>
              <w:top w:val="single" w:color="000000" w:sz="4" w:space="0"/>
            </w:tcBorders>
          </w:tcPr>
          <w:p>
            <w:pPr>
              <w:numPr>
                <w:ilvl w:val="0"/>
                <w:numId w:val="6"/>
              </w:numPr>
              <w:ind w:left="0" w:leftChars="0" w:firstLine="720" w:firstLineChars="0"/>
              <w:jc w:val="both"/>
              <w:rPr>
                <w:sz w:val="22"/>
                <w:szCs w:val="22"/>
                <w:u w:val="none"/>
              </w:rPr>
            </w:pPr>
            <w:bookmarkStart w:id="1" w:name="_30j0zll" w:colFirst="0" w:colLast="0"/>
            <w:bookmarkEnd w:id="1"/>
            <w:r>
              <w:rPr>
                <w:rFonts w:hint="default"/>
                <w:sz w:val="22"/>
                <w:szCs w:val="22"/>
                <w:u w:val="none"/>
                <w:lang w:val="en"/>
              </w:rPr>
              <w:t>Konsep dasar server side programming dan client side programming</w:t>
            </w:r>
          </w:p>
          <w:p>
            <w:pPr>
              <w:numPr>
                <w:ilvl w:val="0"/>
                <w:numId w:val="6"/>
              </w:numPr>
              <w:ind w:left="0" w:leftChars="0" w:firstLine="720" w:firstLineChars="0"/>
              <w:jc w:val="both"/>
              <w:rPr>
                <w:sz w:val="22"/>
                <w:szCs w:val="22"/>
                <w:u w:val="none"/>
              </w:rPr>
            </w:pPr>
            <w:r>
              <w:rPr>
                <w:rFonts w:hint="default"/>
                <w:sz w:val="22"/>
                <w:szCs w:val="22"/>
                <w:u w:val="none"/>
                <w:lang w:val="en"/>
              </w:rPr>
              <w:t>Lingkungan pengembangan aplikasi berbasis web</w:t>
            </w:r>
          </w:p>
          <w:p>
            <w:pPr>
              <w:numPr>
                <w:ilvl w:val="0"/>
                <w:numId w:val="6"/>
              </w:numPr>
              <w:ind w:left="0" w:leftChars="0" w:firstLine="720" w:firstLineChars="0"/>
              <w:jc w:val="both"/>
              <w:rPr>
                <w:sz w:val="22"/>
                <w:szCs w:val="22"/>
                <w:u w:val="none"/>
              </w:rPr>
            </w:pPr>
            <w:r>
              <w:rPr>
                <w:rFonts w:hint="default"/>
                <w:sz w:val="22"/>
                <w:szCs w:val="22"/>
                <w:u w:val="none"/>
                <w:lang w:val="en"/>
              </w:rPr>
              <w:t>Percabangan dan Perulangan</w:t>
            </w:r>
          </w:p>
          <w:p>
            <w:pPr>
              <w:numPr>
                <w:ilvl w:val="0"/>
                <w:numId w:val="6"/>
              </w:numPr>
              <w:ind w:left="0" w:leftChars="0" w:firstLine="720" w:firstLineChars="0"/>
              <w:jc w:val="both"/>
              <w:rPr>
                <w:sz w:val="22"/>
                <w:szCs w:val="22"/>
                <w:u w:val="none"/>
              </w:rPr>
            </w:pPr>
            <w:r>
              <w:rPr>
                <w:rFonts w:hint="default"/>
                <w:sz w:val="22"/>
                <w:szCs w:val="22"/>
                <w:u w:val="none"/>
                <w:lang w:val="en"/>
              </w:rPr>
              <w:t xml:space="preserve">Array dan fungsi-fungsinya </w:t>
            </w:r>
          </w:p>
          <w:p>
            <w:pPr>
              <w:numPr>
                <w:ilvl w:val="0"/>
                <w:numId w:val="6"/>
              </w:numPr>
              <w:ind w:left="0" w:leftChars="0" w:firstLine="720" w:firstLineChars="0"/>
              <w:jc w:val="both"/>
              <w:rPr>
                <w:sz w:val="22"/>
                <w:szCs w:val="22"/>
                <w:u w:val="none"/>
              </w:rPr>
            </w:pPr>
            <w:r>
              <w:rPr>
                <w:rFonts w:hint="default"/>
                <w:sz w:val="22"/>
                <w:szCs w:val="22"/>
                <w:u w:val="none"/>
                <w:lang w:val="en"/>
              </w:rPr>
              <w:t xml:space="preserve">Form Handling dan Data Validation </w:t>
            </w:r>
          </w:p>
          <w:p>
            <w:pPr>
              <w:numPr>
                <w:ilvl w:val="0"/>
                <w:numId w:val="6"/>
              </w:numPr>
              <w:ind w:left="0" w:leftChars="0" w:firstLine="720" w:firstLineChars="0"/>
              <w:jc w:val="both"/>
              <w:rPr>
                <w:sz w:val="22"/>
                <w:szCs w:val="22"/>
                <w:u w:val="none"/>
              </w:rPr>
            </w:pPr>
            <w:r>
              <w:rPr>
                <w:rFonts w:hint="default"/>
                <w:sz w:val="22"/>
                <w:szCs w:val="22"/>
                <w:u w:val="none"/>
                <w:lang w:val="en"/>
              </w:rPr>
              <w:t xml:space="preserve">Function </w:t>
            </w:r>
          </w:p>
          <w:p>
            <w:pPr>
              <w:numPr>
                <w:ilvl w:val="0"/>
                <w:numId w:val="6"/>
              </w:numPr>
              <w:ind w:left="0" w:leftChars="0" w:firstLine="720" w:firstLineChars="0"/>
              <w:jc w:val="both"/>
              <w:rPr>
                <w:sz w:val="22"/>
                <w:szCs w:val="22"/>
                <w:u w:val="none"/>
              </w:rPr>
            </w:pPr>
            <w:r>
              <w:rPr>
                <w:rFonts w:hint="default"/>
                <w:sz w:val="22"/>
                <w:szCs w:val="22"/>
                <w:u w:val="none"/>
                <w:lang w:val="en"/>
              </w:rPr>
              <w:t>Database</w:t>
            </w:r>
          </w:p>
          <w:p>
            <w:pPr>
              <w:numPr>
                <w:ilvl w:val="0"/>
                <w:numId w:val="6"/>
              </w:numPr>
              <w:ind w:left="0" w:leftChars="0" w:firstLine="720" w:firstLineChars="0"/>
              <w:jc w:val="both"/>
              <w:rPr>
                <w:sz w:val="22"/>
                <w:szCs w:val="22"/>
                <w:u w:val="none"/>
              </w:rPr>
            </w:pPr>
            <w:r>
              <w:rPr>
                <w:rFonts w:hint="default"/>
                <w:sz w:val="22"/>
                <w:szCs w:val="22"/>
                <w:u w:val="none"/>
                <w:lang w:val="en"/>
              </w:rPr>
              <w:t>Otentikasi dan Otorisasi</w:t>
            </w:r>
          </w:p>
          <w:p>
            <w:pPr>
              <w:numPr>
                <w:ilvl w:val="0"/>
                <w:numId w:val="6"/>
              </w:numPr>
              <w:ind w:left="0" w:leftChars="0" w:firstLine="720" w:firstLineChars="0"/>
              <w:jc w:val="both"/>
              <w:rPr>
                <w:sz w:val="22"/>
                <w:szCs w:val="22"/>
                <w:u w:val="none"/>
              </w:rPr>
            </w:pPr>
            <w:r>
              <w:rPr>
                <w:rFonts w:hint="default"/>
                <w:sz w:val="22"/>
                <w:szCs w:val="22"/>
                <w:u w:val="none"/>
                <w:lang w:val="en"/>
              </w:rPr>
              <w:t>Modularisasi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restart"/>
            <w:shd w:val="clear" w:color="auto" w:fill="auto"/>
          </w:tcPr>
          <w:p>
            <w:pPr>
              <w:rPr>
                <w:sz w:val="22"/>
                <w:szCs w:val="22"/>
              </w:rPr>
            </w:pPr>
            <w:r>
              <w:rPr>
                <w:b/>
                <w:sz w:val="22"/>
                <w:szCs w:val="22"/>
                <w:rtl w:val="0"/>
              </w:rPr>
              <w:t>Pustaka</w:t>
            </w:r>
          </w:p>
        </w:tc>
        <w:tc>
          <w:tcPr>
            <w:tcW w:w="2700" w:type="dxa"/>
            <w:gridSpan w:val="6"/>
            <w:tcBorders>
              <w:bottom w:val="single" w:color="000000" w:sz="8" w:space="0"/>
            </w:tcBorders>
            <w:shd w:val="clear" w:color="auto" w:fill="E7E6E6"/>
          </w:tcPr>
          <w:p>
            <w:pPr>
              <w:ind w:left="26" w:firstLine="0"/>
              <w:rPr>
                <w:sz w:val="22"/>
                <w:szCs w:val="22"/>
              </w:rPr>
            </w:pPr>
            <w:r>
              <w:rPr>
                <w:b/>
                <w:sz w:val="22"/>
                <w:szCs w:val="22"/>
                <w:rtl w:val="0"/>
              </w:rPr>
              <w:t>Utama :</w:t>
            </w:r>
          </w:p>
        </w:tc>
        <w:tc>
          <w:tcPr>
            <w:tcW w:w="10080" w:type="dxa"/>
            <w:gridSpan w:val="10"/>
            <w:tcBorders>
              <w:top w:val="nil"/>
              <w:bottom w:val="single" w:color="FFFFFF" w:sz="4" w:space="0"/>
            </w:tcBorders>
          </w:tcPr>
          <w:p>
            <w:pPr>
              <w:ind w:left="26" w:firstLine="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continue"/>
            <w:shd w:val="clear" w:color="auto" w:fill="auto"/>
          </w:tcPr>
          <w:p>
            <w:pPr>
              <w:rPr>
                <w:sz w:val="22"/>
                <w:szCs w:val="22"/>
              </w:rPr>
            </w:pPr>
          </w:p>
        </w:tc>
        <w:tc>
          <w:tcPr>
            <w:tcW w:w="12780" w:type="dxa"/>
            <w:gridSpan w:val="16"/>
            <w:tcBorders>
              <w:top w:val="single" w:color="FFFFFF" w:sz="4" w:space="0"/>
              <w:bottom w:val="single" w:color="FFFFFF" w:sz="8" w:space="0"/>
            </w:tcBorders>
          </w:tcPr>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tl w:val="0"/>
              </w:rPr>
              <w:t>Matt Doyle. 2010. Beginning PHP 5.3, Indianapolis, Wiley Publishing, Inc</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Andi Gutmans, Stig Sæther Bakken, and Derick Rethans, 2004. PHP 5 Power Programming. Indianapolis: PRENTICE HALL</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http://symfony.com/doc/current/introduction/http_fundamentals.html</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Robert Schifreen. 2009. The Web Book: How to Create Web sites and applications with HTML, CSS, JavaScript, PHP and MySQL. UK: Oakworth Business Publishing Ltd</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Andy Harris. 2011. HTML, XHTML, &amp; CSS All-in-One For Dummies®, 2nd Edition. Hoboken: Wiley Publishing, Inc</w:t>
            </w:r>
            <w:r>
              <w:rPr>
                <w:rFonts w:hint="default" w:ascii="Cambria" w:hAnsi="Cambria" w:eastAsia="Cambria" w:cs="Cambria"/>
                <w:b w:val="0"/>
                <w:i w:val="0"/>
                <w:smallCaps w:val="0"/>
                <w:strike w:val="0"/>
                <w:color w:val="000000"/>
                <w:sz w:val="22"/>
                <w:szCs w:val="22"/>
                <w:u w:val="none"/>
                <w:shd w:val="clear" w:fill="auto"/>
                <w:vertAlign w:val="baseline"/>
                <w:lang w:val="en"/>
              </w:rPr>
              <w: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Rasmus Lerdorf and Kevin Tatroe. 2002. Programming PHP. Gravenstein Highway North: O’Reilly &amp; Associates, Inc</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Budi Raharjo. 2015. Mudah Belajar PHP: Teknik Penggunaan Fitur-Fitur Baru dalam PHP 5. Informatika</w:t>
            </w:r>
          </w:p>
          <w:p>
            <w:pPr>
              <w:rPr>
                <w:rFonts w:ascii="Cambria" w:hAnsi="Cambria" w:eastAsia="Cambria" w:cs="Cambr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continue"/>
            <w:shd w:val="clear" w:color="auto" w:fill="auto"/>
          </w:tcPr>
          <w:p>
            <w:pPr>
              <w:rPr>
                <w:sz w:val="22"/>
                <w:szCs w:val="22"/>
              </w:rPr>
            </w:pPr>
          </w:p>
        </w:tc>
        <w:tc>
          <w:tcPr>
            <w:tcW w:w="2700" w:type="dxa"/>
            <w:gridSpan w:val="6"/>
            <w:tcBorders>
              <w:top w:val="single" w:color="000000" w:sz="8" w:space="0"/>
            </w:tcBorders>
            <w:shd w:val="clear" w:color="auto" w:fill="E7E6E6"/>
          </w:tcPr>
          <w:p>
            <w:pPr>
              <w:rPr>
                <w:sz w:val="22"/>
                <w:szCs w:val="22"/>
              </w:rPr>
            </w:pPr>
            <w:r>
              <w:rPr>
                <w:b/>
                <w:sz w:val="22"/>
                <w:szCs w:val="22"/>
                <w:rtl w:val="0"/>
              </w:rPr>
              <w:t>Pendukung :</w:t>
            </w:r>
          </w:p>
        </w:tc>
        <w:tc>
          <w:tcPr>
            <w:tcW w:w="10080" w:type="dxa"/>
            <w:gridSpan w:val="10"/>
            <w:tcBorders>
              <w:top w:val="single" w:color="FFFFFF" w:sz="8" w:space="0"/>
              <w:bottom w:val="single" w:color="FFFFFF" w:sz="8" w:space="0"/>
            </w:tcBorders>
          </w:tcPr>
          <w:p>
            <w:pPr>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continue"/>
            <w:shd w:val="clear" w:color="auto" w:fill="auto"/>
          </w:tcPr>
          <w:p>
            <w:pPr>
              <w:rPr>
                <w:sz w:val="22"/>
                <w:szCs w:val="22"/>
              </w:rPr>
            </w:pPr>
          </w:p>
        </w:tc>
        <w:tc>
          <w:tcPr>
            <w:tcW w:w="12780" w:type="dxa"/>
            <w:gridSpan w:val="16"/>
            <w:tcBorders>
              <w:top w:val="single" w:color="FFFFFF" w:sz="4" w:space="0"/>
            </w:tcBorders>
          </w:tcPr>
          <w:p>
            <w:pPr>
              <w:tabs>
                <w:tab w:val="left" w:pos="0"/>
              </w:tabs>
              <w:rPr>
                <w:sz w:val="22"/>
                <w:szCs w:val="22"/>
              </w:rPr>
            </w:pPr>
            <w:r>
              <w:rPr>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restart"/>
            <w:shd w:val="clear" w:color="auto" w:fill="auto"/>
          </w:tcPr>
          <w:p>
            <w:pPr>
              <w:rPr>
                <w:sz w:val="22"/>
                <w:szCs w:val="22"/>
              </w:rPr>
            </w:pPr>
            <w:r>
              <w:rPr>
                <w:b/>
                <w:sz w:val="22"/>
                <w:szCs w:val="22"/>
                <w:rtl w:val="0"/>
              </w:rPr>
              <w:t>Media Pembelajaran</w:t>
            </w:r>
          </w:p>
        </w:tc>
        <w:tc>
          <w:tcPr>
            <w:tcW w:w="6540" w:type="dxa"/>
            <w:gridSpan w:val="12"/>
            <w:shd w:val="clear" w:color="auto" w:fill="E7E6E6"/>
          </w:tcPr>
          <w:p>
            <w:pPr>
              <w:rPr>
                <w:sz w:val="22"/>
                <w:szCs w:val="22"/>
              </w:rPr>
            </w:pPr>
            <w:r>
              <w:rPr>
                <w:b/>
                <w:sz w:val="22"/>
                <w:szCs w:val="22"/>
                <w:rtl w:val="0"/>
              </w:rPr>
              <w:t>Perangkat Lunak :</w:t>
            </w:r>
          </w:p>
        </w:tc>
        <w:tc>
          <w:tcPr>
            <w:tcW w:w="6240" w:type="dxa"/>
            <w:gridSpan w:val="4"/>
            <w:shd w:val="clear" w:color="auto" w:fill="E7E6E6"/>
          </w:tcPr>
          <w:p>
            <w:pPr>
              <w:rPr>
                <w:sz w:val="22"/>
                <w:szCs w:val="22"/>
              </w:rPr>
            </w:pPr>
            <w:r>
              <w:rPr>
                <w:b/>
                <w:sz w:val="22"/>
                <w:szCs w:val="22"/>
                <w:rtl w:val="0"/>
              </w:rPr>
              <w:t>Perangkat keras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vMerge w:val="continue"/>
            <w:shd w:val="clear" w:color="auto" w:fill="auto"/>
          </w:tcPr>
          <w:p>
            <w:pPr>
              <w:rPr>
                <w:sz w:val="22"/>
                <w:szCs w:val="22"/>
              </w:rPr>
            </w:pPr>
          </w:p>
        </w:tc>
        <w:tc>
          <w:tcPr>
            <w:tcW w:w="6540" w:type="dxa"/>
            <w:gridSpan w:val="12"/>
          </w:tcPr>
          <w:p>
            <w:pPr>
              <w:rPr>
                <w:sz w:val="22"/>
                <w:szCs w:val="22"/>
              </w:rPr>
            </w:pPr>
            <w:r>
              <w:rPr>
                <w:sz w:val="22"/>
                <w:szCs w:val="22"/>
                <w:rtl w:val="0"/>
              </w:rPr>
              <w:t>Audio/Video</w:t>
            </w:r>
          </w:p>
          <w:p>
            <w:pPr>
              <w:rPr>
                <w:sz w:val="22"/>
                <w:szCs w:val="22"/>
              </w:rPr>
            </w:pPr>
            <w:r>
              <w:rPr>
                <w:sz w:val="22"/>
                <w:szCs w:val="22"/>
                <w:rtl w:val="0"/>
              </w:rPr>
              <w:t>Web/Online Media</w:t>
            </w:r>
          </w:p>
        </w:tc>
        <w:tc>
          <w:tcPr>
            <w:tcW w:w="6240" w:type="dxa"/>
            <w:gridSpan w:val="4"/>
          </w:tcPr>
          <w:p>
            <w:pPr>
              <w:rPr>
                <w:sz w:val="22"/>
                <w:szCs w:val="22"/>
              </w:rPr>
            </w:pPr>
            <w:r>
              <w:rPr>
                <w:sz w:val="22"/>
                <w:szCs w:val="22"/>
                <w:rtl w:val="0"/>
              </w:rPr>
              <w:t>Komputer</w:t>
            </w:r>
          </w:p>
          <w:p>
            <w:pPr>
              <w:rPr>
                <w:sz w:val="22"/>
                <w:szCs w:val="22"/>
              </w:rPr>
            </w:pPr>
            <w:r>
              <w:rPr>
                <w:sz w:val="22"/>
                <w:szCs w:val="22"/>
                <w:rtl w:val="0"/>
              </w:rPr>
              <w:t>Soal-Tugas</w:t>
            </w:r>
          </w:p>
          <w:p>
            <w:pPr>
              <w:rPr>
                <w:sz w:val="22"/>
                <w:szCs w:val="22"/>
              </w:rPr>
            </w:pPr>
            <w:r>
              <w:rPr>
                <w:sz w:val="22"/>
                <w:szCs w:val="22"/>
                <w:rtl w:val="0"/>
              </w:rPr>
              <w:t>LCD dan Microphone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tcPr>
          <w:p>
            <w:pPr>
              <w:rPr>
                <w:sz w:val="22"/>
                <w:szCs w:val="22"/>
              </w:rPr>
            </w:pPr>
            <w:r>
              <w:rPr>
                <w:b/>
                <w:sz w:val="22"/>
                <w:szCs w:val="22"/>
                <w:rtl w:val="0"/>
              </w:rPr>
              <w:t>Team Teaching</w:t>
            </w:r>
          </w:p>
        </w:tc>
        <w:tc>
          <w:tcPr>
            <w:tcW w:w="12780" w:type="dxa"/>
            <w:gridSpan w:val="16"/>
          </w:tcPr>
          <w:p>
            <w:pPr>
              <w:ind w:left="318" w:hanging="318"/>
              <w:rPr>
                <w:sz w:val="22"/>
                <w:szCs w:val="22"/>
              </w:rPr>
            </w:pPr>
            <w:r>
              <w:rPr>
                <w:sz w:val="22"/>
                <w:szCs w:val="22"/>
                <w:rtl w:val="0"/>
              </w:rPr>
              <w:t>Rofilde Hasudungan, S.Kom., M.Sc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tcPr>
          <w:p>
            <w:pPr>
              <w:rPr>
                <w:sz w:val="22"/>
                <w:szCs w:val="22"/>
              </w:rPr>
            </w:pPr>
            <w:r>
              <w:rPr>
                <w:b/>
                <w:sz w:val="22"/>
                <w:szCs w:val="22"/>
                <w:rtl w:val="0"/>
              </w:rPr>
              <w:t>Penilaian</w:t>
            </w:r>
          </w:p>
        </w:tc>
        <w:tc>
          <w:tcPr>
            <w:tcW w:w="12780" w:type="dxa"/>
            <w:gridSpan w:val="16"/>
          </w:tcPr>
          <w:p>
            <w:pPr>
              <w:rPr>
                <w:sz w:val="22"/>
                <w:szCs w:val="22"/>
              </w:rPr>
            </w:pPr>
            <w:r>
              <w:rPr>
                <w:sz w:val="22"/>
                <w:szCs w:val="22"/>
                <w:rtl w:val="0"/>
              </w:rPr>
              <w:t>Skor akhir = 10% kehadiran + 20% Tugas terstruktur + 30% UTS + 40% UAS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5" w:type="dxa"/>
            <w:gridSpan w:val="2"/>
          </w:tcPr>
          <w:p>
            <w:pPr>
              <w:rPr>
                <w:sz w:val="22"/>
                <w:szCs w:val="22"/>
              </w:rPr>
            </w:pPr>
            <w:r>
              <w:rPr>
                <w:b/>
                <w:sz w:val="22"/>
                <w:szCs w:val="22"/>
                <w:rtl w:val="0"/>
              </w:rPr>
              <w:t>Matakuliahsyarat</w:t>
            </w:r>
          </w:p>
        </w:tc>
        <w:tc>
          <w:tcPr>
            <w:tcW w:w="12780" w:type="dxa"/>
            <w:gridSpan w:val="16"/>
          </w:tcPr>
          <w:p>
            <w:pPr>
              <w:rPr>
                <w:sz w:val="22"/>
                <w:szCs w:val="22"/>
              </w:rPr>
            </w:pPr>
            <w:r>
              <w:rPr>
                <w:sz w:val="22"/>
                <w:szCs w:val="22"/>
                <w:rtl w:val="0"/>
              </w:rPr>
              <w:t>-</w:t>
            </w:r>
            <w:bookmarkStart w:id="2" w:name="_GoBack"/>
            <w:bookmarkEnd w:id="2"/>
          </w:p>
          <w:p>
            <w:pPr>
              <w:rPr>
                <w:sz w:val="22"/>
                <w:szCs w:val="22"/>
              </w:rPr>
            </w:pPr>
          </w:p>
          <w:p>
            <w:pPr>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80" w:hRule="atLeast"/>
        </w:trPr>
        <w:tc>
          <w:tcPr>
            <w:tcW w:w="1005" w:type="dxa"/>
            <w:shd w:val="clear" w:color="auto" w:fill="E7E6E6"/>
          </w:tcPr>
          <w:p>
            <w:pPr>
              <w:ind w:left="-90" w:right="-108" w:firstLine="0"/>
              <w:jc w:val="center"/>
              <w:rPr>
                <w:sz w:val="22"/>
                <w:szCs w:val="22"/>
              </w:rPr>
            </w:pPr>
            <w:r>
              <w:rPr>
                <w:b/>
                <w:sz w:val="22"/>
                <w:szCs w:val="22"/>
                <w:rtl w:val="0"/>
              </w:rPr>
              <w:t>Mg Ke-</w:t>
            </w:r>
          </w:p>
          <w:p>
            <w:pPr>
              <w:ind w:left="-90" w:right="-108" w:firstLine="0"/>
              <w:jc w:val="center"/>
              <w:rPr>
                <w:sz w:val="22"/>
                <w:szCs w:val="22"/>
              </w:rPr>
            </w:pPr>
          </w:p>
          <w:p>
            <w:pPr>
              <w:ind w:left="-90" w:right="-108" w:firstLine="0"/>
              <w:jc w:val="center"/>
              <w:rPr>
                <w:sz w:val="22"/>
                <w:szCs w:val="22"/>
              </w:rPr>
            </w:pPr>
            <w:r>
              <w:rPr>
                <w:b/>
                <w:sz w:val="22"/>
                <w:szCs w:val="22"/>
                <w:rtl w:val="0"/>
              </w:rPr>
              <w:t>(1)</w:t>
            </w:r>
          </w:p>
        </w:tc>
        <w:tc>
          <w:tcPr>
            <w:tcW w:w="2580" w:type="dxa"/>
            <w:gridSpan w:val="5"/>
            <w:shd w:val="clear" w:color="auto" w:fill="E7E6E6"/>
          </w:tcPr>
          <w:p>
            <w:pPr>
              <w:jc w:val="center"/>
              <w:rPr>
                <w:sz w:val="22"/>
                <w:szCs w:val="22"/>
              </w:rPr>
            </w:pPr>
            <w:r>
              <w:rPr>
                <w:b/>
                <w:sz w:val="22"/>
                <w:szCs w:val="22"/>
                <w:rtl w:val="0"/>
              </w:rPr>
              <w:t xml:space="preserve"> Sub-CP-MK</w:t>
            </w:r>
          </w:p>
          <w:p>
            <w:pPr>
              <w:jc w:val="center"/>
              <w:rPr>
                <w:sz w:val="22"/>
                <w:szCs w:val="22"/>
              </w:rPr>
            </w:pPr>
          </w:p>
          <w:p>
            <w:pPr>
              <w:jc w:val="center"/>
              <w:rPr>
                <w:sz w:val="22"/>
                <w:szCs w:val="22"/>
              </w:rPr>
            </w:pPr>
            <w:r>
              <w:rPr>
                <w:b/>
                <w:sz w:val="22"/>
                <w:szCs w:val="22"/>
                <w:rtl w:val="0"/>
              </w:rPr>
              <w:t>(2)</w:t>
            </w:r>
          </w:p>
        </w:tc>
        <w:tc>
          <w:tcPr>
            <w:tcW w:w="1815" w:type="dxa"/>
            <w:gridSpan w:val="4"/>
            <w:shd w:val="clear" w:color="auto" w:fill="E7E6E6"/>
          </w:tcPr>
          <w:p>
            <w:pPr>
              <w:jc w:val="center"/>
              <w:rPr>
                <w:sz w:val="22"/>
                <w:szCs w:val="22"/>
              </w:rPr>
            </w:pPr>
            <w:r>
              <w:rPr>
                <w:b/>
                <w:sz w:val="22"/>
                <w:szCs w:val="22"/>
                <w:rtl w:val="0"/>
              </w:rPr>
              <w:t>Indikator</w:t>
            </w:r>
          </w:p>
          <w:p>
            <w:pPr>
              <w:jc w:val="center"/>
              <w:rPr>
                <w:sz w:val="22"/>
                <w:szCs w:val="22"/>
              </w:rPr>
            </w:pPr>
          </w:p>
          <w:p>
            <w:pPr>
              <w:jc w:val="center"/>
              <w:rPr>
                <w:sz w:val="22"/>
                <w:szCs w:val="22"/>
              </w:rPr>
            </w:pPr>
            <w:r>
              <w:rPr>
                <w:b/>
                <w:sz w:val="22"/>
                <w:szCs w:val="22"/>
                <w:rtl w:val="0"/>
              </w:rPr>
              <w:t>(3)</w:t>
            </w:r>
          </w:p>
        </w:tc>
        <w:tc>
          <w:tcPr>
            <w:tcW w:w="2325" w:type="dxa"/>
            <w:gridSpan w:val="2"/>
            <w:shd w:val="clear" w:color="auto" w:fill="E7E6E6"/>
          </w:tcPr>
          <w:p>
            <w:pPr>
              <w:jc w:val="center"/>
              <w:rPr>
                <w:sz w:val="22"/>
                <w:szCs w:val="22"/>
              </w:rPr>
            </w:pPr>
            <w:r>
              <w:rPr>
                <w:b/>
                <w:sz w:val="22"/>
                <w:szCs w:val="22"/>
                <w:rtl w:val="0"/>
              </w:rPr>
              <w:t>Kriteria &amp; Bentuk Penilaian</w:t>
            </w:r>
          </w:p>
          <w:p>
            <w:pPr>
              <w:jc w:val="center"/>
              <w:rPr>
                <w:sz w:val="22"/>
                <w:szCs w:val="22"/>
              </w:rPr>
            </w:pPr>
            <w:r>
              <w:rPr>
                <w:b/>
                <w:sz w:val="22"/>
                <w:szCs w:val="22"/>
                <w:rtl w:val="0"/>
              </w:rPr>
              <w:t>(4)</w:t>
            </w:r>
          </w:p>
        </w:tc>
        <w:tc>
          <w:tcPr>
            <w:tcW w:w="2550" w:type="dxa"/>
            <w:gridSpan w:val="3"/>
            <w:shd w:val="clear" w:color="auto" w:fill="E7E6E6"/>
          </w:tcPr>
          <w:p>
            <w:pPr>
              <w:jc w:val="center"/>
              <w:rPr>
                <w:sz w:val="22"/>
                <w:szCs w:val="22"/>
              </w:rPr>
            </w:pPr>
            <w:r>
              <w:rPr>
                <w:b/>
                <w:sz w:val="22"/>
                <w:szCs w:val="22"/>
                <w:rtl w:val="0"/>
              </w:rPr>
              <w:t>Metode Pembelajaran</w:t>
            </w:r>
          </w:p>
          <w:p>
            <w:pPr>
              <w:jc w:val="center"/>
              <w:rPr>
                <w:color w:val="3333FF"/>
                <w:sz w:val="22"/>
                <w:szCs w:val="22"/>
              </w:rPr>
            </w:pPr>
            <w:r>
              <w:rPr>
                <w:b/>
                <w:color w:val="3333FF"/>
                <w:sz w:val="22"/>
                <w:szCs w:val="22"/>
                <w:rtl w:val="0"/>
              </w:rPr>
              <w:t>[ Estimasi Waktu]</w:t>
            </w:r>
          </w:p>
          <w:p>
            <w:pPr>
              <w:jc w:val="center"/>
              <w:rPr>
                <w:color w:val="3333FF"/>
                <w:sz w:val="22"/>
                <w:szCs w:val="22"/>
              </w:rPr>
            </w:pPr>
            <w:r>
              <w:rPr>
                <w:b/>
                <w:sz w:val="22"/>
                <w:szCs w:val="22"/>
                <w:rtl w:val="0"/>
              </w:rPr>
              <w:t>(5)</w:t>
            </w:r>
          </w:p>
        </w:tc>
        <w:tc>
          <w:tcPr>
            <w:tcW w:w="4590" w:type="dxa"/>
            <w:gridSpan w:val="3"/>
            <w:shd w:val="clear" w:color="auto" w:fill="E7E6E6"/>
          </w:tcPr>
          <w:p>
            <w:pPr>
              <w:jc w:val="center"/>
              <w:rPr>
                <w:sz w:val="22"/>
                <w:szCs w:val="22"/>
              </w:rPr>
            </w:pPr>
            <w:r>
              <w:rPr>
                <w:b/>
                <w:sz w:val="22"/>
                <w:szCs w:val="22"/>
                <w:rtl w:val="0"/>
              </w:rPr>
              <w:t>Materi Pembelajaran</w:t>
            </w:r>
          </w:p>
          <w:p>
            <w:pPr>
              <w:ind w:left="360" w:right="165" w:firstLine="0"/>
              <w:jc w:val="center"/>
              <w:rPr>
                <w:sz w:val="22"/>
                <w:szCs w:val="22"/>
              </w:rPr>
            </w:pPr>
            <w:r>
              <w:rPr>
                <w:b/>
                <w:sz w:val="22"/>
                <w:szCs w:val="22"/>
                <w:rtl w:val="0"/>
              </w:rPr>
              <w:t>[Pustaka]</w:t>
            </w:r>
          </w:p>
          <w:p>
            <w:pPr>
              <w:ind w:right="435"/>
              <w:jc w:val="center"/>
              <w:rPr>
                <w:color w:val="FF0000"/>
                <w:sz w:val="22"/>
                <w:szCs w:val="22"/>
                <w:highlight w:val="yellow"/>
              </w:rPr>
            </w:pPr>
            <w:r>
              <w:rPr>
                <w:b/>
                <w:sz w:val="22"/>
                <w:szCs w:val="22"/>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00" w:hRule="atLeast"/>
        </w:trPr>
        <w:tc>
          <w:tcPr>
            <w:tcW w:w="1005" w:type="dxa"/>
          </w:tcPr>
          <w:p>
            <w:pPr>
              <w:bidi w:val="0"/>
              <w:rPr>
                <w:rFonts w:hint="default"/>
                <w:lang w:val="en"/>
              </w:rPr>
            </w:pPr>
            <w:r>
              <w:rPr>
                <w:rFonts w:hint="default"/>
                <w:lang w:val="en"/>
              </w:rPr>
              <w:t>1-2</w:t>
            </w:r>
          </w:p>
        </w:tc>
        <w:tc>
          <w:tcPr>
            <w:tcW w:w="2580" w:type="dxa"/>
            <w:gridSpan w:val="5"/>
          </w:tcPr>
          <w:p>
            <w:pPr>
              <w:rPr>
                <w:rFonts w:ascii="Calibri" w:hAnsi="Calibri" w:eastAsia="Calibri" w:cs="Calibri"/>
                <w:sz w:val="20"/>
                <w:szCs w:val="20"/>
              </w:rPr>
            </w:pPr>
            <w:r>
              <w:rPr>
                <w:rFonts w:hint="default" w:ascii="Calibri" w:hAnsi="Calibri" w:eastAsia="Calibri" w:cs="Calibri"/>
                <w:sz w:val="20"/>
                <w:szCs w:val="20"/>
                <w:rtl w:val="0"/>
              </w:rPr>
              <w:t>Mahasiswa memahami konsep dasar server-side programming</w:t>
            </w:r>
          </w:p>
        </w:tc>
        <w:tc>
          <w:tcPr>
            <w:tcW w:w="1815" w:type="dxa"/>
            <w:gridSpan w:val="4"/>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rPr>
              <w:t>1.Menjelaskan komponen-komponen istilah dalam teknologi web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rPr>
              <w:t>2.Menjelaskan cara kerja web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rPr>
              <w:t>Menggunakan perangkat lunak untuk mengakses aplikasi berbasis web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lang w:val="en"/>
              </w:rPr>
              <w:t>3</w:t>
            </w:r>
            <w:r>
              <w:rPr>
                <w:rFonts w:hint="default" w:ascii="Calibri" w:hAnsi="Calibri" w:eastAsia="Calibri" w:cs="Calibri"/>
                <w:sz w:val="20"/>
                <w:szCs w:val="20"/>
                <w:rtl w:val="0"/>
              </w:rPr>
              <w:t>.Memahami bahasa pemrograman berbasis server beserta contohnya.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lang w:val="en"/>
              </w:rPr>
              <w:t>4</w:t>
            </w:r>
            <w:r>
              <w:rPr>
                <w:rFonts w:hint="default" w:ascii="Calibri" w:hAnsi="Calibri" w:eastAsia="Calibri" w:cs="Calibri"/>
                <w:sz w:val="20"/>
                <w:szCs w:val="20"/>
                <w:rtl w:val="0"/>
              </w:rPr>
              <w:t>.Memahami cara kerja aplikasi berbasis server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lang w:val="en"/>
              </w:rPr>
              <w:t>5</w:t>
            </w:r>
            <w:r>
              <w:rPr>
                <w:rFonts w:hint="default" w:ascii="Calibri" w:hAnsi="Calibri" w:eastAsia="Calibri" w:cs="Calibri"/>
                <w:sz w:val="20"/>
                <w:szCs w:val="20"/>
                <w:rtl w:val="0"/>
              </w:rPr>
              <w:t>.Memahami lingkungan pengembangan pemrograman berbasis server serta cara pengoperasikannya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lang w:val="en"/>
              </w:rPr>
              <w:t>6</w:t>
            </w:r>
            <w:r>
              <w:rPr>
                <w:rFonts w:hint="default" w:ascii="Calibri" w:hAnsi="Calibri" w:eastAsia="Calibri" w:cs="Calibri"/>
                <w:sz w:val="20"/>
                <w:szCs w:val="20"/>
                <w:rtl w:val="0"/>
              </w:rPr>
              <w:t>.Memahami variabel pada PHP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w:hAnsi="Calibri" w:eastAsia="Calibri" w:cs="Calibri"/>
                <w:sz w:val="20"/>
                <w:szCs w:val="20"/>
                <w:rtl w:val="0"/>
              </w:rPr>
            </w:pPr>
            <w:r>
              <w:rPr>
                <w:rFonts w:hint="default" w:ascii="Calibri" w:hAnsi="Calibri" w:eastAsia="Calibri" w:cs="Calibri"/>
                <w:sz w:val="20"/>
                <w:szCs w:val="20"/>
                <w:rtl w:val="0"/>
              </w:rPr>
              <w:t>Memahami operator-operator pada PHP</w:t>
            </w:r>
          </w:p>
        </w:tc>
        <w:tc>
          <w:tcPr>
            <w:tcW w:w="2325" w:type="dxa"/>
            <w:gridSpan w:val="2"/>
          </w:tcPr>
          <w:p>
            <w:pPr>
              <w:jc w:val="both"/>
              <w:rPr>
                <w:rFonts w:ascii="Calibri" w:hAnsi="Calibri" w:eastAsia="Calibri" w:cs="Calibri"/>
                <w:sz w:val="20"/>
                <w:szCs w:val="20"/>
              </w:rPr>
            </w:pPr>
          </w:p>
        </w:tc>
        <w:tc>
          <w:tcPr>
            <w:tcW w:w="2550" w:type="dxa"/>
            <w:gridSpan w:val="3"/>
          </w:tcPr>
          <w:p>
            <w:pPr>
              <w:numPr>
                <w:ilvl w:val="0"/>
                <w:numId w:val="8"/>
              </w:numPr>
              <w:tabs>
                <w:tab w:val="left" w:pos="240"/>
              </w:tabs>
              <w:ind w:left="720" w:hanging="360"/>
              <w:rPr>
                <w:rFonts w:ascii="Calibri" w:hAnsi="Calibri" w:eastAsia="Calibri" w:cs="Calibri"/>
                <w:color w:val="auto"/>
                <w:sz w:val="20"/>
                <w:szCs w:val="20"/>
                <w:highlight w:val="none"/>
                <w:u w:val="none"/>
                <w:shd w:val="clear" w:color="auto" w:fill="auto"/>
              </w:rPr>
            </w:pPr>
            <w:r>
              <w:rPr>
                <w:rFonts w:hint="default" w:ascii="Calibri" w:hAnsi="Calibri" w:eastAsia="Calibri" w:cs="Calibri"/>
                <w:color w:val="auto"/>
                <w:sz w:val="20"/>
                <w:szCs w:val="20"/>
                <w:highlight w:val="none"/>
                <w:u w:val="none"/>
                <w:shd w:val="clear" w:color="auto" w:fill="auto"/>
                <w:lang w:val="en"/>
              </w:rPr>
              <w:t>Ceramah</w:t>
            </w:r>
          </w:p>
        </w:tc>
        <w:tc>
          <w:tcPr>
            <w:tcW w:w="4590" w:type="dxa"/>
            <w:gridSpan w:val="3"/>
          </w:tcPr>
          <w:p>
            <w:pPr>
              <w:numPr>
                <w:ilvl w:val="0"/>
                <w:numId w:val="9"/>
              </w:numPr>
              <w:ind w:left="425" w:leftChars="0" w:hanging="425" w:firstLineChars="0"/>
              <w:rPr>
                <w:rFonts w:hint="default" w:ascii="Calibri" w:hAnsi="Calibri" w:eastAsia="Calibri" w:cs="Calibri"/>
                <w:color w:val="auto"/>
                <w:sz w:val="20"/>
                <w:szCs w:val="20"/>
                <w:highlight w:val="none"/>
                <w:shd w:val="clear" w:color="auto" w:fill="auto"/>
                <w:rtl w:val="0"/>
              </w:rPr>
            </w:pPr>
            <w:r>
              <w:rPr>
                <w:rFonts w:hint="default" w:ascii="Calibri" w:hAnsi="Calibri" w:eastAsia="Calibri" w:cs="Calibri"/>
                <w:color w:val="auto"/>
                <w:sz w:val="20"/>
                <w:szCs w:val="20"/>
                <w:highlight w:val="none"/>
                <w:shd w:val="clear" w:color="auto" w:fill="auto"/>
                <w:rtl w:val="0"/>
              </w:rPr>
              <w:t>Komponen-komponen web</w:t>
            </w:r>
          </w:p>
          <w:p>
            <w:pPr>
              <w:numPr>
                <w:ilvl w:val="0"/>
                <w:numId w:val="9"/>
              </w:numPr>
              <w:ind w:left="425" w:leftChars="0" w:hanging="425" w:firstLineChars="0"/>
              <w:rPr>
                <w:rFonts w:hint="default" w:ascii="Calibri" w:hAnsi="Calibri" w:eastAsia="Calibri" w:cs="Calibri"/>
                <w:color w:val="auto"/>
                <w:sz w:val="20"/>
                <w:szCs w:val="20"/>
                <w:highlight w:val="none"/>
                <w:shd w:val="clear" w:color="auto" w:fill="auto"/>
                <w:rtl w:val="0"/>
              </w:rPr>
            </w:pPr>
            <w:r>
              <w:rPr>
                <w:rFonts w:hint="default" w:ascii="Calibri" w:hAnsi="Calibri" w:eastAsia="Calibri" w:cs="Calibri"/>
                <w:color w:val="auto"/>
                <w:sz w:val="20"/>
                <w:szCs w:val="20"/>
                <w:highlight w:val="none"/>
                <w:shd w:val="clear" w:color="auto" w:fill="auto"/>
                <w:rtl w:val="0"/>
              </w:rPr>
              <w:t>HTTP-Request dan Response</w:t>
            </w:r>
          </w:p>
          <w:p>
            <w:pPr>
              <w:numPr>
                <w:ilvl w:val="0"/>
                <w:numId w:val="9"/>
              </w:numPr>
              <w:ind w:left="425" w:leftChars="0" w:hanging="425" w:firstLineChars="0"/>
              <w:rPr>
                <w:rFonts w:hint="default" w:ascii="Calibri" w:hAnsi="Calibri" w:cs="Calibri"/>
                <w:color w:val="auto"/>
                <w:sz w:val="20"/>
                <w:szCs w:val="20"/>
                <w:highlight w:val="none"/>
                <w:shd w:val="clear" w:color="auto" w:fill="auto"/>
              </w:rPr>
            </w:pPr>
            <w:r>
              <w:rPr>
                <w:rFonts w:hint="default" w:ascii="Calibri" w:hAnsi="Calibri" w:eastAsia="Calibri" w:cs="Calibri"/>
                <w:color w:val="auto"/>
                <w:sz w:val="20"/>
                <w:szCs w:val="20"/>
                <w:highlight w:val="none"/>
                <w:shd w:val="clear" w:color="auto" w:fill="auto"/>
                <w:rtl w:val="0"/>
              </w:rPr>
              <w:t>Perangkat lunak dalam teknologi web</w:t>
            </w:r>
          </w:p>
          <w:p>
            <w:pPr>
              <w:numPr>
                <w:ilvl w:val="0"/>
                <w:numId w:val="9"/>
              </w:numPr>
              <w:ind w:left="425" w:leftChars="0" w:hanging="425" w:firstLineChars="0"/>
              <w:rPr>
                <w:rFonts w:hint="default" w:ascii="Calibri" w:hAnsi="Calibri" w:cs="Calibri"/>
                <w:color w:val="auto"/>
                <w:sz w:val="20"/>
                <w:szCs w:val="20"/>
                <w:highlight w:val="none"/>
                <w:shd w:val="clear" w:color="auto" w:fill="auto"/>
              </w:rPr>
            </w:pPr>
            <w:r>
              <w:rPr>
                <w:rFonts w:hint="default" w:ascii="Calibri" w:hAnsi="Calibri" w:cs="Calibri"/>
                <w:color w:val="auto"/>
                <w:sz w:val="20"/>
                <w:szCs w:val="20"/>
                <w:highlight w:val="none"/>
                <w:shd w:val="clear" w:color="auto" w:fill="auto"/>
              </w:rPr>
              <w:t>Bahasa pemrograman berbasis server</w:t>
            </w:r>
          </w:p>
          <w:p>
            <w:pPr>
              <w:numPr>
                <w:ilvl w:val="0"/>
                <w:numId w:val="9"/>
              </w:numPr>
              <w:ind w:left="425" w:leftChars="0" w:hanging="425" w:firstLineChars="0"/>
              <w:rPr>
                <w:rFonts w:hint="default" w:ascii="Calibri" w:hAnsi="Calibri" w:cs="Calibri"/>
                <w:color w:val="auto"/>
                <w:sz w:val="20"/>
                <w:szCs w:val="20"/>
                <w:highlight w:val="none"/>
                <w:shd w:val="clear" w:color="auto" w:fill="auto"/>
              </w:rPr>
            </w:pPr>
            <w:r>
              <w:rPr>
                <w:rFonts w:hint="default" w:ascii="Calibri" w:hAnsi="Calibri" w:cs="Calibri"/>
                <w:color w:val="auto"/>
                <w:sz w:val="20"/>
                <w:szCs w:val="20"/>
                <w:highlight w:val="none"/>
                <w:shd w:val="clear" w:color="auto" w:fill="auto"/>
              </w:rPr>
              <w:t>Cara kerja dan komponen aplikasi berbasis server</w:t>
            </w:r>
          </w:p>
          <w:p>
            <w:pPr>
              <w:numPr>
                <w:ilvl w:val="0"/>
                <w:numId w:val="9"/>
              </w:numPr>
              <w:ind w:left="425" w:leftChars="0" w:hanging="425" w:firstLineChars="0"/>
              <w:rPr>
                <w:color w:val="auto"/>
                <w:sz w:val="22"/>
                <w:szCs w:val="22"/>
                <w:highlight w:val="none"/>
                <w:shd w:val="clear" w:color="auto" w:fill="auto"/>
              </w:rPr>
            </w:pPr>
            <w:r>
              <w:rPr>
                <w:rFonts w:hint="default" w:ascii="Calibri" w:hAnsi="Calibri" w:cs="Calibri"/>
                <w:color w:val="auto"/>
                <w:sz w:val="20"/>
                <w:szCs w:val="20"/>
                <w:highlight w:val="none"/>
                <w:shd w:val="clear" w:color="auto" w:fill="auto"/>
              </w:rPr>
              <w:t>Perangkat lunak pengembangan aplikasi berbasis 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lang w:val="en"/>
              </w:rPr>
            </w:pPr>
            <w:r>
              <w:rPr>
                <w:rFonts w:hint="default"/>
                <w:sz w:val="22"/>
                <w:szCs w:val="22"/>
                <w:rtl w:val="0"/>
                <w:lang w:val="en"/>
              </w:rPr>
              <w:t>3-4</w:t>
            </w:r>
          </w:p>
        </w:tc>
        <w:tc>
          <w:tcPr>
            <w:tcW w:w="2580" w:type="dxa"/>
            <w:gridSpan w:val="5"/>
          </w:tcPr>
          <w:p>
            <w:pPr>
              <w:rPr>
                <w:sz w:val="22"/>
                <w:szCs w:val="22"/>
              </w:rPr>
            </w:pPr>
            <w:r>
              <w:rPr>
                <w:rFonts w:hint="default" w:ascii="Calibri" w:hAnsi="Calibri" w:eastAsia="Calibri" w:cs="Calibri"/>
                <w:sz w:val="18"/>
                <w:szCs w:val="18"/>
                <w:rtl w:val="0"/>
              </w:rPr>
              <w:t>Mahasiswa menerapkan konsep percabangan dan perulangan dalam studi kasus</w:t>
            </w:r>
          </w:p>
        </w:tc>
        <w:tc>
          <w:tcPr>
            <w:tcW w:w="1815" w:type="dxa"/>
            <w:gridSpan w:val="4"/>
          </w:tcPr>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hint="default" w:ascii="Calibri" w:hAnsi="Calibri" w:eastAsia="Calibri" w:cs="Calibri"/>
                <w:sz w:val="18"/>
                <w:szCs w:val="18"/>
                <w:rtl w:val="0"/>
              </w:rPr>
            </w:pPr>
            <w:r>
              <w:rPr>
                <w:rFonts w:hint="default" w:ascii="Calibri" w:hAnsi="Calibri" w:eastAsia="Calibri" w:cs="Calibri"/>
                <w:sz w:val="18"/>
                <w:szCs w:val="18"/>
                <w:rtl w:val="0"/>
              </w:rPr>
              <w:t>Memahami konsep kontrol kondisi, variasi dan pengaplikasiannya</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ascii="Calibri" w:hAnsi="Calibri" w:eastAsia="Calibri" w:cs="Calibri"/>
                <w:sz w:val="18"/>
                <w:szCs w:val="18"/>
                <w:u w:val="none"/>
              </w:rPr>
            </w:pPr>
            <w:r>
              <w:rPr>
                <w:rFonts w:hint="default" w:ascii="Calibri" w:hAnsi="Calibri" w:eastAsia="Calibri" w:cs="Calibri"/>
                <w:sz w:val="18"/>
                <w:szCs w:val="18"/>
                <w:rtl w:val="0"/>
              </w:rPr>
              <w:t>Memahami konsep perualangan, variasi dan pengaplikasiannya</w:t>
            </w:r>
          </w:p>
        </w:tc>
        <w:tc>
          <w:tcPr>
            <w:tcW w:w="2325" w:type="dxa"/>
            <w:gridSpan w:val="2"/>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rightChars="0"/>
              <w:jc w:val="left"/>
              <w:rPr>
                <w:b w:val="0"/>
                <w:i w:val="0"/>
                <w:smallCaps w:val="0"/>
                <w:strike w:val="0"/>
                <w:color w:val="000000"/>
                <w:u w:val="none"/>
                <w:shd w:val="clear" w:fill="auto"/>
                <w:vertAlign w:val="baseline"/>
              </w:rPr>
            </w:pPr>
          </w:p>
        </w:tc>
        <w:tc>
          <w:tcPr>
            <w:tcW w:w="2550" w:type="dxa"/>
            <w:gridSpan w:val="3"/>
          </w:tcPr>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Ceramah/Kuliah Pakar</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Problem Based Learning</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Discovering Learning</w:t>
            </w:r>
          </w:p>
          <w:p>
            <w:pPr>
              <w:tabs>
                <w:tab w:val="left" w:pos="78"/>
              </w:tabs>
              <w:ind w:left="-14" w:firstLine="0"/>
              <w:rPr>
                <w:sz w:val="22"/>
                <w:szCs w:val="22"/>
              </w:rPr>
            </w:pPr>
          </w:p>
        </w:tc>
        <w:tc>
          <w:tcPr>
            <w:tcW w:w="4590" w:type="dxa"/>
            <w:gridSpan w:val="3"/>
          </w:tcPr>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Percabangan</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Bentuk-bentuk percabangan</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hint="default" w:ascii="Calibri" w:hAnsi="Calibri" w:eastAsia="Calibri" w:cs="Calibri"/>
                <w:sz w:val="18"/>
                <w:szCs w:val="18"/>
                <w:u w:val="none"/>
                <w:lang w:val="en"/>
              </w:rPr>
            </w:pPr>
            <w:r>
              <w:rPr>
                <w:rFonts w:hint="default" w:ascii="Calibri" w:hAnsi="Calibri" w:eastAsia="Calibri" w:cs="Calibri"/>
                <w:sz w:val="18"/>
                <w:szCs w:val="18"/>
                <w:u w:val="none"/>
                <w:lang w:val="en"/>
              </w:rPr>
              <w:t>Percabangan bersarang</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ascii="Calibri" w:hAnsi="Calibri" w:eastAsia="Calibri" w:cs="Calibri"/>
                <w:sz w:val="18"/>
                <w:szCs w:val="18"/>
                <w:u w:val="none"/>
              </w:rPr>
            </w:pPr>
            <w:r>
              <w:rPr>
                <w:rFonts w:hint="default" w:ascii="Calibri" w:hAnsi="Calibri" w:eastAsia="Calibri" w:cs="Calibri"/>
                <w:sz w:val="18"/>
                <w:szCs w:val="18"/>
                <w:rtl w:val="0"/>
                <w:lang w:val="en"/>
              </w:rPr>
              <w:t>Perulangan</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Bentuk-bentuk perulangan</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17" w:right="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Perulangan bersarang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lang w:val="en"/>
              </w:rPr>
            </w:pPr>
            <w:r>
              <w:rPr>
                <w:rFonts w:hint="default"/>
                <w:sz w:val="22"/>
                <w:szCs w:val="22"/>
                <w:lang w:val="en"/>
              </w:rPr>
              <w:t>5</w:t>
            </w:r>
          </w:p>
        </w:tc>
        <w:tc>
          <w:tcPr>
            <w:tcW w:w="2580" w:type="dxa"/>
            <w:gridSpan w:val="5"/>
          </w:tcPr>
          <w:p>
            <w:pPr>
              <w:rPr>
                <w:rFonts w:ascii="Calibri" w:hAnsi="Calibri" w:eastAsia="Calibri" w:cs="Calibri"/>
                <w:sz w:val="18"/>
                <w:szCs w:val="18"/>
              </w:rPr>
            </w:pPr>
            <w:r>
              <w:rPr>
                <w:rFonts w:hint="default" w:ascii="Calibri" w:hAnsi="Calibri" w:eastAsia="Calibri" w:cs="Calibri"/>
                <w:sz w:val="18"/>
                <w:szCs w:val="18"/>
                <w:rtl w:val="0"/>
              </w:rPr>
              <w:t>Mahasiswa memahami dan menggunakan array beserta fungsinya</w:t>
            </w:r>
          </w:p>
        </w:tc>
        <w:tc>
          <w:tcPr>
            <w:tcW w:w="1815" w:type="dxa"/>
            <w:gridSpan w:val="4"/>
          </w:tcPr>
          <w:p>
            <w:pPr>
              <w:numPr>
                <w:ilvl w:val="0"/>
                <w:numId w:val="13"/>
              </w:numPr>
              <w:spacing w:after="0" w:line="240" w:lineRule="auto"/>
              <w:ind w:left="36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 xml:space="preserve">Memahami konsep array </w:t>
            </w:r>
          </w:p>
          <w:p>
            <w:pPr>
              <w:numPr>
                <w:ilvl w:val="0"/>
                <w:numId w:val="13"/>
              </w:numPr>
              <w:spacing w:after="0" w:line="240" w:lineRule="auto"/>
              <w:ind w:left="36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Menggunakan array dalam operasi pembentukan, penambahan dan perubahan elemen serta penghapusan elemen array</w:t>
            </w:r>
          </w:p>
          <w:p>
            <w:pPr>
              <w:numPr>
                <w:ilvl w:val="0"/>
                <w:numId w:val="13"/>
              </w:numPr>
              <w:spacing w:after="0" w:line="240" w:lineRule="auto"/>
              <w:ind w:left="36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 xml:space="preserve">Menggunakan perulangan pada array </w:t>
            </w:r>
          </w:p>
          <w:p>
            <w:pPr>
              <w:numPr>
                <w:ilvl w:val="0"/>
                <w:numId w:val="13"/>
              </w:numPr>
              <w:spacing w:after="0" w:line="240" w:lineRule="auto"/>
              <w:ind w:left="36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Mengimplementasikan array satu dimensi untuk menyimpan data sederhana (series)</w:t>
            </w:r>
          </w:p>
          <w:p>
            <w:pPr>
              <w:numPr>
                <w:ilvl w:val="0"/>
                <w:numId w:val="13"/>
              </w:numPr>
              <w:spacing w:after="0" w:line="240" w:lineRule="auto"/>
              <w:ind w:left="360" w:hanging="360"/>
              <w:jc w:val="both"/>
              <w:rPr>
                <w:rFonts w:ascii="Calibri" w:hAnsi="Calibri" w:eastAsia="Calibri" w:cs="Calibri"/>
                <w:sz w:val="18"/>
                <w:szCs w:val="18"/>
                <w:u w:val="none"/>
              </w:rPr>
            </w:pPr>
            <w:r>
              <w:rPr>
                <w:rFonts w:hint="default" w:ascii="Calibri" w:hAnsi="Calibri" w:eastAsia="Calibri" w:cs="Calibri"/>
                <w:sz w:val="18"/>
                <w:szCs w:val="18"/>
                <w:u w:val="none"/>
                <w:lang w:val="en"/>
              </w:rPr>
              <w:t xml:space="preserve"> Memahami array dua dimensi dan penggunaannya\</w:t>
            </w:r>
          </w:p>
        </w:tc>
        <w:tc>
          <w:tcPr>
            <w:tcW w:w="2325" w:type="dxa"/>
            <w:gridSpan w:val="2"/>
          </w:tcPr>
          <w:p>
            <w:pPr>
              <w:rPr>
                <w:sz w:val="22"/>
                <w:szCs w:val="22"/>
              </w:rPr>
            </w:pPr>
          </w:p>
        </w:tc>
        <w:tc>
          <w:tcPr>
            <w:tcW w:w="2550" w:type="dxa"/>
            <w:gridSpan w:val="3"/>
          </w:tcPr>
          <w:p>
            <w:pPr>
              <w:spacing w:after="0" w:line="240" w:lineRule="auto"/>
              <w:jc w:val="both"/>
              <w:rPr>
                <w:rFonts w:ascii="Calibri" w:hAnsi="Calibri" w:eastAsia="Calibri" w:cs="Calibri"/>
                <w:sz w:val="18"/>
                <w:szCs w:val="18"/>
              </w:rPr>
            </w:pPr>
            <w:r>
              <w:rPr>
                <w:rFonts w:ascii="Calibri" w:hAnsi="Calibri" w:eastAsia="Calibri" w:cs="Calibri"/>
                <w:sz w:val="18"/>
                <w:szCs w:val="18"/>
                <w:rtl w:val="0"/>
              </w:rPr>
              <w:t>Ceramah/Kuliah Pakar</w:t>
            </w:r>
          </w:p>
          <w:p>
            <w:pPr>
              <w:spacing w:after="0" w:line="240" w:lineRule="auto"/>
              <w:jc w:val="both"/>
              <w:rPr>
                <w:rFonts w:ascii="Calibri" w:hAnsi="Calibri" w:eastAsia="Calibri" w:cs="Calibri"/>
                <w:sz w:val="18"/>
                <w:szCs w:val="18"/>
              </w:rPr>
            </w:pPr>
          </w:p>
          <w:p>
            <w:pPr>
              <w:spacing w:after="0" w:line="240" w:lineRule="auto"/>
              <w:jc w:val="both"/>
              <w:rPr>
                <w:rFonts w:ascii="Calibri" w:hAnsi="Calibri" w:eastAsia="Calibri" w:cs="Calibri"/>
                <w:sz w:val="18"/>
                <w:szCs w:val="18"/>
              </w:rPr>
            </w:pPr>
            <w:r>
              <w:rPr>
                <w:rFonts w:ascii="Calibri" w:hAnsi="Calibri" w:eastAsia="Calibri" w:cs="Calibri"/>
                <w:sz w:val="18"/>
                <w:szCs w:val="18"/>
                <w:rtl w:val="0"/>
              </w:rPr>
              <w:t>(Tugas 2)</w:t>
            </w:r>
          </w:p>
        </w:tc>
        <w:tc>
          <w:tcPr>
            <w:tcW w:w="4590" w:type="dxa"/>
            <w:gridSpan w:val="3"/>
          </w:tcPr>
          <w:p>
            <w:pPr>
              <w:numPr>
                <w:ilvl w:val="0"/>
                <w:numId w:val="14"/>
              </w:numPr>
              <w:rPr>
                <w:rFonts w:hint="default" w:ascii="Calibri" w:hAnsi="Calibri" w:eastAsia="Calibri" w:cs="Calibri"/>
                <w:sz w:val="18"/>
                <w:szCs w:val="18"/>
                <w:lang w:val="en"/>
              </w:rPr>
            </w:pPr>
            <w:r>
              <w:rPr>
                <w:rFonts w:hint="default" w:ascii="Calibri" w:hAnsi="Calibri" w:eastAsia="Calibri" w:cs="Calibri"/>
                <w:sz w:val="18"/>
                <w:szCs w:val="18"/>
                <w:lang w:val="en"/>
              </w:rPr>
              <w:t>Array 1 dimensi</w:t>
            </w:r>
          </w:p>
          <w:p>
            <w:pPr>
              <w:numPr>
                <w:ilvl w:val="0"/>
                <w:numId w:val="14"/>
              </w:numPr>
              <w:rPr>
                <w:rFonts w:hint="default" w:ascii="Calibri" w:hAnsi="Calibri" w:eastAsia="Calibri" w:cs="Calibri"/>
                <w:sz w:val="18"/>
                <w:szCs w:val="18"/>
                <w:lang w:val="en"/>
              </w:rPr>
            </w:pPr>
            <w:r>
              <w:rPr>
                <w:rFonts w:hint="default" w:ascii="Calibri" w:hAnsi="Calibri" w:eastAsia="Calibri" w:cs="Calibri"/>
                <w:sz w:val="18"/>
                <w:szCs w:val="18"/>
                <w:lang w:val="en"/>
              </w:rPr>
              <w:t>Operasi arrray</w:t>
            </w:r>
          </w:p>
          <w:p>
            <w:pPr>
              <w:numPr>
                <w:ilvl w:val="0"/>
                <w:numId w:val="14"/>
              </w:numPr>
              <w:rPr>
                <w:rFonts w:hint="default" w:ascii="Calibri" w:hAnsi="Calibri" w:eastAsia="Calibri" w:cs="Calibri"/>
                <w:sz w:val="18"/>
                <w:szCs w:val="18"/>
                <w:lang w:val="en"/>
              </w:rPr>
            </w:pPr>
            <w:r>
              <w:rPr>
                <w:rFonts w:hint="default" w:ascii="Calibri" w:hAnsi="Calibri" w:eastAsia="Calibri" w:cs="Calibri"/>
                <w:sz w:val="18"/>
                <w:szCs w:val="18"/>
                <w:lang w:val="en"/>
              </w:rPr>
              <w:t xml:space="preserve">Array dua dimensi </w:t>
            </w:r>
          </w:p>
          <w:p>
            <w:pPr>
              <w:numPr>
                <w:ilvl w:val="0"/>
                <w:numId w:val="14"/>
              </w:numPr>
              <w:rPr>
                <w:rFonts w:hint="default" w:ascii="Calibri" w:hAnsi="Calibri" w:eastAsia="Calibri" w:cs="Calibri"/>
                <w:sz w:val="18"/>
                <w:szCs w:val="18"/>
                <w:lang w:val="en"/>
              </w:rPr>
            </w:pPr>
            <w:r>
              <w:rPr>
                <w:rFonts w:hint="default" w:ascii="Calibri" w:hAnsi="Calibri" w:eastAsia="Calibri" w:cs="Calibri"/>
                <w:sz w:val="18"/>
                <w:szCs w:val="18"/>
                <w:lang w:val="en"/>
              </w:rPr>
              <w:t>Fungsi pada array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lang w:val="en"/>
              </w:rPr>
            </w:pPr>
            <w:r>
              <w:rPr>
                <w:rFonts w:hint="default"/>
                <w:sz w:val="22"/>
                <w:szCs w:val="22"/>
                <w:rtl w:val="0"/>
                <w:lang w:val="en"/>
              </w:rPr>
              <w:t>6-7</w:t>
            </w:r>
          </w:p>
        </w:tc>
        <w:tc>
          <w:tcPr>
            <w:tcW w:w="2580" w:type="dxa"/>
            <w:gridSpan w:val="5"/>
          </w:tcPr>
          <w:p>
            <w:pPr>
              <w:rPr>
                <w:rFonts w:ascii="Calibri" w:hAnsi="Calibri" w:eastAsia="Calibri" w:cs="Calibri"/>
                <w:sz w:val="18"/>
                <w:szCs w:val="18"/>
              </w:rPr>
            </w:pPr>
            <w:r>
              <w:rPr>
                <w:rFonts w:hint="default" w:ascii="Calibri" w:hAnsi="Calibri" w:eastAsia="Calibri" w:cs="Calibri"/>
                <w:sz w:val="18"/>
                <w:szCs w:val="18"/>
                <w:rtl w:val="0"/>
              </w:rPr>
              <w:t>Mahasiswa memahami dan menerapkan Form Handling dan validasi dalam proses data</w:t>
            </w:r>
          </w:p>
        </w:tc>
        <w:tc>
          <w:tcPr>
            <w:tcW w:w="1815" w:type="dxa"/>
            <w:gridSpan w:val="4"/>
          </w:tcPr>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hint="default" w:ascii="Calibri" w:hAnsi="Calibri" w:eastAsia="Calibri" w:cs="Calibri"/>
                <w:sz w:val="18"/>
                <w:szCs w:val="18"/>
                <w:rtl w:val="0"/>
              </w:rPr>
            </w:pPr>
            <w:r>
              <w:rPr>
                <w:rFonts w:hint="default" w:ascii="Calibri" w:hAnsi="Calibri" w:eastAsia="Calibri" w:cs="Calibri"/>
                <w:sz w:val="18"/>
                <w:szCs w:val="18"/>
                <w:rtl w:val="0"/>
              </w:rPr>
              <w:t>Memahami form dan strukturnya</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hint="default" w:ascii="Calibri" w:hAnsi="Calibri" w:eastAsia="Calibri" w:cs="Calibri"/>
                <w:sz w:val="18"/>
                <w:szCs w:val="18"/>
                <w:rtl w:val="0"/>
              </w:rPr>
            </w:pPr>
            <w:r>
              <w:rPr>
                <w:rFonts w:hint="default" w:ascii="Calibri" w:hAnsi="Calibri" w:eastAsia="Calibri" w:cs="Calibri"/>
                <w:sz w:val="18"/>
                <w:szCs w:val="18"/>
                <w:rtl w:val="0"/>
              </w:rPr>
              <w:t>Memahami metode yang digunakan dalam mengirim data</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hint="default" w:ascii="Calibri" w:hAnsi="Calibri" w:eastAsia="Calibri" w:cs="Calibri"/>
                <w:sz w:val="18"/>
                <w:szCs w:val="18"/>
                <w:rtl w:val="0"/>
              </w:rPr>
            </w:pPr>
            <w:r>
              <w:rPr>
                <w:rFonts w:hint="default" w:ascii="Calibri" w:hAnsi="Calibri" w:eastAsia="Calibri" w:cs="Calibri"/>
                <w:sz w:val="18"/>
                <w:szCs w:val="18"/>
                <w:rtl w:val="0"/>
              </w:rPr>
              <w:t>Memahami bagaimana menangani pengiriman data text</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hint="default" w:ascii="Calibri" w:hAnsi="Calibri" w:eastAsia="Calibri" w:cs="Calibri"/>
                <w:sz w:val="18"/>
                <w:szCs w:val="18"/>
                <w:rtl w:val="0"/>
              </w:rPr>
            </w:pPr>
            <w:r>
              <w:rPr>
                <w:rFonts w:hint="default" w:ascii="Calibri" w:hAnsi="Calibri" w:eastAsia="Calibri" w:cs="Calibri"/>
                <w:sz w:val="18"/>
                <w:szCs w:val="18"/>
                <w:rtl w:val="0"/>
              </w:rPr>
              <w:t>Memahami bagaimana menangani pengiriman data file</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1" w:right="0" w:hanging="360"/>
              <w:jc w:val="both"/>
              <w:rPr>
                <w:rFonts w:ascii="Calibri" w:hAnsi="Calibri" w:eastAsia="Calibri" w:cs="Calibri"/>
                <w:sz w:val="18"/>
                <w:szCs w:val="18"/>
                <w:u w:val="none"/>
              </w:rPr>
            </w:pPr>
            <w:r>
              <w:rPr>
                <w:rFonts w:hint="default" w:ascii="Calibri" w:hAnsi="Calibri" w:eastAsia="Calibri" w:cs="Calibri"/>
                <w:sz w:val="18"/>
                <w:szCs w:val="18"/>
                <w:rtl w:val="0"/>
              </w:rPr>
              <w:t>Memahami validas</w:t>
            </w:r>
            <w:r>
              <w:rPr>
                <w:rFonts w:hint="default" w:ascii="Calibri" w:hAnsi="Calibri" w:eastAsia="Calibri" w:cs="Calibri"/>
                <w:sz w:val="18"/>
                <w:szCs w:val="18"/>
                <w:rtl w:val="0"/>
                <w:lang w:val="en"/>
              </w:rPr>
              <w:t>i</w:t>
            </w:r>
            <w:r>
              <w:rPr>
                <w:rFonts w:hint="default" w:ascii="Calibri" w:hAnsi="Calibri" w:eastAsia="Calibri" w:cs="Calibri"/>
                <w:sz w:val="18"/>
                <w:szCs w:val="18"/>
                <w:rtl w:val="0"/>
              </w:rPr>
              <w:t xml:space="preserve"> data</w:t>
            </w:r>
          </w:p>
        </w:tc>
        <w:tc>
          <w:tcPr>
            <w:tcW w:w="2325" w:type="dxa"/>
            <w:gridSpan w:val="2"/>
          </w:tcPr>
          <w:p>
            <w:pPr>
              <w:rPr>
                <w:sz w:val="22"/>
                <w:szCs w:val="22"/>
              </w:rPr>
            </w:pPr>
          </w:p>
        </w:tc>
        <w:tc>
          <w:tcPr>
            <w:tcW w:w="2550" w:type="dxa"/>
            <w:gridSpan w:val="3"/>
          </w:tcPr>
          <w:p>
            <w:pPr>
              <w:spacing w:after="0" w:line="240" w:lineRule="auto"/>
              <w:jc w:val="both"/>
              <w:rPr>
                <w:rFonts w:ascii="Calibri" w:hAnsi="Calibri" w:eastAsia="Calibri" w:cs="Calibri"/>
                <w:sz w:val="18"/>
                <w:szCs w:val="18"/>
              </w:rPr>
            </w:pPr>
          </w:p>
        </w:tc>
        <w:tc>
          <w:tcPr>
            <w:tcW w:w="4590" w:type="dxa"/>
            <w:gridSpan w:val="3"/>
          </w:tcPr>
          <w:p>
            <w:pPr>
              <w:numPr>
                <w:ilvl w:val="0"/>
                <w:numId w:val="16"/>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Form HTML dan komponennya</w:t>
            </w:r>
          </w:p>
          <w:p>
            <w:pPr>
              <w:numPr>
                <w:ilvl w:val="0"/>
                <w:numId w:val="16"/>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Metode pengiriman data</w:t>
            </w:r>
          </w:p>
          <w:p>
            <w:pPr>
              <w:numPr>
                <w:ilvl w:val="0"/>
                <w:numId w:val="16"/>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Form handling pada data berupa teks</w:t>
            </w:r>
          </w:p>
          <w:p>
            <w:pPr>
              <w:numPr>
                <w:ilvl w:val="0"/>
                <w:numId w:val="16"/>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Form handling pada data berupa berkas</w:t>
            </w:r>
          </w:p>
          <w:p>
            <w:pPr>
              <w:numPr>
                <w:ilvl w:val="0"/>
                <w:numId w:val="16"/>
              </w:numPr>
              <w:ind w:left="720" w:leftChars="0" w:hanging="360" w:firstLineChars="0"/>
              <w:rPr>
                <w:rFonts w:ascii="Calibri" w:hAnsi="Calibri" w:eastAsia="Calibri" w:cs="Calibri"/>
                <w:sz w:val="18"/>
                <w:szCs w:val="18"/>
              </w:rPr>
            </w:pPr>
            <w:r>
              <w:rPr>
                <w:rFonts w:hint="default" w:ascii="Calibri" w:hAnsi="Calibri" w:eastAsia="Calibri" w:cs="Calibri"/>
                <w:sz w:val="18"/>
                <w:szCs w:val="18"/>
                <w:rtl w:val="0"/>
              </w:rPr>
              <w:t>Validasi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rtl w:val="0"/>
                <w:lang w:val="en"/>
              </w:rPr>
            </w:pPr>
            <w:r>
              <w:rPr>
                <w:rFonts w:hint="default"/>
                <w:sz w:val="22"/>
                <w:szCs w:val="22"/>
                <w:rtl w:val="0"/>
                <w:lang w:val="en"/>
              </w:rPr>
              <w:t>8</w:t>
            </w:r>
          </w:p>
        </w:tc>
        <w:tc>
          <w:tcPr>
            <w:tcW w:w="13860" w:type="dxa"/>
            <w:gridSpan w:val="17"/>
          </w:tcPr>
          <w:p>
            <w:pPr>
              <w:jc w:val="center"/>
              <w:rPr>
                <w:rFonts w:hint="default" w:ascii="Calibri" w:hAnsi="Calibri" w:eastAsia="Calibri" w:cs="Calibri"/>
                <w:sz w:val="18"/>
                <w:szCs w:val="18"/>
                <w:rtl w:val="0"/>
                <w:lang w:val="en"/>
              </w:rPr>
            </w:pPr>
            <w:r>
              <w:rPr>
                <w:rFonts w:hint="default" w:ascii="Calibri" w:hAnsi="Calibri" w:eastAsia="Calibri" w:cs="Calibri"/>
                <w:sz w:val="18"/>
                <w:szCs w:val="18"/>
                <w:rtl w:val="0"/>
                <w:lang w:val="en"/>
              </w:rPr>
              <w:t>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rtl w:val="0"/>
                <w:lang w:val="en"/>
              </w:rPr>
            </w:pPr>
            <w:r>
              <w:rPr>
                <w:rFonts w:hint="default"/>
                <w:sz w:val="22"/>
                <w:szCs w:val="22"/>
                <w:rtl w:val="0"/>
                <w:lang w:val="en"/>
              </w:rPr>
              <w:t>9-12</w:t>
            </w:r>
          </w:p>
        </w:tc>
        <w:tc>
          <w:tcPr>
            <w:tcW w:w="2580" w:type="dxa"/>
            <w:gridSpan w:val="5"/>
          </w:tcPr>
          <w:p>
            <w:pPr>
              <w:rPr>
                <w:rFonts w:hint="default" w:ascii="Calibri" w:hAnsi="Calibri" w:eastAsia="Calibri" w:cs="Calibri"/>
                <w:sz w:val="18"/>
                <w:szCs w:val="18"/>
                <w:rtl w:val="0"/>
              </w:rPr>
            </w:pPr>
            <w:r>
              <w:rPr>
                <w:rFonts w:hint="default" w:ascii="Calibri" w:hAnsi="Calibri" w:eastAsia="Calibri" w:cs="Calibri"/>
                <w:sz w:val="18"/>
                <w:szCs w:val="18"/>
                <w:rtl w:val="0"/>
              </w:rPr>
              <w:t>Mahasiswa dapat membuat program yang melibatkan database sebagai tempat penyimpanan data</w:t>
            </w:r>
          </w:p>
        </w:tc>
        <w:tc>
          <w:tcPr>
            <w:tcW w:w="1815" w:type="dxa"/>
            <w:gridSpan w:val="4"/>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libri" w:hAnsi="Calibri" w:eastAsia="Calibri" w:cs="Calibri"/>
                <w:sz w:val="18"/>
                <w:szCs w:val="18"/>
                <w:rtl w:val="0"/>
              </w:rPr>
            </w:pPr>
            <w:r>
              <w:rPr>
                <w:rFonts w:hint="default" w:ascii="Calibri" w:hAnsi="Calibri" w:eastAsia="Calibri" w:cs="Calibri"/>
                <w:sz w:val="18"/>
                <w:szCs w:val="18"/>
                <w:rtl w:val="0"/>
              </w:rPr>
              <w:t>1.Mengenal database dan perannya dalam aplikasi khususnya berbasis web</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libri" w:hAnsi="Calibri" w:eastAsia="Calibri" w:cs="Calibri"/>
                <w:sz w:val="18"/>
                <w:szCs w:val="18"/>
                <w:rtl w:val="0"/>
              </w:rPr>
            </w:pPr>
            <w:r>
              <w:rPr>
                <w:rFonts w:hint="default" w:ascii="Calibri" w:hAnsi="Calibri" w:eastAsia="Calibri" w:cs="Calibri"/>
                <w:sz w:val="18"/>
                <w:szCs w:val="18"/>
                <w:rtl w:val="0"/>
              </w:rPr>
              <w:t>2.Membuat database dan mengerti operasi dasar manipulasi data pada table dibasis data</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Calibri" w:hAnsi="Calibri" w:eastAsia="Calibri" w:cs="Calibri"/>
                <w:sz w:val="18"/>
                <w:szCs w:val="18"/>
                <w:rtl w:val="0"/>
              </w:rPr>
            </w:pPr>
            <w:r>
              <w:rPr>
                <w:rFonts w:hint="default" w:ascii="Calibri" w:hAnsi="Calibri" w:eastAsia="Calibri" w:cs="Calibri"/>
                <w:sz w:val="18"/>
                <w:szCs w:val="18"/>
                <w:rtl w:val="0"/>
              </w:rPr>
              <w:t>Memahami konsep dan Memanipulasi data melalui bahasa pemrograman PHP</w:t>
            </w:r>
          </w:p>
        </w:tc>
        <w:tc>
          <w:tcPr>
            <w:tcW w:w="2325" w:type="dxa"/>
            <w:gridSpan w:val="2"/>
          </w:tcPr>
          <w:p>
            <w:pPr>
              <w:rPr>
                <w:sz w:val="22"/>
                <w:szCs w:val="22"/>
              </w:rPr>
            </w:pPr>
          </w:p>
        </w:tc>
        <w:tc>
          <w:tcPr>
            <w:tcW w:w="2550" w:type="dxa"/>
            <w:gridSpan w:val="3"/>
          </w:tcPr>
          <w:p>
            <w:pPr>
              <w:spacing w:after="0" w:line="240" w:lineRule="auto"/>
              <w:jc w:val="both"/>
              <w:rPr>
                <w:rFonts w:ascii="Calibri" w:hAnsi="Calibri" w:eastAsia="Calibri" w:cs="Calibri"/>
                <w:sz w:val="18"/>
                <w:szCs w:val="18"/>
                <w:rtl w:val="0"/>
              </w:rPr>
            </w:pPr>
          </w:p>
        </w:tc>
        <w:tc>
          <w:tcPr>
            <w:tcW w:w="4590" w:type="dxa"/>
            <w:gridSpan w:val="3"/>
          </w:tcPr>
          <w:p>
            <w:pPr>
              <w:numPr>
                <w:ilvl w:val="0"/>
                <w:numId w:val="17"/>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Database untuk mengimpan data pada aplikasi</w:t>
            </w:r>
          </w:p>
          <w:p>
            <w:pPr>
              <w:numPr>
                <w:ilvl w:val="0"/>
                <w:numId w:val="17"/>
              </w:numPr>
              <w:ind w:left="720" w:leftChars="0" w:hanging="360" w:firstLineChars="0"/>
              <w:rPr>
                <w:rFonts w:hint="default" w:ascii="Calibri" w:hAnsi="Calibri" w:eastAsia="Calibri" w:cs="Calibri"/>
                <w:sz w:val="18"/>
                <w:szCs w:val="18"/>
                <w:rtl w:val="0"/>
              </w:rPr>
            </w:pPr>
            <w:r>
              <w:rPr>
                <w:rFonts w:hint="default" w:ascii="Calibri" w:hAnsi="Calibri" w:eastAsia="Calibri" w:cs="Calibri"/>
                <w:sz w:val="18"/>
                <w:szCs w:val="18"/>
                <w:rtl w:val="0"/>
              </w:rPr>
              <w:t>Perintah SQL (Structure Query Language)</w:t>
            </w:r>
          </w:p>
          <w:p>
            <w:pPr>
              <w:numPr>
                <w:ilvl w:val="0"/>
                <w:numId w:val="17"/>
              </w:numPr>
              <w:ind w:left="720" w:leftChars="0" w:hanging="360" w:firstLineChars="0"/>
              <w:rPr>
                <w:rFonts w:ascii="Calibri" w:hAnsi="Calibri" w:eastAsia="Calibri" w:cs="Calibri"/>
                <w:sz w:val="18"/>
                <w:szCs w:val="18"/>
                <w:rtl w:val="0"/>
              </w:rPr>
            </w:pPr>
            <w:r>
              <w:rPr>
                <w:rFonts w:hint="default" w:ascii="Calibri" w:hAnsi="Calibri" w:eastAsia="Calibri" w:cs="Calibri"/>
                <w:sz w:val="18"/>
                <w:szCs w:val="18"/>
                <w:rtl w:val="0"/>
              </w:rPr>
              <w:t>Fungsi-fungsi PHP untuk menganani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rtl w:val="0"/>
                <w:lang w:val="en"/>
              </w:rPr>
            </w:pPr>
            <w:r>
              <w:rPr>
                <w:rFonts w:hint="default"/>
                <w:sz w:val="22"/>
                <w:szCs w:val="22"/>
                <w:rtl w:val="0"/>
                <w:lang w:val="en"/>
              </w:rPr>
              <w:t>13</w:t>
            </w:r>
          </w:p>
        </w:tc>
        <w:tc>
          <w:tcPr>
            <w:tcW w:w="2580" w:type="dxa"/>
            <w:gridSpan w:val="5"/>
          </w:tcPr>
          <w:p>
            <w:pPr>
              <w:rPr>
                <w:rFonts w:hint="default" w:ascii="Calibri" w:hAnsi="Calibri" w:eastAsia="Calibri" w:cs="Calibri"/>
                <w:sz w:val="18"/>
                <w:szCs w:val="18"/>
                <w:rtl w:val="0"/>
              </w:rPr>
            </w:pPr>
            <w:r>
              <w:rPr>
                <w:rFonts w:hint="default" w:ascii="Calibri" w:hAnsi="Calibri" w:eastAsia="Calibri" w:cs="Calibri"/>
                <w:sz w:val="18"/>
                <w:szCs w:val="18"/>
                <w:rtl w:val="0"/>
              </w:rPr>
              <w:t>Mahasiswa dapat menerapkan konsep otentikasi dan otorisasi pada aplikasi web</w:t>
            </w:r>
          </w:p>
        </w:tc>
        <w:tc>
          <w:tcPr>
            <w:tcW w:w="1815" w:type="dxa"/>
            <w:gridSpan w:val="4"/>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rPr>
            </w:pPr>
            <w:r>
              <w:rPr>
                <w:rFonts w:hint="default" w:ascii="Calibri" w:hAnsi="Calibri" w:eastAsia="Calibri" w:cs="Calibri"/>
                <w:sz w:val="18"/>
                <w:szCs w:val="18"/>
                <w:rtl w:val="0"/>
              </w:rPr>
              <w:t xml:space="preserve">1.Memahami konsep stateless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rPr>
            </w:pPr>
            <w:r>
              <w:rPr>
                <w:rFonts w:hint="default" w:ascii="Calibri" w:hAnsi="Calibri" w:eastAsia="Calibri" w:cs="Calibri"/>
                <w:sz w:val="18"/>
                <w:szCs w:val="18"/>
                <w:rtl w:val="0"/>
              </w:rPr>
              <w:t>2.Menggunakan Session untuk mengidentifikasi klien</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rPr>
            </w:pPr>
            <w:r>
              <w:rPr>
                <w:rFonts w:hint="default" w:ascii="Calibri" w:hAnsi="Calibri" w:eastAsia="Calibri" w:cs="Calibri"/>
                <w:sz w:val="18"/>
                <w:szCs w:val="18"/>
                <w:rtl w:val="0"/>
              </w:rPr>
              <w:t>3.Menggunakan Coockies untuk mengidentifikasi klien</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ascii="Calibri" w:hAnsi="Calibri" w:eastAsia="Calibri" w:cs="Calibri"/>
                <w:sz w:val="18"/>
                <w:szCs w:val="18"/>
                <w:rtl w:val="0"/>
              </w:rPr>
            </w:pPr>
            <w:r>
              <w:rPr>
                <w:rFonts w:hint="default" w:ascii="Calibri" w:hAnsi="Calibri" w:eastAsia="Calibri" w:cs="Calibri"/>
                <w:sz w:val="18"/>
                <w:szCs w:val="18"/>
                <w:rtl w:val="0"/>
              </w:rPr>
              <w:t>Menggunakan session atau coockies dalam membuat sistem otenkasi dan otorisasi pengguna</w:t>
            </w:r>
          </w:p>
        </w:tc>
        <w:tc>
          <w:tcPr>
            <w:tcW w:w="2325" w:type="dxa"/>
            <w:gridSpan w:val="2"/>
          </w:tcPr>
          <w:p>
            <w:pPr>
              <w:rPr>
                <w:sz w:val="22"/>
                <w:szCs w:val="22"/>
              </w:rPr>
            </w:pPr>
          </w:p>
        </w:tc>
        <w:tc>
          <w:tcPr>
            <w:tcW w:w="2550" w:type="dxa"/>
            <w:gridSpan w:val="3"/>
          </w:tcPr>
          <w:p>
            <w:pPr>
              <w:spacing w:after="0" w:line="240" w:lineRule="auto"/>
              <w:jc w:val="both"/>
              <w:rPr>
                <w:rFonts w:ascii="Calibri" w:hAnsi="Calibri" w:eastAsia="Calibri" w:cs="Calibri"/>
                <w:sz w:val="18"/>
                <w:szCs w:val="18"/>
                <w:rtl w:val="0"/>
              </w:rPr>
            </w:pPr>
          </w:p>
        </w:tc>
        <w:tc>
          <w:tcPr>
            <w:tcW w:w="4590" w:type="dxa"/>
            <w:gridSpan w:val="3"/>
          </w:tcPr>
          <w:p>
            <w:pPr>
              <w:rPr>
                <w:rFonts w:hint="default" w:ascii="Calibri" w:hAnsi="Calibri" w:eastAsia="Calibri" w:cs="Calibri"/>
                <w:sz w:val="18"/>
                <w:szCs w:val="18"/>
                <w:rtl w:val="0"/>
              </w:rPr>
            </w:pPr>
            <w:r>
              <w:rPr>
                <w:rFonts w:hint="default" w:ascii="Calibri" w:hAnsi="Calibri" w:eastAsia="Calibri" w:cs="Calibri"/>
                <w:sz w:val="18"/>
                <w:szCs w:val="18"/>
                <w:rtl w:val="0"/>
              </w:rPr>
              <w:t>Konsep stateless</w:t>
            </w:r>
          </w:p>
          <w:p>
            <w:pPr>
              <w:rPr>
                <w:rFonts w:hint="default" w:ascii="Calibri" w:hAnsi="Calibri" w:eastAsia="Calibri" w:cs="Calibri"/>
                <w:sz w:val="18"/>
                <w:szCs w:val="18"/>
                <w:rtl w:val="0"/>
              </w:rPr>
            </w:pPr>
            <w:r>
              <w:rPr>
                <w:rFonts w:hint="default" w:ascii="Calibri" w:hAnsi="Calibri" w:eastAsia="Calibri" w:cs="Calibri"/>
                <w:sz w:val="18"/>
                <w:szCs w:val="18"/>
                <w:rtl w:val="0"/>
              </w:rPr>
              <w:t>Session</w:t>
            </w:r>
          </w:p>
          <w:p>
            <w:pPr>
              <w:rPr>
                <w:rFonts w:hint="default" w:ascii="Calibri" w:hAnsi="Calibri" w:eastAsia="Calibri" w:cs="Calibri"/>
                <w:sz w:val="18"/>
                <w:szCs w:val="18"/>
                <w:rtl w:val="0"/>
              </w:rPr>
            </w:pPr>
            <w:r>
              <w:rPr>
                <w:rFonts w:hint="default" w:ascii="Calibri" w:hAnsi="Calibri" w:eastAsia="Calibri" w:cs="Calibri"/>
                <w:sz w:val="18"/>
                <w:szCs w:val="18"/>
                <w:rtl w:val="0"/>
              </w:rPr>
              <w:t>Coockies</w:t>
            </w:r>
          </w:p>
          <w:p>
            <w:pPr>
              <w:rPr>
                <w:rFonts w:ascii="Calibri" w:hAnsi="Calibri" w:eastAsia="Calibri" w:cs="Calibri"/>
                <w:sz w:val="18"/>
                <w:szCs w:val="18"/>
                <w:rtl w:val="0"/>
              </w:rPr>
            </w:pPr>
            <w:r>
              <w:rPr>
                <w:rFonts w:hint="default" w:ascii="Calibri" w:hAnsi="Calibri" w:eastAsia="Calibri" w:cs="Calibri"/>
                <w:sz w:val="18"/>
                <w:szCs w:val="18"/>
                <w:rtl w:val="0"/>
              </w:rPr>
              <w:t>Otentikasi dan Otorisasi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tcPr>
          <w:p>
            <w:pPr>
              <w:ind w:left="-90" w:right="-108" w:firstLine="0"/>
              <w:jc w:val="center"/>
              <w:rPr>
                <w:rFonts w:hint="default"/>
                <w:sz w:val="22"/>
                <w:szCs w:val="22"/>
                <w:rtl w:val="0"/>
                <w:lang w:val="en"/>
              </w:rPr>
            </w:pPr>
            <w:r>
              <w:rPr>
                <w:rFonts w:hint="default"/>
                <w:sz w:val="22"/>
                <w:szCs w:val="22"/>
                <w:rtl w:val="0"/>
                <w:lang w:val="en"/>
              </w:rPr>
              <w:t>14-15</w:t>
            </w:r>
          </w:p>
        </w:tc>
        <w:tc>
          <w:tcPr>
            <w:tcW w:w="2580" w:type="dxa"/>
            <w:gridSpan w:val="5"/>
          </w:tcPr>
          <w:p>
            <w:pPr>
              <w:rPr>
                <w:rFonts w:hint="default" w:ascii="Calibri" w:hAnsi="Calibri" w:eastAsia="Calibri" w:cs="Calibri"/>
                <w:sz w:val="18"/>
                <w:szCs w:val="18"/>
                <w:rtl w:val="0"/>
              </w:rPr>
            </w:pPr>
            <w:r>
              <w:rPr>
                <w:rFonts w:hint="default" w:ascii="Calibri" w:hAnsi="Calibri" w:eastAsia="Calibri" w:cs="Calibri"/>
                <w:sz w:val="18"/>
                <w:szCs w:val="18"/>
                <w:rtl w:val="0"/>
              </w:rPr>
              <w:t>Mahasiswa memahami dan membuat struktur aplikasi website</w:t>
            </w:r>
          </w:p>
        </w:tc>
        <w:tc>
          <w:tcPr>
            <w:tcW w:w="1815" w:type="dxa"/>
            <w:gridSpan w:val="4"/>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lang w:val="en"/>
              </w:rPr>
            </w:pPr>
            <w:r>
              <w:rPr>
                <w:rFonts w:hint="default" w:ascii="Calibri" w:hAnsi="Calibri" w:eastAsia="Calibri" w:cs="Calibri"/>
                <w:sz w:val="18"/>
                <w:szCs w:val="18"/>
                <w:rtl w:val="0"/>
                <w:lang w:val="en"/>
              </w:rPr>
              <w:t>1.Memhami pembuatan fungsi-fungsi tambahan pada PHP</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lang w:val="en"/>
              </w:rPr>
            </w:pPr>
            <w:r>
              <w:rPr>
                <w:rFonts w:hint="default" w:ascii="Calibri" w:hAnsi="Calibri" w:eastAsia="Calibri" w:cs="Calibri"/>
                <w:sz w:val="18"/>
                <w:szCs w:val="18"/>
                <w:rtl w:val="0"/>
                <w:lang w:val="en"/>
              </w:rPr>
              <w:t>2.Menerapkan konsep pembuatan fungsi-fungsi untuk pengembangan aplikasi web yang efesien</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lang w:val="en"/>
              </w:rPr>
            </w:pPr>
            <w:r>
              <w:rPr>
                <w:rFonts w:hint="default" w:ascii="Calibri" w:hAnsi="Calibri" w:eastAsia="Calibri" w:cs="Calibri"/>
                <w:sz w:val="18"/>
                <w:szCs w:val="18"/>
                <w:rtl w:val="0"/>
                <w:lang w:val="en"/>
              </w:rPr>
              <w:t>3.Memahami konsep modular pada pengembangan aplikasi</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leftChars="0" w:right="0" w:rightChars="0"/>
              <w:jc w:val="both"/>
              <w:rPr>
                <w:rFonts w:hint="default" w:ascii="Calibri" w:hAnsi="Calibri" w:eastAsia="Calibri" w:cs="Calibri"/>
                <w:sz w:val="18"/>
                <w:szCs w:val="18"/>
                <w:rtl w:val="0"/>
                <w:lang w:val="en"/>
              </w:rPr>
            </w:pPr>
            <w:r>
              <w:rPr>
                <w:rFonts w:hint="default" w:ascii="Calibri" w:hAnsi="Calibri" w:eastAsia="Calibri" w:cs="Calibri"/>
                <w:sz w:val="18"/>
                <w:szCs w:val="18"/>
                <w:rtl w:val="0"/>
                <w:lang w:val="en"/>
              </w:rPr>
              <w:t>Menerapkan konsep modular pada pengambangan aplikasi web yang lebih efesien</w:t>
            </w:r>
          </w:p>
        </w:tc>
        <w:tc>
          <w:tcPr>
            <w:tcW w:w="2325" w:type="dxa"/>
            <w:gridSpan w:val="2"/>
          </w:tcPr>
          <w:p>
            <w:pPr>
              <w:rPr>
                <w:sz w:val="22"/>
                <w:szCs w:val="22"/>
              </w:rPr>
            </w:pPr>
          </w:p>
        </w:tc>
        <w:tc>
          <w:tcPr>
            <w:tcW w:w="2550" w:type="dxa"/>
            <w:gridSpan w:val="3"/>
          </w:tcPr>
          <w:p>
            <w:pPr>
              <w:spacing w:after="0" w:line="240" w:lineRule="auto"/>
              <w:jc w:val="both"/>
              <w:rPr>
                <w:rFonts w:ascii="Calibri" w:hAnsi="Calibri" w:eastAsia="Calibri" w:cs="Calibri"/>
                <w:sz w:val="18"/>
                <w:szCs w:val="18"/>
                <w:rtl w:val="0"/>
              </w:rPr>
            </w:pPr>
          </w:p>
        </w:tc>
        <w:tc>
          <w:tcPr>
            <w:tcW w:w="4590" w:type="dxa"/>
            <w:gridSpan w:val="3"/>
          </w:tcPr>
          <w:p>
            <w:pPr>
              <w:rPr>
                <w:rFonts w:hint="default" w:ascii="Calibri" w:hAnsi="Calibri" w:eastAsia="Calibri" w:cs="Calibri"/>
                <w:sz w:val="18"/>
                <w:szCs w:val="18"/>
                <w:rtl w:val="0"/>
              </w:rPr>
            </w:pPr>
            <w:r>
              <w:rPr>
                <w:rFonts w:hint="default" w:ascii="Calibri" w:hAnsi="Calibri" w:eastAsia="Calibri" w:cs="Calibri"/>
                <w:sz w:val="18"/>
                <w:szCs w:val="18"/>
                <w:rtl w:val="0"/>
              </w:rPr>
              <w:t>Fungsi, fungsi dengan nilai balik</w:t>
            </w:r>
          </w:p>
          <w:p>
            <w:pPr>
              <w:rPr>
                <w:rFonts w:ascii="Calibri" w:hAnsi="Calibri" w:eastAsia="Calibri" w:cs="Calibri"/>
                <w:sz w:val="18"/>
                <w:szCs w:val="18"/>
                <w:rtl w:val="0"/>
              </w:rPr>
            </w:pPr>
            <w:r>
              <w:rPr>
                <w:rFonts w:hint="default" w:ascii="Calibri" w:hAnsi="Calibri" w:eastAsia="Calibri" w:cs="Calibri"/>
                <w:sz w:val="18"/>
                <w:szCs w:val="18"/>
                <w:rtl w:val="0"/>
              </w:rPr>
              <w:t>Modularisasi dengan menggunakan fungsi include, include_once, require dan require_once.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05" w:type="dxa"/>
            <w:shd w:val="clear" w:color="auto" w:fill="E7E6E6"/>
          </w:tcPr>
          <w:p>
            <w:pPr>
              <w:ind w:left="-90" w:right="-108" w:firstLine="0"/>
              <w:jc w:val="center"/>
              <w:rPr>
                <w:sz w:val="22"/>
                <w:szCs w:val="22"/>
              </w:rPr>
            </w:pPr>
            <w:r>
              <w:rPr>
                <w:sz w:val="22"/>
                <w:szCs w:val="22"/>
                <w:rtl w:val="0"/>
              </w:rPr>
              <w:t>16</w:t>
            </w:r>
          </w:p>
        </w:tc>
        <w:tc>
          <w:tcPr>
            <w:tcW w:w="13860" w:type="dxa"/>
            <w:gridSpan w:val="17"/>
            <w:shd w:val="clear" w:color="auto" w:fill="E7E6E6"/>
          </w:tcPr>
          <w:p>
            <w:pPr>
              <w:jc w:val="center"/>
              <w:rPr>
                <w:color w:val="FF0000"/>
                <w:sz w:val="22"/>
                <w:szCs w:val="22"/>
                <w:highlight w:val="yellow"/>
              </w:rPr>
            </w:pPr>
            <w:r>
              <w:rPr>
                <w:sz w:val="22"/>
                <w:szCs w:val="22"/>
                <w:rtl w:val="0"/>
              </w:rPr>
              <w:t>UAS</w:t>
            </w:r>
          </w:p>
        </w:tc>
      </w:tr>
    </w:tbl>
    <w:p/>
    <w:sectPr>
      <w:pgSz w:w="16838" w:h="11906"/>
      <w:pgMar w:top="720" w:right="720" w:bottom="720" w:left="72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A00002EF" w:usb1="4000004B" w:usb2="00000000" w:usb3="00000000" w:csb0="2000009F" w:csb1="00000000"/>
  </w:font>
  <w:font w:name="Times">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Calibri">
    <w:panose1 w:val="020F0502020204030204"/>
    <w:charset w:val="86"/>
    <w:family w:val="swiss"/>
    <w:pitch w:val="default"/>
    <w:sig w:usb0="A00002EF" w:usb1="4000207B" w:usb2="00000000" w:usb3="00000000" w:csb0="2000009F" w:csb1="00000000"/>
  </w:font>
  <w:font w:name="Noto Sans CJK SC Regular">
    <w:panose1 w:val="020B0500000000000000"/>
    <w:charset w:val="86"/>
    <w:family w:val="auto"/>
    <w:pitch w:val="default"/>
    <w:sig w:usb0="30000003" w:usb1="2BDF3C10" w:usb2="00000016" w:usb3="00000000" w:csb0="602E0107" w:csb1="00000000"/>
  </w:font>
  <w:font w:name="FreeSans">
    <w:panose1 w:val="020B0504020202020204"/>
    <w:charset w:val="00"/>
    <w:family w:val="swiss"/>
    <w:pitch w:val="default"/>
    <w:sig w:usb0="E4839EFF" w:usb1="4600FDFF" w:usb2="000030A0" w:usb3="00000584" w:csb0="600001BF" w:csb1="DFF70000"/>
  </w:font>
  <w:font w:name="SimSun">
    <w:altName w:val="Droid Sans Fallback"/>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F867C"/>
    <w:multiLevelType w:val="multilevel"/>
    <w:tmpl w:val="9D6F86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3E6E647"/>
    <w:multiLevelType w:val="multilevel"/>
    <w:tmpl w:val="B3E6E647"/>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B6E64706"/>
    <w:multiLevelType w:val="singleLevel"/>
    <w:tmpl w:val="B6E64706"/>
    <w:lvl w:ilvl="0" w:tentative="0">
      <w:start w:val="1"/>
      <w:numFmt w:val="decimal"/>
      <w:suff w:val="space"/>
      <w:lvlText w:val="%1."/>
      <w:lvlJc w:val="left"/>
    </w:lvl>
  </w:abstractNum>
  <w:abstractNum w:abstractNumId="3">
    <w:nsid w:val="CDD222CE"/>
    <w:multiLevelType w:val="multilevel"/>
    <w:tmpl w:val="CDD222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CFFF589A"/>
    <w:multiLevelType w:val="singleLevel"/>
    <w:tmpl w:val="CFFF589A"/>
    <w:lvl w:ilvl="0" w:tentative="0">
      <w:start w:val="1"/>
      <w:numFmt w:val="decimal"/>
      <w:suff w:val="space"/>
      <w:lvlText w:val="(%1)"/>
      <w:lvlJc w:val="left"/>
    </w:lvl>
  </w:abstractNum>
  <w:abstractNum w:abstractNumId="5">
    <w:nsid w:val="DD76E1E6"/>
    <w:multiLevelType w:val="singleLevel"/>
    <w:tmpl w:val="DD76E1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BE411C"/>
    <w:multiLevelType w:val="multilevel"/>
    <w:tmpl w:val="EFBE411C"/>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EFEE5782"/>
    <w:multiLevelType w:val="multilevel"/>
    <w:tmpl w:val="EFEE57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3DA9E32"/>
    <w:multiLevelType w:val="multilevel"/>
    <w:tmpl w:val="F3DA9E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F77691C9"/>
    <w:multiLevelType w:val="multilevel"/>
    <w:tmpl w:val="F77691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F7DFA5FF"/>
    <w:multiLevelType w:val="multilevel"/>
    <w:tmpl w:val="F7DFA5FF"/>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FCEC2494"/>
    <w:multiLevelType w:val="multilevel"/>
    <w:tmpl w:val="FCEC2494"/>
    <w:lvl w:ilvl="0" w:tentative="0">
      <w:start w:val="1"/>
      <w:numFmt w:val="upperLetter"/>
      <w:lvlText w:val="%1."/>
      <w:lvlJc w:val="left"/>
      <w:pPr>
        <w:ind w:left="720" w:hanging="360"/>
      </w:pPr>
      <w:rPr>
        <w:u w:val="none"/>
      </w:rPr>
    </w:lvl>
    <w:lvl w:ilvl="1" w:tentative="0">
      <w:start w:val="2"/>
      <w:numFmt w:val="bullet"/>
      <w:lvlText w:val="-"/>
      <w:lvlJc w:val="left"/>
      <w:pPr>
        <w:ind w:left="1440" w:hanging="360"/>
      </w:pPr>
      <w:rPr>
        <w:rFonts w:ascii="Cambria" w:hAnsi="Cambria" w:eastAsia="Cambria" w:cs="Cambria"/>
        <w:sz w:val="18"/>
        <w:szCs w:val="18"/>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3DBE9DEC"/>
    <w:multiLevelType w:val="singleLevel"/>
    <w:tmpl w:val="3DBE9DEC"/>
    <w:lvl w:ilvl="0" w:tentative="0">
      <w:start w:val="1"/>
      <w:numFmt w:val="decimal"/>
      <w:lvlText w:val="%1."/>
      <w:lvlJc w:val="left"/>
      <w:pPr>
        <w:tabs>
          <w:tab w:val="left" w:pos="425"/>
        </w:tabs>
        <w:ind w:left="425" w:leftChars="0" w:hanging="425" w:firstLineChars="0"/>
      </w:pPr>
      <w:rPr>
        <w:rFonts w:hint="default"/>
      </w:rPr>
    </w:lvl>
  </w:abstractNum>
  <w:abstractNum w:abstractNumId="13">
    <w:nsid w:val="5FFF3661"/>
    <w:multiLevelType w:val="multilevel"/>
    <w:tmpl w:val="5FFF36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E5C7472"/>
    <w:multiLevelType w:val="multilevel"/>
    <w:tmpl w:val="6E5C7472"/>
    <w:lvl w:ilvl="0" w:tentative="0">
      <w:start w:val="1"/>
      <w:numFmt w:val="decimal"/>
      <w:lvlText w:val="%1."/>
      <w:lvlJc w:val="left"/>
      <w:pPr>
        <w:ind w:left="720" w:hanging="360"/>
      </w:pPr>
      <w:rPr>
        <w:sz w:val="18"/>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7CD64BF"/>
    <w:multiLevelType w:val="multilevel"/>
    <w:tmpl w:val="77CD64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D5B4FF4"/>
    <w:multiLevelType w:val="multilevel"/>
    <w:tmpl w:val="7D5B4FF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1"/>
  </w:num>
  <w:num w:numId="2">
    <w:abstractNumId w:val="1"/>
  </w:num>
  <w:num w:numId="3">
    <w:abstractNumId w:val="16"/>
  </w:num>
  <w:num w:numId="4">
    <w:abstractNumId w:val="10"/>
  </w:num>
  <w:num w:numId="5">
    <w:abstractNumId w:val="6"/>
  </w:num>
  <w:num w:numId="6">
    <w:abstractNumId w:val="5"/>
  </w:num>
  <w:num w:numId="7">
    <w:abstractNumId w:val="4"/>
  </w:num>
  <w:num w:numId="8">
    <w:abstractNumId w:val="15"/>
  </w:num>
  <w:num w:numId="9">
    <w:abstractNumId w:val="12"/>
  </w:num>
  <w:num w:numId="10">
    <w:abstractNumId w:val="14"/>
  </w:num>
  <w:num w:numId="11">
    <w:abstractNumId w:val="8"/>
  </w:num>
  <w:num w:numId="12">
    <w:abstractNumId w:val="3"/>
  </w:num>
  <w:num w:numId="13">
    <w:abstractNumId w:val="7"/>
  </w:num>
  <w:num w:numId="14">
    <w:abstractNumId w:val="2"/>
  </w:num>
  <w:num w:numId="15">
    <w:abstractNumId w:val="13"/>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720"/>
  <w:compat>
    <w:compatSetting w:name="compatibilityMode" w:uri="http://schemas.microsoft.com/office/word" w:val="15"/>
  </w:compat>
  <w:rsids>
    <w:rsidRoot w:val="00172A27"/>
    <w:rsid w:val="75C6D488"/>
    <w:rsid w:val="C75F0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Subtitle"/>
    <w:basedOn w:val="1"/>
    <w:next w:val="1"/>
    <w:qFormat/>
    <w:uiPriority w:val="0"/>
    <w:pPr>
      <w:jc w:val="center"/>
    </w:pPr>
    <w:rPr>
      <w:b/>
      <w:sz w:val="28"/>
      <w:szCs w:val="2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2019-07-04T05:52:15Z</dcterms:created>
  <dc:creator>rofilde</dc:creator>
  <cp:lastModifiedBy>rofilde</cp:lastModifiedBy>
  <dcterms:modified xsi:type="dcterms:W3CDTF">2019-07-04T06:27:48Z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