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7738" w14:textId="77777777" w:rsidR="00624F12" w:rsidRPr="006D7062" w:rsidRDefault="00624F12" w:rsidP="00624F12">
      <w:pPr>
        <w:rPr>
          <w:rFonts w:asciiTheme="majorHAnsi" w:hAnsiTheme="majorHAnsi" w:cstheme="majorHAnsi"/>
          <w:b/>
          <w:bCs/>
          <w:color w:val="1F3864" w:themeColor="accent1" w:themeShade="80"/>
          <w:sz w:val="72"/>
          <w:szCs w:val="72"/>
        </w:rPr>
      </w:pPr>
      <w:r w:rsidRPr="006D7062">
        <w:rPr>
          <w:rFonts w:asciiTheme="majorHAnsi" w:hAnsiTheme="majorHAnsi" w:cstheme="majorHAnsi"/>
          <w:b/>
          <w:bCs/>
          <w:color w:val="1F3864" w:themeColor="accent1" w:themeShade="80"/>
          <w:sz w:val="72"/>
          <w:szCs w:val="72"/>
        </w:rPr>
        <w:t>Formula Builder UI</w:t>
      </w:r>
    </w:p>
    <w:p w14:paraId="108A6BBA" w14:textId="77777777" w:rsidR="00624F12" w:rsidRDefault="00624F12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825061" w14:textId="48E83D74" w:rsidR="00915B3E" w:rsidRPr="006D7062" w:rsidRDefault="00D30791">
      <w:pPr>
        <w:rPr>
          <w:rFonts w:asciiTheme="majorHAnsi" w:hAnsiTheme="majorHAnsi" w:cstheme="majorHAnsi"/>
          <w:sz w:val="28"/>
          <w:szCs w:val="28"/>
        </w:rPr>
      </w:pPr>
      <w:r w:rsidRPr="006D7062">
        <w:rPr>
          <w:rFonts w:asciiTheme="majorHAnsi" w:hAnsiTheme="majorHAnsi" w:cstheme="majorHAnsi"/>
          <w:b/>
          <w:bCs/>
          <w:sz w:val="28"/>
          <w:szCs w:val="28"/>
        </w:rPr>
        <w:t>Author:</w:t>
      </w:r>
      <w:r w:rsidR="00915B3E" w:rsidRPr="006D7062">
        <w:rPr>
          <w:rFonts w:asciiTheme="majorHAnsi" w:hAnsiTheme="majorHAnsi" w:cstheme="majorHAnsi"/>
          <w:sz w:val="28"/>
          <w:szCs w:val="28"/>
        </w:rPr>
        <w:t xml:space="preserve"> Rohan Gaikwad</w:t>
      </w:r>
    </w:p>
    <w:p w14:paraId="1992BB88" w14:textId="7BE4D1A8" w:rsidR="00915B3E" w:rsidRPr="006D7062" w:rsidRDefault="00D30791">
      <w:pPr>
        <w:rPr>
          <w:rFonts w:asciiTheme="majorHAnsi" w:hAnsiTheme="majorHAnsi" w:cstheme="majorHAnsi"/>
          <w:sz w:val="28"/>
          <w:szCs w:val="28"/>
        </w:rPr>
      </w:pPr>
      <w:r w:rsidRPr="006D7062">
        <w:rPr>
          <w:rFonts w:asciiTheme="majorHAnsi" w:hAnsiTheme="majorHAnsi" w:cstheme="majorHAnsi"/>
          <w:b/>
          <w:bCs/>
          <w:sz w:val="28"/>
          <w:szCs w:val="28"/>
        </w:rPr>
        <w:t>Email:</w:t>
      </w:r>
      <w:r w:rsidR="00915B3E" w:rsidRPr="006D7062">
        <w:rPr>
          <w:rFonts w:asciiTheme="majorHAnsi" w:hAnsiTheme="majorHAnsi" w:cstheme="majorHAnsi"/>
          <w:sz w:val="28"/>
          <w:szCs w:val="28"/>
        </w:rPr>
        <w:t xml:space="preserve"> </w:t>
      </w:r>
      <w:hyperlink r:id="rId7" w:history="1">
        <w:r w:rsidR="00915B3E" w:rsidRPr="006D7062">
          <w:rPr>
            <w:rStyle w:val="Hyperlink"/>
            <w:rFonts w:asciiTheme="majorHAnsi" w:hAnsiTheme="majorHAnsi" w:cstheme="majorHAnsi"/>
            <w:sz w:val="28"/>
            <w:szCs w:val="28"/>
          </w:rPr>
          <w:t>rohangaikwad@itantaanalytics.com</w:t>
        </w:r>
      </w:hyperlink>
    </w:p>
    <w:p w14:paraId="6FAEFB16" w14:textId="0DCF5574" w:rsidR="00915B3E" w:rsidRPr="006D7062" w:rsidRDefault="00915B3E">
      <w:pPr>
        <w:rPr>
          <w:rFonts w:asciiTheme="majorHAnsi" w:hAnsiTheme="majorHAnsi" w:cstheme="majorHAnsi"/>
          <w:sz w:val="28"/>
          <w:szCs w:val="28"/>
        </w:rPr>
      </w:pPr>
      <w:r w:rsidRPr="006D7062">
        <w:rPr>
          <w:rFonts w:asciiTheme="majorHAnsi" w:hAnsiTheme="majorHAnsi" w:cstheme="majorHAnsi"/>
          <w:b/>
          <w:bCs/>
          <w:sz w:val="28"/>
          <w:szCs w:val="28"/>
        </w:rPr>
        <w:t>Contact</w:t>
      </w:r>
      <w:r w:rsidR="00D30791" w:rsidRPr="006D7062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6D7062">
        <w:rPr>
          <w:rFonts w:asciiTheme="majorHAnsi" w:hAnsiTheme="majorHAnsi" w:cstheme="majorHAnsi"/>
          <w:sz w:val="28"/>
          <w:szCs w:val="28"/>
        </w:rPr>
        <w:t xml:space="preserve"> +</w:t>
      </w:r>
      <w:r w:rsidR="00D30791" w:rsidRPr="006D7062">
        <w:rPr>
          <w:rFonts w:asciiTheme="majorHAnsi" w:hAnsiTheme="majorHAnsi" w:cstheme="majorHAnsi"/>
          <w:sz w:val="28"/>
          <w:szCs w:val="28"/>
        </w:rPr>
        <w:t>91 8237925724</w:t>
      </w:r>
    </w:p>
    <w:p w14:paraId="660E0EBE" w14:textId="2D3B7263" w:rsidR="00D30791" w:rsidRPr="006D7062" w:rsidRDefault="00D30791">
      <w:pPr>
        <w:rPr>
          <w:rFonts w:asciiTheme="majorHAnsi" w:hAnsiTheme="majorHAnsi" w:cstheme="majorHAnsi"/>
          <w:sz w:val="28"/>
          <w:szCs w:val="28"/>
        </w:rPr>
      </w:pPr>
      <w:r w:rsidRPr="006D7062">
        <w:rPr>
          <w:rFonts w:asciiTheme="majorHAnsi" w:hAnsiTheme="majorHAnsi" w:cstheme="majorHAnsi"/>
          <w:b/>
          <w:bCs/>
          <w:sz w:val="28"/>
          <w:szCs w:val="28"/>
        </w:rPr>
        <w:t>Version:</w:t>
      </w:r>
      <w:r w:rsidRPr="006D7062">
        <w:rPr>
          <w:rFonts w:asciiTheme="majorHAnsi" w:hAnsiTheme="majorHAnsi" w:cstheme="majorHAnsi"/>
          <w:sz w:val="28"/>
          <w:szCs w:val="28"/>
        </w:rPr>
        <w:t xml:space="preserve"> 1.0.0</w:t>
      </w:r>
    </w:p>
    <w:p w14:paraId="35A23DDA" w14:textId="35A12DDB" w:rsidR="00915B3E" w:rsidRDefault="00915B3E">
      <w:pPr>
        <w:rPr>
          <w:rFonts w:asciiTheme="majorHAnsi" w:hAnsiTheme="majorHAnsi" w:cstheme="majorHAnsi"/>
          <w:sz w:val="24"/>
          <w:szCs w:val="24"/>
        </w:rPr>
      </w:pPr>
    </w:p>
    <w:p w14:paraId="036902C1" w14:textId="77777777" w:rsidR="00624F12" w:rsidRPr="00624F12" w:rsidRDefault="00624F12">
      <w:pPr>
        <w:rPr>
          <w:rFonts w:asciiTheme="majorHAnsi" w:hAnsiTheme="majorHAnsi" w:cstheme="majorHAnsi"/>
          <w:sz w:val="24"/>
          <w:szCs w:val="24"/>
        </w:rPr>
      </w:pPr>
    </w:p>
    <w:p w14:paraId="69E3E974" w14:textId="59DBF718" w:rsidR="00915B3E" w:rsidRDefault="00915B3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F12">
        <w:rPr>
          <w:rFonts w:asciiTheme="majorHAnsi" w:hAnsiTheme="majorHAnsi" w:cstheme="majorHAnsi"/>
          <w:b/>
          <w:bCs/>
          <w:sz w:val="40"/>
          <w:szCs w:val="40"/>
        </w:rPr>
        <w:t>Introduction</w:t>
      </w:r>
    </w:p>
    <w:p w14:paraId="66A32C35" w14:textId="77777777" w:rsidR="006D7062" w:rsidRPr="006D7062" w:rsidRDefault="006D7062">
      <w:pPr>
        <w:rPr>
          <w:rFonts w:asciiTheme="majorHAnsi" w:hAnsiTheme="majorHAnsi" w:cstheme="majorHAnsi"/>
          <w:b/>
          <w:bCs/>
          <w:sz w:val="2"/>
          <w:szCs w:val="2"/>
        </w:rPr>
      </w:pPr>
    </w:p>
    <w:p w14:paraId="0E7A3CC8" w14:textId="0E55F911" w:rsidR="00D30791" w:rsidRDefault="00915B3E" w:rsidP="00D30791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 xml:space="preserve">This document provides a brief overview of the formula builder with respect to UI </w:t>
      </w:r>
      <w:r w:rsidR="00D30791" w:rsidRPr="00624F12">
        <w:rPr>
          <w:rFonts w:asciiTheme="majorHAnsi" w:hAnsiTheme="majorHAnsi" w:cstheme="majorHAnsi"/>
          <w:sz w:val="24"/>
          <w:szCs w:val="24"/>
        </w:rPr>
        <w:t>and technical implementation details.</w:t>
      </w:r>
    </w:p>
    <w:p w14:paraId="1340BD0C" w14:textId="77777777" w:rsidR="00624F12" w:rsidRPr="00624F12" w:rsidRDefault="00624F12" w:rsidP="00D30791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7AC65664" w14:textId="1809BA3C" w:rsidR="00940D02" w:rsidRDefault="00E0357F" w:rsidP="00D30791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24F12">
        <w:rPr>
          <w:rFonts w:asciiTheme="majorHAnsi" w:hAnsiTheme="majorHAnsi" w:cstheme="majorHAnsi"/>
          <w:b/>
          <w:bCs/>
          <w:sz w:val="40"/>
          <w:szCs w:val="40"/>
        </w:rPr>
        <w:t>Overview</w:t>
      </w:r>
    </w:p>
    <w:p w14:paraId="483A4692" w14:textId="77777777" w:rsidR="006D7062" w:rsidRPr="006D7062" w:rsidRDefault="006D7062" w:rsidP="00D30791">
      <w:pPr>
        <w:rPr>
          <w:rFonts w:asciiTheme="majorHAnsi" w:hAnsiTheme="majorHAnsi" w:cstheme="majorHAnsi"/>
          <w:b/>
          <w:bCs/>
          <w:sz w:val="2"/>
          <w:szCs w:val="2"/>
        </w:rPr>
      </w:pPr>
    </w:p>
    <w:p w14:paraId="71A64723" w14:textId="7667D114" w:rsidR="00940D02" w:rsidRPr="006D7062" w:rsidRDefault="00940D02" w:rsidP="006D7062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>First screen will have below interface with ADD New formula and EDIT Formula options along with DEL Formula.</w:t>
      </w:r>
    </w:p>
    <w:p w14:paraId="0743CDC3" w14:textId="4D194A59" w:rsidR="00E0357F" w:rsidRPr="00624F12" w:rsidRDefault="00E0357F" w:rsidP="00D30791">
      <w:p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E4616F7" wp14:editId="6C8EB03C">
            <wp:extent cx="5731510" cy="3413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4AEC" w14:textId="77777777" w:rsidR="006D7062" w:rsidRPr="00624F12" w:rsidRDefault="006D7062" w:rsidP="006D7062">
      <w:pPr>
        <w:ind w:left="720"/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lastRenderedPageBreak/>
        <w:t xml:space="preserve">Left side will have all the list of Existing Formulas. User can click on individual formula to open </w:t>
      </w:r>
      <w:proofErr w:type="spellStart"/>
      <w:r w:rsidRPr="00624F12">
        <w:rPr>
          <w:rFonts w:asciiTheme="majorHAnsi" w:hAnsiTheme="majorHAnsi" w:cstheme="majorHAnsi"/>
          <w:sz w:val="24"/>
          <w:szCs w:val="24"/>
        </w:rPr>
        <w:t>it’s</w:t>
      </w:r>
      <w:proofErr w:type="spellEnd"/>
      <w:r w:rsidRPr="00624F12">
        <w:rPr>
          <w:rFonts w:asciiTheme="majorHAnsi" w:hAnsiTheme="majorHAnsi" w:cstheme="majorHAnsi"/>
          <w:sz w:val="24"/>
          <w:szCs w:val="24"/>
        </w:rPr>
        <w:t xml:space="preserve"> tree view representation on right side. There will be two options with each formula i.e.. Edit and Delete.</w:t>
      </w:r>
    </w:p>
    <w:p w14:paraId="13AE1288" w14:textId="77777777" w:rsidR="006D7062" w:rsidRPr="00624F12" w:rsidRDefault="006D7062" w:rsidP="006D7062">
      <w:pPr>
        <w:ind w:left="720"/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 xml:space="preserve">User can click on the any of the sub formula i.e.. in above case ( click on Quality, Performance, Availability )  and </w:t>
      </w:r>
      <w:proofErr w:type="spellStart"/>
      <w:r w:rsidRPr="00624F12">
        <w:rPr>
          <w:rFonts w:asciiTheme="majorHAnsi" w:hAnsiTheme="majorHAnsi" w:cstheme="majorHAnsi"/>
          <w:sz w:val="24"/>
          <w:szCs w:val="24"/>
        </w:rPr>
        <w:t>it’s</w:t>
      </w:r>
      <w:proofErr w:type="spellEnd"/>
      <w:r w:rsidRPr="00624F12">
        <w:rPr>
          <w:rFonts w:asciiTheme="majorHAnsi" w:hAnsiTheme="majorHAnsi" w:cstheme="majorHAnsi"/>
          <w:sz w:val="24"/>
          <w:szCs w:val="24"/>
        </w:rPr>
        <w:t xml:space="preserve"> own configuration will open up in new tab.</w:t>
      </w:r>
    </w:p>
    <w:p w14:paraId="7D321268" w14:textId="78D19DFE" w:rsidR="00E0357F" w:rsidRPr="00624F12" w:rsidRDefault="003D260B" w:rsidP="00D30791">
      <w:p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ab/>
      </w:r>
    </w:p>
    <w:p w14:paraId="7EEB75A3" w14:textId="24A4681C" w:rsidR="003D260B" w:rsidRPr="00624F12" w:rsidRDefault="003D260B" w:rsidP="006D7062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>Once User Clicks on Add new Formula OR any of the Sub-Formula from Tree in right side view below configuration will open up</w:t>
      </w:r>
    </w:p>
    <w:p w14:paraId="523AC9D2" w14:textId="265D1789" w:rsidR="003D260B" w:rsidRPr="00624F12" w:rsidRDefault="003D260B" w:rsidP="003D260B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5C5CA11C" w14:textId="7F56017B" w:rsidR="003D260B" w:rsidRPr="00624F12" w:rsidRDefault="003D260B" w:rsidP="003D260B">
      <w:pPr>
        <w:ind w:left="720"/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183D03C" wp14:editId="71A9972B">
            <wp:extent cx="5731510" cy="3451860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F760" w14:textId="655F0C9E" w:rsidR="003D260B" w:rsidRPr="00624F12" w:rsidRDefault="003D260B" w:rsidP="003D260B">
      <w:pPr>
        <w:rPr>
          <w:rFonts w:asciiTheme="majorHAnsi" w:hAnsiTheme="majorHAnsi" w:cstheme="majorHAnsi"/>
          <w:sz w:val="24"/>
          <w:szCs w:val="24"/>
        </w:rPr>
      </w:pPr>
    </w:p>
    <w:p w14:paraId="0A73F513" w14:textId="5BBDE10A" w:rsidR="003D260B" w:rsidRPr="00624F12" w:rsidRDefault="003D260B" w:rsidP="006B0410">
      <w:pPr>
        <w:ind w:left="720"/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>This will the basic configuration of formula</w:t>
      </w:r>
      <w:r w:rsidR="006B0410" w:rsidRPr="00624F12">
        <w:rPr>
          <w:rFonts w:asciiTheme="majorHAnsi" w:hAnsiTheme="majorHAnsi" w:cstheme="majorHAnsi"/>
          <w:sz w:val="24"/>
          <w:szCs w:val="24"/>
        </w:rPr>
        <w:t xml:space="preserve"> i.e.. name , result collection and the start interval configuration.</w:t>
      </w:r>
    </w:p>
    <w:p w14:paraId="6C077154" w14:textId="7FA53F2F" w:rsidR="006B0410" w:rsidRPr="00624F12" w:rsidRDefault="006B0410" w:rsidP="003D260B">
      <w:p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ab/>
        <w:t>Start Interval will be of two types i.e..</w:t>
      </w:r>
    </w:p>
    <w:p w14:paraId="0175E1FE" w14:textId="11047961" w:rsidR="006B0410" w:rsidRPr="00624F12" w:rsidRDefault="006B0410" w:rsidP="006D7062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 xml:space="preserve">Interval Based  </w:t>
      </w:r>
    </w:p>
    <w:p w14:paraId="73B12EF0" w14:textId="0C3D06FA" w:rsidR="006B0410" w:rsidRPr="00624F12" w:rsidRDefault="006B0410" w:rsidP="00B816EB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 xml:space="preserve">Take </w:t>
      </w:r>
      <w:proofErr w:type="spellStart"/>
      <w:r w:rsidRPr="00624F12">
        <w:rPr>
          <w:rFonts w:asciiTheme="majorHAnsi" w:hAnsiTheme="majorHAnsi" w:cstheme="majorHAnsi"/>
          <w:sz w:val="24"/>
          <w:szCs w:val="24"/>
        </w:rPr>
        <w:t>Mahale</w:t>
      </w:r>
      <w:proofErr w:type="spellEnd"/>
      <w:r w:rsidRPr="00624F12">
        <w:rPr>
          <w:rFonts w:asciiTheme="majorHAnsi" w:hAnsiTheme="majorHAnsi" w:cstheme="majorHAnsi"/>
          <w:sz w:val="24"/>
          <w:szCs w:val="24"/>
        </w:rPr>
        <w:t xml:space="preserve"> OEE Example where we need to write result collection with a object for every 5min interval independent of the any condition.</w:t>
      </w:r>
    </w:p>
    <w:p w14:paraId="1C4158C0" w14:textId="77777777" w:rsidR="00B816EB" w:rsidRPr="00624F12" w:rsidRDefault="00B816EB" w:rsidP="00B816EB">
      <w:pPr>
        <w:pStyle w:val="ListParagraph"/>
        <w:ind w:left="1800"/>
        <w:rPr>
          <w:rFonts w:asciiTheme="majorHAnsi" w:hAnsiTheme="majorHAnsi" w:cstheme="majorHAnsi"/>
          <w:sz w:val="24"/>
          <w:szCs w:val="24"/>
        </w:rPr>
      </w:pPr>
    </w:p>
    <w:p w14:paraId="5B97D268" w14:textId="0F56D058" w:rsidR="006B0410" w:rsidRPr="00624F12" w:rsidRDefault="006B0410" w:rsidP="00B816E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24F12">
        <w:rPr>
          <w:rFonts w:asciiTheme="majorHAnsi" w:hAnsiTheme="majorHAnsi" w:cstheme="majorHAnsi"/>
          <w:sz w:val="24"/>
          <w:szCs w:val="24"/>
        </w:rPr>
        <w:t>OnChange</w:t>
      </w:r>
      <w:proofErr w:type="spellEnd"/>
      <w:r w:rsidRPr="00624F12">
        <w:rPr>
          <w:rFonts w:asciiTheme="majorHAnsi" w:hAnsiTheme="majorHAnsi" w:cstheme="majorHAnsi"/>
          <w:sz w:val="24"/>
          <w:szCs w:val="24"/>
        </w:rPr>
        <w:t xml:space="preserve"> Data Logging Based </w:t>
      </w:r>
    </w:p>
    <w:p w14:paraId="60FDD73D" w14:textId="06DD9701" w:rsidR="006B0410" w:rsidRPr="00624F12" w:rsidRDefault="006B0410" w:rsidP="00B816EB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>Alarms Example where duration of the alarm is need to be calculated when certain condition is met i.e.. status == 0 ( system is OFF alarm )</w:t>
      </w:r>
    </w:p>
    <w:p w14:paraId="10A969E5" w14:textId="68180A44" w:rsidR="003C0424" w:rsidRPr="00624F12" w:rsidRDefault="00B816EB" w:rsidP="006D7062">
      <w:pPr>
        <w:ind w:left="720"/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>Any one of the Interval Configuration can be given here</w:t>
      </w:r>
    </w:p>
    <w:p w14:paraId="0504EBDF" w14:textId="7CC77E48" w:rsidR="00B816EB" w:rsidRPr="00624F12" w:rsidRDefault="003C0424" w:rsidP="00B816E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lastRenderedPageBreak/>
        <w:t>Once the Basic Configurations are provided and clicked on save and proceed next individual tag configurator will open up</w:t>
      </w:r>
    </w:p>
    <w:p w14:paraId="0C4490F6" w14:textId="77777777" w:rsidR="00114914" w:rsidRPr="00624F12" w:rsidRDefault="00114914" w:rsidP="0011491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775234A6" w14:textId="77777777" w:rsidR="003C0424" w:rsidRPr="00624F12" w:rsidRDefault="003C0424" w:rsidP="003C0424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14:paraId="777351DA" w14:textId="438ADA84" w:rsidR="003C0424" w:rsidRPr="00624F12" w:rsidRDefault="003C0424" w:rsidP="003C0424">
      <w:p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0EDE061" wp14:editId="394C0A4A">
            <wp:extent cx="5731510" cy="3732530"/>
            <wp:effectExtent l="0" t="0" r="2540" b="127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D8F5" w14:textId="13C1E27C" w:rsidR="003C0424" w:rsidRPr="00624F12" w:rsidRDefault="003C0424" w:rsidP="003C0424">
      <w:pPr>
        <w:rPr>
          <w:rFonts w:asciiTheme="majorHAnsi" w:hAnsiTheme="majorHAnsi" w:cstheme="majorHAnsi"/>
          <w:sz w:val="24"/>
          <w:szCs w:val="24"/>
        </w:rPr>
      </w:pPr>
    </w:p>
    <w:p w14:paraId="101A5A5C" w14:textId="1CD49554" w:rsidR="003C0424" w:rsidRPr="00624F12" w:rsidRDefault="003C0424" w:rsidP="003C042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 xml:space="preserve">First click on the ADD Result Tag to create a dummy tag which will appear in the result collection object </w:t>
      </w:r>
      <w:r w:rsidR="00EF0E26" w:rsidRPr="00624F12">
        <w:rPr>
          <w:rFonts w:asciiTheme="majorHAnsi" w:hAnsiTheme="majorHAnsi" w:cstheme="majorHAnsi"/>
          <w:sz w:val="24"/>
          <w:szCs w:val="24"/>
        </w:rPr>
        <w:t xml:space="preserve">box on right side. </w:t>
      </w:r>
      <w:r w:rsidR="00114914" w:rsidRPr="00624F12">
        <w:rPr>
          <w:rFonts w:asciiTheme="majorHAnsi" w:hAnsiTheme="majorHAnsi" w:cstheme="majorHAnsi"/>
          <w:sz w:val="24"/>
          <w:szCs w:val="24"/>
        </w:rPr>
        <w:t xml:space="preserve"> (Default </w:t>
      </w:r>
      <w:proofErr w:type="spellStart"/>
      <w:r w:rsidR="00114914" w:rsidRPr="00624F12">
        <w:rPr>
          <w:rFonts w:asciiTheme="majorHAnsi" w:hAnsiTheme="majorHAnsi" w:cstheme="majorHAnsi"/>
          <w:sz w:val="24"/>
          <w:szCs w:val="24"/>
        </w:rPr>
        <w:t>tagName</w:t>
      </w:r>
      <w:proofErr w:type="spellEnd"/>
      <w:r w:rsidR="00114914" w:rsidRPr="00624F12">
        <w:rPr>
          <w:rFonts w:asciiTheme="majorHAnsi" w:hAnsiTheme="majorHAnsi" w:cstheme="majorHAnsi"/>
          <w:sz w:val="24"/>
          <w:szCs w:val="24"/>
        </w:rPr>
        <w:t xml:space="preserve"> – CUSTOM_TAG_1 , can be edited by user)</w:t>
      </w:r>
    </w:p>
    <w:p w14:paraId="3F321749" w14:textId="74FC1218" w:rsidR="00EF0E26" w:rsidRPr="00624F12" w:rsidRDefault="00EF0E26" w:rsidP="003C042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 xml:space="preserve">Once tag appeared in result collection box click on tag itself to open </w:t>
      </w:r>
      <w:proofErr w:type="spellStart"/>
      <w:r w:rsidRPr="00624F12">
        <w:rPr>
          <w:rFonts w:asciiTheme="majorHAnsi" w:hAnsiTheme="majorHAnsi" w:cstheme="majorHAnsi"/>
          <w:sz w:val="24"/>
          <w:szCs w:val="24"/>
        </w:rPr>
        <w:t>it’s</w:t>
      </w:r>
      <w:proofErr w:type="spellEnd"/>
      <w:r w:rsidRPr="00624F12">
        <w:rPr>
          <w:rFonts w:asciiTheme="majorHAnsi" w:hAnsiTheme="majorHAnsi" w:cstheme="majorHAnsi"/>
          <w:sz w:val="24"/>
          <w:szCs w:val="24"/>
        </w:rPr>
        <w:t xml:space="preserve"> configurations.</w:t>
      </w:r>
    </w:p>
    <w:p w14:paraId="054F191C" w14:textId="5DA4B53A" w:rsidR="00EF0E26" w:rsidRPr="00624F12" w:rsidRDefault="00EF0E26" w:rsidP="003C042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 xml:space="preserve">From Select user will select the Data-Source from available data sources and once data-source is selected it’s tags will be seen in the left side section with groups in text columns, number columns and </w:t>
      </w:r>
      <w:proofErr w:type="spellStart"/>
      <w:r w:rsidRPr="00624F12">
        <w:rPr>
          <w:rFonts w:asciiTheme="majorHAnsi" w:hAnsiTheme="majorHAnsi" w:cstheme="majorHAnsi"/>
          <w:sz w:val="24"/>
          <w:szCs w:val="24"/>
        </w:rPr>
        <w:t>time_columns</w:t>
      </w:r>
      <w:proofErr w:type="spellEnd"/>
      <w:r w:rsidRPr="00624F12">
        <w:rPr>
          <w:rFonts w:asciiTheme="majorHAnsi" w:hAnsiTheme="majorHAnsi" w:cstheme="majorHAnsi"/>
          <w:sz w:val="24"/>
          <w:szCs w:val="24"/>
        </w:rPr>
        <w:t xml:space="preserve"> along with already configured tags (*** will explain further***) </w:t>
      </w:r>
    </w:p>
    <w:p w14:paraId="12C96CCE" w14:textId="0E7AA906" w:rsidR="00EF0E26" w:rsidRPr="00624F12" w:rsidRDefault="00EF0E26" w:rsidP="003C042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>User Can Drag and drop tags from left side and aggregator from bottom of the screen and placed them together along with mathematical operations to form the relation.</w:t>
      </w:r>
    </w:p>
    <w:p w14:paraId="12B31057" w14:textId="2ACB7291" w:rsidR="00EF0E26" w:rsidRPr="00624F12" w:rsidRDefault="00EF0E26" w:rsidP="003C042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 xml:space="preserve">Right side of screen will be the configurator for providing the </w:t>
      </w:r>
      <w:r w:rsidR="00114914" w:rsidRPr="00624F12">
        <w:rPr>
          <w:rFonts w:asciiTheme="majorHAnsi" w:hAnsiTheme="majorHAnsi" w:cstheme="majorHAnsi"/>
          <w:sz w:val="24"/>
          <w:szCs w:val="24"/>
        </w:rPr>
        <w:t xml:space="preserve">type of the tag, filters, </w:t>
      </w:r>
      <w:proofErr w:type="spellStart"/>
      <w:r w:rsidR="00114914" w:rsidRPr="00624F12">
        <w:rPr>
          <w:rFonts w:asciiTheme="majorHAnsi" w:hAnsiTheme="majorHAnsi" w:cstheme="majorHAnsi"/>
          <w:sz w:val="24"/>
          <w:szCs w:val="24"/>
        </w:rPr>
        <w:t>tag_names</w:t>
      </w:r>
      <w:proofErr w:type="spellEnd"/>
      <w:r w:rsidR="00114914" w:rsidRPr="00624F12">
        <w:rPr>
          <w:rFonts w:asciiTheme="majorHAnsi" w:hAnsiTheme="majorHAnsi" w:cstheme="majorHAnsi"/>
          <w:sz w:val="24"/>
          <w:szCs w:val="24"/>
        </w:rPr>
        <w:t xml:space="preserve"> , etc.</w:t>
      </w:r>
    </w:p>
    <w:p w14:paraId="23D4AB95" w14:textId="28E5AF16" w:rsidR="00EF0E26" w:rsidRPr="00624F12" w:rsidRDefault="00EF0E26" w:rsidP="003C042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>The resultant formula will be displayed at the top section.</w:t>
      </w:r>
    </w:p>
    <w:p w14:paraId="2147C001" w14:textId="4754EEFE" w:rsidR="003C0424" w:rsidRPr="00624F12" w:rsidRDefault="003C0424" w:rsidP="003C0424">
      <w:pPr>
        <w:rPr>
          <w:rFonts w:asciiTheme="majorHAnsi" w:hAnsiTheme="majorHAnsi" w:cstheme="majorHAnsi"/>
          <w:sz w:val="24"/>
          <w:szCs w:val="24"/>
        </w:rPr>
      </w:pPr>
    </w:p>
    <w:p w14:paraId="289012B2" w14:textId="77777777" w:rsidR="0052244D" w:rsidRDefault="0052244D" w:rsidP="0052244D">
      <w:pPr>
        <w:rPr>
          <w:rFonts w:asciiTheme="majorHAnsi" w:hAnsiTheme="majorHAnsi" w:cstheme="majorHAnsi"/>
          <w:sz w:val="24"/>
          <w:szCs w:val="24"/>
        </w:rPr>
      </w:pPr>
    </w:p>
    <w:p w14:paraId="34C6F4E0" w14:textId="3749E2D7" w:rsidR="003C0424" w:rsidRPr="0052244D" w:rsidRDefault="00114914" w:rsidP="0052244D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52244D">
        <w:rPr>
          <w:rFonts w:asciiTheme="majorHAnsi" w:hAnsiTheme="majorHAnsi" w:cstheme="majorHAnsi"/>
          <w:b/>
          <w:bCs/>
          <w:sz w:val="44"/>
          <w:szCs w:val="44"/>
        </w:rPr>
        <w:lastRenderedPageBreak/>
        <w:t>How to form Hierarchy ?</w:t>
      </w:r>
    </w:p>
    <w:p w14:paraId="2E309524" w14:textId="77777777" w:rsidR="0052244D" w:rsidRPr="006D7062" w:rsidRDefault="0052244D" w:rsidP="006D7062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6E859552" w14:textId="3B3A5276" w:rsidR="00114914" w:rsidRPr="00624F12" w:rsidRDefault="00114914" w:rsidP="003C0424">
      <w:p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ab/>
      </w:r>
      <w:r w:rsidR="00C47BF0" w:rsidRPr="00624F12">
        <w:rPr>
          <w:rFonts w:asciiTheme="majorHAnsi" w:hAnsiTheme="majorHAnsi" w:cstheme="majorHAnsi"/>
          <w:sz w:val="24"/>
          <w:szCs w:val="24"/>
        </w:rPr>
        <w:t xml:space="preserve">Consider following formula </w:t>
      </w:r>
    </w:p>
    <w:p w14:paraId="477A509C" w14:textId="4C38F37E" w:rsidR="00C47BF0" w:rsidRPr="00624F12" w:rsidRDefault="00C47BF0" w:rsidP="003C0424">
      <w:p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ab/>
        <w:t xml:space="preserve">Performance  = </w:t>
      </w:r>
      <w:r w:rsidR="008E765B" w:rsidRPr="00624F12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8E765B" w:rsidRPr="00624F12">
        <w:rPr>
          <w:rFonts w:asciiTheme="majorHAnsi" w:hAnsiTheme="majorHAnsi" w:cstheme="majorHAnsi"/>
          <w:sz w:val="24"/>
          <w:szCs w:val="24"/>
        </w:rPr>
        <w:t>ProdCount</w:t>
      </w:r>
      <w:proofErr w:type="spellEnd"/>
      <w:r w:rsidR="008E765B" w:rsidRPr="00624F12">
        <w:rPr>
          <w:rFonts w:asciiTheme="majorHAnsi" w:hAnsiTheme="majorHAnsi" w:cstheme="majorHAnsi"/>
          <w:sz w:val="24"/>
          <w:szCs w:val="24"/>
        </w:rPr>
        <w:t xml:space="preserve"> * Cycle Time</w:t>
      </w:r>
      <w:r w:rsidR="008E765B" w:rsidRPr="00624F12">
        <w:rPr>
          <w:rFonts w:asciiTheme="majorHAnsi" w:hAnsiTheme="majorHAnsi" w:cstheme="majorHAnsi"/>
          <w:sz w:val="24"/>
          <w:szCs w:val="24"/>
        </w:rPr>
        <w:t xml:space="preserve">) </w:t>
      </w:r>
      <w:r w:rsidRPr="00624F12">
        <w:rPr>
          <w:rFonts w:asciiTheme="majorHAnsi" w:hAnsiTheme="majorHAnsi" w:cstheme="majorHAnsi"/>
          <w:sz w:val="24"/>
          <w:szCs w:val="24"/>
        </w:rPr>
        <w:t xml:space="preserve">/  </w:t>
      </w:r>
      <w:r w:rsidR="008E765B" w:rsidRPr="00624F12">
        <w:rPr>
          <w:rFonts w:asciiTheme="majorHAnsi" w:hAnsiTheme="majorHAnsi" w:cstheme="majorHAnsi"/>
          <w:sz w:val="24"/>
          <w:szCs w:val="24"/>
        </w:rPr>
        <w:t>( Run Hr - Loss )</w:t>
      </w:r>
    </w:p>
    <w:p w14:paraId="3FE1F6D9" w14:textId="52280FE5" w:rsidR="008E765B" w:rsidRPr="00624F12" w:rsidRDefault="008E765B" w:rsidP="003C0424">
      <w:p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ab/>
        <w:t xml:space="preserve">For now consider only numerator </w:t>
      </w:r>
    </w:p>
    <w:p w14:paraId="65F69D5B" w14:textId="1E91344B" w:rsidR="008E765B" w:rsidRPr="00624F12" w:rsidRDefault="008E765B" w:rsidP="003C0424">
      <w:p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 xml:space="preserve"> </w:t>
      </w:r>
      <w:r w:rsidRPr="00624F12">
        <w:rPr>
          <w:rFonts w:asciiTheme="majorHAnsi" w:hAnsiTheme="majorHAnsi" w:cstheme="majorHAnsi"/>
          <w:sz w:val="24"/>
          <w:szCs w:val="24"/>
        </w:rPr>
        <w:tab/>
        <w:t xml:space="preserve">i.e..  </w:t>
      </w:r>
      <w:r w:rsidRPr="006D7062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Performance = </w:t>
      </w:r>
      <w:proofErr w:type="spellStart"/>
      <w:r w:rsidRPr="006D7062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Prodcount</w:t>
      </w:r>
      <w:proofErr w:type="spellEnd"/>
      <w:r w:rsidRPr="006D7062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* Cycle Time</w:t>
      </w:r>
    </w:p>
    <w:p w14:paraId="438FDB2A" w14:textId="46515D6D" w:rsidR="008E765B" w:rsidRPr="00624F12" w:rsidRDefault="008E765B" w:rsidP="008E765B">
      <w:pPr>
        <w:ind w:left="720"/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ab/>
        <w:t xml:space="preserve">In this formula as well </w:t>
      </w:r>
      <w:proofErr w:type="spellStart"/>
      <w:r w:rsidRPr="00624F12">
        <w:rPr>
          <w:rFonts w:asciiTheme="majorHAnsi" w:hAnsiTheme="majorHAnsi" w:cstheme="majorHAnsi"/>
          <w:sz w:val="24"/>
          <w:szCs w:val="24"/>
        </w:rPr>
        <w:t>ProdCount</w:t>
      </w:r>
      <w:proofErr w:type="spellEnd"/>
      <w:r w:rsidRPr="00624F12">
        <w:rPr>
          <w:rFonts w:asciiTheme="majorHAnsi" w:hAnsiTheme="majorHAnsi" w:cstheme="majorHAnsi"/>
          <w:sz w:val="24"/>
          <w:szCs w:val="24"/>
        </w:rPr>
        <w:t xml:space="preserve"> is also a calculated tag , it’s not directly coming from data.  Hence formula can be represented as </w:t>
      </w:r>
    </w:p>
    <w:p w14:paraId="3A79E87A" w14:textId="77777777" w:rsidR="00624F12" w:rsidRPr="00624F12" w:rsidRDefault="00624F12" w:rsidP="008E765B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4095492B" w14:textId="77777777" w:rsidR="0052244D" w:rsidRDefault="0052244D" w:rsidP="008E765B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21B33A38" w14:textId="62004CF5" w:rsidR="008E765B" w:rsidRPr="00624F12" w:rsidRDefault="008E765B" w:rsidP="008E765B">
      <w:pPr>
        <w:ind w:left="720"/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D6FBE3D" wp14:editId="6C6F8963">
            <wp:extent cx="3971925" cy="2295525"/>
            <wp:effectExtent l="0" t="0" r="9525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96A6" w14:textId="5717F6BE" w:rsidR="008E765B" w:rsidRPr="00624F12" w:rsidRDefault="008E765B" w:rsidP="00624F12">
      <w:pPr>
        <w:tabs>
          <w:tab w:val="left" w:pos="2441"/>
        </w:tabs>
        <w:ind w:left="720"/>
        <w:rPr>
          <w:rFonts w:asciiTheme="majorHAnsi" w:hAnsiTheme="majorHAnsi" w:cstheme="majorHAnsi"/>
          <w:sz w:val="24"/>
          <w:szCs w:val="24"/>
        </w:rPr>
      </w:pPr>
    </w:p>
    <w:p w14:paraId="19E6466E" w14:textId="77777777" w:rsidR="0052244D" w:rsidRDefault="0052244D" w:rsidP="00624F12">
      <w:pPr>
        <w:tabs>
          <w:tab w:val="left" w:pos="2441"/>
        </w:tabs>
        <w:ind w:left="720"/>
        <w:rPr>
          <w:rFonts w:asciiTheme="majorHAnsi" w:hAnsiTheme="majorHAnsi" w:cstheme="majorHAnsi"/>
          <w:sz w:val="24"/>
          <w:szCs w:val="24"/>
        </w:rPr>
      </w:pPr>
    </w:p>
    <w:p w14:paraId="5D856854" w14:textId="77777777" w:rsidR="0052244D" w:rsidRDefault="0052244D" w:rsidP="00624F12">
      <w:pPr>
        <w:tabs>
          <w:tab w:val="left" w:pos="2441"/>
        </w:tabs>
        <w:ind w:left="720"/>
        <w:rPr>
          <w:rFonts w:asciiTheme="majorHAnsi" w:hAnsiTheme="majorHAnsi" w:cstheme="majorHAnsi"/>
          <w:sz w:val="24"/>
          <w:szCs w:val="24"/>
        </w:rPr>
      </w:pPr>
    </w:p>
    <w:p w14:paraId="4D61A88C" w14:textId="3228AD19" w:rsidR="00624F12" w:rsidRPr="00624F12" w:rsidRDefault="00624F12" w:rsidP="00624F12">
      <w:pPr>
        <w:tabs>
          <w:tab w:val="left" w:pos="2441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>In this case when formula forms hierarchy first visualize the entire tree and start configurating with the bottom most derived tags .</w:t>
      </w:r>
    </w:p>
    <w:p w14:paraId="3C950AC5" w14:textId="491C7593" w:rsidR="00624F12" w:rsidRPr="00624F12" w:rsidRDefault="00624F12" w:rsidP="00624F12">
      <w:pPr>
        <w:tabs>
          <w:tab w:val="left" w:pos="2441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 xml:space="preserve">Here Value is tag coming from data we go one level up and we’ll configure </w:t>
      </w:r>
      <w:proofErr w:type="spellStart"/>
      <w:r w:rsidRPr="00624F12">
        <w:rPr>
          <w:rFonts w:asciiTheme="majorHAnsi" w:hAnsiTheme="majorHAnsi" w:cstheme="majorHAnsi"/>
          <w:sz w:val="24"/>
          <w:szCs w:val="24"/>
        </w:rPr>
        <w:t>ProdCount</w:t>
      </w:r>
      <w:proofErr w:type="spellEnd"/>
      <w:r w:rsidRPr="00624F12">
        <w:rPr>
          <w:rFonts w:asciiTheme="majorHAnsi" w:hAnsiTheme="majorHAnsi" w:cstheme="majorHAnsi"/>
          <w:sz w:val="24"/>
          <w:szCs w:val="24"/>
        </w:rPr>
        <w:t xml:space="preserve"> first as one of result tag which on saving will appear in left side tag list from where it can be utilized.</w:t>
      </w:r>
    </w:p>
    <w:p w14:paraId="63D771C0" w14:textId="5B33BB6C" w:rsidR="00624F12" w:rsidRPr="00624F12" w:rsidRDefault="00624F12" w:rsidP="00624F12">
      <w:pPr>
        <w:tabs>
          <w:tab w:val="left" w:pos="2441"/>
        </w:tabs>
        <w:ind w:left="720"/>
        <w:rPr>
          <w:rFonts w:asciiTheme="majorHAnsi" w:hAnsiTheme="majorHAnsi" w:cstheme="majorHAnsi"/>
          <w:sz w:val="24"/>
          <w:szCs w:val="24"/>
        </w:rPr>
      </w:pPr>
    </w:p>
    <w:p w14:paraId="6AAA14EB" w14:textId="5E809AB2" w:rsidR="00624F12" w:rsidRPr="00624F12" w:rsidRDefault="00624F12" w:rsidP="00624F12">
      <w:pPr>
        <w:tabs>
          <w:tab w:val="left" w:pos="2441"/>
        </w:tabs>
        <w:ind w:left="720"/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6BB8A0A" wp14:editId="0E0740FD">
            <wp:extent cx="5731510" cy="6154420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A48" w14:textId="421E0240" w:rsidR="00624F12" w:rsidRPr="00624F12" w:rsidRDefault="00624F12" w:rsidP="00624F12">
      <w:pPr>
        <w:tabs>
          <w:tab w:val="left" w:pos="2441"/>
        </w:tabs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ab/>
      </w:r>
    </w:p>
    <w:p w14:paraId="3D2A924F" w14:textId="49E30E52" w:rsidR="008E765B" w:rsidRPr="00624F12" w:rsidRDefault="0052244D" w:rsidP="003C042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In this way hierarchical formula can be constructed by starting the configurations of the bottommost sub-formulas / tags first and levelling one way up.</w:t>
      </w:r>
    </w:p>
    <w:p w14:paraId="41558F79" w14:textId="2573F1A1" w:rsidR="00114914" w:rsidRDefault="00114914" w:rsidP="003C0424">
      <w:pPr>
        <w:rPr>
          <w:rFonts w:asciiTheme="majorHAnsi" w:hAnsiTheme="majorHAnsi" w:cstheme="majorHAnsi"/>
          <w:sz w:val="24"/>
          <w:szCs w:val="24"/>
        </w:rPr>
      </w:pPr>
      <w:r w:rsidRPr="00624F12">
        <w:rPr>
          <w:rFonts w:asciiTheme="majorHAnsi" w:hAnsiTheme="majorHAnsi" w:cstheme="majorHAnsi"/>
          <w:sz w:val="24"/>
          <w:szCs w:val="24"/>
        </w:rPr>
        <w:tab/>
      </w:r>
    </w:p>
    <w:p w14:paraId="6C097B30" w14:textId="42C7C823" w:rsidR="006D7062" w:rsidRDefault="006D7062" w:rsidP="003C0424">
      <w:pPr>
        <w:rPr>
          <w:rFonts w:asciiTheme="majorHAnsi" w:hAnsiTheme="majorHAnsi" w:cstheme="majorHAnsi"/>
          <w:sz w:val="24"/>
          <w:szCs w:val="24"/>
        </w:rPr>
      </w:pPr>
    </w:p>
    <w:p w14:paraId="0555CF8B" w14:textId="4807BF64" w:rsidR="006D7062" w:rsidRDefault="006D7062" w:rsidP="003C0424">
      <w:pPr>
        <w:rPr>
          <w:rFonts w:asciiTheme="majorHAnsi" w:hAnsiTheme="majorHAnsi" w:cstheme="majorHAnsi"/>
          <w:sz w:val="24"/>
          <w:szCs w:val="24"/>
        </w:rPr>
      </w:pPr>
    </w:p>
    <w:p w14:paraId="6C464C7F" w14:textId="5FF196ED" w:rsidR="006D7062" w:rsidRDefault="006D7062" w:rsidP="003C0424">
      <w:pPr>
        <w:rPr>
          <w:rFonts w:asciiTheme="majorHAnsi" w:hAnsiTheme="majorHAnsi" w:cstheme="majorHAnsi"/>
          <w:sz w:val="24"/>
          <w:szCs w:val="24"/>
        </w:rPr>
      </w:pPr>
    </w:p>
    <w:p w14:paraId="5237E66D" w14:textId="458FC5C1" w:rsidR="006D7062" w:rsidRDefault="006D7062" w:rsidP="003C0424">
      <w:pPr>
        <w:rPr>
          <w:rFonts w:asciiTheme="majorHAnsi" w:hAnsiTheme="majorHAnsi" w:cstheme="majorHAnsi"/>
          <w:sz w:val="24"/>
          <w:szCs w:val="24"/>
        </w:rPr>
      </w:pPr>
    </w:p>
    <w:p w14:paraId="37A25501" w14:textId="77777777" w:rsidR="006D7062" w:rsidRPr="00624F12" w:rsidRDefault="006D7062" w:rsidP="003C0424">
      <w:pPr>
        <w:rPr>
          <w:rFonts w:asciiTheme="majorHAnsi" w:hAnsiTheme="majorHAnsi" w:cstheme="majorHAnsi"/>
          <w:sz w:val="24"/>
          <w:szCs w:val="24"/>
        </w:rPr>
      </w:pPr>
    </w:p>
    <w:p w14:paraId="61515479" w14:textId="082295E7" w:rsidR="0044000D" w:rsidRPr="0044000D" w:rsidRDefault="00C47BF0" w:rsidP="00D30791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4000D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Implementation Details </w:t>
      </w:r>
    </w:p>
    <w:p w14:paraId="48ECB0BB" w14:textId="7B489B99" w:rsidR="0044000D" w:rsidRDefault="0044000D" w:rsidP="00D30791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2268"/>
        <w:gridCol w:w="1791"/>
      </w:tblGrid>
      <w:tr w:rsidR="006D7062" w:rsidRPr="00624F12" w14:paraId="5F2CE587" w14:textId="77777777" w:rsidTr="00031CC0">
        <w:trPr>
          <w:trHeight w:val="558"/>
        </w:trPr>
        <w:tc>
          <w:tcPr>
            <w:tcW w:w="2254" w:type="dxa"/>
            <w:shd w:val="clear" w:color="auto" w:fill="D0CECE" w:themeFill="background2" w:themeFillShade="E6"/>
          </w:tcPr>
          <w:p w14:paraId="4AA3C214" w14:textId="77777777" w:rsidR="0052244D" w:rsidRDefault="0052244D" w:rsidP="00031CC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0B48A84A" w14:textId="77777777" w:rsidR="006D7062" w:rsidRDefault="006D7062" w:rsidP="00031CC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Formula Type</w:t>
            </w:r>
          </w:p>
          <w:p w14:paraId="49F6D954" w14:textId="07596371" w:rsidR="0052244D" w:rsidRPr="00624F12" w:rsidRDefault="0052244D" w:rsidP="00031CC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703" w:type="dxa"/>
            <w:shd w:val="clear" w:color="auto" w:fill="D0CECE" w:themeFill="background2" w:themeFillShade="E6"/>
          </w:tcPr>
          <w:p w14:paraId="56163F54" w14:textId="77777777" w:rsidR="0052244D" w:rsidRDefault="0052244D" w:rsidP="00031CC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1DFC420F" w14:textId="7D6CE83C" w:rsidR="006D7062" w:rsidRPr="00624F12" w:rsidRDefault="006D7062" w:rsidP="00031CC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Aggregation Based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28A7259" w14:textId="77777777" w:rsidR="0052244D" w:rsidRDefault="0052244D" w:rsidP="00031CC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717F0B6B" w14:textId="2E886B55" w:rsidR="006D7062" w:rsidRPr="00624F12" w:rsidRDefault="006D7062" w:rsidP="00031CC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proofErr w:type="spellStart"/>
            <w:r w:rsidRPr="00624F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OnChange</w:t>
            </w:r>
            <w:proofErr w:type="spellEnd"/>
            <w:r w:rsidRPr="00624F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Based</w:t>
            </w:r>
          </w:p>
        </w:tc>
        <w:tc>
          <w:tcPr>
            <w:tcW w:w="1791" w:type="dxa"/>
            <w:shd w:val="clear" w:color="auto" w:fill="D0CECE" w:themeFill="background2" w:themeFillShade="E6"/>
          </w:tcPr>
          <w:p w14:paraId="575B3543" w14:textId="77777777" w:rsidR="0052244D" w:rsidRDefault="0052244D" w:rsidP="00031CC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31E5FD23" w14:textId="54518B56" w:rsidR="006D7062" w:rsidRPr="00624F12" w:rsidRDefault="006D7062" w:rsidP="00031CC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Complex</w:t>
            </w:r>
          </w:p>
        </w:tc>
      </w:tr>
      <w:tr w:rsidR="006D7062" w:rsidRPr="00624F12" w14:paraId="1044F2B1" w14:textId="77777777" w:rsidTr="00031CC0">
        <w:trPr>
          <w:trHeight w:val="528"/>
        </w:trPr>
        <w:tc>
          <w:tcPr>
            <w:tcW w:w="2254" w:type="dxa"/>
          </w:tcPr>
          <w:p w14:paraId="586E66A0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E63E843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Supported</w:t>
            </w:r>
          </w:p>
          <w:p w14:paraId="79D20789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03" w:type="dxa"/>
          </w:tcPr>
          <w:p w14:paraId="097811A0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48EE88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2268" w:type="dxa"/>
          </w:tcPr>
          <w:p w14:paraId="2EF3B538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67BE8B4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1791" w:type="dxa"/>
          </w:tcPr>
          <w:p w14:paraId="6A9B268B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D228493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 xml:space="preserve">Custom Script </w:t>
            </w:r>
          </w:p>
        </w:tc>
      </w:tr>
      <w:tr w:rsidR="006D7062" w:rsidRPr="00624F12" w14:paraId="70EE2AC8" w14:textId="77777777" w:rsidTr="00031CC0">
        <w:trPr>
          <w:trHeight w:val="2565"/>
        </w:trPr>
        <w:tc>
          <w:tcPr>
            <w:tcW w:w="2254" w:type="dxa"/>
          </w:tcPr>
          <w:p w14:paraId="401F2A5F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6A94F97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Meaning</w:t>
            </w:r>
          </w:p>
        </w:tc>
        <w:tc>
          <w:tcPr>
            <w:tcW w:w="2703" w:type="dxa"/>
          </w:tcPr>
          <w:p w14:paraId="285EF580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DFCF854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Write Result doc for every interval by calculating certain parameters without depending upon data logging</w:t>
            </w:r>
          </w:p>
        </w:tc>
        <w:tc>
          <w:tcPr>
            <w:tcW w:w="2268" w:type="dxa"/>
          </w:tcPr>
          <w:p w14:paraId="4CCF9DA2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3DF3800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 xml:space="preserve">Write Result doc only when certain tag value is changed  </w:t>
            </w:r>
          </w:p>
        </w:tc>
        <w:tc>
          <w:tcPr>
            <w:tcW w:w="1791" w:type="dxa"/>
          </w:tcPr>
          <w:p w14:paraId="35744446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86BF6F7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 xml:space="preserve">       </w:t>
            </w:r>
          </w:p>
        </w:tc>
      </w:tr>
      <w:tr w:rsidR="006D7062" w:rsidRPr="00624F12" w14:paraId="55A1CD56" w14:textId="77777777" w:rsidTr="00031CC0">
        <w:trPr>
          <w:trHeight w:val="1407"/>
        </w:trPr>
        <w:tc>
          <w:tcPr>
            <w:tcW w:w="2254" w:type="dxa"/>
          </w:tcPr>
          <w:p w14:paraId="7BEC3EAD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12D7526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  <w:tc>
          <w:tcPr>
            <w:tcW w:w="2703" w:type="dxa"/>
          </w:tcPr>
          <w:p w14:paraId="37F407D9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DDEFE4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Mahle</w:t>
            </w:r>
            <w:proofErr w:type="spellEnd"/>
            <w:r w:rsidRPr="00624F12">
              <w:rPr>
                <w:rFonts w:asciiTheme="majorHAnsi" w:hAnsiTheme="majorHAnsi" w:cstheme="majorHAnsi"/>
                <w:sz w:val="24"/>
                <w:szCs w:val="24"/>
              </w:rPr>
              <w:t xml:space="preserve"> – OEE,</w:t>
            </w:r>
          </w:p>
          <w:p w14:paraId="0848D26D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 xml:space="preserve">AGCL – Consumption </w:t>
            </w:r>
          </w:p>
        </w:tc>
        <w:tc>
          <w:tcPr>
            <w:tcW w:w="2268" w:type="dxa"/>
          </w:tcPr>
          <w:p w14:paraId="6CBD55D8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6932CCA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Britannia – Alarms, Deviation,</w:t>
            </w:r>
          </w:p>
          <w:p w14:paraId="472A1BD2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AGCL - Alarms</w:t>
            </w:r>
          </w:p>
        </w:tc>
        <w:tc>
          <w:tcPr>
            <w:tcW w:w="1791" w:type="dxa"/>
          </w:tcPr>
          <w:p w14:paraId="357A2A58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AB750C1" w14:textId="77777777" w:rsidR="006D7062" w:rsidRPr="00624F12" w:rsidRDefault="006D7062" w:rsidP="00031CC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903984E" w14:textId="77777777" w:rsidR="006D7062" w:rsidRPr="00624F12" w:rsidRDefault="006D7062" w:rsidP="00D30791">
      <w:pPr>
        <w:rPr>
          <w:rFonts w:asciiTheme="majorHAnsi" w:hAnsiTheme="majorHAnsi" w:cstheme="majorHAnsi"/>
          <w:sz w:val="24"/>
          <w:szCs w:val="24"/>
        </w:rPr>
      </w:pPr>
    </w:p>
    <w:p w14:paraId="2E0D1A64" w14:textId="77777777" w:rsidR="00621029" w:rsidRPr="00624F12" w:rsidRDefault="0062102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7B62" w:rsidRPr="00624F12" w14:paraId="78A8DD25" w14:textId="77777777" w:rsidTr="00A365DF">
        <w:trPr>
          <w:trHeight w:val="558"/>
        </w:trPr>
        <w:tc>
          <w:tcPr>
            <w:tcW w:w="2254" w:type="dxa"/>
            <w:shd w:val="clear" w:color="auto" w:fill="D0CECE" w:themeFill="background2" w:themeFillShade="E6"/>
          </w:tcPr>
          <w:p w14:paraId="5C1C900B" w14:textId="77777777" w:rsidR="0052244D" w:rsidRDefault="0052244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73D65F0F" w14:textId="77777777" w:rsidR="00AC7B62" w:rsidRDefault="00E15A4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Tag Type</w:t>
            </w:r>
          </w:p>
          <w:p w14:paraId="1B277419" w14:textId="4ECEEFE7" w:rsidR="0052244D" w:rsidRPr="00624F12" w:rsidRDefault="0052244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254" w:type="dxa"/>
            <w:shd w:val="clear" w:color="auto" w:fill="D0CECE" w:themeFill="background2" w:themeFillShade="E6"/>
          </w:tcPr>
          <w:p w14:paraId="4B8E91A3" w14:textId="77777777" w:rsidR="0052244D" w:rsidRDefault="0052244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39DA59E" w14:textId="0209C31B" w:rsidR="00AC7B62" w:rsidRPr="00624F12" w:rsidRDefault="00AC7B6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Data-</w:t>
            </w:r>
            <w:r w:rsidR="00E15A4E" w:rsidRPr="00624F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4625E2F9" w14:textId="77777777" w:rsidR="0052244D" w:rsidRDefault="0052244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61E783A0" w14:textId="37760836" w:rsidR="00AC7B62" w:rsidRPr="00624F12" w:rsidRDefault="00AC7B6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Derived </w:t>
            </w:r>
            <w:r w:rsidR="00E15A4E" w:rsidRPr="00624F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175132DB" w14:textId="77777777" w:rsidR="0052244D" w:rsidRDefault="0052244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09B17A2E" w14:textId="36813EC1" w:rsidR="00AC7B62" w:rsidRPr="00624F12" w:rsidRDefault="00AC7B6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Dynamic </w:t>
            </w:r>
            <w:r w:rsidR="00E15A4E" w:rsidRPr="00624F1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Tag</w:t>
            </w:r>
          </w:p>
        </w:tc>
      </w:tr>
      <w:tr w:rsidR="00AC7B62" w:rsidRPr="00624F12" w14:paraId="7F8DAFFA" w14:textId="77777777" w:rsidTr="00A365DF">
        <w:trPr>
          <w:trHeight w:val="528"/>
        </w:trPr>
        <w:tc>
          <w:tcPr>
            <w:tcW w:w="2254" w:type="dxa"/>
          </w:tcPr>
          <w:p w14:paraId="2DB98354" w14:textId="77777777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11AF977" w14:textId="77777777" w:rsidR="00AC7B62" w:rsidRPr="00624F12" w:rsidRDefault="00E1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No. of Data-sources</w:t>
            </w:r>
          </w:p>
          <w:p w14:paraId="4BC9FF5E" w14:textId="40EFF872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FFD0181" w14:textId="77777777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F56A9B1" w14:textId="6EA08AE2" w:rsidR="00AC7B62" w:rsidRPr="00624F12" w:rsidRDefault="00E1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614EDE3C" w14:textId="77777777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AB8BE65" w14:textId="482F8003" w:rsidR="00AC7B62" w:rsidRPr="00624F12" w:rsidRDefault="00E1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5FFB551" w14:textId="77777777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C6D1363" w14:textId="56D78B16" w:rsidR="00AC7B62" w:rsidRPr="00624F12" w:rsidRDefault="00E1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More than 1</w:t>
            </w:r>
          </w:p>
        </w:tc>
      </w:tr>
      <w:tr w:rsidR="00AC7B62" w:rsidRPr="00624F12" w14:paraId="3A9F3BBE" w14:textId="77777777" w:rsidTr="00A365DF">
        <w:trPr>
          <w:trHeight w:val="563"/>
        </w:trPr>
        <w:tc>
          <w:tcPr>
            <w:tcW w:w="2254" w:type="dxa"/>
          </w:tcPr>
          <w:p w14:paraId="644B2006" w14:textId="77777777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45595DF" w14:textId="77777777" w:rsidR="00AC7B62" w:rsidRPr="00624F12" w:rsidRDefault="00E1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Default</w:t>
            </w:r>
          </w:p>
          <w:p w14:paraId="79A50320" w14:textId="31188290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736712D" w14:textId="77777777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75E5D3" w14:textId="32635165" w:rsidR="00AC7B62" w:rsidRPr="00624F12" w:rsidRDefault="00E1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 xml:space="preserve">True </w:t>
            </w:r>
          </w:p>
        </w:tc>
        <w:tc>
          <w:tcPr>
            <w:tcW w:w="2254" w:type="dxa"/>
          </w:tcPr>
          <w:p w14:paraId="771AB67B" w14:textId="77777777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7FEAB97" w14:textId="29B09A43" w:rsidR="00AC7B62" w:rsidRPr="00624F12" w:rsidRDefault="00E1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  <w:tc>
          <w:tcPr>
            <w:tcW w:w="2254" w:type="dxa"/>
          </w:tcPr>
          <w:p w14:paraId="50AC390F" w14:textId="77777777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0994D2" w14:textId="5DDBB499" w:rsidR="00AC7B62" w:rsidRPr="00624F12" w:rsidRDefault="00E1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</w:tr>
      <w:tr w:rsidR="00E15A4E" w:rsidRPr="00624F12" w14:paraId="71ABB265" w14:textId="77777777" w:rsidTr="00A365DF">
        <w:trPr>
          <w:trHeight w:val="2565"/>
        </w:trPr>
        <w:tc>
          <w:tcPr>
            <w:tcW w:w="2254" w:type="dxa"/>
          </w:tcPr>
          <w:p w14:paraId="30B4A8C6" w14:textId="77777777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58639A2" w14:textId="7A15C85E" w:rsidR="00E15A4E" w:rsidRPr="00624F12" w:rsidRDefault="00E804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Meaning</w:t>
            </w:r>
          </w:p>
        </w:tc>
        <w:tc>
          <w:tcPr>
            <w:tcW w:w="2254" w:type="dxa"/>
          </w:tcPr>
          <w:p w14:paraId="3C3832E6" w14:textId="77777777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A74F203" w14:textId="1DBB79B1" w:rsidR="00E15A4E" w:rsidRPr="00624F12" w:rsidRDefault="00E804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 xml:space="preserve">Just Copy paste from data collection </w:t>
            </w:r>
          </w:p>
          <w:p w14:paraId="17290804" w14:textId="77777777" w:rsidR="00E80423" w:rsidRPr="00624F12" w:rsidRDefault="00E8042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5DB8FF" w14:textId="6CE51D47" w:rsidR="00E80423" w:rsidRPr="00624F12" w:rsidRDefault="00E804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Acts as a distinct column</w:t>
            </w:r>
          </w:p>
        </w:tc>
        <w:tc>
          <w:tcPr>
            <w:tcW w:w="2254" w:type="dxa"/>
          </w:tcPr>
          <w:p w14:paraId="1313F21C" w14:textId="77777777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B8ECA82" w14:textId="530572DA" w:rsidR="00E15A4E" w:rsidRPr="00624F12" w:rsidRDefault="00E804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 xml:space="preserve">Calculated over data-columns </w:t>
            </w:r>
          </w:p>
        </w:tc>
        <w:tc>
          <w:tcPr>
            <w:tcW w:w="2254" w:type="dxa"/>
          </w:tcPr>
          <w:p w14:paraId="35F2D575" w14:textId="77777777" w:rsidR="00A365DF" w:rsidRPr="00624F12" w:rsidRDefault="00A365D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BFB3BE0" w14:textId="39F3DBEF" w:rsidR="00E15A4E" w:rsidRPr="00624F12" w:rsidRDefault="00E804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 xml:space="preserve">Calculated using More than </w:t>
            </w:r>
            <w:r w:rsidR="00A365DF" w:rsidRPr="00624F12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 xml:space="preserve"> data</w:t>
            </w:r>
            <w:r w:rsidR="00FA310F" w:rsidRPr="00624F1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 xml:space="preserve">sources </w:t>
            </w:r>
          </w:p>
          <w:p w14:paraId="175C3961" w14:textId="77777777" w:rsidR="00E80423" w:rsidRPr="00624F12" w:rsidRDefault="00E8042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FFB95B8" w14:textId="0EF64888" w:rsidR="00E80423" w:rsidRPr="00624F12" w:rsidRDefault="00FA31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4F12">
              <w:rPr>
                <w:rFonts w:asciiTheme="majorHAnsi" w:hAnsiTheme="majorHAnsi" w:cstheme="majorHAnsi"/>
                <w:sz w:val="24"/>
                <w:szCs w:val="24"/>
              </w:rPr>
              <w:t>Generally,</w:t>
            </w:r>
            <w:r w:rsidR="00E80423" w:rsidRPr="00624F12">
              <w:rPr>
                <w:rFonts w:asciiTheme="majorHAnsi" w:hAnsiTheme="majorHAnsi" w:cstheme="majorHAnsi"/>
                <w:sz w:val="24"/>
                <w:szCs w:val="24"/>
              </w:rPr>
              <w:t xml:space="preserve"> use when Manual Input is involved</w:t>
            </w:r>
          </w:p>
        </w:tc>
      </w:tr>
    </w:tbl>
    <w:p w14:paraId="7F25F6BC" w14:textId="77777777" w:rsidR="00144B67" w:rsidRPr="00624F12" w:rsidRDefault="00144B67" w:rsidP="00D61323">
      <w:pPr>
        <w:rPr>
          <w:rFonts w:asciiTheme="majorHAnsi" w:hAnsiTheme="majorHAnsi" w:cstheme="majorHAnsi"/>
          <w:sz w:val="24"/>
          <w:szCs w:val="24"/>
        </w:rPr>
      </w:pPr>
    </w:p>
    <w:sectPr w:rsidR="00144B67" w:rsidRPr="0062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1E389" w14:textId="77777777" w:rsidR="00483896" w:rsidRDefault="00483896" w:rsidP="00621029">
      <w:pPr>
        <w:spacing w:after="0" w:line="240" w:lineRule="auto"/>
      </w:pPr>
      <w:r>
        <w:separator/>
      </w:r>
    </w:p>
  </w:endnote>
  <w:endnote w:type="continuationSeparator" w:id="0">
    <w:p w14:paraId="5F3F9684" w14:textId="77777777" w:rsidR="00483896" w:rsidRDefault="00483896" w:rsidP="0062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94E6" w14:textId="77777777" w:rsidR="00483896" w:rsidRDefault="00483896" w:rsidP="00621029">
      <w:pPr>
        <w:spacing w:after="0" w:line="240" w:lineRule="auto"/>
      </w:pPr>
      <w:r>
        <w:separator/>
      </w:r>
    </w:p>
  </w:footnote>
  <w:footnote w:type="continuationSeparator" w:id="0">
    <w:p w14:paraId="6CD5EF6E" w14:textId="77777777" w:rsidR="00483896" w:rsidRDefault="00483896" w:rsidP="00621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C1A"/>
    <w:multiLevelType w:val="hybridMultilevel"/>
    <w:tmpl w:val="825C73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33E9"/>
    <w:multiLevelType w:val="hybridMultilevel"/>
    <w:tmpl w:val="7B90C972"/>
    <w:lvl w:ilvl="0" w:tplc="93546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912A7"/>
    <w:multiLevelType w:val="hybridMultilevel"/>
    <w:tmpl w:val="58E6049A"/>
    <w:lvl w:ilvl="0" w:tplc="3F505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08332D"/>
    <w:multiLevelType w:val="hybridMultilevel"/>
    <w:tmpl w:val="2E8AE40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55082A"/>
    <w:multiLevelType w:val="hybridMultilevel"/>
    <w:tmpl w:val="791810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B3677"/>
    <w:multiLevelType w:val="hybridMultilevel"/>
    <w:tmpl w:val="566281F2"/>
    <w:lvl w:ilvl="0" w:tplc="5700F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822E3E"/>
    <w:multiLevelType w:val="hybridMultilevel"/>
    <w:tmpl w:val="06B8391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66554F"/>
    <w:multiLevelType w:val="hybridMultilevel"/>
    <w:tmpl w:val="FF808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57285"/>
    <w:multiLevelType w:val="hybridMultilevel"/>
    <w:tmpl w:val="8FEE12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D67015"/>
    <w:multiLevelType w:val="hybridMultilevel"/>
    <w:tmpl w:val="B818203E"/>
    <w:lvl w:ilvl="0" w:tplc="DAEC3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74295"/>
    <w:multiLevelType w:val="hybridMultilevel"/>
    <w:tmpl w:val="745438A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245E10"/>
    <w:multiLevelType w:val="hybridMultilevel"/>
    <w:tmpl w:val="5E80AE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F53F1"/>
    <w:multiLevelType w:val="hybridMultilevel"/>
    <w:tmpl w:val="6E121400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7793145">
    <w:abstractNumId w:val="1"/>
  </w:num>
  <w:num w:numId="2" w16cid:durableId="1270089441">
    <w:abstractNumId w:val="2"/>
  </w:num>
  <w:num w:numId="3" w16cid:durableId="42485830">
    <w:abstractNumId w:val="9"/>
  </w:num>
  <w:num w:numId="4" w16cid:durableId="1354847301">
    <w:abstractNumId w:val="5"/>
  </w:num>
  <w:num w:numId="5" w16cid:durableId="1834373240">
    <w:abstractNumId w:val="7"/>
  </w:num>
  <w:num w:numId="6" w16cid:durableId="1446581079">
    <w:abstractNumId w:val="3"/>
  </w:num>
  <w:num w:numId="7" w16cid:durableId="236400100">
    <w:abstractNumId w:val="10"/>
  </w:num>
  <w:num w:numId="8" w16cid:durableId="43876061">
    <w:abstractNumId w:val="12"/>
  </w:num>
  <w:num w:numId="9" w16cid:durableId="744036348">
    <w:abstractNumId w:val="8"/>
  </w:num>
  <w:num w:numId="10" w16cid:durableId="1704936570">
    <w:abstractNumId w:val="11"/>
  </w:num>
  <w:num w:numId="11" w16cid:durableId="577329242">
    <w:abstractNumId w:val="0"/>
  </w:num>
  <w:num w:numId="12" w16cid:durableId="1254316943">
    <w:abstractNumId w:val="4"/>
  </w:num>
  <w:num w:numId="13" w16cid:durableId="10460320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BC"/>
    <w:rsid w:val="00114914"/>
    <w:rsid w:val="00144B67"/>
    <w:rsid w:val="00236BB7"/>
    <w:rsid w:val="002B7EA6"/>
    <w:rsid w:val="002E67F4"/>
    <w:rsid w:val="003C0424"/>
    <w:rsid w:val="003D260B"/>
    <w:rsid w:val="0044000D"/>
    <w:rsid w:val="00483896"/>
    <w:rsid w:val="0052244D"/>
    <w:rsid w:val="00553278"/>
    <w:rsid w:val="005754A3"/>
    <w:rsid w:val="00621029"/>
    <w:rsid w:val="00624F12"/>
    <w:rsid w:val="0064135C"/>
    <w:rsid w:val="006B0410"/>
    <w:rsid w:val="006D7062"/>
    <w:rsid w:val="006F3B6B"/>
    <w:rsid w:val="007F1D42"/>
    <w:rsid w:val="008522AD"/>
    <w:rsid w:val="008607FF"/>
    <w:rsid w:val="008E765B"/>
    <w:rsid w:val="00915B3E"/>
    <w:rsid w:val="00940D02"/>
    <w:rsid w:val="00A365DF"/>
    <w:rsid w:val="00A4763C"/>
    <w:rsid w:val="00A73F0E"/>
    <w:rsid w:val="00AC4E52"/>
    <w:rsid w:val="00AC7B62"/>
    <w:rsid w:val="00B42021"/>
    <w:rsid w:val="00B816EB"/>
    <w:rsid w:val="00C266B7"/>
    <w:rsid w:val="00C36C3A"/>
    <w:rsid w:val="00C47BF0"/>
    <w:rsid w:val="00C65CC4"/>
    <w:rsid w:val="00CD68BC"/>
    <w:rsid w:val="00D30791"/>
    <w:rsid w:val="00D61323"/>
    <w:rsid w:val="00D942D6"/>
    <w:rsid w:val="00E0357F"/>
    <w:rsid w:val="00E15A4E"/>
    <w:rsid w:val="00E80423"/>
    <w:rsid w:val="00EF0E26"/>
    <w:rsid w:val="00F1735C"/>
    <w:rsid w:val="00F373E9"/>
    <w:rsid w:val="00FA310F"/>
    <w:rsid w:val="00FC593D"/>
    <w:rsid w:val="00FE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4FE7"/>
  <w15:chartTrackingRefBased/>
  <w15:docId w15:val="{157E0AF9-54B3-4D3C-9B85-E1C2D6EF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E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029"/>
  </w:style>
  <w:style w:type="paragraph" w:styleId="Footer">
    <w:name w:val="footer"/>
    <w:basedOn w:val="Normal"/>
    <w:link w:val="FooterChar"/>
    <w:uiPriority w:val="99"/>
    <w:unhideWhenUsed/>
    <w:rsid w:val="00621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029"/>
  </w:style>
  <w:style w:type="character" w:styleId="Hyperlink">
    <w:name w:val="Hyperlink"/>
    <w:basedOn w:val="DefaultParagraphFont"/>
    <w:uiPriority w:val="99"/>
    <w:unhideWhenUsed/>
    <w:rsid w:val="00915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hangaikwad@itantaanalytics.com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Gaikwad</dc:creator>
  <cp:keywords/>
  <dc:description/>
  <cp:lastModifiedBy>Rohan Gaikwad</cp:lastModifiedBy>
  <cp:revision>28</cp:revision>
  <dcterms:created xsi:type="dcterms:W3CDTF">2022-07-18T09:01:00Z</dcterms:created>
  <dcterms:modified xsi:type="dcterms:W3CDTF">2022-07-19T12:12:00Z</dcterms:modified>
</cp:coreProperties>
</file>