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4A" w:rsidRDefault="006C2A4A" w:rsidP="006C2A4A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6C2A4A" w:rsidRPr="00D24556" w:rsidRDefault="006C2A4A" w:rsidP="0093550A">
      <w:pPr>
        <w:pStyle w:val="NormalWeb"/>
        <w:numPr>
          <w:ilvl w:val="0"/>
          <w:numId w:val="3"/>
        </w:numPr>
        <w:rPr>
          <w:rFonts w:asciiTheme="minorHAnsi" w:hAnsiTheme="minorHAnsi"/>
          <w:b/>
        </w:rPr>
      </w:pPr>
      <w:bookmarkStart w:id="0" w:name="_GoBack"/>
      <w:bookmarkEnd w:id="0"/>
      <w:r w:rsidRPr="00D24556">
        <w:rPr>
          <w:rFonts w:asciiTheme="minorHAnsi" w:hAnsiTheme="minorHAnsi"/>
          <w:b/>
        </w:rPr>
        <w:t xml:space="preserve">Po wprowadzeniu prawidłowych danych wejściowych i wybraniu sortowania po wartościach program wykona się prawidłowo w czasie nie dłuższym niż 2 dni (jest to najbardziej czasochłonny przypadek). </w:t>
      </w:r>
    </w:p>
    <w:p w:rsidR="006C2A4A" w:rsidRPr="00C65660" w:rsidRDefault="006C2A4A" w:rsidP="006C2A4A">
      <w:pPr>
        <w:pStyle w:val="NormalWeb"/>
        <w:ind w:left="720"/>
        <w:rPr>
          <w:rFonts w:asciiTheme="minorHAnsi" w:hAnsiTheme="minorHAnsi"/>
        </w:rPr>
      </w:pPr>
      <w:r w:rsidRPr="00C65660"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>Sprawdzenie czy po wybraniu sortowania po wartościach program wykona się prawidłowo w czasie nie dłuższym niż 2 dni.</w:t>
      </w:r>
    </w:p>
    <w:p w:rsidR="006C2A4A" w:rsidRPr="00926232" w:rsidRDefault="006C2A4A" w:rsidP="006C2A4A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wybór sortowania po wartościach.</w:t>
      </w:r>
    </w:p>
    <w:p w:rsidR="006C2A4A" w:rsidRPr="00926232" w:rsidRDefault="006C2A4A" w:rsidP="006C2A4A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2A4A" w:rsidRDefault="006C2A4A" w:rsidP="006C2A4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6C2A4A" w:rsidRDefault="006C2A4A" w:rsidP="006C2A4A">
      <w:pPr>
        <w:pStyle w:val="NormalWeb"/>
        <w:numPr>
          <w:ilvl w:val="0"/>
          <w:numId w:val="2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6C2A4A" w:rsidRPr="004A1822" w:rsidRDefault="006C2A4A" w:rsidP="006C2A4A">
      <w:pPr>
        <w:pStyle w:val="NormalWeb"/>
        <w:numPr>
          <w:ilvl w:val="0"/>
          <w:numId w:val="2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6C2A4A" w:rsidRPr="00926232" w:rsidRDefault="006C2A4A" w:rsidP="006C2A4A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Uruchomienie programu testującego „test03.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6C2A4A" w:rsidRPr="003E4D8D" w:rsidRDefault="006C2A4A" w:rsidP="006C2A4A">
      <w:pPr>
        <w:pStyle w:val="NormalWeb"/>
        <w:ind w:left="708" w:firstLine="12"/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0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</w:t>
      </w:r>
      <w:r>
        <w:t>st zostanie wykonany pomyślnie.</w:t>
      </w:r>
    </w:p>
    <w:p w:rsidR="006C2A4A" w:rsidRPr="00926232" w:rsidRDefault="006C2A4A" w:rsidP="006C2A4A">
      <w:pPr>
        <w:pStyle w:val="NormalWeb"/>
        <w:rPr>
          <w:rFonts w:asciiTheme="minorHAnsi" w:hAnsiTheme="minorHAnsi"/>
          <w:b/>
        </w:rPr>
      </w:pPr>
    </w:p>
    <w:p w:rsidR="006C2A4A" w:rsidRDefault="006C2A4A" w:rsidP="006C2A4A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6C2A4A" w:rsidRDefault="006C2A4A" w:rsidP="006C2A4A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0A64E" wp14:editId="1E68C765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F52FA" id="Rectangle 6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NQj5CxcAgAACQ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6C2A4A" w:rsidRDefault="006C2A4A" w:rsidP="006C2A4A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624FD" wp14:editId="4AB5D9B2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6A73" id="Rectangle 7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yxXAIAAAkFAAAOAAAAZHJzL2Uyb0RvYy54bWysVMFu2zAMvQ/YPwi6r46ztFm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usqcs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2A4A" w:rsidRDefault="006C2A4A" w:rsidP="006C2A4A">
      <w:pPr>
        <w:rPr>
          <w:b/>
          <w:sz w:val="24"/>
          <w:szCs w:val="24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F1C99"/>
    <w:multiLevelType w:val="hybridMultilevel"/>
    <w:tmpl w:val="2932C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D2612"/>
    <w:multiLevelType w:val="hybridMultilevel"/>
    <w:tmpl w:val="785847EE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A"/>
    <w:rsid w:val="006C2A4A"/>
    <w:rsid w:val="0093550A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401DF-F1FC-4CAE-8355-5D3F4395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C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2014-05-27T10:19:00Z</dcterms:created>
  <dcterms:modified xsi:type="dcterms:W3CDTF">2014-05-27T10:27:00Z</dcterms:modified>
</cp:coreProperties>
</file>