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c"/>
        <w:tblW w:w="103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0"/>
        <w:gridCol w:w="4680"/>
      </w:tblGrid>
      <w:tr w:rsidR="005F66FB" w14:paraId="76EE891A" w14:textId="77777777" w:rsidTr="0065649A">
        <w:tc>
          <w:tcPr>
            <w:tcW w:w="5670" w:type="dxa"/>
          </w:tcPr>
          <w:p w14:paraId="5185957E" w14:textId="77777777" w:rsidR="005F66FB" w:rsidRDefault="005F66FB" w:rsidP="0065649A">
            <w:pPr>
              <w:pStyle w:val="ad"/>
              <w:rPr>
                <w:sz w:val="30"/>
              </w:rPr>
            </w:pPr>
            <w:r w:rsidRPr="00014B87">
              <w:rPr>
                <w:b/>
                <w:noProof/>
                <w:lang w:val="ru-RU" w:eastAsia="ru-RU"/>
              </w:rPr>
              <w:drawing>
                <wp:inline distT="0" distB="0" distL="0" distR="0" wp14:anchorId="2CD24DE3" wp14:editId="1B02D55C">
                  <wp:extent cx="3343275" cy="1289099"/>
                  <wp:effectExtent l="0" t="0" r="0" b="6350"/>
                  <wp:docPr id="1" name="Рисунок 1" descr="Изображение выглядит как текст, Шрифт, логотип, Графика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 descr="Изображение выглядит как текст, Шрифт, логотип, Графика&#10;&#10;Автоматически созданное описание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0870" cy="13305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80" w:type="dxa"/>
          </w:tcPr>
          <w:p w14:paraId="0CC4DA11" w14:textId="77777777" w:rsidR="005F66FB" w:rsidRDefault="005F66FB" w:rsidP="0065649A">
            <w:pPr>
              <w:ind w:left="290"/>
              <w:jc w:val="center"/>
              <w:rPr>
                <w:sz w:val="30"/>
              </w:rPr>
            </w:pPr>
          </w:p>
        </w:tc>
      </w:tr>
    </w:tbl>
    <w:p w14:paraId="380E9CDD" w14:textId="77777777" w:rsidR="005F66FB" w:rsidRDefault="005F66FB" w:rsidP="005F66FB">
      <w:pPr>
        <w:jc w:val="right"/>
        <w:rPr>
          <w:rFonts w:cs="Times New Roman"/>
        </w:rPr>
      </w:pPr>
    </w:p>
    <w:sdt>
      <w:sdtPr>
        <w:rPr>
          <w:rFonts w:cs="Times New Roman"/>
        </w:rPr>
        <w:id w:val="326794676"/>
        <w:docPartObj>
          <w:docPartGallery w:val="Cover Pages"/>
          <w:docPartUnique/>
        </w:docPartObj>
      </w:sdtPr>
      <w:sdtEndPr>
        <w:rPr>
          <w:rFonts w:eastAsia="Arial Unicode MS" w:cstheme="minorBidi"/>
          <w:sz w:val="72"/>
          <w:szCs w:val="72"/>
        </w:rPr>
      </w:sdtEndPr>
      <w:sdtContent>
        <w:p w14:paraId="23A48BD9" w14:textId="77777777" w:rsidR="005F66FB" w:rsidRDefault="005F66FB" w:rsidP="005F66FB">
          <w:pPr>
            <w:jc w:val="right"/>
            <w:rPr>
              <w:rFonts w:cs="Times New Roman"/>
            </w:rPr>
          </w:pPr>
        </w:p>
        <w:p w14:paraId="7A95DB32" w14:textId="77777777" w:rsidR="005F66FB" w:rsidRDefault="005F66FB" w:rsidP="005F66FB">
          <w:pPr>
            <w:jc w:val="right"/>
            <w:rPr>
              <w:rFonts w:eastAsia="Arial Unicode MS" w:cs="Times New Roman"/>
              <w:sz w:val="72"/>
              <w:szCs w:val="72"/>
            </w:rPr>
          </w:pPr>
        </w:p>
        <w:p w14:paraId="6207056C" w14:textId="77777777" w:rsidR="005F66FB" w:rsidRPr="00A204BB" w:rsidRDefault="005F66FB" w:rsidP="005F66FB">
          <w:pPr>
            <w:jc w:val="right"/>
            <w:rPr>
              <w:rFonts w:eastAsia="Arial Unicode MS" w:cs="Times New Roman"/>
              <w:sz w:val="72"/>
              <w:szCs w:val="72"/>
            </w:rPr>
          </w:pPr>
        </w:p>
        <w:p w14:paraId="4267EE9B" w14:textId="77777777" w:rsidR="005F66FB" w:rsidRPr="00A204BB" w:rsidRDefault="005F66FB" w:rsidP="000D3AA0">
          <w:pPr>
            <w:spacing w:line="240" w:lineRule="auto"/>
            <w:ind w:firstLine="0"/>
            <w:jc w:val="center"/>
            <w:rPr>
              <w:rFonts w:eastAsia="Arial Unicode MS" w:cs="Times New Roman"/>
              <w:sz w:val="56"/>
              <w:szCs w:val="56"/>
            </w:rPr>
          </w:pPr>
          <w:r>
            <w:rPr>
              <w:rFonts w:eastAsia="Arial Unicode MS" w:cs="Times New Roman"/>
              <w:sz w:val="56"/>
              <w:szCs w:val="56"/>
            </w:rPr>
            <w:t>КОНКУРСНОЕ ЗАДАНИЕ КОМПЕТЕНЦИИ</w:t>
          </w:r>
        </w:p>
        <w:p w14:paraId="28397924" w14:textId="1CFAAE1B" w:rsidR="005F66FB" w:rsidRDefault="005F66FB" w:rsidP="005F66FB">
          <w:pPr>
            <w:jc w:val="center"/>
            <w:rPr>
              <w:rFonts w:eastAsia="Arial Unicode MS" w:cs="Times New Roman"/>
              <w:sz w:val="40"/>
              <w:szCs w:val="40"/>
            </w:rPr>
          </w:pPr>
          <w:r w:rsidRPr="00D83E4E">
            <w:rPr>
              <w:rFonts w:eastAsia="Arial Unicode MS" w:cs="Times New Roman"/>
              <w:sz w:val="40"/>
              <w:szCs w:val="40"/>
            </w:rPr>
            <w:t>«</w:t>
          </w:r>
          <w:r>
            <w:rPr>
              <w:rFonts w:eastAsia="Arial Unicode MS" w:cs="Times New Roman"/>
              <w:sz w:val="40"/>
              <w:szCs w:val="40"/>
            </w:rPr>
            <w:t>Разработчик мобильных игр</w:t>
          </w:r>
          <w:r w:rsidRPr="00D83E4E">
            <w:rPr>
              <w:rFonts w:eastAsia="Arial Unicode MS" w:cs="Times New Roman"/>
              <w:sz w:val="40"/>
              <w:szCs w:val="40"/>
            </w:rPr>
            <w:t>»</w:t>
          </w:r>
        </w:p>
        <w:p w14:paraId="3FE922D5" w14:textId="3B7E9F2D" w:rsidR="005F66FB" w:rsidRPr="00D83E4E" w:rsidRDefault="005F66FB" w:rsidP="005F66FB">
          <w:pPr>
            <w:jc w:val="center"/>
            <w:rPr>
              <w:rFonts w:eastAsia="Arial Unicode MS" w:cs="Times New Roman"/>
              <w:sz w:val="36"/>
              <w:szCs w:val="36"/>
            </w:rPr>
          </w:pPr>
          <w:r w:rsidRPr="00D83E4E">
            <w:rPr>
              <w:rFonts w:eastAsia="Arial Unicode MS" w:cs="Times New Roman"/>
              <w:sz w:val="36"/>
              <w:szCs w:val="36"/>
            </w:rPr>
            <w:t>Чемпионата по профессиональному мастерству</w:t>
          </w:r>
          <w:r>
            <w:rPr>
              <w:rFonts w:eastAsia="Arial Unicode MS" w:cs="Times New Roman"/>
              <w:sz w:val="36"/>
              <w:szCs w:val="36"/>
            </w:rPr>
            <w:t xml:space="preserve"> «Профессионалы» в 20</w:t>
          </w:r>
          <w:r w:rsidR="003419B4">
            <w:rPr>
              <w:rFonts w:eastAsia="Arial Unicode MS" w:cs="Times New Roman"/>
              <w:sz w:val="36"/>
              <w:szCs w:val="36"/>
            </w:rPr>
            <w:t>24</w:t>
          </w:r>
          <w:r>
            <w:rPr>
              <w:rFonts w:eastAsia="Arial Unicode MS" w:cs="Times New Roman"/>
              <w:sz w:val="36"/>
              <w:szCs w:val="36"/>
            </w:rPr>
            <w:t xml:space="preserve"> г.</w:t>
          </w:r>
        </w:p>
        <w:p w14:paraId="6DEA2D87" w14:textId="77777777" w:rsidR="005F66FB" w:rsidRPr="00A204BB" w:rsidRDefault="00EA0190" w:rsidP="005F66FB">
          <w:pPr>
            <w:jc w:val="center"/>
            <w:rPr>
              <w:rFonts w:eastAsia="Arial Unicode MS" w:cs="Times New Roman"/>
              <w:sz w:val="72"/>
              <w:szCs w:val="72"/>
            </w:rPr>
          </w:pPr>
        </w:p>
      </w:sdtContent>
    </w:sdt>
    <w:p w14:paraId="4BE18050" w14:textId="77777777" w:rsidR="005F66FB" w:rsidRDefault="005F66FB" w:rsidP="005F66FB">
      <w:pPr>
        <w:rPr>
          <w:rFonts w:cs="Times New Roman"/>
          <w:lang w:bidi="en-US"/>
        </w:rPr>
      </w:pPr>
    </w:p>
    <w:p w14:paraId="05B0372F" w14:textId="77777777" w:rsidR="005F66FB" w:rsidRDefault="005F66FB" w:rsidP="005F66FB">
      <w:pPr>
        <w:rPr>
          <w:rFonts w:cs="Times New Roman"/>
          <w:lang w:bidi="en-US"/>
        </w:rPr>
      </w:pPr>
    </w:p>
    <w:p w14:paraId="5441C995" w14:textId="77777777" w:rsidR="005F66FB" w:rsidRDefault="005F66FB" w:rsidP="005F66FB">
      <w:pPr>
        <w:rPr>
          <w:rFonts w:cs="Times New Roman"/>
          <w:lang w:bidi="en-US"/>
        </w:rPr>
      </w:pPr>
    </w:p>
    <w:p w14:paraId="7ADF4C37" w14:textId="77777777" w:rsidR="005F66FB" w:rsidRDefault="005F66FB" w:rsidP="005F66FB">
      <w:pPr>
        <w:rPr>
          <w:rFonts w:cs="Times New Roman"/>
          <w:lang w:bidi="en-US"/>
        </w:rPr>
      </w:pPr>
    </w:p>
    <w:p w14:paraId="637BDA2E" w14:textId="77777777" w:rsidR="005F66FB" w:rsidRDefault="005F66FB" w:rsidP="005F66FB">
      <w:pPr>
        <w:rPr>
          <w:rFonts w:cs="Times New Roman"/>
          <w:lang w:bidi="en-US"/>
        </w:rPr>
      </w:pPr>
    </w:p>
    <w:p w14:paraId="216E0ED3" w14:textId="77777777" w:rsidR="005F66FB" w:rsidRDefault="005F66FB" w:rsidP="005F66FB">
      <w:pPr>
        <w:rPr>
          <w:rFonts w:cs="Times New Roman"/>
          <w:lang w:bidi="en-US"/>
        </w:rPr>
      </w:pPr>
    </w:p>
    <w:p w14:paraId="163B6EA6" w14:textId="77777777" w:rsidR="005F66FB" w:rsidRDefault="005F66FB" w:rsidP="005F66FB">
      <w:pPr>
        <w:rPr>
          <w:rFonts w:cs="Times New Roman"/>
          <w:lang w:bidi="en-US"/>
        </w:rPr>
      </w:pPr>
    </w:p>
    <w:p w14:paraId="0110A06A" w14:textId="77777777" w:rsidR="005F66FB" w:rsidRDefault="005F66FB" w:rsidP="005F66FB">
      <w:pPr>
        <w:rPr>
          <w:rFonts w:cs="Times New Roman"/>
          <w:lang w:bidi="en-US"/>
        </w:rPr>
      </w:pPr>
    </w:p>
    <w:p w14:paraId="75E6A845" w14:textId="770558CD" w:rsidR="005F66FB" w:rsidRDefault="005F66FB" w:rsidP="005F66FB">
      <w:pPr>
        <w:jc w:val="center"/>
        <w:rPr>
          <w:rFonts w:cs="Times New Roman"/>
          <w:lang w:bidi="en-US"/>
        </w:rPr>
      </w:pPr>
      <w:r>
        <w:rPr>
          <w:rFonts w:cs="Times New Roman"/>
          <w:lang w:bidi="en-US"/>
        </w:rPr>
        <w:t>2024 г.</w:t>
      </w:r>
    </w:p>
    <w:p w14:paraId="6425A3AA" w14:textId="48E14CEA" w:rsidR="00A41042" w:rsidRDefault="00A41042">
      <w:pPr>
        <w:spacing w:line="259" w:lineRule="auto"/>
      </w:pPr>
      <w:r>
        <w:br w:type="page"/>
      </w:r>
      <w:r w:rsidR="00002354" w:rsidRPr="00002354">
        <w:lastRenderedPageBreak/>
        <w:t>Конкурсное задание разработано экспертным сообществом и утверждено Менеджером компетенции, в котором установлены нижеследующие правила и необходимые требования владения профессиональными навыками для участия в соревнованиях по профессиональному мастерству.</w:t>
      </w:r>
    </w:p>
    <w:p w14:paraId="30B73964" w14:textId="77777777" w:rsidR="00C07C6A" w:rsidRDefault="00C07C6A">
      <w:pPr>
        <w:spacing w:line="259" w:lineRule="auto"/>
      </w:pPr>
    </w:p>
    <w:p w14:paraId="1FBFBAFF" w14:textId="66C366F0" w:rsidR="00C07C6A" w:rsidRPr="000348FC" w:rsidRDefault="00C07C6A">
      <w:pPr>
        <w:spacing w:line="259" w:lineRule="auto"/>
        <w:rPr>
          <w:b/>
          <w:bCs/>
        </w:rPr>
      </w:pPr>
      <w:r w:rsidRPr="000348FC">
        <w:rPr>
          <w:b/>
          <w:bCs/>
        </w:rPr>
        <w:t>Конкурсное задание включает в себя следующие раздела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81600465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34CC87D" w14:textId="46FA3AE1" w:rsidR="002F66C6" w:rsidRDefault="002F66C6">
          <w:pPr>
            <w:pStyle w:val="af"/>
          </w:pPr>
        </w:p>
        <w:p w14:paraId="05560055" w14:textId="4C208654" w:rsidR="002F66C6" w:rsidRDefault="002F66C6" w:rsidP="002F66C6">
          <w:pPr>
            <w:pStyle w:val="12"/>
            <w:tabs>
              <w:tab w:val="right" w:leader="dot" w:pos="9628"/>
            </w:tabs>
            <w:ind w:firstLine="0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8748320" w:history="1">
            <w:r w:rsidRPr="007C7FDF">
              <w:rPr>
                <w:rStyle w:val="af0"/>
                <w:noProof/>
              </w:rPr>
              <w:t>Используемые сокращение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_Toc158748320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575D3F" w14:textId="5B42CDE1" w:rsidR="002F66C6" w:rsidRDefault="00EA0190" w:rsidP="002F66C6">
          <w:pPr>
            <w:pStyle w:val="12"/>
            <w:tabs>
              <w:tab w:val="right" w:leader="dot" w:pos="9628"/>
            </w:tabs>
            <w:ind w:firstLine="0"/>
            <w:rPr>
              <w:noProof/>
            </w:rPr>
          </w:pPr>
          <w:hyperlink w:anchor="_Toc158748321" w:history="1">
            <w:r w:rsidR="002F66C6" w:rsidRPr="007C7FDF">
              <w:rPr>
                <w:rStyle w:val="af0"/>
                <w:noProof/>
              </w:rPr>
              <w:t>1. Основные требования компетенции</w:t>
            </w:r>
            <w:r w:rsidR="002F66C6">
              <w:rPr>
                <w:noProof/>
                <w:webHidden/>
              </w:rPr>
              <w:tab/>
            </w:r>
            <w:r w:rsidR="002F66C6">
              <w:rPr>
                <w:noProof/>
                <w:webHidden/>
              </w:rPr>
              <w:fldChar w:fldCharType="begin"/>
            </w:r>
            <w:r w:rsidR="002F66C6">
              <w:rPr>
                <w:noProof/>
                <w:webHidden/>
              </w:rPr>
              <w:instrText xml:space="preserve"> PAGEREF _Toc158748321 \h </w:instrText>
            </w:r>
            <w:r w:rsidR="002F66C6">
              <w:rPr>
                <w:noProof/>
                <w:webHidden/>
              </w:rPr>
            </w:r>
            <w:r w:rsidR="002F66C6">
              <w:rPr>
                <w:noProof/>
                <w:webHidden/>
              </w:rPr>
              <w:fldChar w:fldCharType="separate"/>
            </w:r>
            <w:r w:rsidR="002F66C6">
              <w:rPr>
                <w:noProof/>
                <w:webHidden/>
              </w:rPr>
              <w:t>4</w:t>
            </w:r>
            <w:r w:rsidR="002F66C6">
              <w:rPr>
                <w:noProof/>
                <w:webHidden/>
              </w:rPr>
              <w:fldChar w:fldCharType="end"/>
            </w:r>
          </w:hyperlink>
        </w:p>
        <w:p w14:paraId="65A125B5" w14:textId="58802ABB" w:rsidR="002F66C6" w:rsidRDefault="00EA0190" w:rsidP="002F66C6">
          <w:pPr>
            <w:pStyle w:val="12"/>
            <w:tabs>
              <w:tab w:val="right" w:leader="dot" w:pos="9628"/>
            </w:tabs>
            <w:ind w:firstLine="0"/>
            <w:rPr>
              <w:noProof/>
            </w:rPr>
          </w:pPr>
          <w:hyperlink w:anchor="_Toc158748322" w:history="1">
            <w:r w:rsidR="002F66C6" w:rsidRPr="007C7FDF">
              <w:rPr>
                <w:rStyle w:val="af0"/>
                <w:noProof/>
              </w:rPr>
              <w:t>1.1. Общие сведения о требованиях компетенции</w:t>
            </w:r>
            <w:r w:rsidR="002F66C6">
              <w:rPr>
                <w:noProof/>
                <w:webHidden/>
              </w:rPr>
              <w:tab/>
            </w:r>
            <w:r w:rsidR="002F66C6">
              <w:rPr>
                <w:noProof/>
                <w:webHidden/>
              </w:rPr>
              <w:fldChar w:fldCharType="begin"/>
            </w:r>
            <w:r w:rsidR="002F66C6">
              <w:rPr>
                <w:noProof/>
                <w:webHidden/>
              </w:rPr>
              <w:instrText xml:space="preserve"> PAGEREF _Toc158748322 \h </w:instrText>
            </w:r>
            <w:r w:rsidR="002F66C6">
              <w:rPr>
                <w:noProof/>
                <w:webHidden/>
              </w:rPr>
            </w:r>
            <w:r w:rsidR="002F66C6">
              <w:rPr>
                <w:noProof/>
                <w:webHidden/>
              </w:rPr>
              <w:fldChar w:fldCharType="separate"/>
            </w:r>
            <w:r w:rsidR="002F66C6">
              <w:rPr>
                <w:noProof/>
                <w:webHidden/>
              </w:rPr>
              <w:t>4</w:t>
            </w:r>
            <w:r w:rsidR="002F66C6">
              <w:rPr>
                <w:noProof/>
                <w:webHidden/>
              </w:rPr>
              <w:fldChar w:fldCharType="end"/>
            </w:r>
          </w:hyperlink>
        </w:p>
        <w:p w14:paraId="72307934" w14:textId="26192492" w:rsidR="002F66C6" w:rsidRDefault="00EA0190" w:rsidP="002F66C6">
          <w:pPr>
            <w:pStyle w:val="12"/>
            <w:tabs>
              <w:tab w:val="right" w:leader="dot" w:pos="9628"/>
            </w:tabs>
            <w:ind w:firstLine="0"/>
            <w:rPr>
              <w:noProof/>
            </w:rPr>
          </w:pPr>
          <w:hyperlink w:anchor="_Toc158748323" w:history="1">
            <w:r w:rsidR="002F66C6" w:rsidRPr="007C7FDF">
              <w:rPr>
                <w:rStyle w:val="af0"/>
                <w:noProof/>
              </w:rPr>
              <w:t>1.2. Перечень профессиональных задач специалиста по компетенции «Разработчик мобильных игр»</w:t>
            </w:r>
            <w:r w:rsidR="002F66C6">
              <w:rPr>
                <w:noProof/>
                <w:webHidden/>
              </w:rPr>
              <w:tab/>
            </w:r>
            <w:r w:rsidR="002F66C6">
              <w:rPr>
                <w:noProof/>
                <w:webHidden/>
              </w:rPr>
              <w:fldChar w:fldCharType="begin"/>
            </w:r>
            <w:r w:rsidR="002F66C6">
              <w:rPr>
                <w:noProof/>
                <w:webHidden/>
              </w:rPr>
              <w:instrText xml:space="preserve"> PAGEREF _Toc158748323 \h </w:instrText>
            </w:r>
            <w:r w:rsidR="002F66C6">
              <w:rPr>
                <w:noProof/>
                <w:webHidden/>
              </w:rPr>
            </w:r>
            <w:r w:rsidR="002F66C6">
              <w:rPr>
                <w:noProof/>
                <w:webHidden/>
              </w:rPr>
              <w:fldChar w:fldCharType="separate"/>
            </w:r>
            <w:r w:rsidR="002F66C6">
              <w:rPr>
                <w:noProof/>
                <w:webHidden/>
              </w:rPr>
              <w:t>4</w:t>
            </w:r>
            <w:r w:rsidR="002F66C6">
              <w:rPr>
                <w:noProof/>
                <w:webHidden/>
              </w:rPr>
              <w:fldChar w:fldCharType="end"/>
            </w:r>
          </w:hyperlink>
        </w:p>
        <w:p w14:paraId="48A6A1AC" w14:textId="788C75A7" w:rsidR="002F66C6" w:rsidRDefault="00EA0190" w:rsidP="002F66C6">
          <w:pPr>
            <w:pStyle w:val="12"/>
            <w:tabs>
              <w:tab w:val="right" w:leader="dot" w:pos="9628"/>
            </w:tabs>
            <w:ind w:firstLine="0"/>
            <w:rPr>
              <w:noProof/>
            </w:rPr>
          </w:pPr>
          <w:hyperlink w:anchor="_Toc158748324" w:history="1">
            <w:r w:rsidR="002F66C6" w:rsidRPr="007C7FDF">
              <w:rPr>
                <w:rStyle w:val="af0"/>
                <w:noProof/>
              </w:rPr>
              <w:t>1.3. Требования к схеме оценки</w:t>
            </w:r>
            <w:r w:rsidR="002F66C6">
              <w:rPr>
                <w:noProof/>
                <w:webHidden/>
              </w:rPr>
              <w:tab/>
            </w:r>
            <w:r w:rsidR="002F66C6">
              <w:rPr>
                <w:noProof/>
                <w:webHidden/>
              </w:rPr>
              <w:fldChar w:fldCharType="begin"/>
            </w:r>
            <w:r w:rsidR="002F66C6">
              <w:rPr>
                <w:noProof/>
                <w:webHidden/>
              </w:rPr>
              <w:instrText xml:space="preserve"> PAGEREF _Toc158748324 \h </w:instrText>
            </w:r>
            <w:r w:rsidR="002F66C6">
              <w:rPr>
                <w:noProof/>
                <w:webHidden/>
              </w:rPr>
            </w:r>
            <w:r w:rsidR="002F66C6">
              <w:rPr>
                <w:noProof/>
                <w:webHidden/>
              </w:rPr>
              <w:fldChar w:fldCharType="separate"/>
            </w:r>
            <w:r w:rsidR="002F66C6">
              <w:rPr>
                <w:noProof/>
                <w:webHidden/>
              </w:rPr>
              <w:t>7</w:t>
            </w:r>
            <w:r w:rsidR="002F66C6">
              <w:rPr>
                <w:noProof/>
                <w:webHidden/>
              </w:rPr>
              <w:fldChar w:fldCharType="end"/>
            </w:r>
          </w:hyperlink>
        </w:p>
        <w:p w14:paraId="3B951EF9" w14:textId="7BBCA44A" w:rsidR="002F66C6" w:rsidRDefault="00EA0190" w:rsidP="002F66C6">
          <w:pPr>
            <w:pStyle w:val="12"/>
            <w:tabs>
              <w:tab w:val="right" w:leader="dot" w:pos="9628"/>
            </w:tabs>
            <w:ind w:firstLine="0"/>
            <w:rPr>
              <w:noProof/>
            </w:rPr>
          </w:pPr>
          <w:hyperlink w:anchor="_Toc158748325" w:history="1">
            <w:r w:rsidR="002F66C6" w:rsidRPr="007C7FDF">
              <w:rPr>
                <w:rStyle w:val="af0"/>
                <w:noProof/>
              </w:rPr>
              <w:t>1.4. Спецификация оценки компетенции</w:t>
            </w:r>
            <w:r w:rsidR="002F66C6">
              <w:rPr>
                <w:noProof/>
                <w:webHidden/>
              </w:rPr>
              <w:tab/>
            </w:r>
            <w:r w:rsidR="002F66C6">
              <w:rPr>
                <w:noProof/>
                <w:webHidden/>
              </w:rPr>
              <w:fldChar w:fldCharType="begin"/>
            </w:r>
            <w:r w:rsidR="002F66C6">
              <w:rPr>
                <w:noProof/>
                <w:webHidden/>
              </w:rPr>
              <w:instrText xml:space="preserve"> PAGEREF _Toc158748325 \h </w:instrText>
            </w:r>
            <w:r w:rsidR="002F66C6">
              <w:rPr>
                <w:noProof/>
                <w:webHidden/>
              </w:rPr>
            </w:r>
            <w:r w:rsidR="002F66C6">
              <w:rPr>
                <w:noProof/>
                <w:webHidden/>
              </w:rPr>
              <w:fldChar w:fldCharType="separate"/>
            </w:r>
            <w:r w:rsidR="002F66C6">
              <w:rPr>
                <w:noProof/>
                <w:webHidden/>
              </w:rPr>
              <w:t>8</w:t>
            </w:r>
            <w:r w:rsidR="002F66C6">
              <w:rPr>
                <w:noProof/>
                <w:webHidden/>
              </w:rPr>
              <w:fldChar w:fldCharType="end"/>
            </w:r>
          </w:hyperlink>
        </w:p>
        <w:p w14:paraId="62D207FA" w14:textId="7AEDFA55" w:rsidR="002F66C6" w:rsidRDefault="00EA0190" w:rsidP="002F66C6">
          <w:pPr>
            <w:pStyle w:val="12"/>
            <w:tabs>
              <w:tab w:val="right" w:leader="dot" w:pos="9628"/>
            </w:tabs>
            <w:ind w:firstLine="0"/>
            <w:rPr>
              <w:noProof/>
            </w:rPr>
          </w:pPr>
          <w:hyperlink w:anchor="_Toc158748326" w:history="1">
            <w:r w:rsidR="002F66C6" w:rsidRPr="007C7FDF">
              <w:rPr>
                <w:rStyle w:val="af0"/>
                <w:noProof/>
              </w:rPr>
              <w:t>1.5. Конкурсное задание</w:t>
            </w:r>
            <w:r w:rsidR="002F66C6">
              <w:rPr>
                <w:noProof/>
                <w:webHidden/>
              </w:rPr>
              <w:tab/>
            </w:r>
            <w:r w:rsidR="002F66C6">
              <w:rPr>
                <w:noProof/>
                <w:webHidden/>
              </w:rPr>
              <w:fldChar w:fldCharType="begin"/>
            </w:r>
            <w:r w:rsidR="002F66C6">
              <w:rPr>
                <w:noProof/>
                <w:webHidden/>
              </w:rPr>
              <w:instrText xml:space="preserve"> PAGEREF _Toc158748326 \h </w:instrText>
            </w:r>
            <w:r w:rsidR="002F66C6">
              <w:rPr>
                <w:noProof/>
                <w:webHidden/>
              </w:rPr>
            </w:r>
            <w:r w:rsidR="002F66C6">
              <w:rPr>
                <w:noProof/>
                <w:webHidden/>
              </w:rPr>
              <w:fldChar w:fldCharType="separate"/>
            </w:r>
            <w:r w:rsidR="002F66C6">
              <w:rPr>
                <w:noProof/>
                <w:webHidden/>
              </w:rPr>
              <w:t>10</w:t>
            </w:r>
            <w:r w:rsidR="002F66C6">
              <w:rPr>
                <w:noProof/>
                <w:webHidden/>
              </w:rPr>
              <w:fldChar w:fldCharType="end"/>
            </w:r>
          </w:hyperlink>
        </w:p>
        <w:p w14:paraId="2E88F3A3" w14:textId="4E3788C2" w:rsidR="002F66C6" w:rsidRDefault="00EA0190" w:rsidP="000124B4">
          <w:pPr>
            <w:pStyle w:val="23"/>
            <w:rPr>
              <w:noProof/>
            </w:rPr>
          </w:pPr>
          <w:hyperlink w:anchor="_Toc158748327" w:history="1">
            <w:r w:rsidR="002F66C6" w:rsidRPr="007C7FDF">
              <w:rPr>
                <w:rStyle w:val="af0"/>
                <w:noProof/>
              </w:rPr>
              <w:t>1.5.1. Разработка/выбор конкурсного задания</w:t>
            </w:r>
            <w:r w:rsidR="002F66C6">
              <w:rPr>
                <w:noProof/>
                <w:webHidden/>
              </w:rPr>
              <w:tab/>
            </w:r>
            <w:r w:rsidR="002F66C6">
              <w:rPr>
                <w:noProof/>
                <w:webHidden/>
              </w:rPr>
              <w:fldChar w:fldCharType="begin"/>
            </w:r>
            <w:r w:rsidR="002F66C6">
              <w:rPr>
                <w:noProof/>
                <w:webHidden/>
              </w:rPr>
              <w:instrText xml:space="preserve"> PAGEREF _Toc158748327 \h </w:instrText>
            </w:r>
            <w:r w:rsidR="002F66C6">
              <w:rPr>
                <w:noProof/>
                <w:webHidden/>
              </w:rPr>
            </w:r>
            <w:r w:rsidR="002F66C6">
              <w:rPr>
                <w:noProof/>
                <w:webHidden/>
              </w:rPr>
              <w:fldChar w:fldCharType="separate"/>
            </w:r>
            <w:r w:rsidR="002F66C6">
              <w:rPr>
                <w:noProof/>
                <w:webHidden/>
              </w:rPr>
              <w:t>11</w:t>
            </w:r>
            <w:r w:rsidR="002F66C6">
              <w:rPr>
                <w:noProof/>
                <w:webHidden/>
              </w:rPr>
              <w:fldChar w:fldCharType="end"/>
            </w:r>
          </w:hyperlink>
        </w:p>
        <w:p w14:paraId="56F78AAE" w14:textId="52BE7945" w:rsidR="002F66C6" w:rsidRDefault="00EA0190" w:rsidP="000124B4">
          <w:pPr>
            <w:pStyle w:val="23"/>
            <w:rPr>
              <w:noProof/>
            </w:rPr>
          </w:pPr>
          <w:hyperlink w:anchor="_Toc158748328" w:history="1">
            <w:r w:rsidR="002F66C6" w:rsidRPr="007C7FDF">
              <w:rPr>
                <w:rStyle w:val="af0"/>
                <w:noProof/>
              </w:rPr>
              <w:t>1.5.2. Структура модулей конкурсного задания</w:t>
            </w:r>
            <w:r w:rsidR="002F66C6">
              <w:rPr>
                <w:noProof/>
                <w:webHidden/>
              </w:rPr>
              <w:tab/>
            </w:r>
            <w:r w:rsidR="002F66C6">
              <w:rPr>
                <w:noProof/>
                <w:webHidden/>
              </w:rPr>
              <w:fldChar w:fldCharType="begin"/>
            </w:r>
            <w:r w:rsidR="002F66C6">
              <w:rPr>
                <w:noProof/>
                <w:webHidden/>
              </w:rPr>
              <w:instrText xml:space="preserve"> PAGEREF _Toc158748328 \h </w:instrText>
            </w:r>
            <w:r w:rsidR="002F66C6">
              <w:rPr>
                <w:noProof/>
                <w:webHidden/>
              </w:rPr>
            </w:r>
            <w:r w:rsidR="002F66C6">
              <w:rPr>
                <w:noProof/>
                <w:webHidden/>
              </w:rPr>
              <w:fldChar w:fldCharType="separate"/>
            </w:r>
            <w:r w:rsidR="002F66C6">
              <w:rPr>
                <w:noProof/>
                <w:webHidden/>
              </w:rPr>
              <w:t>11</w:t>
            </w:r>
            <w:r w:rsidR="002F66C6">
              <w:rPr>
                <w:noProof/>
                <w:webHidden/>
              </w:rPr>
              <w:fldChar w:fldCharType="end"/>
            </w:r>
          </w:hyperlink>
        </w:p>
        <w:p w14:paraId="71902693" w14:textId="48DE352F" w:rsidR="002F66C6" w:rsidRDefault="00EA0190" w:rsidP="002F66C6">
          <w:pPr>
            <w:pStyle w:val="12"/>
            <w:tabs>
              <w:tab w:val="right" w:leader="dot" w:pos="9628"/>
            </w:tabs>
            <w:ind w:firstLine="0"/>
            <w:rPr>
              <w:noProof/>
            </w:rPr>
          </w:pPr>
          <w:hyperlink w:anchor="_Toc158748329" w:history="1">
            <w:r w:rsidR="002F66C6" w:rsidRPr="007C7FDF">
              <w:rPr>
                <w:rStyle w:val="af0"/>
                <w:noProof/>
              </w:rPr>
              <w:t>2. Специальные правила компетенции</w:t>
            </w:r>
            <w:r w:rsidR="002F66C6">
              <w:rPr>
                <w:noProof/>
                <w:webHidden/>
              </w:rPr>
              <w:tab/>
            </w:r>
            <w:r w:rsidR="002F66C6">
              <w:rPr>
                <w:noProof/>
                <w:webHidden/>
              </w:rPr>
              <w:fldChar w:fldCharType="begin"/>
            </w:r>
            <w:r w:rsidR="002F66C6">
              <w:rPr>
                <w:noProof/>
                <w:webHidden/>
              </w:rPr>
              <w:instrText xml:space="preserve"> PAGEREF _Toc158748329 \h </w:instrText>
            </w:r>
            <w:r w:rsidR="002F66C6">
              <w:rPr>
                <w:noProof/>
                <w:webHidden/>
              </w:rPr>
            </w:r>
            <w:r w:rsidR="002F66C6">
              <w:rPr>
                <w:noProof/>
                <w:webHidden/>
              </w:rPr>
              <w:fldChar w:fldCharType="separate"/>
            </w:r>
            <w:r w:rsidR="002F66C6">
              <w:rPr>
                <w:noProof/>
                <w:webHidden/>
              </w:rPr>
              <w:t>14</w:t>
            </w:r>
            <w:r w:rsidR="002F66C6">
              <w:rPr>
                <w:noProof/>
                <w:webHidden/>
              </w:rPr>
              <w:fldChar w:fldCharType="end"/>
            </w:r>
          </w:hyperlink>
        </w:p>
        <w:p w14:paraId="4224CEC9" w14:textId="109E7FC8" w:rsidR="002F66C6" w:rsidRDefault="00EA0190" w:rsidP="002F66C6">
          <w:pPr>
            <w:pStyle w:val="12"/>
            <w:tabs>
              <w:tab w:val="right" w:leader="dot" w:pos="9628"/>
            </w:tabs>
            <w:ind w:firstLine="0"/>
            <w:rPr>
              <w:noProof/>
            </w:rPr>
          </w:pPr>
          <w:hyperlink w:anchor="_Toc158748330" w:history="1">
            <w:r w:rsidR="002F66C6" w:rsidRPr="007C7FDF">
              <w:rPr>
                <w:rStyle w:val="af0"/>
                <w:noProof/>
              </w:rPr>
              <w:t>2.1. личные инструменты конкурсанта</w:t>
            </w:r>
            <w:r w:rsidR="002F66C6">
              <w:rPr>
                <w:noProof/>
                <w:webHidden/>
              </w:rPr>
              <w:tab/>
            </w:r>
            <w:r w:rsidR="002F66C6">
              <w:rPr>
                <w:noProof/>
                <w:webHidden/>
              </w:rPr>
              <w:fldChar w:fldCharType="begin"/>
            </w:r>
            <w:r w:rsidR="002F66C6">
              <w:rPr>
                <w:noProof/>
                <w:webHidden/>
              </w:rPr>
              <w:instrText xml:space="preserve"> PAGEREF _Toc158748330 \h </w:instrText>
            </w:r>
            <w:r w:rsidR="002F66C6">
              <w:rPr>
                <w:noProof/>
                <w:webHidden/>
              </w:rPr>
            </w:r>
            <w:r w:rsidR="002F66C6">
              <w:rPr>
                <w:noProof/>
                <w:webHidden/>
              </w:rPr>
              <w:fldChar w:fldCharType="separate"/>
            </w:r>
            <w:r w:rsidR="002F66C6">
              <w:rPr>
                <w:noProof/>
                <w:webHidden/>
              </w:rPr>
              <w:t>18</w:t>
            </w:r>
            <w:r w:rsidR="002F66C6">
              <w:rPr>
                <w:noProof/>
                <w:webHidden/>
              </w:rPr>
              <w:fldChar w:fldCharType="end"/>
            </w:r>
          </w:hyperlink>
        </w:p>
        <w:p w14:paraId="191DD8C0" w14:textId="56CE8063" w:rsidR="002F66C6" w:rsidRDefault="00EA0190" w:rsidP="002F66C6">
          <w:pPr>
            <w:pStyle w:val="12"/>
            <w:tabs>
              <w:tab w:val="right" w:leader="dot" w:pos="9628"/>
            </w:tabs>
            <w:ind w:firstLine="0"/>
            <w:rPr>
              <w:noProof/>
            </w:rPr>
          </w:pPr>
          <w:hyperlink w:anchor="_Toc158748331" w:history="1">
            <w:r w:rsidR="002F66C6" w:rsidRPr="007C7FDF">
              <w:rPr>
                <w:rStyle w:val="af0"/>
                <w:noProof/>
              </w:rPr>
              <w:t>2.2. Материалы, оборудование и инструменты запрещенные на плащадке</w:t>
            </w:r>
            <w:r w:rsidR="002F66C6">
              <w:rPr>
                <w:noProof/>
                <w:webHidden/>
              </w:rPr>
              <w:tab/>
            </w:r>
            <w:r w:rsidR="002F66C6">
              <w:rPr>
                <w:noProof/>
                <w:webHidden/>
              </w:rPr>
              <w:fldChar w:fldCharType="begin"/>
            </w:r>
            <w:r w:rsidR="002F66C6">
              <w:rPr>
                <w:noProof/>
                <w:webHidden/>
              </w:rPr>
              <w:instrText xml:space="preserve"> PAGEREF _Toc158748331 \h </w:instrText>
            </w:r>
            <w:r w:rsidR="002F66C6">
              <w:rPr>
                <w:noProof/>
                <w:webHidden/>
              </w:rPr>
            </w:r>
            <w:r w:rsidR="002F66C6">
              <w:rPr>
                <w:noProof/>
                <w:webHidden/>
              </w:rPr>
              <w:fldChar w:fldCharType="separate"/>
            </w:r>
            <w:r w:rsidR="002F66C6">
              <w:rPr>
                <w:noProof/>
                <w:webHidden/>
              </w:rPr>
              <w:t>18</w:t>
            </w:r>
            <w:r w:rsidR="002F66C6">
              <w:rPr>
                <w:noProof/>
                <w:webHidden/>
              </w:rPr>
              <w:fldChar w:fldCharType="end"/>
            </w:r>
          </w:hyperlink>
        </w:p>
        <w:p w14:paraId="29110E86" w14:textId="382B5DA3" w:rsidR="002F66C6" w:rsidRDefault="00EA0190" w:rsidP="002F66C6">
          <w:pPr>
            <w:pStyle w:val="12"/>
            <w:tabs>
              <w:tab w:val="right" w:leader="dot" w:pos="9628"/>
            </w:tabs>
            <w:ind w:firstLine="0"/>
            <w:rPr>
              <w:noProof/>
            </w:rPr>
          </w:pPr>
          <w:hyperlink w:anchor="_Toc158748332" w:history="1">
            <w:r w:rsidR="002F66C6" w:rsidRPr="007C7FDF">
              <w:rPr>
                <w:rStyle w:val="af0"/>
                <w:noProof/>
              </w:rPr>
              <w:t>3. Приложения</w:t>
            </w:r>
            <w:r w:rsidR="002F66C6">
              <w:rPr>
                <w:noProof/>
                <w:webHidden/>
              </w:rPr>
              <w:tab/>
            </w:r>
            <w:r w:rsidR="002F66C6">
              <w:rPr>
                <w:noProof/>
                <w:webHidden/>
              </w:rPr>
              <w:fldChar w:fldCharType="begin"/>
            </w:r>
            <w:r w:rsidR="002F66C6">
              <w:rPr>
                <w:noProof/>
                <w:webHidden/>
              </w:rPr>
              <w:instrText xml:space="preserve"> PAGEREF _Toc158748332 \h </w:instrText>
            </w:r>
            <w:r w:rsidR="002F66C6">
              <w:rPr>
                <w:noProof/>
                <w:webHidden/>
              </w:rPr>
            </w:r>
            <w:r w:rsidR="002F66C6">
              <w:rPr>
                <w:noProof/>
                <w:webHidden/>
              </w:rPr>
              <w:fldChar w:fldCharType="separate"/>
            </w:r>
            <w:r w:rsidR="002F66C6">
              <w:rPr>
                <w:noProof/>
                <w:webHidden/>
              </w:rPr>
              <w:t>19</w:t>
            </w:r>
            <w:r w:rsidR="002F66C6">
              <w:rPr>
                <w:noProof/>
                <w:webHidden/>
              </w:rPr>
              <w:fldChar w:fldCharType="end"/>
            </w:r>
          </w:hyperlink>
        </w:p>
        <w:p w14:paraId="13B45C6C" w14:textId="72B3F96C" w:rsidR="002F66C6" w:rsidRDefault="002F66C6">
          <w:r>
            <w:rPr>
              <w:b/>
              <w:bCs/>
            </w:rPr>
            <w:fldChar w:fldCharType="end"/>
          </w:r>
        </w:p>
      </w:sdtContent>
    </w:sdt>
    <w:p w14:paraId="49715FB8" w14:textId="77777777" w:rsidR="00C07C6A" w:rsidRDefault="00C07C6A">
      <w:pPr>
        <w:spacing w:line="259" w:lineRule="auto"/>
      </w:pPr>
    </w:p>
    <w:p w14:paraId="37FC1320" w14:textId="5C7682DF" w:rsidR="00C07C6A" w:rsidRDefault="00C07C6A">
      <w:pPr>
        <w:spacing w:after="160" w:line="259" w:lineRule="auto"/>
        <w:ind w:firstLine="0"/>
        <w:jc w:val="left"/>
      </w:pPr>
      <w:r>
        <w:br w:type="page"/>
      </w:r>
    </w:p>
    <w:p w14:paraId="49879375" w14:textId="72E44F32" w:rsidR="00C07C6A" w:rsidRDefault="000A1E36" w:rsidP="00AB1A8D">
      <w:pPr>
        <w:pStyle w:val="1"/>
      </w:pPr>
      <w:bookmarkStart w:id="0" w:name="_Toc158748320"/>
      <w:r>
        <w:lastRenderedPageBreak/>
        <w:t>Используемые сокращение</w:t>
      </w:r>
      <w:bookmarkEnd w:id="0"/>
    </w:p>
    <w:p w14:paraId="2C9FDC66" w14:textId="77777777" w:rsidR="000A1E36" w:rsidRDefault="000A1E36">
      <w:pPr>
        <w:spacing w:line="259" w:lineRule="auto"/>
      </w:pPr>
    </w:p>
    <w:p w14:paraId="2E6C60A7" w14:textId="2AE83910" w:rsidR="004D24E2" w:rsidRPr="00FB1B30" w:rsidRDefault="00FB1B30" w:rsidP="00FB1B30">
      <w:pPr>
        <w:pStyle w:val="a7"/>
        <w:numPr>
          <w:ilvl w:val="0"/>
          <w:numId w:val="3"/>
        </w:numPr>
        <w:spacing w:line="259" w:lineRule="auto"/>
        <w:ind w:left="567"/>
        <w:rPr>
          <w:szCs w:val="28"/>
        </w:rPr>
      </w:pPr>
      <w:r w:rsidRPr="00FB1B30">
        <w:rPr>
          <w:szCs w:val="28"/>
          <w:lang w:val="en-US"/>
        </w:rPr>
        <w:t>IDE</w:t>
      </w:r>
      <w:r w:rsidRPr="00FB1B30">
        <w:rPr>
          <w:szCs w:val="28"/>
        </w:rPr>
        <w:t xml:space="preserve"> – обобщенное название среды разработки.</w:t>
      </w:r>
    </w:p>
    <w:p w14:paraId="51C237AB" w14:textId="4B3F92C8" w:rsidR="00FB1B30" w:rsidRPr="00FB1B30" w:rsidRDefault="00FB1B30" w:rsidP="00FB1B30">
      <w:pPr>
        <w:pStyle w:val="a7"/>
        <w:numPr>
          <w:ilvl w:val="0"/>
          <w:numId w:val="3"/>
        </w:numPr>
        <w:spacing w:line="259" w:lineRule="auto"/>
        <w:ind w:left="567"/>
        <w:rPr>
          <w:szCs w:val="28"/>
        </w:rPr>
      </w:pPr>
      <w:proofErr w:type="spellStart"/>
      <w:r w:rsidRPr="00FB1B30">
        <w:rPr>
          <w:szCs w:val="28"/>
        </w:rPr>
        <w:t>Билд</w:t>
      </w:r>
      <w:proofErr w:type="spellEnd"/>
      <w:r w:rsidRPr="00FB1B30">
        <w:rPr>
          <w:szCs w:val="28"/>
        </w:rPr>
        <w:t xml:space="preserve"> – готовая сборка проекта.</w:t>
      </w:r>
    </w:p>
    <w:p w14:paraId="4D10DB9D" w14:textId="6D5D77BF" w:rsidR="00FB1B30" w:rsidRDefault="00FB1B30" w:rsidP="00FB1B30">
      <w:pPr>
        <w:pStyle w:val="a7"/>
        <w:numPr>
          <w:ilvl w:val="0"/>
          <w:numId w:val="3"/>
        </w:numPr>
        <w:spacing w:line="259" w:lineRule="auto"/>
        <w:ind w:left="567"/>
        <w:rPr>
          <w:color w:val="000000" w:themeColor="text1"/>
          <w:szCs w:val="28"/>
        </w:rPr>
      </w:pPr>
      <w:proofErr w:type="spellStart"/>
      <w:r w:rsidRPr="00FB1B30">
        <w:rPr>
          <w:color w:val="000000" w:themeColor="text1"/>
          <w:szCs w:val="28"/>
          <w:highlight w:val="white"/>
        </w:rPr>
        <w:t>Геймплей</w:t>
      </w:r>
      <w:proofErr w:type="spellEnd"/>
      <w:r w:rsidRPr="00FB1B30">
        <w:rPr>
          <w:color w:val="000000" w:themeColor="text1"/>
          <w:szCs w:val="28"/>
          <w:highlight w:val="white"/>
        </w:rPr>
        <w:t xml:space="preserve"> </w:t>
      </w:r>
      <w:r w:rsidRPr="00FB1B30">
        <w:rPr>
          <w:szCs w:val="28"/>
        </w:rPr>
        <w:t>–</w:t>
      </w:r>
      <w:r w:rsidRPr="00FB1B30">
        <w:rPr>
          <w:color w:val="000000" w:themeColor="text1"/>
          <w:szCs w:val="28"/>
          <w:highlight w:val="white"/>
        </w:rPr>
        <w:t xml:space="preserve"> компонент игры, отвечающий за взаимодействие игры и игрока</w:t>
      </w:r>
      <w:r w:rsidRPr="00FB1B30">
        <w:rPr>
          <w:color w:val="000000" w:themeColor="text1"/>
          <w:szCs w:val="28"/>
        </w:rPr>
        <w:t>.</w:t>
      </w:r>
    </w:p>
    <w:p w14:paraId="60EED3CD" w14:textId="248415A5" w:rsidR="00FB1B30" w:rsidRPr="00FB1B30" w:rsidRDefault="00FB1B30" w:rsidP="00FB1B30">
      <w:pPr>
        <w:pStyle w:val="a7"/>
        <w:numPr>
          <w:ilvl w:val="0"/>
          <w:numId w:val="3"/>
        </w:numPr>
        <w:spacing w:line="259" w:lineRule="auto"/>
        <w:ind w:left="567"/>
        <w:rPr>
          <w:color w:val="000000" w:themeColor="text1"/>
          <w:szCs w:val="28"/>
          <w:highlight w:val="white"/>
        </w:rPr>
      </w:pPr>
      <w:r w:rsidRPr="00FB1B30">
        <w:rPr>
          <w:color w:val="000000" w:themeColor="text1"/>
          <w:szCs w:val="28"/>
          <w:highlight w:val="white"/>
        </w:rPr>
        <w:t xml:space="preserve">ГДД </w:t>
      </w:r>
      <w:r w:rsidRPr="00FB1B30">
        <w:rPr>
          <w:szCs w:val="28"/>
        </w:rPr>
        <w:t>–</w:t>
      </w:r>
      <w:r>
        <w:rPr>
          <w:szCs w:val="28"/>
        </w:rPr>
        <w:t xml:space="preserve"> </w:t>
      </w:r>
      <w:proofErr w:type="spellStart"/>
      <w:r w:rsidRPr="00FB1B30">
        <w:rPr>
          <w:color w:val="000000" w:themeColor="text1"/>
          <w:szCs w:val="28"/>
          <w:highlight w:val="white"/>
        </w:rPr>
        <w:t>геймдизайн</w:t>
      </w:r>
      <w:proofErr w:type="spellEnd"/>
      <w:r w:rsidRPr="00FB1B30">
        <w:rPr>
          <w:color w:val="000000" w:themeColor="text1"/>
          <w:szCs w:val="28"/>
          <w:highlight w:val="white"/>
        </w:rPr>
        <w:t xml:space="preserve"> документ.</w:t>
      </w:r>
    </w:p>
    <w:p w14:paraId="4B83425B" w14:textId="1AC5E144" w:rsidR="004D24E2" w:rsidRPr="00FB1B30" w:rsidRDefault="00FB1B30" w:rsidP="00FB1B30">
      <w:pPr>
        <w:pStyle w:val="a7"/>
        <w:numPr>
          <w:ilvl w:val="0"/>
          <w:numId w:val="3"/>
        </w:numPr>
        <w:spacing w:line="259" w:lineRule="auto"/>
        <w:ind w:left="567"/>
        <w:rPr>
          <w:szCs w:val="28"/>
        </w:rPr>
      </w:pPr>
      <w:r w:rsidRPr="00FB1B30">
        <w:rPr>
          <w:szCs w:val="28"/>
        </w:rPr>
        <w:t>Игровой движок – базовое программное обеспечение любого мультимедийного устройства.</w:t>
      </w:r>
    </w:p>
    <w:p w14:paraId="748B2DA2" w14:textId="07CAC682" w:rsidR="00FB1B30" w:rsidRPr="00FB1B30" w:rsidRDefault="00FB1B30" w:rsidP="00FB1B30">
      <w:pPr>
        <w:pStyle w:val="a7"/>
        <w:numPr>
          <w:ilvl w:val="0"/>
          <w:numId w:val="3"/>
        </w:numPr>
        <w:spacing w:line="259" w:lineRule="auto"/>
        <w:ind w:left="567"/>
        <w:rPr>
          <w:color w:val="000000" w:themeColor="text1"/>
          <w:szCs w:val="28"/>
        </w:rPr>
      </w:pPr>
      <w:proofErr w:type="gramStart"/>
      <w:r w:rsidRPr="00FB1B30">
        <w:rPr>
          <w:color w:val="000000" w:themeColor="text1"/>
          <w:szCs w:val="28"/>
          <w:highlight w:val="white"/>
        </w:rPr>
        <w:t>КЗ</w:t>
      </w:r>
      <w:proofErr w:type="gramEnd"/>
      <w:r w:rsidRPr="00FB1B30">
        <w:rPr>
          <w:color w:val="000000" w:themeColor="text1"/>
          <w:szCs w:val="28"/>
          <w:highlight w:val="white"/>
        </w:rPr>
        <w:t xml:space="preserve"> </w:t>
      </w:r>
      <w:r w:rsidRPr="00FB1B30">
        <w:rPr>
          <w:szCs w:val="28"/>
        </w:rPr>
        <w:t>–</w:t>
      </w:r>
      <w:r w:rsidRPr="00FB1B30">
        <w:rPr>
          <w:color w:val="000000" w:themeColor="text1"/>
          <w:szCs w:val="28"/>
          <w:highlight w:val="white"/>
        </w:rPr>
        <w:t xml:space="preserve"> конкурсное задание</w:t>
      </w:r>
      <w:r>
        <w:rPr>
          <w:color w:val="000000" w:themeColor="text1"/>
          <w:szCs w:val="28"/>
        </w:rPr>
        <w:t>.</w:t>
      </w:r>
    </w:p>
    <w:p w14:paraId="1A628DB3" w14:textId="531C10A0" w:rsidR="00FB1B30" w:rsidRPr="00FB1B30" w:rsidRDefault="00FB1B30" w:rsidP="00FB1B30">
      <w:pPr>
        <w:pStyle w:val="a7"/>
        <w:numPr>
          <w:ilvl w:val="0"/>
          <w:numId w:val="3"/>
        </w:numPr>
        <w:spacing w:line="259" w:lineRule="auto"/>
        <w:ind w:left="567"/>
        <w:rPr>
          <w:color w:val="000000" w:themeColor="text1"/>
          <w:szCs w:val="28"/>
        </w:rPr>
      </w:pPr>
      <w:proofErr w:type="gramStart"/>
      <w:r w:rsidRPr="00FB1B30">
        <w:rPr>
          <w:color w:val="000000" w:themeColor="text1"/>
          <w:szCs w:val="28"/>
          <w:highlight w:val="white"/>
        </w:rPr>
        <w:t>КО</w:t>
      </w:r>
      <w:proofErr w:type="gramEnd"/>
      <w:r w:rsidRPr="00FB1B30">
        <w:rPr>
          <w:color w:val="000000" w:themeColor="text1"/>
          <w:szCs w:val="28"/>
          <w:highlight w:val="white"/>
        </w:rPr>
        <w:t xml:space="preserve"> – критерии оценки</w:t>
      </w:r>
      <w:r>
        <w:rPr>
          <w:color w:val="000000" w:themeColor="text1"/>
          <w:szCs w:val="28"/>
        </w:rPr>
        <w:t>.</w:t>
      </w:r>
    </w:p>
    <w:p w14:paraId="2DF0AF5A" w14:textId="46FF0EDC" w:rsidR="00FF4743" w:rsidRPr="00FB1B30" w:rsidRDefault="000311F5" w:rsidP="00FB1B30">
      <w:pPr>
        <w:pStyle w:val="a7"/>
        <w:numPr>
          <w:ilvl w:val="0"/>
          <w:numId w:val="3"/>
        </w:numPr>
        <w:spacing w:line="259" w:lineRule="auto"/>
        <w:ind w:left="567"/>
        <w:rPr>
          <w:color w:val="000000" w:themeColor="text1"/>
          <w:szCs w:val="28"/>
        </w:rPr>
      </w:pPr>
      <w:r w:rsidRPr="00FB1B30">
        <w:rPr>
          <w:color w:val="000000" w:themeColor="text1"/>
          <w:szCs w:val="28"/>
        </w:rPr>
        <w:t xml:space="preserve">Механика </w:t>
      </w:r>
      <w:r w:rsidR="00FB1B30" w:rsidRPr="00FB1B30">
        <w:rPr>
          <w:szCs w:val="28"/>
        </w:rPr>
        <w:t>–</w:t>
      </w:r>
      <w:r w:rsidRPr="00FB1B30">
        <w:rPr>
          <w:color w:val="000000" w:themeColor="text1"/>
          <w:szCs w:val="28"/>
        </w:rPr>
        <w:t xml:space="preserve"> </w:t>
      </w:r>
      <w:r w:rsidRPr="00FB1B30">
        <w:rPr>
          <w:color w:val="000000" w:themeColor="text1"/>
          <w:szCs w:val="28"/>
          <w:highlight w:val="white"/>
        </w:rPr>
        <w:t>набор правил и способов, реализующий определённым образом некоторую часть интерактивного взаимодействия игрока и игры</w:t>
      </w:r>
      <w:r w:rsidR="00FB1B30" w:rsidRPr="00FB1B30">
        <w:rPr>
          <w:color w:val="000000" w:themeColor="text1"/>
          <w:szCs w:val="28"/>
        </w:rPr>
        <w:t>.</w:t>
      </w:r>
    </w:p>
    <w:p w14:paraId="383DF49A" w14:textId="1B2444AA" w:rsidR="00395EE1" w:rsidRPr="00FB1B30" w:rsidRDefault="00C81993" w:rsidP="00FB1B30">
      <w:pPr>
        <w:pStyle w:val="a7"/>
        <w:numPr>
          <w:ilvl w:val="0"/>
          <w:numId w:val="3"/>
        </w:numPr>
        <w:spacing w:line="259" w:lineRule="auto"/>
        <w:ind w:left="567"/>
        <w:rPr>
          <w:color w:val="000000" w:themeColor="text1"/>
          <w:szCs w:val="28"/>
        </w:rPr>
      </w:pPr>
      <w:r w:rsidRPr="00FB1B30">
        <w:rPr>
          <w:color w:val="000000" w:themeColor="text1"/>
          <w:szCs w:val="28"/>
          <w:highlight w:val="white"/>
        </w:rPr>
        <w:t>ТК – требования компетенции</w:t>
      </w:r>
      <w:r w:rsidR="00FB1B30">
        <w:rPr>
          <w:color w:val="000000" w:themeColor="text1"/>
          <w:szCs w:val="28"/>
        </w:rPr>
        <w:t>.</w:t>
      </w:r>
    </w:p>
    <w:p w14:paraId="127078F8" w14:textId="21BC66CD" w:rsidR="00BC4817" w:rsidRPr="00FB1B30" w:rsidRDefault="00E42959" w:rsidP="00FB1B30">
      <w:pPr>
        <w:pStyle w:val="a7"/>
        <w:numPr>
          <w:ilvl w:val="0"/>
          <w:numId w:val="3"/>
        </w:numPr>
        <w:spacing w:line="259" w:lineRule="auto"/>
        <w:ind w:left="567"/>
        <w:rPr>
          <w:color w:val="000000" w:themeColor="text1"/>
          <w:szCs w:val="28"/>
        </w:rPr>
      </w:pPr>
      <w:r w:rsidRPr="00FB1B30">
        <w:rPr>
          <w:color w:val="000000" w:themeColor="text1"/>
          <w:szCs w:val="28"/>
          <w:highlight w:val="white"/>
        </w:rPr>
        <w:t>ПЗ – план застройки</w:t>
      </w:r>
      <w:r w:rsidR="00FB1B30">
        <w:rPr>
          <w:color w:val="000000" w:themeColor="text1"/>
          <w:szCs w:val="28"/>
        </w:rPr>
        <w:t>.</w:t>
      </w:r>
    </w:p>
    <w:p w14:paraId="185F55E6" w14:textId="04ABB604" w:rsidR="008129CD" w:rsidRPr="00FB1B30" w:rsidRDefault="00FB1B30" w:rsidP="00FB1B30">
      <w:pPr>
        <w:pStyle w:val="a7"/>
        <w:numPr>
          <w:ilvl w:val="0"/>
          <w:numId w:val="3"/>
        </w:numPr>
        <w:spacing w:line="259" w:lineRule="auto"/>
        <w:ind w:left="567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БД – База данных.</w:t>
      </w:r>
    </w:p>
    <w:p w14:paraId="4106E3D0" w14:textId="59A2D548" w:rsidR="00BF716E" w:rsidRPr="00FB1B30" w:rsidRDefault="00FB1B30" w:rsidP="00FB1B30">
      <w:pPr>
        <w:pStyle w:val="a7"/>
        <w:numPr>
          <w:ilvl w:val="0"/>
          <w:numId w:val="3"/>
        </w:numPr>
        <w:spacing w:line="259" w:lineRule="auto"/>
        <w:ind w:left="567"/>
        <w:rPr>
          <w:bCs/>
          <w:iCs/>
          <w:szCs w:val="28"/>
          <w:lang w:eastAsia="ru-RU"/>
        </w:rPr>
      </w:pPr>
      <w:r w:rsidRPr="00FB1B30">
        <w:rPr>
          <w:color w:val="000000" w:themeColor="text1"/>
          <w:szCs w:val="28"/>
        </w:rPr>
        <w:t>ТК – требования компетенции.</w:t>
      </w:r>
    </w:p>
    <w:p w14:paraId="4402C5CF" w14:textId="477B5CD7" w:rsidR="00FB1B30" w:rsidRPr="00FB1B30" w:rsidRDefault="00FB1B30" w:rsidP="00FB1B30">
      <w:pPr>
        <w:pStyle w:val="a7"/>
        <w:numPr>
          <w:ilvl w:val="0"/>
          <w:numId w:val="3"/>
        </w:numPr>
        <w:spacing w:line="259" w:lineRule="auto"/>
        <w:ind w:left="567"/>
        <w:rPr>
          <w:color w:val="000000" w:themeColor="text1"/>
          <w:szCs w:val="28"/>
        </w:rPr>
      </w:pPr>
      <w:r w:rsidRPr="00FB1B30">
        <w:rPr>
          <w:color w:val="000000" w:themeColor="text1"/>
          <w:szCs w:val="28"/>
        </w:rPr>
        <w:t>Питч - короткая презентация идеи перед значимыми людьми (инвесторами).</w:t>
      </w:r>
    </w:p>
    <w:p w14:paraId="47B86F9B" w14:textId="62A58596" w:rsidR="007A36FE" w:rsidRPr="00FB1B30" w:rsidRDefault="007A36FE" w:rsidP="00FB1B30">
      <w:pPr>
        <w:spacing w:line="259" w:lineRule="auto"/>
        <w:ind w:left="207" w:firstLine="0"/>
        <w:rPr>
          <w:szCs w:val="28"/>
        </w:rPr>
      </w:pPr>
    </w:p>
    <w:p w14:paraId="4FE28CB9" w14:textId="413D7185" w:rsidR="000A1E36" w:rsidRDefault="000A1E36">
      <w:pPr>
        <w:spacing w:after="160" w:line="259" w:lineRule="auto"/>
        <w:ind w:firstLine="0"/>
        <w:jc w:val="left"/>
      </w:pPr>
      <w:r>
        <w:br w:type="page"/>
      </w:r>
    </w:p>
    <w:p w14:paraId="6D38CCC3" w14:textId="5C5014C8" w:rsidR="000A1E36" w:rsidRDefault="00AB1A8D" w:rsidP="0024411D">
      <w:pPr>
        <w:pStyle w:val="1"/>
        <w:jc w:val="left"/>
      </w:pPr>
      <w:bookmarkStart w:id="1" w:name="_Toc158748321"/>
      <w:r>
        <w:lastRenderedPageBreak/>
        <w:t>1. Основные требования компетенции</w:t>
      </w:r>
      <w:bookmarkEnd w:id="1"/>
    </w:p>
    <w:p w14:paraId="5AF69260" w14:textId="66FB03F0" w:rsidR="00AB1A8D" w:rsidRDefault="00AB1A8D" w:rsidP="0024411D">
      <w:pPr>
        <w:pStyle w:val="1"/>
        <w:jc w:val="left"/>
      </w:pPr>
      <w:bookmarkStart w:id="2" w:name="_Toc158748322"/>
      <w:r>
        <w:t>1.1. Общие сведения о требованиях компетенции</w:t>
      </w:r>
      <w:bookmarkEnd w:id="2"/>
    </w:p>
    <w:p w14:paraId="248DB125" w14:textId="77777777" w:rsidR="00AB1A8D" w:rsidRDefault="00AB1A8D" w:rsidP="00AB1A8D"/>
    <w:p w14:paraId="74C10759" w14:textId="3A104537" w:rsidR="004E0E25" w:rsidRDefault="004E0E25" w:rsidP="004E0E25">
      <w:r>
        <w:t>Требования компетенции  «</w:t>
      </w:r>
      <w:r w:rsidR="00F125B8">
        <w:t>Разработчик мобильных игр</w:t>
      </w:r>
      <w:r>
        <w:t xml:space="preserve">» определяют знания, умения, навыки и трудовые функции, которые лежат в основе наиболее актуальных требований работодателей отрасли. </w:t>
      </w:r>
    </w:p>
    <w:p w14:paraId="2C43D6BF" w14:textId="77777777" w:rsidR="004E0E25" w:rsidRDefault="004E0E25" w:rsidP="004E0E25">
      <w:r>
        <w:t xml:space="preserve">Целью соревнований по компетенции является демонстрация лучших практик и высокого уровня выполнения работы по соответствующей рабочей специальности или профессии. </w:t>
      </w:r>
    </w:p>
    <w:p w14:paraId="41922924" w14:textId="77777777" w:rsidR="004E0E25" w:rsidRDefault="004E0E25" w:rsidP="004E0E25">
      <w:r>
        <w:t>Требования компетенции являются руководством для подготовки конкурентоспособных, высококвалифицированных специалистов / рабочих и участия их в конкурсах профессионального мастерства.</w:t>
      </w:r>
    </w:p>
    <w:p w14:paraId="1F41160F" w14:textId="77777777" w:rsidR="004E0E25" w:rsidRDefault="004E0E25" w:rsidP="004E0E25">
      <w:r>
        <w:t xml:space="preserve">В соревнованиях по компетенции проверка знаний, умений, навыков и трудовых функций осуществляется посредством оценки выполнения практической работы. </w:t>
      </w:r>
    </w:p>
    <w:p w14:paraId="1E73505A" w14:textId="1EF7F7F8" w:rsidR="00E01107" w:rsidRDefault="004E0E25" w:rsidP="004E0E25">
      <w:r>
        <w:t>Требования компетенции разделены на четкие разделы с номерами и заголовками, каждому разделу назначен процент относительной важности, сумма которых составляет 100.</w:t>
      </w:r>
    </w:p>
    <w:p w14:paraId="62E1929E" w14:textId="77777777" w:rsidR="00DD2176" w:rsidRDefault="00DD2176" w:rsidP="004E0E25"/>
    <w:p w14:paraId="7FDFC515" w14:textId="02563EBA" w:rsidR="00DD2176" w:rsidRDefault="00DD2176" w:rsidP="00DD2176">
      <w:pPr>
        <w:pStyle w:val="1"/>
      </w:pPr>
      <w:bookmarkStart w:id="3" w:name="_Toc158748323"/>
      <w:r>
        <w:t>1.2.</w:t>
      </w:r>
      <w:r w:rsidR="00D645A8">
        <w:t> </w:t>
      </w:r>
      <w:r>
        <w:t>Перечень</w:t>
      </w:r>
      <w:r w:rsidR="00D645A8">
        <w:t> </w:t>
      </w:r>
      <w:r>
        <w:t>профессиональных</w:t>
      </w:r>
      <w:r w:rsidR="00D645A8">
        <w:t> </w:t>
      </w:r>
      <w:r>
        <w:t>задач</w:t>
      </w:r>
      <w:r w:rsidR="00D645A8">
        <w:t> </w:t>
      </w:r>
      <w:r>
        <w:t>специалиста по компетенции «Разработ</w:t>
      </w:r>
      <w:r w:rsidR="00A847F1">
        <w:t>чик</w:t>
      </w:r>
      <w:r>
        <w:t xml:space="preserve"> мобильных игр»</w:t>
      </w:r>
      <w:bookmarkEnd w:id="3"/>
    </w:p>
    <w:p w14:paraId="55C964A6" w14:textId="77777777" w:rsidR="005A6072" w:rsidRPr="005A6072" w:rsidRDefault="005A6072" w:rsidP="005A6072"/>
    <w:p w14:paraId="02EC810C" w14:textId="43E62D0D" w:rsidR="00DD2176" w:rsidRPr="00A37CE3" w:rsidRDefault="005A6072" w:rsidP="005A6072">
      <w:pPr>
        <w:jc w:val="right"/>
      </w:pPr>
      <w:r w:rsidRPr="00A37CE3">
        <w:rPr>
          <w:sz w:val="24"/>
          <w:szCs w:val="20"/>
        </w:rPr>
        <w:t>Таблица №1. Перечень профессиональных задач специалиста</w:t>
      </w:r>
    </w:p>
    <w:tbl>
      <w:tblPr>
        <w:tblStyle w:val="ac"/>
        <w:tblW w:w="9864" w:type="dxa"/>
        <w:tblLook w:val="04A0" w:firstRow="1" w:lastRow="0" w:firstColumn="1" w:lastColumn="0" w:noHBand="0" w:noVBand="1"/>
      </w:tblPr>
      <w:tblGrid>
        <w:gridCol w:w="561"/>
        <w:gridCol w:w="7846"/>
        <w:gridCol w:w="1457"/>
      </w:tblGrid>
      <w:tr w:rsidR="003F6C28" w14:paraId="441A7429" w14:textId="77777777" w:rsidTr="00E009AC">
        <w:tc>
          <w:tcPr>
            <w:tcW w:w="561" w:type="dxa"/>
            <w:shd w:val="clear" w:color="auto" w:fill="92D050"/>
            <w:vAlign w:val="center"/>
          </w:tcPr>
          <w:p w14:paraId="2EC9E67E" w14:textId="4F3F4436" w:rsidR="003F6C28" w:rsidRPr="00E009AC" w:rsidRDefault="00E7692E" w:rsidP="00EE1EB8">
            <w:pPr>
              <w:spacing w:line="240" w:lineRule="auto"/>
              <w:ind w:firstLine="0"/>
              <w:jc w:val="center"/>
              <w:rPr>
                <w:rFonts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E009AC">
              <w:rPr>
                <w:rFonts w:cs="Times New Roman"/>
                <w:b/>
                <w:bCs/>
                <w:color w:val="FFFFFF" w:themeColor="background1"/>
                <w:sz w:val="24"/>
                <w:szCs w:val="24"/>
              </w:rPr>
              <w:t>№</w:t>
            </w:r>
          </w:p>
        </w:tc>
        <w:tc>
          <w:tcPr>
            <w:tcW w:w="7846" w:type="dxa"/>
            <w:shd w:val="clear" w:color="auto" w:fill="92D050"/>
            <w:vAlign w:val="center"/>
          </w:tcPr>
          <w:p w14:paraId="129C4F16" w14:textId="40E6603E" w:rsidR="003F6C28" w:rsidRPr="00E009AC" w:rsidRDefault="00E7692E" w:rsidP="00EE1EB8">
            <w:pPr>
              <w:spacing w:line="240" w:lineRule="auto"/>
              <w:ind w:firstLine="0"/>
              <w:jc w:val="center"/>
              <w:rPr>
                <w:rFonts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E009AC">
              <w:rPr>
                <w:rFonts w:cs="Times New Roman"/>
                <w:b/>
                <w:bCs/>
                <w:color w:val="FFFFFF" w:themeColor="background1"/>
                <w:sz w:val="24"/>
                <w:szCs w:val="24"/>
              </w:rPr>
              <w:t>Раздел</w:t>
            </w:r>
          </w:p>
        </w:tc>
        <w:tc>
          <w:tcPr>
            <w:tcW w:w="1457" w:type="dxa"/>
            <w:shd w:val="clear" w:color="auto" w:fill="92D050"/>
            <w:vAlign w:val="center"/>
          </w:tcPr>
          <w:p w14:paraId="1192B445" w14:textId="33AB0B40" w:rsidR="003F6C28" w:rsidRPr="00E009AC" w:rsidRDefault="00E7692E" w:rsidP="00EE1EB8">
            <w:pPr>
              <w:spacing w:line="240" w:lineRule="auto"/>
              <w:ind w:firstLine="0"/>
              <w:jc w:val="center"/>
              <w:rPr>
                <w:b/>
                <w:bCs/>
                <w:color w:val="FFFFFF" w:themeColor="background1"/>
                <w:sz w:val="24"/>
                <w:szCs w:val="20"/>
              </w:rPr>
            </w:pPr>
            <w:r w:rsidRPr="00E009AC">
              <w:rPr>
                <w:b/>
                <w:bCs/>
                <w:color w:val="FFFFFF" w:themeColor="background1"/>
                <w:sz w:val="24"/>
                <w:szCs w:val="20"/>
              </w:rPr>
              <w:t>Важность в %</w:t>
            </w:r>
          </w:p>
        </w:tc>
      </w:tr>
      <w:tr w:rsidR="003F6C28" w14:paraId="6C6193DA" w14:textId="77777777" w:rsidTr="00E009AC">
        <w:tc>
          <w:tcPr>
            <w:tcW w:w="561" w:type="dxa"/>
            <w:shd w:val="clear" w:color="auto" w:fill="BFBFBF" w:themeFill="background1" w:themeFillShade="BF"/>
            <w:vAlign w:val="center"/>
          </w:tcPr>
          <w:p w14:paraId="45E73278" w14:textId="6076B7A4" w:rsidR="003F6C28" w:rsidRPr="00EE1EB8" w:rsidRDefault="00691756" w:rsidP="00EE1EB8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EE1EB8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7846" w:type="dxa"/>
          </w:tcPr>
          <w:p w14:paraId="11723108" w14:textId="77777777" w:rsidR="003F6C28" w:rsidRPr="00EE1EB8" w:rsidRDefault="00CE0FA4" w:rsidP="00EE1EB8">
            <w:pPr>
              <w:spacing w:line="240" w:lineRule="auto"/>
              <w:ind w:firstLine="0"/>
              <w:rPr>
                <w:rFonts w:cs="Times New Roman"/>
                <w:b/>
                <w:bCs/>
                <w:sz w:val="24"/>
                <w:szCs w:val="24"/>
              </w:rPr>
            </w:pPr>
            <w:r w:rsidRPr="00EE1EB8">
              <w:rPr>
                <w:rFonts w:cs="Times New Roman"/>
                <w:b/>
                <w:bCs/>
                <w:sz w:val="24"/>
                <w:szCs w:val="24"/>
              </w:rPr>
              <w:t>Организация и управление работой</w:t>
            </w:r>
          </w:p>
          <w:p w14:paraId="0E5E1112" w14:textId="78883348" w:rsidR="00CE0FA4" w:rsidRPr="00EE1EB8" w:rsidRDefault="002A5669" w:rsidP="00EE1EB8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EE1EB8">
              <w:rPr>
                <w:rFonts w:cs="Times New Roman"/>
                <w:sz w:val="24"/>
                <w:szCs w:val="24"/>
              </w:rPr>
              <w:t>- Специалист должен знать и понимать:</w:t>
            </w:r>
          </w:p>
          <w:p w14:paraId="671AE874" w14:textId="2B9D8165" w:rsidR="0084631D" w:rsidRPr="0084631D" w:rsidRDefault="0084631D" w:rsidP="0084631D">
            <w:pPr>
              <w:pStyle w:val="a7"/>
              <w:numPr>
                <w:ilvl w:val="0"/>
                <w:numId w:val="4"/>
              </w:numPr>
              <w:spacing w:line="240" w:lineRule="auto"/>
              <w:rPr>
                <w:rFonts w:cs="Times New Roman"/>
                <w:sz w:val="24"/>
                <w:szCs w:val="24"/>
              </w:rPr>
            </w:pPr>
            <w:r w:rsidRPr="0084631D">
              <w:rPr>
                <w:rFonts w:cs="Times New Roman"/>
                <w:sz w:val="24"/>
                <w:szCs w:val="24"/>
              </w:rPr>
              <w:t>Виды современных игровых платформ, жанров компьютерных игр, понимание о категоризац</w:t>
            </w:r>
            <w:proofErr w:type="gramStart"/>
            <w:r w:rsidRPr="0084631D">
              <w:rPr>
                <w:rFonts w:cs="Times New Roman"/>
                <w:sz w:val="24"/>
                <w:szCs w:val="24"/>
              </w:rPr>
              <w:t>ии ау</w:t>
            </w:r>
            <w:proofErr w:type="gramEnd"/>
            <w:r w:rsidRPr="0084631D">
              <w:rPr>
                <w:rFonts w:cs="Times New Roman"/>
                <w:sz w:val="24"/>
                <w:szCs w:val="24"/>
              </w:rPr>
              <w:t>дитории и основных участников рынка, методы анализа рынка;</w:t>
            </w:r>
          </w:p>
          <w:p w14:paraId="5D660E30" w14:textId="5FC6EF7D" w:rsidR="0084631D" w:rsidRPr="0084631D" w:rsidRDefault="0084631D" w:rsidP="0084631D">
            <w:pPr>
              <w:pStyle w:val="a7"/>
              <w:numPr>
                <w:ilvl w:val="0"/>
                <w:numId w:val="4"/>
              </w:numPr>
              <w:spacing w:line="240" w:lineRule="auto"/>
              <w:rPr>
                <w:rFonts w:cs="Times New Roman"/>
                <w:sz w:val="24"/>
                <w:szCs w:val="24"/>
              </w:rPr>
            </w:pPr>
            <w:r w:rsidRPr="0084631D">
              <w:rPr>
                <w:rFonts w:cs="Times New Roman"/>
                <w:sz w:val="24"/>
                <w:szCs w:val="24"/>
              </w:rPr>
              <w:t>Компоненты компьютерных игр и этапы ее разработки;</w:t>
            </w:r>
          </w:p>
          <w:p w14:paraId="16480025" w14:textId="7149B1B5" w:rsidR="0084631D" w:rsidRPr="0084631D" w:rsidRDefault="0084631D" w:rsidP="0084631D">
            <w:pPr>
              <w:pStyle w:val="a7"/>
              <w:numPr>
                <w:ilvl w:val="0"/>
                <w:numId w:val="4"/>
              </w:numPr>
              <w:spacing w:line="240" w:lineRule="auto"/>
              <w:rPr>
                <w:rFonts w:cs="Times New Roman"/>
                <w:sz w:val="24"/>
                <w:szCs w:val="24"/>
              </w:rPr>
            </w:pPr>
            <w:r w:rsidRPr="0084631D">
              <w:rPr>
                <w:rFonts w:cs="Times New Roman"/>
                <w:sz w:val="24"/>
                <w:szCs w:val="24"/>
              </w:rPr>
              <w:t>Модели разработки компьютерных игр, системы расчета бюджетов, сроков и требуемых специалистов;</w:t>
            </w:r>
          </w:p>
          <w:p w14:paraId="08E7F963" w14:textId="515CFE5F" w:rsidR="0084631D" w:rsidRPr="0084631D" w:rsidRDefault="0084631D" w:rsidP="0084631D">
            <w:pPr>
              <w:pStyle w:val="a7"/>
              <w:numPr>
                <w:ilvl w:val="0"/>
                <w:numId w:val="4"/>
              </w:numPr>
              <w:spacing w:line="240" w:lineRule="auto"/>
              <w:rPr>
                <w:rFonts w:cs="Times New Roman"/>
                <w:sz w:val="24"/>
                <w:szCs w:val="24"/>
              </w:rPr>
            </w:pPr>
            <w:r w:rsidRPr="0084631D">
              <w:rPr>
                <w:rFonts w:cs="Times New Roman"/>
                <w:sz w:val="24"/>
                <w:szCs w:val="24"/>
              </w:rPr>
              <w:t xml:space="preserve">Модели расчета прибыли исходя из различных систем монетизации, понимание о тестировании и </w:t>
            </w:r>
            <w:proofErr w:type="gramStart"/>
            <w:r w:rsidRPr="0084631D">
              <w:rPr>
                <w:rFonts w:cs="Times New Roman"/>
                <w:sz w:val="24"/>
                <w:szCs w:val="24"/>
              </w:rPr>
              <w:t>фокус-тестировании</w:t>
            </w:r>
            <w:proofErr w:type="gramEnd"/>
            <w:r w:rsidRPr="0084631D">
              <w:rPr>
                <w:rFonts w:cs="Times New Roman"/>
                <w:sz w:val="24"/>
                <w:szCs w:val="24"/>
              </w:rPr>
              <w:t xml:space="preserve">, </w:t>
            </w:r>
            <w:r w:rsidRPr="0084631D">
              <w:rPr>
                <w:rFonts w:cs="Times New Roman"/>
                <w:sz w:val="24"/>
                <w:szCs w:val="24"/>
              </w:rPr>
              <w:lastRenderedPageBreak/>
              <w:t>понимание структуры и задач издательства и оперирования;</w:t>
            </w:r>
          </w:p>
          <w:p w14:paraId="14B66C58" w14:textId="05815DE3" w:rsidR="0084631D" w:rsidRPr="0084631D" w:rsidRDefault="0084631D" w:rsidP="0084631D">
            <w:pPr>
              <w:pStyle w:val="a7"/>
              <w:numPr>
                <w:ilvl w:val="0"/>
                <w:numId w:val="4"/>
              </w:numPr>
              <w:spacing w:line="240" w:lineRule="auto"/>
              <w:rPr>
                <w:rFonts w:cs="Times New Roman"/>
                <w:sz w:val="24"/>
                <w:szCs w:val="24"/>
              </w:rPr>
            </w:pPr>
            <w:r w:rsidRPr="0084631D">
              <w:rPr>
                <w:rFonts w:cs="Times New Roman"/>
                <w:sz w:val="24"/>
                <w:szCs w:val="24"/>
              </w:rPr>
              <w:t>Номенклатуру документации, используемой дизайнерами игр;</w:t>
            </w:r>
          </w:p>
          <w:p w14:paraId="509B652C" w14:textId="264FE21C" w:rsidR="0084631D" w:rsidRPr="0084631D" w:rsidRDefault="0084631D" w:rsidP="0084631D">
            <w:pPr>
              <w:pStyle w:val="a7"/>
              <w:numPr>
                <w:ilvl w:val="0"/>
                <w:numId w:val="4"/>
              </w:numPr>
              <w:spacing w:line="240" w:lineRule="auto"/>
              <w:rPr>
                <w:rFonts w:cs="Times New Roman"/>
                <w:sz w:val="24"/>
                <w:szCs w:val="24"/>
              </w:rPr>
            </w:pPr>
            <w:r w:rsidRPr="0084631D">
              <w:rPr>
                <w:rFonts w:cs="Times New Roman"/>
                <w:sz w:val="24"/>
                <w:szCs w:val="24"/>
              </w:rPr>
              <w:t>Современные тренды дизайна и проектирование интерфейсов;</w:t>
            </w:r>
          </w:p>
          <w:p w14:paraId="55541DAB" w14:textId="1FB0EB48" w:rsidR="0084631D" w:rsidRDefault="0084631D" w:rsidP="0084631D">
            <w:pPr>
              <w:pStyle w:val="a7"/>
              <w:numPr>
                <w:ilvl w:val="0"/>
                <w:numId w:val="4"/>
              </w:numPr>
              <w:spacing w:line="240" w:lineRule="auto"/>
              <w:rPr>
                <w:rFonts w:cs="Times New Roman"/>
                <w:sz w:val="24"/>
                <w:szCs w:val="24"/>
              </w:rPr>
            </w:pPr>
            <w:r w:rsidRPr="0084631D">
              <w:rPr>
                <w:rFonts w:cs="Times New Roman"/>
                <w:sz w:val="24"/>
                <w:szCs w:val="24"/>
              </w:rPr>
              <w:t>Способы монетизации;</w:t>
            </w:r>
          </w:p>
          <w:p w14:paraId="43B9B67C" w14:textId="77777777" w:rsidR="009E0FE5" w:rsidRDefault="001F63EF" w:rsidP="001F63EF">
            <w:pPr>
              <w:pStyle w:val="a7"/>
              <w:numPr>
                <w:ilvl w:val="0"/>
                <w:numId w:val="4"/>
              </w:numPr>
              <w:spacing w:line="240" w:lineRule="auto"/>
              <w:rPr>
                <w:rFonts w:cs="Times New Roman"/>
                <w:sz w:val="24"/>
                <w:szCs w:val="24"/>
              </w:rPr>
            </w:pPr>
            <w:r w:rsidRPr="001F63EF">
              <w:rPr>
                <w:rFonts w:cs="Times New Roman"/>
                <w:sz w:val="24"/>
                <w:szCs w:val="24"/>
              </w:rPr>
              <w:t>Основы работы в различных графических редакторах (</w:t>
            </w:r>
            <w:proofErr w:type="gramStart"/>
            <w:r w:rsidRPr="001F63EF">
              <w:rPr>
                <w:rFonts w:cs="Times New Roman"/>
                <w:sz w:val="24"/>
                <w:szCs w:val="24"/>
              </w:rPr>
              <w:t>рас</w:t>
            </w:r>
            <w:r w:rsidR="009E0FE5">
              <w:rPr>
                <w:rFonts w:cs="Times New Roman"/>
                <w:sz w:val="24"/>
                <w:szCs w:val="24"/>
              </w:rPr>
              <w:t>тровый</w:t>
            </w:r>
            <w:proofErr w:type="gramEnd"/>
            <w:r w:rsidR="009E0FE5">
              <w:rPr>
                <w:rFonts w:cs="Times New Roman"/>
                <w:sz w:val="24"/>
                <w:szCs w:val="24"/>
              </w:rPr>
              <w:t>, векторный, трехмерный);</w:t>
            </w:r>
          </w:p>
          <w:p w14:paraId="6C891BF2" w14:textId="087320B0" w:rsidR="001F63EF" w:rsidRDefault="001F63EF" w:rsidP="001F63EF">
            <w:pPr>
              <w:pStyle w:val="a7"/>
              <w:numPr>
                <w:ilvl w:val="0"/>
                <w:numId w:val="4"/>
              </w:numPr>
              <w:spacing w:line="240" w:lineRule="auto"/>
              <w:rPr>
                <w:rFonts w:cs="Times New Roman"/>
                <w:sz w:val="24"/>
                <w:szCs w:val="24"/>
              </w:rPr>
            </w:pPr>
            <w:r w:rsidRPr="001F63EF">
              <w:rPr>
                <w:rFonts w:cs="Times New Roman"/>
                <w:sz w:val="24"/>
                <w:szCs w:val="24"/>
              </w:rPr>
              <w:t>Основные требования к визуальным элементам компьютерных игр</w:t>
            </w:r>
            <w:r w:rsidR="009E0FE5">
              <w:rPr>
                <w:rFonts w:cs="Times New Roman"/>
                <w:sz w:val="24"/>
                <w:szCs w:val="24"/>
              </w:rPr>
              <w:t>;</w:t>
            </w:r>
          </w:p>
          <w:p w14:paraId="3DF20591" w14:textId="77777777" w:rsidR="009E0FE5" w:rsidRDefault="009E0FE5" w:rsidP="009E0FE5">
            <w:pPr>
              <w:pStyle w:val="a7"/>
              <w:numPr>
                <w:ilvl w:val="0"/>
                <w:numId w:val="4"/>
              </w:numPr>
              <w:spacing w:line="240" w:lineRule="auto"/>
              <w:rPr>
                <w:rFonts w:cs="Times New Roman"/>
                <w:sz w:val="24"/>
                <w:szCs w:val="24"/>
              </w:rPr>
            </w:pPr>
            <w:r w:rsidRPr="009E0FE5">
              <w:rPr>
                <w:rFonts w:cs="Times New Roman"/>
                <w:sz w:val="24"/>
                <w:szCs w:val="24"/>
              </w:rPr>
              <w:t>Методы и приемы формализации поставленных задач;</w:t>
            </w:r>
          </w:p>
          <w:p w14:paraId="4EC8CD56" w14:textId="77777777" w:rsidR="009E0FE5" w:rsidRDefault="009E0FE5" w:rsidP="009E0FE5">
            <w:pPr>
              <w:pStyle w:val="a7"/>
              <w:numPr>
                <w:ilvl w:val="0"/>
                <w:numId w:val="4"/>
              </w:numPr>
              <w:spacing w:line="240" w:lineRule="auto"/>
              <w:rPr>
                <w:rFonts w:cs="Times New Roman"/>
                <w:sz w:val="24"/>
                <w:szCs w:val="24"/>
              </w:rPr>
            </w:pPr>
            <w:r w:rsidRPr="009E0FE5">
              <w:rPr>
                <w:rFonts w:cs="Times New Roman"/>
                <w:sz w:val="24"/>
                <w:szCs w:val="24"/>
              </w:rPr>
              <w:t>Нотации и программное обеспечение для графи</w:t>
            </w:r>
            <w:r>
              <w:rPr>
                <w:rFonts w:cs="Times New Roman"/>
                <w:sz w:val="24"/>
                <w:szCs w:val="24"/>
              </w:rPr>
              <w:t>ческого отображения алгоритмов;</w:t>
            </w:r>
          </w:p>
          <w:p w14:paraId="6B0C4CF2" w14:textId="51856BCD" w:rsidR="009E0FE5" w:rsidRDefault="009E0FE5" w:rsidP="009E0FE5">
            <w:pPr>
              <w:pStyle w:val="a7"/>
              <w:numPr>
                <w:ilvl w:val="0"/>
                <w:numId w:val="4"/>
              </w:numPr>
              <w:spacing w:line="240" w:lineRule="auto"/>
              <w:rPr>
                <w:rFonts w:cs="Times New Roman"/>
                <w:sz w:val="24"/>
                <w:szCs w:val="24"/>
              </w:rPr>
            </w:pPr>
            <w:r w:rsidRPr="009E0FE5">
              <w:rPr>
                <w:rFonts w:cs="Times New Roman"/>
                <w:sz w:val="24"/>
                <w:szCs w:val="24"/>
              </w:rPr>
              <w:t>Методы и приемы алгоритмизации поставленных задач</w:t>
            </w:r>
            <w:r>
              <w:rPr>
                <w:rFonts w:cs="Times New Roman"/>
                <w:sz w:val="24"/>
                <w:szCs w:val="24"/>
              </w:rPr>
              <w:t>;</w:t>
            </w:r>
          </w:p>
          <w:p w14:paraId="257F8F83" w14:textId="77777777" w:rsidR="009E0FE5" w:rsidRDefault="009E0FE5" w:rsidP="009E0FE5">
            <w:pPr>
              <w:pStyle w:val="a7"/>
              <w:numPr>
                <w:ilvl w:val="0"/>
                <w:numId w:val="4"/>
              </w:numPr>
              <w:spacing w:line="240" w:lineRule="auto"/>
              <w:rPr>
                <w:rFonts w:cs="Times New Roman"/>
                <w:sz w:val="24"/>
                <w:szCs w:val="24"/>
              </w:rPr>
            </w:pPr>
            <w:r w:rsidRPr="009E0FE5">
              <w:rPr>
                <w:rFonts w:cs="Times New Roman"/>
                <w:sz w:val="24"/>
                <w:szCs w:val="24"/>
              </w:rPr>
              <w:t>Принципы построения и виды архитектуры компьютерного программного обеспечения;</w:t>
            </w:r>
          </w:p>
          <w:p w14:paraId="2F37BD2A" w14:textId="77777777" w:rsidR="009E0FE5" w:rsidRDefault="009E0FE5" w:rsidP="009E0FE5">
            <w:pPr>
              <w:pStyle w:val="a7"/>
              <w:numPr>
                <w:ilvl w:val="0"/>
                <w:numId w:val="4"/>
              </w:numPr>
              <w:spacing w:line="240" w:lineRule="auto"/>
              <w:rPr>
                <w:rFonts w:cs="Times New Roman"/>
                <w:sz w:val="24"/>
                <w:szCs w:val="24"/>
              </w:rPr>
            </w:pPr>
            <w:r w:rsidRPr="009E0FE5">
              <w:rPr>
                <w:rFonts w:cs="Times New Roman"/>
                <w:sz w:val="24"/>
                <w:szCs w:val="24"/>
              </w:rPr>
              <w:t>Типовые решения, библиотеки программных модулей, шаблоны, классы объектов, используемые при разработке компьютерного программного обеспечения;</w:t>
            </w:r>
          </w:p>
          <w:p w14:paraId="78B63422" w14:textId="77777777" w:rsidR="009E0FE5" w:rsidRDefault="009E0FE5" w:rsidP="009E0FE5">
            <w:pPr>
              <w:pStyle w:val="a7"/>
              <w:numPr>
                <w:ilvl w:val="0"/>
                <w:numId w:val="4"/>
              </w:numPr>
              <w:spacing w:line="240" w:lineRule="auto"/>
              <w:rPr>
                <w:rFonts w:cs="Times New Roman"/>
                <w:sz w:val="24"/>
                <w:szCs w:val="24"/>
              </w:rPr>
            </w:pPr>
            <w:r w:rsidRPr="009E0FE5">
              <w:rPr>
                <w:rFonts w:cs="Times New Roman"/>
                <w:sz w:val="24"/>
                <w:szCs w:val="24"/>
              </w:rPr>
              <w:t>Методы и средства проектирования компьютерного программного обеспечения;</w:t>
            </w:r>
          </w:p>
          <w:p w14:paraId="1D157CD1" w14:textId="77777777" w:rsidR="009E0FE5" w:rsidRDefault="009E0FE5" w:rsidP="009E0FE5">
            <w:pPr>
              <w:pStyle w:val="a7"/>
              <w:numPr>
                <w:ilvl w:val="0"/>
                <w:numId w:val="4"/>
              </w:numPr>
              <w:spacing w:line="240" w:lineRule="auto"/>
              <w:rPr>
                <w:rFonts w:cs="Times New Roman"/>
                <w:sz w:val="24"/>
                <w:szCs w:val="24"/>
              </w:rPr>
            </w:pPr>
            <w:r w:rsidRPr="009E0FE5">
              <w:rPr>
                <w:rFonts w:cs="Times New Roman"/>
                <w:sz w:val="24"/>
                <w:szCs w:val="24"/>
              </w:rPr>
              <w:t>Методы и средства проектирования баз данных;</w:t>
            </w:r>
          </w:p>
          <w:p w14:paraId="06858B64" w14:textId="365C398D" w:rsidR="009E0FE5" w:rsidRPr="0084631D" w:rsidRDefault="009E0FE5" w:rsidP="009E0FE5">
            <w:pPr>
              <w:pStyle w:val="a7"/>
              <w:numPr>
                <w:ilvl w:val="0"/>
                <w:numId w:val="4"/>
              </w:numPr>
              <w:spacing w:line="240" w:lineRule="auto"/>
              <w:rPr>
                <w:rFonts w:cs="Times New Roman"/>
                <w:sz w:val="24"/>
                <w:szCs w:val="24"/>
              </w:rPr>
            </w:pPr>
            <w:r w:rsidRPr="009E0FE5">
              <w:rPr>
                <w:rFonts w:cs="Times New Roman"/>
                <w:sz w:val="24"/>
                <w:szCs w:val="24"/>
              </w:rPr>
              <w:t>Методы и средства проектирования программных интерфейсов</w:t>
            </w:r>
            <w:r>
              <w:rPr>
                <w:rFonts w:cs="Times New Roman"/>
                <w:sz w:val="24"/>
                <w:szCs w:val="24"/>
              </w:rPr>
              <w:t>;</w:t>
            </w:r>
          </w:p>
          <w:p w14:paraId="01800D41" w14:textId="77777777" w:rsidR="00CE0FA4" w:rsidRPr="00EE1EB8" w:rsidRDefault="00CE0FA4" w:rsidP="00EE1EB8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</w:p>
          <w:p w14:paraId="3904C62D" w14:textId="5E7633B2" w:rsidR="00BE67A7" w:rsidRPr="00EE1EB8" w:rsidRDefault="00BE67A7" w:rsidP="00EE1EB8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EE1EB8">
              <w:rPr>
                <w:rFonts w:cs="Times New Roman"/>
                <w:sz w:val="24"/>
                <w:szCs w:val="24"/>
              </w:rPr>
              <w:t>- Специалист должен уметь:</w:t>
            </w:r>
          </w:p>
          <w:p w14:paraId="5C08EA54" w14:textId="70ABE2D0" w:rsidR="005056DC" w:rsidRPr="005056DC" w:rsidRDefault="005056DC" w:rsidP="005056DC">
            <w:pPr>
              <w:pStyle w:val="a7"/>
              <w:numPr>
                <w:ilvl w:val="0"/>
                <w:numId w:val="4"/>
              </w:numPr>
              <w:spacing w:line="240" w:lineRule="auto"/>
              <w:rPr>
                <w:rFonts w:cs="Times New Roman"/>
                <w:sz w:val="24"/>
                <w:szCs w:val="24"/>
              </w:rPr>
            </w:pPr>
            <w:r w:rsidRPr="005056DC">
              <w:rPr>
                <w:rFonts w:cs="Times New Roman"/>
                <w:sz w:val="24"/>
                <w:szCs w:val="24"/>
              </w:rPr>
              <w:t>Осуществлять процесс оценки рынка компьютерных игр, его участников и аудитории;</w:t>
            </w:r>
          </w:p>
          <w:p w14:paraId="2C740849" w14:textId="3607386E" w:rsidR="005056DC" w:rsidRPr="005056DC" w:rsidRDefault="005056DC" w:rsidP="005056DC">
            <w:pPr>
              <w:pStyle w:val="a7"/>
              <w:numPr>
                <w:ilvl w:val="0"/>
                <w:numId w:val="4"/>
              </w:numPr>
              <w:spacing w:line="240" w:lineRule="auto"/>
              <w:rPr>
                <w:rFonts w:cs="Times New Roman"/>
                <w:sz w:val="24"/>
                <w:szCs w:val="24"/>
              </w:rPr>
            </w:pPr>
            <w:r w:rsidRPr="005056DC">
              <w:rPr>
                <w:rFonts w:cs="Times New Roman"/>
                <w:sz w:val="24"/>
                <w:szCs w:val="24"/>
              </w:rPr>
              <w:t>Формулировать цели и задачи конечного игрового продукта;</w:t>
            </w:r>
          </w:p>
          <w:p w14:paraId="78738EBB" w14:textId="168A975F" w:rsidR="005056DC" w:rsidRPr="005056DC" w:rsidRDefault="005056DC" w:rsidP="005056DC">
            <w:pPr>
              <w:pStyle w:val="a7"/>
              <w:numPr>
                <w:ilvl w:val="0"/>
                <w:numId w:val="4"/>
              </w:numPr>
              <w:spacing w:line="240" w:lineRule="auto"/>
              <w:rPr>
                <w:rFonts w:cs="Times New Roman"/>
                <w:sz w:val="24"/>
                <w:szCs w:val="24"/>
              </w:rPr>
            </w:pPr>
            <w:r w:rsidRPr="005056DC">
              <w:rPr>
                <w:rFonts w:cs="Times New Roman"/>
                <w:sz w:val="24"/>
                <w:szCs w:val="24"/>
              </w:rPr>
              <w:t>Формировать блок целей и задач разработки, состав команды проекта, планировать процессы, оценивать требуемые сроки и ресурсы;</w:t>
            </w:r>
          </w:p>
          <w:p w14:paraId="2C23A282" w14:textId="1B1BFAC1" w:rsidR="005056DC" w:rsidRPr="005056DC" w:rsidRDefault="005056DC" w:rsidP="005056DC">
            <w:pPr>
              <w:pStyle w:val="a7"/>
              <w:numPr>
                <w:ilvl w:val="0"/>
                <w:numId w:val="4"/>
              </w:numPr>
              <w:spacing w:line="240" w:lineRule="auto"/>
              <w:rPr>
                <w:rFonts w:cs="Times New Roman"/>
                <w:sz w:val="24"/>
                <w:szCs w:val="24"/>
              </w:rPr>
            </w:pPr>
            <w:r w:rsidRPr="005056DC">
              <w:rPr>
                <w:rFonts w:cs="Times New Roman"/>
                <w:sz w:val="24"/>
                <w:szCs w:val="24"/>
              </w:rPr>
              <w:t>Рассчитывать возможную прибыль, планировать активности, связанные с оценкой качества (тестирование идеи);</w:t>
            </w:r>
          </w:p>
          <w:p w14:paraId="3374A29E" w14:textId="77777777" w:rsidR="005056DC" w:rsidRDefault="005056DC" w:rsidP="005056DC">
            <w:pPr>
              <w:pStyle w:val="a7"/>
              <w:numPr>
                <w:ilvl w:val="0"/>
                <w:numId w:val="4"/>
              </w:numPr>
              <w:spacing w:line="240" w:lineRule="auto"/>
              <w:rPr>
                <w:rFonts w:cs="Times New Roman"/>
                <w:sz w:val="24"/>
                <w:szCs w:val="24"/>
              </w:rPr>
            </w:pPr>
            <w:r w:rsidRPr="005056DC">
              <w:rPr>
                <w:rFonts w:cs="Times New Roman"/>
                <w:sz w:val="24"/>
                <w:szCs w:val="24"/>
              </w:rPr>
              <w:t>Проектировать игровые интерфейсы, включая выстраивание системы монетизации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  <w:r w:rsidRPr="005056DC">
              <w:rPr>
                <w:rFonts w:cs="Times New Roman"/>
                <w:sz w:val="24"/>
                <w:szCs w:val="24"/>
              </w:rPr>
              <w:t>игры;</w:t>
            </w:r>
          </w:p>
          <w:p w14:paraId="51F0D7CC" w14:textId="77777777" w:rsidR="009E0FE5" w:rsidRDefault="009E0FE5" w:rsidP="009E0FE5">
            <w:pPr>
              <w:pStyle w:val="a7"/>
              <w:numPr>
                <w:ilvl w:val="0"/>
                <w:numId w:val="4"/>
              </w:numPr>
              <w:spacing w:line="240" w:lineRule="auto"/>
              <w:rPr>
                <w:rFonts w:cs="Times New Roman"/>
                <w:sz w:val="24"/>
                <w:szCs w:val="24"/>
              </w:rPr>
            </w:pPr>
            <w:r w:rsidRPr="009E0FE5">
              <w:rPr>
                <w:rFonts w:cs="Times New Roman"/>
                <w:sz w:val="24"/>
                <w:szCs w:val="24"/>
              </w:rPr>
              <w:t>Создавать визуальные элементы компьютерной игры в различных графических редакторах (растровый, векторный, трехмерный)</w:t>
            </w:r>
            <w:r>
              <w:rPr>
                <w:rFonts w:cs="Times New Roman"/>
                <w:sz w:val="24"/>
                <w:szCs w:val="24"/>
              </w:rPr>
              <w:t>;</w:t>
            </w:r>
          </w:p>
          <w:p w14:paraId="4A4E63EC" w14:textId="77777777" w:rsidR="009E0FE5" w:rsidRDefault="009E0FE5" w:rsidP="009E0FE5">
            <w:pPr>
              <w:pStyle w:val="a7"/>
              <w:numPr>
                <w:ilvl w:val="0"/>
                <w:numId w:val="4"/>
              </w:numPr>
              <w:spacing w:line="240" w:lineRule="auto"/>
              <w:rPr>
                <w:rFonts w:cs="Times New Roman"/>
                <w:sz w:val="24"/>
                <w:szCs w:val="24"/>
              </w:rPr>
            </w:pPr>
            <w:r w:rsidRPr="009E0FE5">
              <w:rPr>
                <w:rFonts w:cs="Times New Roman"/>
                <w:sz w:val="24"/>
                <w:szCs w:val="24"/>
              </w:rPr>
              <w:t>Использовать методы и приемы ф</w:t>
            </w:r>
            <w:r>
              <w:rPr>
                <w:rFonts w:cs="Times New Roman"/>
                <w:sz w:val="24"/>
                <w:szCs w:val="24"/>
              </w:rPr>
              <w:t>ормализации поставленных задач;</w:t>
            </w:r>
          </w:p>
          <w:p w14:paraId="36683B1A" w14:textId="77777777" w:rsidR="009E0FE5" w:rsidRDefault="009E0FE5" w:rsidP="009E0FE5">
            <w:pPr>
              <w:pStyle w:val="a7"/>
              <w:numPr>
                <w:ilvl w:val="0"/>
                <w:numId w:val="4"/>
              </w:numPr>
              <w:spacing w:line="240" w:lineRule="auto"/>
              <w:rPr>
                <w:rFonts w:cs="Times New Roman"/>
                <w:sz w:val="24"/>
                <w:szCs w:val="24"/>
              </w:rPr>
            </w:pPr>
            <w:r w:rsidRPr="009E0FE5">
              <w:rPr>
                <w:rFonts w:cs="Times New Roman"/>
                <w:sz w:val="24"/>
                <w:szCs w:val="24"/>
              </w:rPr>
              <w:t>Использовать методы и приемы алгоритмизации поставленных задач;</w:t>
            </w:r>
          </w:p>
          <w:p w14:paraId="0B18A3C7" w14:textId="77777777" w:rsidR="009E0FE5" w:rsidRDefault="009E0FE5" w:rsidP="009E0FE5">
            <w:pPr>
              <w:pStyle w:val="a7"/>
              <w:numPr>
                <w:ilvl w:val="0"/>
                <w:numId w:val="4"/>
              </w:numPr>
              <w:spacing w:line="240" w:lineRule="auto"/>
              <w:rPr>
                <w:rFonts w:cs="Times New Roman"/>
                <w:sz w:val="24"/>
                <w:szCs w:val="24"/>
              </w:rPr>
            </w:pPr>
            <w:r w:rsidRPr="009E0FE5">
              <w:rPr>
                <w:rFonts w:cs="Times New Roman"/>
                <w:sz w:val="24"/>
                <w:szCs w:val="24"/>
              </w:rPr>
              <w:t>Использовать программное обеспечение для графического отображения алгоритмов</w:t>
            </w:r>
            <w:r>
              <w:rPr>
                <w:rFonts w:cs="Times New Roman"/>
                <w:sz w:val="24"/>
                <w:szCs w:val="24"/>
              </w:rPr>
              <w:t>;</w:t>
            </w:r>
          </w:p>
          <w:p w14:paraId="5187FCCF" w14:textId="1781CAA9" w:rsidR="009E0FE5" w:rsidRPr="0084631D" w:rsidRDefault="009E0FE5" w:rsidP="009E0FE5">
            <w:pPr>
              <w:pStyle w:val="a7"/>
              <w:numPr>
                <w:ilvl w:val="0"/>
                <w:numId w:val="4"/>
              </w:numPr>
              <w:spacing w:line="240" w:lineRule="auto"/>
              <w:rPr>
                <w:rFonts w:cs="Times New Roman"/>
                <w:sz w:val="24"/>
                <w:szCs w:val="24"/>
              </w:rPr>
            </w:pPr>
            <w:r w:rsidRPr="009E0FE5">
              <w:rPr>
                <w:rFonts w:cs="Times New Roman"/>
                <w:sz w:val="24"/>
                <w:szCs w:val="24"/>
              </w:rPr>
              <w:t>Применять методы и средства проектирования компьютерного программного обеспечения, структур данных, баз данных, программных интерфейсов;</w:t>
            </w:r>
          </w:p>
        </w:tc>
        <w:tc>
          <w:tcPr>
            <w:tcW w:w="1457" w:type="dxa"/>
            <w:vAlign w:val="center"/>
          </w:tcPr>
          <w:p w14:paraId="68FA7B85" w14:textId="18759229" w:rsidR="003F6C28" w:rsidRPr="00EE1EB8" w:rsidRDefault="00A05C12" w:rsidP="00EE1EB8">
            <w:pPr>
              <w:spacing w:line="240" w:lineRule="auto"/>
              <w:ind w:firstLine="0"/>
              <w:jc w:val="center"/>
            </w:pPr>
            <w:r>
              <w:lastRenderedPageBreak/>
              <w:t>12,50</w:t>
            </w:r>
          </w:p>
        </w:tc>
      </w:tr>
      <w:tr w:rsidR="00907A7C" w14:paraId="1AD2060E" w14:textId="77777777" w:rsidTr="00E009AC">
        <w:tc>
          <w:tcPr>
            <w:tcW w:w="561" w:type="dxa"/>
            <w:shd w:val="clear" w:color="auto" w:fill="BFBFBF" w:themeFill="background1" w:themeFillShade="BF"/>
            <w:vAlign w:val="center"/>
          </w:tcPr>
          <w:p w14:paraId="19F50F61" w14:textId="469A95E1" w:rsidR="00907A7C" w:rsidRPr="00EE1EB8" w:rsidRDefault="008B15D6" w:rsidP="00EE1EB8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lastRenderedPageBreak/>
              <w:t>2</w:t>
            </w:r>
          </w:p>
        </w:tc>
        <w:tc>
          <w:tcPr>
            <w:tcW w:w="7846" w:type="dxa"/>
          </w:tcPr>
          <w:p w14:paraId="786A343B" w14:textId="77777777" w:rsidR="00907A7C" w:rsidRPr="00EE1EB8" w:rsidRDefault="009A7A85" w:rsidP="00EE1EB8">
            <w:pPr>
              <w:spacing w:line="240" w:lineRule="auto"/>
              <w:ind w:firstLine="0"/>
              <w:rPr>
                <w:rFonts w:cs="Times New Roman"/>
                <w:b/>
                <w:bCs/>
                <w:sz w:val="24"/>
                <w:szCs w:val="24"/>
              </w:rPr>
            </w:pPr>
            <w:r w:rsidRPr="00EE1EB8">
              <w:rPr>
                <w:rFonts w:cs="Times New Roman"/>
                <w:b/>
                <w:bCs/>
                <w:sz w:val="24"/>
                <w:szCs w:val="24"/>
              </w:rPr>
              <w:t>Программирование</w:t>
            </w:r>
          </w:p>
          <w:p w14:paraId="24942309" w14:textId="3BB03FD7" w:rsidR="009A7A85" w:rsidRPr="00EE1EB8" w:rsidRDefault="00B36C26" w:rsidP="00EE1EB8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EE1EB8">
              <w:rPr>
                <w:rFonts w:cs="Times New Roman"/>
                <w:sz w:val="24"/>
                <w:szCs w:val="24"/>
              </w:rPr>
              <w:t>- Специалист должен знать и понимать:</w:t>
            </w:r>
          </w:p>
          <w:p w14:paraId="082FC406" w14:textId="362AE73F" w:rsidR="005056DC" w:rsidRPr="005056DC" w:rsidRDefault="005056DC" w:rsidP="005056DC">
            <w:pPr>
              <w:pStyle w:val="a7"/>
              <w:numPr>
                <w:ilvl w:val="0"/>
                <w:numId w:val="4"/>
              </w:numPr>
              <w:spacing w:line="240" w:lineRule="auto"/>
              <w:rPr>
                <w:rFonts w:cs="Times New Roman"/>
                <w:sz w:val="24"/>
                <w:szCs w:val="24"/>
              </w:rPr>
            </w:pPr>
            <w:r w:rsidRPr="005056DC">
              <w:rPr>
                <w:rFonts w:cs="Times New Roman"/>
                <w:sz w:val="24"/>
                <w:szCs w:val="24"/>
              </w:rPr>
              <w:t>Особенности получения пользовательского опыта и эмоции;</w:t>
            </w:r>
          </w:p>
          <w:p w14:paraId="2B7FD5D3" w14:textId="4F91A591" w:rsidR="005056DC" w:rsidRPr="005056DC" w:rsidRDefault="005056DC" w:rsidP="005056DC">
            <w:pPr>
              <w:pStyle w:val="a7"/>
              <w:numPr>
                <w:ilvl w:val="0"/>
                <w:numId w:val="4"/>
              </w:numPr>
              <w:spacing w:line="240" w:lineRule="auto"/>
              <w:rPr>
                <w:rFonts w:cs="Times New Roman"/>
                <w:sz w:val="24"/>
                <w:szCs w:val="24"/>
              </w:rPr>
            </w:pPr>
            <w:r w:rsidRPr="005056DC">
              <w:rPr>
                <w:rFonts w:cs="Times New Roman"/>
                <w:sz w:val="24"/>
                <w:szCs w:val="24"/>
              </w:rPr>
              <w:t>Игровые инструменты и механики;</w:t>
            </w:r>
          </w:p>
          <w:p w14:paraId="623AC99B" w14:textId="367A4C1B" w:rsidR="005056DC" w:rsidRPr="005056DC" w:rsidRDefault="005056DC" w:rsidP="005056DC">
            <w:pPr>
              <w:pStyle w:val="a7"/>
              <w:numPr>
                <w:ilvl w:val="0"/>
                <w:numId w:val="4"/>
              </w:numPr>
              <w:spacing w:line="240" w:lineRule="auto"/>
              <w:rPr>
                <w:rFonts w:cs="Times New Roman"/>
                <w:sz w:val="24"/>
                <w:szCs w:val="24"/>
              </w:rPr>
            </w:pPr>
            <w:r w:rsidRPr="005056DC">
              <w:rPr>
                <w:rFonts w:cs="Times New Roman"/>
                <w:sz w:val="24"/>
                <w:szCs w:val="24"/>
              </w:rPr>
              <w:t>Игровой цикл, целеполагание и время в игре;</w:t>
            </w:r>
          </w:p>
          <w:p w14:paraId="045523DE" w14:textId="3451E708" w:rsidR="005056DC" w:rsidRPr="005056DC" w:rsidRDefault="005056DC" w:rsidP="005056DC">
            <w:pPr>
              <w:pStyle w:val="a7"/>
              <w:numPr>
                <w:ilvl w:val="0"/>
                <w:numId w:val="4"/>
              </w:numPr>
              <w:spacing w:line="240" w:lineRule="auto"/>
              <w:rPr>
                <w:rFonts w:cs="Times New Roman"/>
                <w:sz w:val="24"/>
                <w:szCs w:val="24"/>
              </w:rPr>
            </w:pPr>
            <w:r w:rsidRPr="005056DC">
              <w:rPr>
                <w:rFonts w:cs="Times New Roman"/>
                <w:sz w:val="24"/>
                <w:szCs w:val="24"/>
              </w:rPr>
              <w:t>Дизайн игрового пространства;</w:t>
            </w:r>
          </w:p>
          <w:p w14:paraId="2AE58014" w14:textId="164084F4" w:rsidR="005056DC" w:rsidRPr="005056DC" w:rsidRDefault="005056DC" w:rsidP="005056DC">
            <w:pPr>
              <w:pStyle w:val="a7"/>
              <w:numPr>
                <w:ilvl w:val="0"/>
                <w:numId w:val="4"/>
              </w:numPr>
              <w:spacing w:line="240" w:lineRule="auto"/>
              <w:rPr>
                <w:rFonts w:cs="Times New Roman"/>
                <w:sz w:val="24"/>
                <w:szCs w:val="24"/>
              </w:rPr>
            </w:pPr>
            <w:r w:rsidRPr="005056DC">
              <w:rPr>
                <w:rFonts w:cs="Times New Roman"/>
                <w:sz w:val="24"/>
                <w:szCs w:val="24"/>
              </w:rPr>
              <w:lastRenderedPageBreak/>
              <w:t>Принципы игровой экономики, баланс и сложность;</w:t>
            </w:r>
          </w:p>
          <w:p w14:paraId="62846E7C" w14:textId="4A870AE4" w:rsidR="005056DC" w:rsidRPr="005056DC" w:rsidRDefault="005056DC" w:rsidP="005056DC">
            <w:pPr>
              <w:pStyle w:val="a7"/>
              <w:numPr>
                <w:ilvl w:val="0"/>
                <w:numId w:val="4"/>
              </w:numPr>
              <w:spacing w:line="240" w:lineRule="auto"/>
              <w:rPr>
                <w:rFonts w:cs="Times New Roman"/>
                <w:sz w:val="24"/>
                <w:szCs w:val="24"/>
              </w:rPr>
            </w:pPr>
            <w:r w:rsidRPr="005056DC">
              <w:rPr>
                <w:rFonts w:cs="Times New Roman"/>
                <w:sz w:val="24"/>
                <w:szCs w:val="24"/>
              </w:rPr>
              <w:t xml:space="preserve">Способы повествования через окружение и другие приемы </w:t>
            </w:r>
            <w:proofErr w:type="spellStart"/>
            <w:r w:rsidRPr="005056DC">
              <w:rPr>
                <w:rFonts w:cs="Times New Roman"/>
                <w:sz w:val="24"/>
                <w:szCs w:val="24"/>
              </w:rPr>
              <w:t>нарративного</w:t>
            </w:r>
            <w:proofErr w:type="spellEnd"/>
            <w:r w:rsidRPr="005056DC">
              <w:rPr>
                <w:rFonts w:cs="Times New Roman"/>
                <w:sz w:val="24"/>
                <w:szCs w:val="24"/>
              </w:rPr>
              <w:t xml:space="preserve"> дизайна;</w:t>
            </w:r>
          </w:p>
          <w:p w14:paraId="0E6F8F88" w14:textId="609A848B" w:rsidR="005056DC" w:rsidRPr="005056DC" w:rsidRDefault="005056DC" w:rsidP="005056DC">
            <w:pPr>
              <w:pStyle w:val="a7"/>
              <w:numPr>
                <w:ilvl w:val="0"/>
                <w:numId w:val="4"/>
              </w:numPr>
              <w:spacing w:line="240" w:lineRule="auto"/>
              <w:rPr>
                <w:rFonts w:cs="Times New Roman"/>
                <w:sz w:val="24"/>
                <w:szCs w:val="24"/>
              </w:rPr>
            </w:pPr>
            <w:r w:rsidRPr="005056DC">
              <w:rPr>
                <w:rFonts w:cs="Times New Roman"/>
                <w:sz w:val="24"/>
                <w:szCs w:val="24"/>
              </w:rPr>
              <w:t>Особенности процесса создания мира (</w:t>
            </w:r>
            <w:proofErr w:type="spellStart"/>
            <w:r w:rsidRPr="005056DC">
              <w:rPr>
                <w:rFonts w:cs="Times New Roman"/>
                <w:sz w:val="24"/>
                <w:szCs w:val="24"/>
              </w:rPr>
              <w:t>сеттинга</w:t>
            </w:r>
            <w:proofErr w:type="spellEnd"/>
            <w:r w:rsidRPr="005056DC">
              <w:rPr>
                <w:rFonts w:cs="Times New Roman"/>
                <w:sz w:val="24"/>
                <w:szCs w:val="24"/>
              </w:rPr>
              <w:t>), персонажей, сюжета и других элементов истории игры;</w:t>
            </w:r>
          </w:p>
          <w:p w14:paraId="68E20269" w14:textId="4E0CDD6B" w:rsidR="005056DC" w:rsidRPr="005056DC" w:rsidRDefault="005056DC" w:rsidP="005056DC">
            <w:pPr>
              <w:pStyle w:val="a7"/>
              <w:numPr>
                <w:ilvl w:val="0"/>
                <w:numId w:val="4"/>
              </w:numPr>
              <w:spacing w:line="240" w:lineRule="auto"/>
              <w:rPr>
                <w:rFonts w:cs="Times New Roman"/>
                <w:sz w:val="24"/>
                <w:szCs w:val="24"/>
              </w:rPr>
            </w:pPr>
            <w:r w:rsidRPr="005056DC">
              <w:rPr>
                <w:rFonts w:cs="Times New Roman"/>
                <w:sz w:val="24"/>
                <w:szCs w:val="24"/>
              </w:rPr>
              <w:t>Основы работы с игровым движком;</w:t>
            </w:r>
          </w:p>
          <w:p w14:paraId="41836437" w14:textId="66722DF0" w:rsidR="005056DC" w:rsidRDefault="005056DC" w:rsidP="005056DC">
            <w:pPr>
              <w:pStyle w:val="a7"/>
              <w:numPr>
                <w:ilvl w:val="0"/>
                <w:numId w:val="4"/>
              </w:numPr>
              <w:spacing w:line="240" w:lineRule="auto"/>
              <w:rPr>
                <w:rFonts w:cs="Times New Roman"/>
                <w:sz w:val="24"/>
                <w:szCs w:val="24"/>
              </w:rPr>
            </w:pPr>
            <w:r w:rsidRPr="005056DC">
              <w:rPr>
                <w:rFonts w:cs="Times New Roman"/>
                <w:sz w:val="24"/>
                <w:szCs w:val="24"/>
              </w:rPr>
              <w:t>Основные игровые механики;</w:t>
            </w:r>
          </w:p>
          <w:p w14:paraId="211282CD" w14:textId="77777777" w:rsidR="004D6340" w:rsidRPr="004D6340" w:rsidRDefault="004D6340" w:rsidP="004D6340">
            <w:pPr>
              <w:pStyle w:val="a7"/>
              <w:numPr>
                <w:ilvl w:val="0"/>
                <w:numId w:val="4"/>
              </w:numPr>
              <w:spacing w:line="240" w:lineRule="auto"/>
              <w:rPr>
                <w:rFonts w:cs="Times New Roman"/>
                <w:sz w:val="24"/>
                <w:szCs w:val="24"/>
              </w:rPr>
            </w:pPr>
            <w:r w:rsidRPr="004D6340">
              <w:rPr>
                <w:rFonts w:cs="Times New Roman"/>
                <w:sz w:val="24"/>
                <w:szCs w:val="24"/>
              </w:rPr>
              <w:t xml:space="preserve">Синтаксис выбранного языка программирования, особенности программирования на этом языке, стандартные библиотеки языка программирования;  </w:t>
            </w:r>
          </w:p>
          <w:p w14:paraId="0C833FA2" w14:textId="77777777" w:rsidR="004D6340" w:rsidRDefault="004D6340" w:rsidP="004D6340">
            <w:pPr>
              <w:pStyle w:val="a7"/>
              <w:numPr>
                <w:ilvl w:val="0"/>
                <w:numId w:val="4"/>
              </w:numPr>
              <w:spacing w:line="240" w:lineRule="auto"/>
              <w:rPr>
                <w:rFonts w:cs="Times New Roman"/>
                <w:sz w:val="24"/>
                <w:szCs w:val="24"/>
              </w:rPr>
            </w:pPr>
            <w:r w:rsidRPr="004D6340">
              <w:rPr>
                <w:rFonts w:cs="Times New Roman"/>
                <w:sz w:val="24"/>
                <w:szCs w:val="24"/>
              </w:rPr>
              <w:t>Методологии разработки программного обеспечения;</w:t>
            </w:r>
          </w:p>
          <w:p w14:paraId="6992F655" w14:textId="77777777" w:rsidR="004D6340" w:rsidRDefault="004D6340" w:rsidP="004D6340">
            <w:pPr>
              <w:pStyle w:val="a7"/>
              <w:numPr>
                <w:ilvl w:val="0"/>
                <w:numId w:val="4"/>
              </w:numPr>
              <w:spacing w:line="240" w:lineRule="auto"/>
              <w:rPr>
                <w:rFonts w:cs="Times New Roman"/>
                <w:sz w:val="24"/>
                <w:szCs w:val="24"/>
              </w:rPr>
            </w:pPr>
            <w:r w:rsidRPr="004D6340">
              <w:rPr>
                <w:rFonts w:cs="Times New Roman"/>
                <w:sz w:val="24"/>
                <w:szCs w:val="24"/>
              </w:rPr>
              <w:t>Методологии и технологии проектирован</w:t>
            </w:r>
            <w:r>
              <w:rPr>
                <w:rFonts w:cs="Times New Roman"/>
                <w:sz w:val="24"/>
                <w:szCs w:val="24"/>
              </w:rPr>
              <w:t xml:space="preserve">ия и использования баз данных; </w:t>
            </w:r>
          </w:p>
          <w:p w14:paraId="2EF25A6C" w14:textId="77777777" w:rsidR="004D6340" w:rsidRDefault="004D6340" w:rsidP="004D6340">
            <w:pPr>
              <w:pStyle w:val="a7"/>
              <w:numPr>
                <w:ilvl w:val="0"/>
                <w:numId w:val="4"/>
              </w:numPr>
              <w:spacing w:line="240" w:lineRule="auto"/>
              <w:rPr>
                <w:rFonts w:cs="Times New Roman"/>
                <w:sz w:val="24"/>
                <w:szCs w:val="24"/>
              </w:rPr>
            </w:pPr>
            <w:r w:rsidRPr="004D6340">
              <w:rPr>
                <w:rFonts w:cs="Times New Roman"/>
                <w:sz w:val="24"/>
                <w:szCs w:val="24"/>
              </w:rPr>
              <w:t>Технологии программирования;</w:t>
            </w:r>
          </w:p>
          <w:p w14:paraId="40902027" w14:textId="77777777" w:rsidR="004D6340" w:rsidRDefault="004D6340" w:rsidP="004D6340">
            <w:pPr>
              <w:pStyle w:val="a7"/>
              <w:numPr>
                <w:ilvl w:val="0"/>
                <w:numId w:val="4"/>
              </w:numPr>
              <w:spacing w:line="240" w:lineRule="auto"/>
              <w:rPr>
                <w:rFonts w:cs="Times New Roman"/>
                <w:sz w:val="24"/>
                <w:szCs w:val="24"/>
              </w:rPr>
            </w:pPr>
            <w:r w:rsidRPr="004D6340">
              <w:rPr>
                <w:rFonts w:cs="Times New Roman"/>
                <w:sz w:val="24"/>
                <w:szCs w:val="24"/>
              </w:rPr>
              <w:t>Особенности выбранной среды программирования и сис</w:t>
            </w:r>
            <w:r>
              <w:rPr>
                <w:rFonts w:cs="Times New Roman"/>
                <w:sz w:val="24"/>
                <w:szCs w:val="24"/>
              </w:rPr>
              <w:t xml:space="preserve">темы управления базами данных; </w:t>
            </w:r>
          </w:p>
          <w:p w14:paraId="472BC7A5" w14:textId="2D35A91F" w:rsidR="004D6340" w:rsidRDefault="004D6340" w:rsidP="004D6340">
            <w:pPr>
              <w:pStyle w:val="a7"/>
              <w:numPr>
                <w:ilvl w:val="0"/>
                <w:numId w:val="4"/>
              </w:numPr>
              <w:spacing w:line="240" w:lineRule="auto"/>
              <w:rPr>
                <w:rFonts w:cs="Times New Roman"/>
                <w:sz w:val="24"/>
                <w:szCs w:val="24"/>
              </w:rPr>
            </w:pPr>
            <w:r w:rsidRPr="004D6340">
              <w:rPr>
                <w:rFonts w:cs="Times New Roman"/>
                <w:sz w:val="24"/>
                <w:szCs w:val="24"/>
              </w:rPr>
              <w:t>Компоненты программно-технических архитектур, существующие приложения и интерфейсы взаимодействия с ними</w:t>
            </w:r>
            <w:r>
              <w:rPr>
                <w:rFonts w:cs="Times New Roman"/>
                <w:sz w:val="24"/>
                <w:szCs w:val="24"/>
              </w:rPr>
              <w:t>;</w:t>
            </w:r>
          </w:p>
          <w:p w14:paraId="0B70E53E" w14:textId="77777777" w:rsidR="00915298" w:rsidRDefault="00915298" w:rsidP="00915298">
            <w:pPr>
              <w:pStyle w:val="a7"/>
              <w:numPr>
                <w:ilvl w:val="0"/>
                <w:numId w:val="4"/>
              </w:numPr>
              <w:spacing w:line="240" w:lineRule="auto"/>
              <w:rPr>
                <w:rFonts w:cs="Times New Roman"/>
                <w:sz w:val="24"/>
                <w:szCs w:val="24"/>
              </w:rPr>
            </w:pPr>
            <w:r w:rsidRPr="00915298">
              <w:rPr>
                <w:rFonts w:cs="Times New Roman"/>
                <w:sz w:val="24"/>
                <w:szCs w:val="24"/>
              </w:rPr>
              <w:t>Инструментарий для создания и актуализ</w:t>
            </w:r>
            <w:r>
              <w:rPr>
                <w:rFonts w:cs="Times New Roman"/>
                <w:sz w:val="24"/>
                <w:szCs w:val="24"/>
              </w:rPr>
              <w:t>ации исходных текстов программ;</w:t>
            </w:r>
          </w:p>
          <w:p w14:paraId="6CD52842" w14:textId="77777777" w:rsidR="00915298" w:rsidRDefault="00915298" w:rsidP="00915298">
            <w:pPr>
              <w:pStyle w:val="a7"/>
              <w:numPr>
                <w:ilvl w:val="0"/>
                <w:numId w:val="4"/>
              </w:numPr>
              <w:spacing w:line="240" w:lineRule="auto"/>
              <w:rPr>
                <w:rFonts w:cs="Times New Roman"/>
                <w:sz w:val="24"/>
                <w:szCs w:val="24"/>
              </w:rPr>
            </w:pPr>
            <w:r w:rsidRPr="00915298">
              <w:rPr>
                <w:rFonts w:cs="Times New Roman"/>
                <w:sz w:val="24"/>
                <w:szCs w:val="24"/>
              </w:rPr>
              <w:t>Методы повышени</w:t>
            </w:r>
            <w:r>
              <w:rPr>
                <w:rFonts w:cs="Times New Roman"/>
                <w:sz w:val="24"/>
                <w:szCs w:val="24"/>
              </w:rPr>
              <w:t>я читаемости программного кода;</w:t>
            </w:r>
          </w:p>
          <w:p w14:paraId="06C89389" w14:textId="77777777" w:rsidR="00915298" w:rsidRDefault="00915298" w:rsidP="00915298">
            <w:pPr>
              <w:pStyle w:val="a7"/>
              <w:numPr>
                <w:ilvl w:val="0"/>
                <w:numId w:val="4"/>
              </w:numPr>
              <w:spacing w:line="240" w:lineRule="auto"/>
              <w:rPr>
                <w:rFonts w:cs="Times New Roman"/>
                <w:sz w:val="24"/>
                <w:szCs w:val="24"/>
              </w:rPr>
            </w:pPr>
            <w:r w:rsidRPr="00915298">
              <w:rPr>
                <w:rFonts w:cs="Times New Roman"/>
                <w:sz w:val="24"/>
                <w:szCs w:val="24"/>
              </w:rPr>
              <w:t>Системы кодировки символов, форматы хран</w:t>
            </w:r>
            <w:r>
              <w:rPr>
                <w:rFonts w:cs="Times New Roman"/>
                <w:sz w:val="24"/>
                <w:szCs w:val="24"/>
              </w:rPr>
              <w:t>ения исходных текстов программ;</w:t>
            </w:r>
          </w:p>
          <w:p w14:paraId="6498CED3" w14:textId="57D0A611" w:rsidR="00915298" w:rsidRDefault="00915298" w:rsidP="00915298">
            <w:pPr>
              <w:pStyle w:val="a7"/>
              <w:numPr>
                <w:ilvl w:val="0"/>
                <w:numId w:val="4"/>
              </w:numPr>
              <w:spacing w:line="240" w:lineRule="auto"/>
              <w:rPr>
                <w:rFonts w:cs="Times New Roman"/>
                <w:sz w:val="24"/>
                <w:szCs w:val="24"/>
              </w:rPr>
            </w:pPr>
            <w:r w:rsidRPr="00915298">
              <w:rPr>
                <w:rFonts w:cs="Times New Roman"/>
                <w:sz w:val="24"/>
                <w:szCs w:val="24"/>
              </w:rPr>
              <w:t>Нормативно-технические документы (стандарты и регламенты), определяющие требования к оформлению программного кода</w:t>
            </w:r>
            <w:r>
              <w:rPr>
                <w:rFonts w:cs="Times New Roman"/>
                <w:sz w:val="24"/>
                <w:szCs w:val="24"/>
              </w:rPr>
              <w:t>;</w:t>
            </w:r>
          </w:p>
          <w:p w14:paraId="148EBDBD" w14:textId="77777777" w:rsidR="00915298" w:rsidRDefault="00915298" w:rsidP="00915298">
            <w:pPr>
              <w:pStyle w:val="a7"/>
              <w:numPr>
                <w:ilvl w:val="0"/>
                <w:numId w:val="4"/>
              </w:numPr>
              <w:spacing w:line="240" w:lineRule="auto"/>
              <w:rPr>
                <w:rFonts w:cs="Times New Roman"/>
                <w:sz w:val="24"/>
                <w:szCs w:val="24"/>
              </w:rPr>
            </w:pPr>
            <w:r w:rsidRPr="00915298">
              <w:rPr>
                <w:rFonts w:cs="Times New Roman"/>
                <w:sz w:val="24"/>
                <w:szCs w:val="24"/>
              </w:rPr>
              <w:t>Методы и пр</w:t>
            </w:r>
            <w:r>
              <w:rPr>
                <w:rFonts w:cs="Times New Roman"/>
                <w:sz w:val="24"/>
                <w:szCs w:val="24"/>
              </w:rPr>
              <w:t>иемы отладки программного кода;</w:t>
            </w:r>
          </w:p>
          <w:p w14:paraId="7A7FB5F6" w14:textId="18DA5EFE" w:rsidR="00915298" w:rsidRPr="005056DC" w:rsidRDefault="00915298" w:rsidP="00915298">
            <w:pPr>
              <w:pStyle w:val="a7"/>
              <w:numPr>
                <w:ilvl w:val="0"/>
                <w:numId w:val="4"/>
              </w:numPr>
              <w:spacing w:line="240" w:lineRule="auto"/>
              <w:rPr>
                <w:rFonts w:cs="Times New Roman"/>
                <w:sz w:val="24"/>
                <w:szCs w:val="24"/>
              </w:rPr>
            </w:pPr>
            <w:r w:rsidRPr="00915298">
              <w:rPr>
                <w:rFonts w:cs="Times New Roman"/>
                <w:sz w:val="24"/>
                <w:szCs w:val="24"/>
              </w:rPr>
              <w:t>Типы и форматы сообщений об ошибках, предупреждений</w:t>
            </w:r>
            <w:r>
              <w:rPr>
                <w:rFonts w:cs="Times New Roman"/>
                <w:sz w:val="24"/>
                <w:szCs w:val="24"/>
              </w:rPr>
              <w:t>;</w:t>
            </w:r>
          </w:p>
          <w:p w14:paraId="338678BC" w14:textId="77777777" w:rsidR="00EB22D4" w:rsidRPr="00EE1EB8" w:rsidRDefault="00EB22D4" w:rsidP="00EE1EB8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</w:p>
          <w:p w14:paraId="0C9FD9D4" w14:textId="77777777" w:rsidR="00EB22D4" w:rsidRPr="00EE1EB8" w:rsidRDefault="00EB22D4" w:rsidP="00EE1EB8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EE1EB8">
              <w:rPr>
                <w:rFonts w:cs="Times New Roman"/>
                <w:sz w:val="24"/>
                <w:szCs w:val="24"/>
              </w:rPr>
              <w:t>- Специалист должен уметь:</w:t>
            </w:r>
          </w:p>
          <w:p w14:paraId="5CBFE4A7" w14:textId="4DB121DC" w:rsidR="005056DC" w:rsidRPr="005056DC" w:rsidRDefault="005056DC" w:rsidP="005056DC">
            <w:pPr>
              <w:pStyle w:val="a7"/>
              <w:numPr>
                <w:ilvl w:val="0"/>
                <w:numId w:val="4"/>
              </w:numPr>
              <w:spacing w:line="240" w:lineRule="auto"/>
              <w:rPr>
                <w:rFonts w:cs="Times New Roman"/>
                <w:sz w:val="24"/>
                <w:szCs w:val="24"/>
              </w:rPr>
            </w:pPr>
            <w:r w:rsidRPr="005056DC">
              <w:rPr>
                <w:rFonts w:cs="Times New Roman"/>
                <w:sz w:val="24"/>
                <w:szCs w:val="24"/>
              </w:rPr>
              <w:t>Создавать дизайн игрового пространства: формировать игровую экономику, осуществлять баланс ресурсов и игровой сложности, выстраивать игровой процесс для достижения желаемых пользовательских эмоций и требуемого опыта;</w:t>
            </w:r>
          </w:p>
          <w:p w14:paraId="15159962" w14:textId="4A9E40F3" w:rsidR="005056DC" w:rsidRPr="005056DC" w:rsidRDefault="005056DC" w:rsidP="005056DC">
            <w:pPr>
              <w:pStyle w:val="a7"/>
              <w:numPr>
                <w:ilvl w:val="0"/>
                <w:numId w:val="4"/>
              </w:numPr>
              <w:spacing w:line="240" w:lineRule="auto"/>
              <w:rPr>
                <w:rFonts w:cs="Times New Roman"/>
                <w:sz w:val="24"/>
                <w:szCs w:val="24"/>
              </w:rPr>
            </w:pPr>
            <w:r w:rsidRPr="005056DC">
              <w:rPr>
                <w:rFonts w:cs="Times New Roman"/>
                <w:sz w:val="24"/>
                <w:szCs w:val="24"/>
              </w:rPr>
              <w:t>Создавать игровой мир (</w:t>
            </w:r>
            <w:proofErr w:type="spellStart"/>
            <w:r w:rsidRPr="005056DC">
              <w:rPr>
                <w:rFonts w:cs="Times New Roman"/>
                <w:sz w:val="24"/>
                <w:szCs w:val="24"/>
              </w:rPr>
              <w:t>сеттинг</w:t>
            </w:r>
            <w:proofErr w:type="spellEnd"/>
            <w:r w:rsidRPr="005056DC">
              <w:rPr>
                <w:rFonts w:cs="Times New Roman"/>
                <w:sz w:val="24"/>
                <w:szCs w:val="24"/>
              </w:rPr>
              <w:t>), персонажей, сюжет и другие элементы истории игры;</w:t>
            </w:r>
          </w:p>
          <w:p w14:paraId="312A16BA" w14:textId="66B08E7B" w:rsidR="005056DC" w:rsidRPr="005056DC" w:rsidRDefault="005056DC" w:rsidP="005056DC">
            <w:pPr>
              <w:pStyle w:val="a7"/>
              <w:numPr>
                <w:ilvl w:val="0"/>
                <w:numId w:val="4"/>
              </w:numPr>
              <w:spacing w:line="240" w:lineRule="auto"/>
              <w:rPr>
                <w:rFonts w:cs="Times New Roman"/>
                <w:sz w:val="24"/>
                <w:szCs w:val="24"/>
              </w:rPr>
            </w:pPr>
            <w:r w:rsidRPr="005056DC">
              <w:rPr>
                <w:rFonts w:cs="Times New Roman"/>
                <w:sz w:val="24"/>
                <w:szCs w:val="24"/>
              </w:rPr>
              <w:t xml:space="preserve">Выстраивать повествование через окружение и применять другие приемы </w:t>
            </w:r>
            <w:proofErr w:type="spellStart"/>
            <w:r w:rsidRPr="005056DC">
              <w:rPr>
                <w:rFonts w:cs="Times New Roman"/>
                <w:sz w:val="24"/>
                <w:szCs w:val="24"/>
              </w:rPr>
              <w:t>нарративного</w:t>
            </w:r>
            <w:proofErr w:type="spellEnd"/>
            <w:r w:rsidRPr="005056DC">
              <w:rPr>
                <w:rFonts w:cs="Times New Roman"/>
                <w:sz w:val="24"/>
                <w:szCs w:val="24"/>
              </w:rPr>
              <w:t xml:space="preserve"> дизайна;</w:t>
            </w:r>
          </w:p>
          <w:p w14:paraId="1856E376" w14:textId="4472C8B4" w:rsidR="005056DC" w:rsidRPr="005056DC" w:rsidRDefault="005056DC" w:rsidP="005056DC">
            <w:pPr>
              <w:pStyle w:val="a7"/>
              <w:numPr>
                <w:ilvl w:val="0"/>
                <w:numId w:val="4"/>
              </w:numPr>
              <w:spacing w:line="240" w:lineRule="auto"/>
              <w:rPr>
                <w:rFonts w:cs="Times New Roman"/>
                <w:sz w:val="24"/>
                <w:szCs w:val="24"/>
              </w:rPr>
            </w:pPr>
            <w:r w:rsidRPr="005056DC">
              <w:rPr>
                <w:rFonts w:cs="Times New Roman"/>
                <w:sz w:val="24"/>
                <w:szCs w:val="24"/>
              </w:rPr>
              <w:t xml:space="preserve">Разрабатывать </w:t>
            </w:r>
            <w:r w:rsidR="004D6340">
              <w:rPr>
                <w:rFonts w:cs="Times New Roman"/>
                <w:sz w:val="24"/>
                <w:szCs w:val="24"/>
              </w:rPr>
              <w:t>компьютерные</w:t>
            </w:r>
            <w:r w:rsidRPr="005056DC">
              <w:rPr>
                <w:rFonts w:cs="Times New Roman"/>
                <w:sz w:val="24"/>
                <w:szCs w:val="24"/>
              </w:rPr>
              <w:t xml:space="preserve"> игры на игровом движке;</w:t>
            </w:r>
          </w:p>
          <w:p w14:paraId="586979DC" w14:textId="07E51654" w:rsidR="005056DC" w:rsidRPr="005056DC" w:rsidRDefault="005056DC" w:rsidP="005056DC">
            <w:pPr>
              <w:pStyle w:val="a7"/>
              <w:numPr>
                <w:ilvl w:val="0"/>
                <w:numId w:val="4"/>
              </w:numPr>
              <w:spacing w:line="240" w:lineRule="auto"/>
              <w:rPr>
                <w:rFonts w:cs="Times New Roman"/>
                <w:sz w:val="24"/>
                <w:szCs w:val="24"/>
              </w:rPr>
            </w:pPr>
            <w:r w:rsidRPr="005056DC">
              <w:rPr>
                <w:rFonts w:cs="Times New Roman"/>
                <w:sz w:val="24"/>
                <w:szCs w:val="24"/>
              </w:rPr>
              <w:t>Осуществлять процесс оценки рынка компьютерных игр, его участников и аудитории;</w:t>
            </w:r>
          </w:p>
          <w:p w14:paraId="58A0B102" w14:textId="5792D8DD" w:rsidR="005056DC" w:rsidRPr="005056DC" w:rsidRDefault="005056DC" w:rsidP="005056DC">
            <w:pPr>
              <w:pStyle w:val="a7"/>
              <w:numPr>
                <w:ilvl w:val="0"/>
                <w:numId w:val="4"/>
              </w:numPr>
              <w:spacing w:line="240" w:lineRule="auto"/>
              <w:rPr>
                <w:rFonts w:cs="Times New Roman"/>
                <w:sz w:val="24"/>
                <w:szCs w:val="24"/>
              </w:rPr>
            </w:pPr>
            <w:r w:rsidRPr="005056DC">
              <w:rPr>
                <w:rFonts w:cs="Times New Roman"/>
                <w:sz w:val="24"/>
                <w:szCs w:val="24"/>
              </w:rPr>
              <w:t>Формулировать цели и задачи конечного игрового продукта;</w:t>
            </w:r>
          </w:p>
          <w:p w14:paraId="4D29AE98" w14:textId="77777777" w:rsidR="00775F5E" w:rsidRDefault="005056DC" w:rsidP="005056DC">
            <w:pPr>
              <w:pStyle w:val="a7"/>
              <w:numPr>
                <w:ilvl w:val="0"/>
                <w:numId w:val="4"/>
              </w:numPr>
              <w:spacing w:line="240" w:lineRule="auto"/>
              <w:rPr>
                <w:rFonts w:cs="Times New Roman"/>
                <w:sz w:val="24"/>
                <w:szCs w:val="24"/>
              </w:rPr>
            </w:pPr>
            <w:r w:rsidRPr="005056DC">
              <w:rPr>
                <w:rFonts w:cs="Times New Roman"/>
                <w:sz w:val="24"/>
                <w:szCs w:val="24"/>
              </w:rPr>
              <w:t>Формировать блок целей и задач разработки, состав команды проекта, планировать процессы, оценивать требуемые сроки и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  <w:r w:rsidRPr="005056DC">
              <w:rPr>
                <w:rFonts w:cs="Times New Roman"/>
                <w:sz w:val="24"/>
                <w:szCs w:val="24"/>
              </w:rPr>
              <w:t>ресурсы;</w:t>
            </w:r>
          </w:p>
          <w:p w14:paraId="7EA5C42E" w14:textId="77777777" w:rsidR="005056DC" w:rsidRDefault="005056DC" w:rsidP="005056DC">
            <w:pPr>
              <w:pStyle w:val="a7"/>
              <w:numPr>
                <w:ilvl w:val="0"/>
                <w:numId w:val="4"/>
              </w:numPr>
              <w:spacing w:line="240" w:lineRule="auto"/>
              <w:rPr>
                <w:rFonts w:cs="Times New Roman"/>
                <w:sz w:val="24"/>
                <w:szCs w:val="24"/>
              </w:rPr>
            </w:pPr>
            <w:r w:rsidRPr="005056DC">
              <w:rPr>
                <w:rFonts w:cs="Times New Roman"/>
                <w:sz w:val="24"/>
                <w:szCs w:val="24"/>
              </w:rPr>
              <w:t>Рассчитывать возможную прибыль, планировать активности, связанные с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  <w:r w:rsidRPr="005056DC">
              <w:rPr>
                <w:rFonts w:cs="Times New Roman"/>
                <w:sz w:val="24"/>
                <w:szCs w:val="24"/>
              </w:rPr>
              <w:t>оценкой качества (тестирование идеи);</w:t>
            </w:r>
          </w:p>
          <w:p w14:paraId="7FCE62AE" w14:textId="77777777" w:rsidR="004D6340" w:rsidRDefault="004D6340" w:rsidP="004D6340">
            <w:pPr>
              <w:pStyle w:val="a7"/>
              <w:numPr>
                <w:ilvl w:val="0"/>
                <w:numId w:val="4"/>
              </w:numPr>
              <w:spacing w:line="240" w:lineRule="auto"/>
              <w:rPr>
                <w:rFonts w:cs="Times New Roman"/>
                <w:sz w:val="24"/>
                <w:szCs w:val="24"/>
              </w:rPr>
            </w:pPr>
            <w:r w:rsidRPr="004D6340">
              <w:rPr>
                <w:rFonts w:cs="Times New Roman"/>
                <w:sz w:val="24"/>
                <w:szCs w:val="24"/>
              </w:rPr>
              <w:t>Применять выбранные языки программирования д</w:t>
            </w:r>
            <w:r>
              <w:rPr>
                <w:rFonts w:cs="Times New Roman"/>
                <w:sz w:val="24"/>
                <w:szCs w:val="24"/>
              </w:rPr>
              <w:t>ля написания программного кода;</w:t>
            </w:r>
          </w:p>
          <w:p w14:paraId="2ADE6FEF" w14:textId="2BACBB0D" w:rsidR="004D6340" w:rsidRPr="004D6340" w:rsidRDefault="004D6340" w:rsidP="004D6340">
            <w:pPr>
              <w:pStyle w:val="a7"/>
              <w:numPr>
                <w:ilvl w:val="0"/>
                <w:numId w:val="4"/>
              </w:numPr>
              <w:spacing w:line="240" w:lineRule="auto"/>
              <w:rPr>
                <w:rFonts w:cs="Times New Roman"/>
                <w:sz w:val="24"/>
                <w:szCs w:val="24"/>
              </w:rPr>
            </w:pPr>
            <w:r w:rsidRPr="004D6340">
              <w:rPr>
                <w:rFonts w:cs="Times New Roman"/>
                <w:sz w:val="24"/>
                <w:szCs w:val="24"/>
              </w:rPr>
              <w:t xml:space="preserve">Использовать выбранную среду программирования и средства системы управления базами данных;  </w:t>
            </w:r>
          </w:p>
          <w:p w14:paraId="0C7AF6A4" w14:textId="77777777" w:rsidR="004D6340" w:rsidRDefault="004D6340" w:rsidP="004D6340">
            <w:pPr>
              <w:pStyle w:val="a7"/>
              <w:numPr>
                <w:ilvl w:val="0"/>
                <w:numId w:val="4"/>
              </w:numPr>
              <w:spacing w:line="240" w:lineRule="auto"/>
              <w:rPr>
                <w:rFonts w:cs="Times New Roman"/>
                <w:sz w:val="24"/>
                <w:szCs w:val="24"/>
              </w:rPr>
            </w:pPr>
            <w:r w:rsidRPr="004D6340">
              <w:rPr>
                <w:rFonts w:cs="Times New Roman"/>
                <w:sz w:val="24"/>
                <w:szCs w:val="24"/>
              </w:rPr>
              <w:lastRenderedPageBreak/>
              <w:t>Использовать возможности имеющейся технической и/или программной архитектуры</w:t>
            </w:r>
            <w:r>
              <w:rPr>
                <w:rFonts w:cs="Times New Roman"/>
                <w:sz w:val="24"/>
                <w:szCs w:val="24"/>
              </w:rPr>
              <w:t>;</w:t>
            </w:r>
          </w:p>
          <w:p w14:paraId="0B3C39D6" w14:textId="77777777" w:rsidR="00AF2239" w:rsidRDefault="00AF2239" w:rsidP="00AF2239">
            <w:pPr>
              <w:pStyle w:val="a7"/>
              <w:numPr>
                <w:ilvl w:val="0"/>
                <w:numId w:val="4"/>
              </w:numPr>
              <w:spacing w:line="240" w:lineRule="auto"/>
              <w:rPr>
                <w:rFonts w:cs="Times New Roman"/>
                <w:sz w:val="24"/>
                <w:szCs w:val="24"/>
              </w:rPr>
            </w:pPr>
            <w:r w:rsidRPr="00AF2239">
              <w:rPr>
                <w:rFonts w:cs="Times New Roman"/>
                <w:sz w:val="24"/>
                <w:szCs w:val="24"/>
              </w:rPr>
              <w:t xml:space="preserve">Применять нормативно-технические документы (стандарты и регламенты), определяющие требования </w:t>
            </w:r>
            <w:r>
              <w:rPr>
                <w:rFonts w:cs="Times New Roman"/>
                <w:sz w:val="24"/>
                <w:szCs w:val="24"/>
              </w:rPr>
              <w:t>к оформлению программного кода;</w:t>
            </w:r>
          </w:p>
          <w:p w14:paraId="152AC786" w14:textId="20836ADC" w:rsidR="00AF2239" w:rsidRDefault="00AF2239" w:rsidP="00AF2239">
            <w:pPr>
              <w:pStyle w:val="a7"/>
              <w:numPr>
                <w:ilvl w:val="0"/>
                <w:numId w:val="4"/>
              </w:numPr>
              <w:spacing w:line="240" w:lineRule="auto"/>
              <w:rPr>
                <w:rFonts w:cs="Times New Roman"/>
                <w:sz w:val="24"/>
                <w:szCs w:val="24"/>
              </w:rPr>
            </w:pPr>
            <w:r w:rsidRPr="00AF2239">
              <w:rPr>
                <w:rFonts w:cs="Times New Roman"/>
                <w:sz w:val="24"/>
                <w:szCs w:val="24"/>
              </w:rPr>
              <w:t>Применять инструментарий для создания и актуализации исходных текстов програ</w:t>
            </w:r>
            <w:r>
              <w:rPr>
                <w:rFonts w:cs="Times New Roman"/>
                <w:sz w:val="24"/>
                <w:szCs w:val="24"/>
              </w:rPr>
              <w:t>мм;</w:t>
            </w:r>
          </w:p>
          <w:p w14:paraId="4AF632F8" w14:textId="77777777" w:rsidR="00915298" w:rsidRDefault="00915298" w:rsidP="00915298">
            <w:pPr>
              <w:pStyle w:val="a7"/>
              <w:numPr>
                <w:ilvl w:val="0"/>
                <w:numId w:val="4"/>
              </w:numPr>
              <w:spacing w:line="240" w:lineRule="auto"/>
              <w:rPr>
                <w:rFonts w:cs="Times New Roman"/>
                <w:sz w:val="24"/>
                <w:szCs w:val="24"/>
              </w:rPr>
            </w:pPr>
            <w:r w:rsidRPr="00915298">
              <w:rPr>
                <w:rFonts w:cs="Times New Roman"/>
                <w:sz w:val="24"/>
                <w:szCs w:val="24"/>
              </w:rPr>
              <w:t>Выяв</w:t>
            </w:r>
            <w:r>
              <w:rPr>
                <w:rFonts w:cs="Times New Roman"/>
                <w:sz w:val="24"/>
                <w:szCs w:val="24"/>
              </w:rPr>
              <w:t>лять ошибки в программном коде;</w:t>
            </w:r>
          </w:p>
          <w:p w14:paraId="695BC49E" w14:textId="620E3B58" w:rsidR="00915298" w:rsidRPr="00EE1EB8" w:rsidRDefault="00915298" w:rsidP="00915298">
            <w:pPr>
              <w:pStyle w:val="a7"/>
              <w:numPr>
                <w:ilvl w:val="0"/>
                <w:numId w:val="4"/>
              </w:numPr>
              <w:spacing w:line="240" w:lineRule="auto"/>
              <w:rPr>
                <w:rFonts w:cs="Times New Roman"/>
                <w:sz w:val="24"/>
                <w:szCs w:val="24"/>
              </w:rPr>
            </w:pPr>
            <w:r w:rsidRPr="00915298">
              <w:rPr>
                <w:rFonts w:cs="Times New Roman"/>
                <w:sz w:val="24"/>
                <w:szCs w:val="24"/>
              </w:rPr>
              <w:t>Применять методы и приемы отладки программного кода</w:t>
            </w:r>
            <w:r>
              <w:rPr>
                <w:rFonts w:cs="Times New Roman"/>
                <w:sz w:val="24"/>
                <w:szCs w:val="24"/>
              </w:rPr>
              <w:t>;</w:t>
            </w:r>
          </w:p>
        </w:tc>
        <w:tc>
          <w:tcPr>
            <w:tcW w:w="1457" w:type="dxa"/>
            <w:vAlign w:val="center"/>
          </w:tcPr>
          <w:p w14:paraId="0092CD13" w14:textId="03681D7E" w:rsidR="00907A7C" w:rsidRPr="00EE1EB8" w:rsidRDefault="00A05C12" w:rsidP="00EE1EB8">
            <w:pPr>
              <w:spacing w:line="240" w:lineRule="auto"/>
              <w:ind w:firstLine="0"/>
              <w:jc w:val="center"/>
            </w:pPr>
            <w:r>
              <w:lastRenderedPageBreak/>
              <w:t>54,25</w:t>
            </w:r>
          </w:p>
        </w:tc>
      </w:tr>
      <w:tr w:rsidR="00780532" w14:paraId="4F224A5D" w14:textId="77777777" w:rsidTr="00E009AC">
        <w:tc>
          <w:tcPr>
            <w:tcW w:w="561" w:type="dxa"/>
            <w:shd w:val="clear" w:color="auto" w:fill="BFBFBF" w:themeFill="background1" w:themeFillShade="BF"/>
            <w:vAlign w:val="center"/>
          </w:tcPr>
          <w:p w14:paraId="694D6051" w14:textId="10748BC4" w:rsidR="00780532" w:rsidRPr="00EE1EB8" w:rsidRDefault="0084631D" w:rsidP="00EE1EB8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7846" w:type="dxa"/>
          </w:tcPr>
          <w:p w14:paraId="01F47C8B" w14:textId="0BC502A1" w:rsidR="005056DC" w:rsidRDefault="005056DC" w:rsidP="00EE1EB8">
            <w:pPr>
              <w:spacing w:line="240" w:lineRule="auto"/>
              <w:ind w:firstLine="0"/>
              <w:rPr>
                <w:rFonts w:cs="Times New Roman"/>
                <w:b/>
                <w:bCs/>
                <w:sz w:val="24"/>
                <w:szCs w:val="24"/>
              </w:rPr>
            </w:pPr>
            <w:r w:rsidRPr="005056DC">
              <w:rPr>
                <w:rFonts w:cs="Times New Roman"/>
                <w:b/>
                <w:bCs/>
                <w:sz w:val="24"/>
                <w:szCs w:val="24"/>
              </w:rPr>
              <w:t>Оптимизация и тестирование игры</w:t>
            </w:r>
          </w:p>
          <w:p w14:paraId="418AEAB2" w14:textId="1B5A9B64" w:rsidR="006B690A" w:rsidRPr="00EE1EB8" w:rsidRDefault="00D249C1" w:rsidP="00EE1EB8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EE1EB8">
              <w:rPr>
                <w:rFonts w:cs="Times New Roman"/>
                <w:sz w:val="24"/>
                <w:szCs w:val="24"/>
              </w:rPr>
              <w:t>- Специалист должен знать и понимать:</w:t>
            </w:r>
          </w:p>
          <w:p w14:paraId="61780F9D" w14:textId="77777777" w:rsidR="00154323" w:rsidRDefault="00154323" w:rsidP="00154323">
            <w:pPr>
              <w:pStyle w:val="a7"/>
              <w:numPr>
                <w:ilvl w:val="0"/>
                <w:numId w:val="4"/>
              </w:numPr>
              <w:spacing w:line="240" w:lineRule="auto"/>
              <w:rPr>
                <w:rFonts w:cs="Times New Roman"/>
                <w:sz w:val="24"/>
                <w:szCs w:val="24"/>
              </w:rPr>
            </w:pPr>
            <w:r w:rsidRPr="00154323">
              <w:rPr>
                <w:rFonts w:cs="Times New Roman"/>
                <w:sz w:val="24"/>
                <w:szCs w:val="24"/>
              </w:rPr>
              <w:t>Методы и приемы отладки программного кода;</w:t>
            </w:r>
          </w:p>
          <w:p w14:paraId="1E3D5B45" w14:textId="3DB6339A" w:rsidR="00154323" w:rsidRDefault="00154323" w:rsidP="00154323">
            <w:pPr>
              <w:pStyle w:val="a7"/>
              <w:numPr>
                <w:ilvl w:val="0"/>
                <w:numId w:val="4"/>
              </w:numPr>
              <w:spacing w:line="240" w:lineRule="auto"/>
              <w:rPr>
                <w:rFonts w:cs="Times New Roman"/>
                <w:sz w:val="24"/>
                <w:szCs w:val="24"/>
              </w:rPr>
            </w:pPr>
            <w:r w:rsidRPr="00154323">
              <w:rPr>
                <w:rFonts w:cs="Times New Roman"/>
                <w:sz w:val="24"/>
                <w:szCs w:val="24"/>
              </w:rPr>
              <w:t>Типы и форматы сообщений об ошибках, предупреждений</w:t>
            </w:r>
            <w:r>
              <w:rPr>
                <w:rFonts w:cs="Times New Roman"/>
                <w:sz w:val="24"/>
                <w:szCs w:val="24"/>
              </w:rPr>
              <w:t>;</w:t>
            </w:r>
          </w:p>
          <w:p w14:paraId="485533B7" w14:textId="77777777" w:rsidR="003F293F" w:rsidRDefault="003F293F" w:rsidP="003F293F">
            <w:pPr>
              <w:pStyle w:val="a7"/>
              <w:numPr>
                <w:ilvl w:val="0"/>
                <w:numId w:val="4"/>
              </w:numPr>
              <w:spacing w:line="240" w:lineRule="auto"/>
              <w:rPr>
                <w:rFonts w:cs="Times New Roman"/>
                <w:sz w:val="24"/>
                <w:szCs w:val="24"/>
              </w:rPr>
            </w:pPr>
            <w:r w:rsidRPr="003F293F">
              <w:rPr>
                <w:rFonts w:cs="Times New Roman"/>
                <w:sz w:val="24"/>
                <w:szCs w:val="24"/>
              </w:rPr>
              <w:t>Основы работы с игровым дви</w:t>
            </w:r>
            <w:r>
              <w:rPr>
                <w:rFonts w:cs="Times New Roman"/>
                <w:sz w:val="24"/>
                <w:szCs w:val="24"/>
              </w:rPr>
              <w:t>жком;</w:t>
            </w:r>
          </w:p>
          <w:p w14:paraId="6F3906FE" w14:textId="3858F8FF" w:rsidR="003F293F" w:rsidRDefault="003F293F" w:rsidP="003F293F">
            <w:pPr>
              <w:pStyle w:val="a7"/>
              <w:numPr>
                <w:ilvl w:val="0"/>
                <w:numId w:val="4"/>
              </w:numPr>
              <w:spacing w:line="240" w:lineRule="auto"/>
              <w:rPr>
                <w:rFonts w:cs="Times New Roman"/>
                <w:sz w:val="24"/>
                <w:szCs w:val="24"/>
              </w:rPr>
            </w:pPr>
            <w:r w:rsidRPr="003F293F">
              <w:rPr>
                <w:rFonts w:cs="Times New Roman"/>
                <w:sz w:val="24"/>
                <w:szCs w:val="24"/>
              </w:rPr>
              <w:t>Основные игровые механики</w:t>
            </w:r>
            <w:r>
              <w:rPr>
                <w:rFonts w:cs="Times New Roman"/>
                <w:sz w:val="24"/>
                <w:szCs w:val="24"/>
              </w:rPr>
              <w:t>;</w:t>
            </w:r>
          </w:p>
          <w:p w14:paraId="3332F525" w14:textId="77777777" w:rsidR="00AF2239" w:rsidRDefault="00AF2239" w:rsidP="00AF2239">
            <w:pPr>
              <w:pStyle w:val="a7"/>
              <w:numPr>
                <w:ilvl w:val="0"/>
                <w:numId w:val="4"/>
              </w:numPr>
              <w:spacing w:line="240" w:lineRule="auto"/>
              <w:rPr>
                <w:rFonts w:cs="Times New Roman"/>
                <w:sz w:val="24"/>
                <w:szCs w:val="24"/>
              </w:rPr>
            </w:pPr>
            <w:r w:rsidRPr="00AF2239">
              <w:rPr>
                <w:rFonts w:cs="Times New Roman"/>
                <w:sz w:val="24"/>
                <w:szCs w:val="24"/>
              </w:rPr>
              <w:t>Методы и средства сборки модулей в программный прое</w:t>
            </w:r>
            <w:proofErr w:type="gramStart"/>
            <w:r w:rsidRPr="00AF2239">
              <w:rPr>
                <w:rFonts w:cs="Times New Roman"/>
                <w:sz w:val="24"/>
                <w:szCs w:val="24"/>
              </w:rPr>
              <w:t>кт в ср</w:t>
            </w:r>
            <w:proofErr w:type="gramEnd"/>
            <w:r w:rsidRPr="00AF2239">
              <w:rPr>
                <w:rFonts w:cs="Times New Roman"/>
                <w:sz w:val="24"/>
                <w:szCs w:val="24"/>
              </w:rPr>
              <w:t>едах разработки компьютерного программного обеспечения;</w:t>
            </w:r>
          </w:p>
          <w:p w14:paraId="47CFDBDF" w14:textId="77777777" w:rsidR="00AF2239" w:rsidRDefault="00AF2239" w:rsidP="00AF2239">
            <w:pPr>
              <w:pStyle w:val="a7"/>
              <w:numPr>
                <w:ilvl w:val="0"/>
                <w:numId w:val="4"/>
              </w:numPr>
              <w:spacing w:line="240" w:lineRule="auto"/>
              <w:rPr>
                <w:rFonts w:cs="Times New Roman"/>
                <w:sz w:val="24"/>
                <w:szCs w:val="24"/>
              </w:rPr>
            </w:pPr>
            <w:r w:rsidRPr="00AF2239">
              <w:rPr>
                <w:rFonts w:cs="Times New Roman"/>
                <w:sz w:val="24"/>
                <w:szCs w:val="24"/>
              </w:rPr>
              <w:t>Методы и средства сборки модулей в программный прое</w:t>
            </w:r>
            <w:proofErr w:type="gramStart"/>
            <w:r w:rsidRPr="00AF2239">
              <w:rPr>
                <w:rFonts w:cs="Times New Roman"/>
                <w:sz w:val="24"/>
                <w:szCs w:val="24"/>
              </w:rPr>
              <w:t>кт в ср</w:t>
            </w:r>
            <w:proofErr w:type="gramEnd"/>
            <w:r w:rsidRPr="00AF2239">
              <w:rPr>
                <w:rFonts w:cs="Times New Roman"/>
                <w:sz w:val="24"/>
                <w:szCs w:val="24"/>
              </w:rPr>
              <w:t>едах разработки компьютерного программного обеспечения;</w:t>
            </w:r>
          </w:p>
          <w:p w14:paraId="5D7CC814" w14:textId="77777777" w:rsidR="00AF2239" w:rsidRDefault="00AF2239" w:rsidP="00AF2239">
            <w:pPr>
              <w:pStyle w:val="a7"/>
              <w:numPr>
                <w:ilvl w:val="0"/>
                <w:numId w:val="4"/>
              </w:numPr>
              <w:spacing w:line="240" w:lineRule="auto"/>
              <w:rPr>
                <w:rFonts w:cs="Times New Roman"/>
                <w:sz w:val="24"/>
                <w:szCs w:val="24"/>
              </w:rPr>
            </w:pPr>
            <w:r w:rsidRPr="00AF2239">
              <w:rPr>
                <w:rFonts w:cs="Times New Roman"/>
                <w:sz w:val="24"/>
                <w:szCs w:val="24"/>
              </w:rPr>
              <w:t>Интерфейсы взаимодействия внутренни</w:t>
            </w:r>
            <w:r>
              <w:rPr>
                <w:rFonts w:cs="Times New Roman"/>
                <w:sz w:val="24"/>
                <w:szCs w:val="24"/>
              </w:rPr>
              <w:t>х модулей программного проекта;</w:t>
            </w:r>
          </w:p>
          <w:p w14:paraId="3CDCAC9D" w14:textId="77777777" w:rsidR="00AF2239" w:rsidRDefault="00AF2239" w:rsidP="00AF2239">
            <w:pPr>
              <w:pStyle w:val="a7"/>
              <w:numPr>
                <w:ilvl w:val="0"/>
                <w:numId w:val="4"/>
              </w:numPr>
              <w:spacing w:line="240" w:lineRule="auto"/>
              <w:rPr>
                <w:rFonts w:cs="Times New Roman"/>
                <w:sz w:val="24"/>
                <w:szCs w:val="24"/>
              </w:rPr>
            </w:pPr>
            <w:r w:rsidRPr="00AF2239">
              <w:rPr>
                <w:rFonts w:cs="Times New Roman"/>
                <w:sz w:val="24"/>
                <w:szCs w:val="24"/>
              </w:rPr>
              <w:t>Методы и средства проверки работосп</w:t>
            </w:r>
            <w:r>
              <w:rPr>
                <w:rFonts w:cs="Times New Roman"/>
                <w:sz w:val="24"/>
                <w:szCs w:val="24"/>
              </w:rPr>
              <w:t>особности программных проектов;</w:t>
            </w:r>
          </w:p>
          <w:p w14:paraId="42B02F09" w14:textId="77777777" w:rsidR="00AF2239" w:rsidRDefault="00AF2239" w:rsidP="00AF2239">
            <w:pPr>
              <w:pStyle w:val="a7"/>
              <w:numPr>
                <w:ilvl w:val="0"/>
                <w:numId w:val="4"/>
              </w:numPr>
              <w:spacing w:line="240" w:lineRule="auto"/>
              <w:rPr>
                <w:rFonts w:cs="Times New Roman"/>
                <w:sz w:val="24"/>
                <w:szCs w:val="24"/>
              </w:rPr>
            </w:pPr>
            <w:r w:rsidRPr="00AF2239">
              <w:rPr>
                <w:rFonts w:cs="Times New Roman"/>
                <w:sz w:val="24"/>
                <w:szCs w:val="24"/>
              </w:rPr>
              <w:t>Языки, утилиты и среды программирования, средства</w:t>
            </w:r>
            <w:r>
              <w:rPr>
                <w:rFonts w:cs="Times New Roman"/>
                <w:sz w:val="24"/>
                <w:szCs w:val="24"/>
              </w:rPr>
              <w:t xml:space="preserve"> пакетного выполнения процедур;</w:t>
            </w:r>
          </w:p>
          <w:p w14:paraId="6CA74286" w14:textId="58413EE6" w:rsidR="00AF2239" w:rsidRDefault="00AF2239" w:rsidP="00AF2239">
            <w:pPr>
              <w:pStyle w:val="a7"/>
              <w:numPr>
                <w:ilvl w:val="0"/>
                <w:numId w:val="4"/>
              </w:numPr>
              <w:spacing w:line="240" w:lineRule="auto"/>
              <w:rPr>
                <w:rFonts w:cs="Times New Roman"/>
                <w:sz w:val="24"/>
                <w:szCs w:val="24"/>
              </w:rPr>
            </w:pPr>
            <w:r w:rsidRPr="00AF2239">
              <w:rPr>
                <w:rFonts w:cs="Times New Roman"/>
                <w:sz w:val="24"/>
                <w:szCs w:val="24"/>
              </w:rPr>
              <w:t>Возможности настройки программного проекта в средах разработки компьютерно</w:t>
            </w:r>
            <w:r>
              <w:rPr>
                <w:rFonts w:cs="Times New Roman"/>
                <w:sz w:val="24"/>
                <w:szCs w:val="24"/>
              </w:rPr>
              <w:t>го программного обеспечения;</w:t>
            </w:r>
          </w:p>
          <w:p w14:paraId="70FC6BB3" w14:textId="77777777" w:rsidR="00AF2239" w:rsidRDefault="00AF2239" w:rsidP="00AF2239">
            <w:pPr>
              <w:pStyle w:val="a7"/>
              <w:numPr>
                <w:ilvl w:val="0"/>
                <w:numId w:val="4"/>
              </w:numPr>
              <w:spacing w:line="240" w:lineRule="auto"/>
              <w:rPr>
                <w:rFonts w:cs="Times New Roman"/>
                <w:sz w:val="24"/>
                <w:szCs w:val="24"/>
              </w:rPr>
            </w:pPr>
            <w:r w:rsidRPr="00AF2239">
              <w:rPr>
                <w:rFonts w:cs="Times New Roman"/>
                <w:sz w:val="24"/>
                <w:szCs w:val="24"/>
              </w:rPr>
              <w:t xml:space="preserve">Теория стратегий тестирования </w:t>
            </w:r>
            <w:proofErr w:type="gramStart"/>
            <w:r w:rsidRPr="00AF2239">
              <w:rPr>
                <w:rFonts w:cs="Times New Roman"/>
                <w:sz w:val="24"/>
                <w:szCs w:val="24"/>
              </w:rPr>
              <w:t>ПО</w:t>
            </w:r>
            <w:proofErr w:type="gramEnd"/>
            <w:r w:rsidRPr="00AF2239">
              <w:rPr>
                <w:rFonts w:cs="Times New Roman"/>
                <w:sz w:val="24"/>
                <w:szCs w:val="24"/>
              </w:rPr>
              <w:t>;</w:t>
            </w:r>
          </w:p>
          <w:p w14:paraId="22300810" w14:textId="77777777" w:rsidR="00AF2239" w:rsidRDefault="00AF2239" w:rsidP="00AF2239">
            <w:pPr>
              <w:pStyle w:val="a7"/>
              <w:numPr>
                <w:ilvl w:val="0"/>
                <w:numId w:val="4"/>
              </w:numPr>
              <w:spacing w:line="240" w:lineRule="auto"/>
              <w:rPr>
                <w:rFonts w:cs="Times New Roman"/>
                <w:sz w:val="24"/>
                <w:szCs w:val="24"/>
              </w:rPr>
            </w:pPr>
            <w:r w:rsidRPr="00AF2239">
              <w:rPr>
                <w:rFonts w:cs="Times New Roman"/>
                <w:sz w:val="24"/>
                <w:szCs w:val="24"/>
              </w:rPr>
              <w:t xml:space="preserve">Цели и возможности различных видов тестирования </w:t>
            </w:r>
            <w:proofErr w:type="gramStart"/>
            <w:r w:rsidRPr="00AF2239">
              <w:rPr>
                <w:rFonts w:cs="Times New Roman"/>
                <w:sz w:val="24"/>
                <w:szCs w:val="24"/>
              </w:rPr>
              <w:t>ПО</w:t>
            </w:r>
            <w:proofErr w:type="gramEnd"/>
            <w:r w:rsidRPr="00AF2239">
              <w:rPr>
                <w:rFonts w:cs="Times New Roman"/>
                <w:sz w:val="24"/>
                <w:szCs w:val="24"/>
              </w:rPr>
              <w:t>;</w:t>
            </w:r>
          </w:p>
          <w:p w14:paraId="246838F3" w14:textId="77777777" w:rsidR="00AF2239" w:rsidRDefault="00AF2239" w:rsidP="00AF2239">
            <w:pPr>
              <w:pStyle w:val="a7"/>
              <w:numPr>
                <w:ilvl w:val="0"/>
                <w:numId w:val="4"/>
              </w:numPr>
              <w:spacing w:line="240" w:lineRule="auto"/>
              <w:rPr>
                <w:rFonts w:cs="Times New Roman"/>
                <w:sz w:val="24"/>
                <w:szCs w:val="24"/>
              </w:rPr>
            </w:pPr>
            <w:r w:rsidRPr="00AF2239">
              <w:rPr>
                <w:rFonts w:cs="Times New Roman"/>
                <w:sz w:val="24"/>
                <w:szCs w:val="24"/>
              </w:rPr>
              <w:t xml:space="preserve">Базовые понятия качества ПО и качества процесса разработки </w:t>
            </w:r>
            <w:proofErr w:type="gramStart"/>
            <w:r w:rsidRPr="00AF2239">
              <w:rPr>
                <w:rFonts w:cs="Times New Roman"/>
                <w:sz w:val="24"/>
                <w:szCs w:val="24"/>
              </w:rPr>
              <w:t>ПО</w:t>
            </w:r>
            <w:proofErr w:type="gramEnd"/>
            <w:r w:rsidRPr="00AF2239">
              <w:rPr>
                <w:rFonts w:cs="Times New Roman"/>
                <w:sz w:val="24"/>
                <w:szCs w:val="24"/>
              </w:rPr>
              <w:t>;</w:t>
            </w:r>
          </w:p>
          <w:p w14:paraId="73FD4FF8" w14:textId="1655B4F6" w:rsidR="00AF2239" w:rsidRPr="005056DC" w:rsidRDefault="00AF2239" w:rsidP="00AF2239">
            <w:pPr>
              <w:pStyle w:val="a7"/>
              <w:numPr>
                <w:ilvl w:val="0"/>
                <w:numId w:val="4"/>
              </w:numPr>
              <w:spacing w:line="240" w:lineRule="auto"/>
              <w:rPr>
                <w:rFonts w:cs="Times New Roman"/>
                <w:sz w:val="24"/>
                <w:szCs w:val="24"/>
              </w:rPr>
            </w:pPr>
            <w:r w:rsidRPr="00AF2239">
              <w:rPr>
                <w:rFonts w:cs="Times New Roman"/>
                <w:sz w:val="24"/>
                <w:szCs w:val="24"/>
              </w:rPr>
              <w:t xml:space="preserve">Метрики и риски тестирования </w:t>
            </w:r>
            <w:proofErr w:type="gramStart"/>
            <w:r w:rsidRPr="00AF2239">
              <w:rPr>
                <w:rFonts w:cs="Times New Roman"/>
                <w:sz w:val="24"/>
                <w:szCs w:val="24"/>
              </w:rPr>
              <w:t>ПО</w:t>
            </w:r>
            <w:proofErr w:type="gramEnd"/>
            <w:r>
              <w:rPr>
                <w:rFonts w:cs="Times New Roman"/>
                <w:sz w:val="24"/>
                <w:szCs w:val="24"/>
              </w:rPr>
              <w:t>;</w:t>
            </w:r>
          </w:p>
          <w:p w14:paraId="0A3DEBE5" w14:textId="77777777" w:rsidR="005056DC" w:rsidRPr="00EE1EB8" w:rsidRDefault="005056DC" w:rsidP="005056DC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</w:p>
          <w:p w14:paraId="054F2F03" w14:textId="77777777" w:rsidR="00352EC7" w:rsidRPr="00EE1EB8" w:rsidRDefault="00352EC7" w:rsidP="00EE1EB8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EE1EB8">
              <w:rPr>
                <w:rFonts w:cs="Times New Roman"/>
                <w:sz w:val="24"/>
                <w:szCs w:val="24"/>
              </w:rPr>
              <w:t>- Специалист должен уметь:</w:t>
            </w:r>
          </w:p>
          <w:p w14:paraId="0E455D68" w14:textId="77777777" w:rsidR="00154323" w:rsidRDefault="00154323" w:rsidP="00154323">
            <w:pPr>
              <w:pStyle w:val="a7"/>
              <w:numPr>
                <w:ilvl w:val="0"/>
                <w:numId w:val="4"/>
              </w:numPr>
              <w:spacing w:line="240" w:lineRule="auto"/>
              <w:rPr>
                <w:rFonts w:cs="Times New Roman"/>
                <w:sz w:val="24"/>
                <w:szCs w:val="24"/>
              </w:rPr>
            </w:pPr>
            <w:r w:rsidRPr="00154323">
              <w:rPr>
                <w:rFonts w:cs="Times New Roman"/>
                <w:sz w:val="24"/>
                <w:szCs w:val="24"/>
              </w:rPr>
              <w:t>Выяв</w:t>
            </w:r>
            <w:r>
              <w:rPr>
                <w:rFonts w:cs="Times New Roman"/>
                <w:sz w:val="24"/>
                <w:szCs w:val="24"/>
              </w:rPr>
              <w:t>лять ошибки в программном коде;</w:t>
            </w:r>
          </w:p>
          <w:p w14:paraId="15B229EC" w14:textId="77777777" w:rsidR="00154323" w:rsidRDefault="00154323" w:rsidP="00154323">
            <w:pPr>
              <w:pStyle w:val="a7"/>
              <w:numPr>
                <w:ilvl w:val="0"/>
                <w:numId w:val="4"/>
              </w:numPr>
              <w:spacing w:line="240" w:lineRule="auto"/>
              <w:rPr>
                <w:rFonts w:cs="Times New Roman"/>
                <w:sz w:val="24"/>
                <w:szCs w:val="24"/>
              </w:rPr>
            </w:pPr>
            <w:r w:rsidRPr="00154323">
              <w:rPr>
                <w:rFonts w:cs="Times New Roman"/>
                <w:sz w:val="24"/>
                <w:szCs w:val="24"/>
              </w:rPr>
              <w:t>Применять методы и приемы отладки программного кода</w:t>
            </w:r>
            <w:r>
              <w:rPr>
                <w:rFonts w:cs="Times New Roman"/>
                <w:sz w:val="24"/>
                <w:szCs w:val="24"/>
              </w:rPr>
              <w:t>;</w:t>
            </w:r>
          </w:p>
          <w:p w14:paraId="67B00F41" w14:textId="77777777" w:rsidR="003F293F" w:rsidRDefault="003F293F" w:rsidP="003F293F">
            <w:pPr>
              <w:pStyle w:val="a7"/>
              <w:numPr>
                <w:ilvl w:val="0"/>
                <w:numId w:val="4"/>
              </w:numPr>
              <w:spacing w:line="240" w:lineRule="auto"/>
              <w:rPr>
                <w:rFonts w:cs="Times New Roman"/>
                <w:sz w:val="24"/>
                <w:szCs w:val="24"/>
              </w:rPr>
            </w:pPr>
            <w:r w:rsidRPr="003F293F">
              <w:rPr>
                <w:rFonts w:cs="Times New Roman"/>
                <w:sz w:val="24"/>
                <w:szCs w:val="24"/>
              </w:rPr>
              <w:t>Разрабатывать компьютерные игры на игровом движке</w:t>
            </w:r>
            <w:r>
              <w:rPr>
                <w:rFonts w:cs="Times New Roman"/>
                <w:sz w:val="24"/>
                <w:szCs w:val="24"/>
              </w:rPr>
              <w:t>;</w:t>
            </w:r>
          </w:p>
          <w:p w14:paraId="0FE302C4" w14:textId="77777777" w:rsidR="00AF2239" w:rsidRDefault="00AF2239" w:rsidP="00AF2239">
            <w:pPr>
              <w:pStyle w:val="a7"/>
              <w:numPr>
                <w:ilvl w:val="0"/>
                <w:numId w:val="4"/>
              </w:numPr>
              <w:spacing w:line="240" w:lineRule="auto"/>
              <w:rPr>
                <w:rFonts w:cs="Times New Roman"/>
                <w:sz w:val="24"/>
                <w:szCs w:val="24"/>
              </w:rPr>
            </w:pPr>
            <w:r w:rsidRPr="00AF2239">
              <w:rPr>
                <w:rFonts w:cs="Times New Roman"/>
                <w:sz w:val="24"/>
                <w:szCs w:val="24"/>
              </w:rPr>
              <w:t>Выполнять процедуры сборки однородных (</w:t>
            </w:r>
            <w:proofErr w:type="spellStart"/>
            <w:r w:rsidRPr="00AF2239">
              <w:rPr>
                <w:rFonts w:cs="Times New Roman"/>
                <w:sz w:val="24"/>
                <w:szCs w:val="24"/>
              </w:rPr>
              <w:t>одноязыковых</w:t>
            </w:r>
            <w:proofErr w:type="spellEnd"/>
            <w:r w:rsidRPr="00AF2239">
              <w:rPr>
                <w:rFonts w:cs="Times New Roman"/>
                <w:sz w:val="24"/>
                <w:szCs w:val="24"/>
              </w:rPr>
              <w:t>) программных модулей в программный прое</w:t>
            </w:r>
            <w:proofErr w:type="gramStart"/>
            <w:r w:rsidRPr="00AF2239">
              <w:rPr>
                <w:rFonts w:cs="Times New Roman"/>
                <w:sz w:val="24"/>
                <w:szCs w:val="24"/>
              </w:rPr>
              <w:t>кт в ср</w:t>
            </w:r>
            <w:proofErr w:type="gramEnd"/>
            <w:r w:rsidRPr="00AF2239">
              <w:rPr>
                <w:rFonts w:cs="Times New Roman"/>
                <w:sz w:val="24"/>
                <w:szCs w:val="24"/>
              </w:rPr>
              <w:t>едах разработки компьютерного программного обеспечения;</w:t>
            </w:r>
          </w:p>
          <w:p w14:paraId="2A2AA890" w14:textId="77777777" w:rsidR="00AF2239" w:rsidRDefault="00AF2239" w:rsidP="00AF2239">
            <w:pPr>
              <w:pStyle w:val="a7"/>
              <w:numPr>
                <w:ilvl w:val="0"/>
                <w:numId w:val="4"/>
              </w:numPr>
              <w:spacing w:line="240" w:lineRule="auto"/>
              <w:rPr>
                <w:rFonts w:cs="Times New Roman"/>
                <w:sz w:val="24"/>
                <w:szCs w:val="24"/>
              </w:rPr>
            </w:pPr>
            <w:r w:rsidRPr="00AF2239">
              <w:rPr>
                <w:rFonts w:cs="Times New Roman"/>
                <w:sz w:val="24"/>
                <w:szCs w:val="24"/>
              </w:rPr>
              <w:t>Производить настройки параметров программного проекта и осуще</w:t>
            </w:r>
            <w:r>
              <w:rPr>
                <w:rFonts w:cs="Times New Roman"/>
                <w:sz w:val="24"/>
                <w:szCs w:val="24"/>
              </w:rPr>
              <w:t>ствлять запуск процедур сборки;</w:t>
            </w:r>
          </w:p>
          <w:p w14:paraId="5A16CFE6" w14:textId="77777777" w:rsidR="00AF2239" w:rsidRDefault="00AF2239" w:rsidP="00AF2239">
            <w:pPr>
              <w:pStyle w:val="a7"/>
              <w:numPr>
                <w:ilvl w:val="0"/>
                <w:numId w:val="4"/>
              </w:numPr>
              <w:spacing w:line="240" w:lineRule="auto"/>
              <w:rPr>
                <w:rFonts w:cs="Times New Roman"/>
                <w:sz w:val="24"/>
                <w:szCs w:val="24"/>
              </w:rPr>
            </w:pPr>
            <w:r w:rsidRPr="00AF2239">
              <w:rPr>
                <w:rFonts w:cs="Times New Roman"/>
                <w:sz w:val="24"/>
                <w:szCs w:val="24"/>
              </w:rPr>
              <w:t>Проводить проверку работоспособности программного проекта</w:t>
            </w:r>
            <w:r>
              <w:rPr>
                <w:rFonts w:cs="Times New Roman"/>
                <w:sz w:val="24"/>
                <w:szCs w:val="24"/>
              </w:rPr>
              <w:t>;</w:t>
            </w:r>
          </w:p>
          <w:p w14:paraId="7844FF5C" w14:textId="77777777" w:rsidR="00AF2239" w:rsidRDefault="00AF2239" w:rsidP="00AF2239">
            <w:pPr>
              <w:pStyle w:val="a7"/>
              <w:numPr>
                <w:ilvl w:val="0"/>
                <w:numId w:val="4"/>
              </w:numPr>
              <w:spacing w:line="240" w:lineRule="auto"/>
              <w:rPr>
                <w:rFonts w:cs="Times New Roman"/>
                <w:sz w:val="24"/>
                <w:szCs w:val="24"/>
              </w:rPr>
            </w:pPr>
            <w:r w:rsidRPr="00AF2239">
              <w:rPr>
                <w:rFonts w:cs="Times New Roman"/>
                <w:sz w:val="24"/>
                <w:szCs w:val="24"/>
              </w:rPr>
              <w:t>Определять наиболее значимые критерии оценки ка</w:t>
            </w:r>
            <w:r>
              <w:rPr>
                <w:rFonts w:cs="Times New Roman"/>
                <w:sz w:val="24"/>
                <w:szCs w:val="24"/>
              </w:rPr>
              <w:t xml:space="preserve">чества </w:t>
            </w:r>
            <w:proofErr w:type="gramStart"/>
            <w:r>
              <w:rPr>
                <w:rFonts w:cs="Times New Roman"/>
                <w:sz w:val="24"/>
                <w:szCs w:val="24"/>
              </w:rPr>
              <w:t>ПО</w:t>
            </w:r>
            <w:proofErr w:type="gramEnd"/>
            <w:r>
              <w:rPr>
                <w:rFonts w:cs="Times New Roman"/>
                <w:sz w:val="24"/>
                <w:szCs w:val="24"/>
              </w:rPr>
              <w:t>;</w:t>
            </w:r>
          </w:p>
          <w:p w14:paraId="5670F188" w14:textId="0DC600A2" w:rsidR="00AF2239" w:rsidRDefault="00AF2239" w:rsidP="00AF2239">
            <w:pPr>
              <w:pStyle w:val="a7"/>
              <w:numPr>
                <w:ilvl w:val="0"/>
                <w:numId w:val="4"/>
              </w:numPr>
              <w:spacing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Анализировать риски;</w:t>
            </w:r>
          </w:p>
          <w:p w14:paraId="5874E61B" w14:textId="00130040" w:rsidR="00AF2239" w:rsidRPr="00EE1EB8" w:rsidRDefault="00AF2239" w:rsidP="00AF2239">
            <w:pPr>
              <w:pStyle w:val="a7"/>
              <w:numPr>
                <w:ilvl w:val="0"/>
                <w:numId w:val="4"/>
              </w:numPr>
              <w:spacing w:line="240" w:lineRule="auto"/>
              <w:rPr>
                <w:rFonts w:cs="Times New Roman"/>
                <w:sz w:val="24"/>
                <w:szCs w:val="24"/>
              </w:rPr>
            </w:pPr>
            <w:r w:rsidRPr="00AF2239">
              <w:rPr>
                <w:rFonts w:cs="Times New Roman"/>
                <w:sz w:val="24"/>
                <w:szCs w:val="24"/>
              </w:rPr>
              <w:t>Принимать решения в критических ситуациях</w:t>
            </w:r>
            <w:r>
              <w:rPr>
                <w:rFonts w:cs="Times New Roman"/>
                <w:sz w:val="24"/>
                <w:szCs w:val="24"/>
              </w:rPr>
              <w:t>;</w:t>
            </w:r>
          </w:p>
        </w:tc>
        <w:tc>
          <w:tcPr>
            <w:tcW w:w="1457" w:type="dxa"/>
            <w:vAlign w:val="center"/>
          </w:tcPr>
          <w:p w14:paraId="17AC7C1E" w14:textId="7BC7D41B" w:rsidR="00780532" w:rsidRPr="00EE1EB8" w:rsidRDefault="00A05C12" w:rsidP="00EE1EB8">
            <w:pPr>
              <w:spacing w:line="240" w:lineRule="auto"/>
              <w:ind w:firstLine="0"/>
              <w:jc w:val="center"/>
            </w:pPr>
            <w:r>
              <w:t>19,50</w:t>
            </w:r>
          </w:p>
        </w:tc>
      </w:tr>
      <w:tr w:rsidR="00FE3F24" w14:paraId="1D9F7165" w14:textId="77777777" w:rsidTr="00E009AC">
        <w:tc>
          <w:tcPr>
            <w:tcW w:w="561" w:type="dxa"/>
            <w:shd w:val="clear" w:color="auto" w:fill="BFBFBF" w:themeFill="background1" w:themeFillShade="BF"/>
            <w:vAlign w:val="center"/>
          </w:tcPr>
          <w:p w14:paraId="64A55F12" w14:textId="07ADCE99" w:rsidR="00FE3F24" w:rsidRPr="00EE1EB8" w:rsidRDefault="0084631D" w:rsidP="00EE1EB8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4</w:t>
            </w:r>
          </w:p>
        </w:tc>
        <w:tc>
          <w:tcPr>
            <w:tcW w:w="7846" w:type="dxa"/>
          </w:tcPr>
          <w:p w14:paraId="77A0CEED" w14:textId="77777777" w:rsidR="00FE3F24" w:rsidRPr="00FE3F24" w:rsidRDefault="00FE3F24" w:rsidP="00EE1EB8">
            <w:pPr>
              <w:spacing w:line="240" w:lineRule="auto"/>
              <w:ind w:firstLine="0"/>
              <w:rPr>
                <w:rFonts w:cs="Times New Roman"/>
                <w:b/>
                <w:bCs/>
                <w:sz w:val="24"/>
                <w:szCs w:val="24"/>
              </w:rPr>
            </w:pPr>
            <w:r w:rsidRPr="00FE3F24">
              <w:rPr>
                <w:rFonts w:cs="Times New Roman"/>
                <w:b/>
                <w:bCs/>
                <w:sz w:val="24"/>
                <w:szCs w:val="24"/>
              </w:rPr>
              <w:t>Питч игры</w:t>
            </w:r>
          </w:p>
          <w:p w14:paraId="01583EB2" w14:textId="77777777" w:rsidR="00FE3F24" w:rsidRPr="00EE1EB8" w:rsidRDefault="0029026D" w:rsidP="00EE1EB8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EE1EB8">
              <w:rPr>
                <w:rFonts w:cs="Times New Roman"/>
                <w:sz w:val="24"/>
                <w:szCs w:val="24"/>
              </w:rPr>
              <w:t>- Специалист должен знать и понимать:</w:t>
            </w:r>
          </w:p>
          <w:p w14:paraId="6496C172" w14:textId="77777777" w:rsidR="00100A5F" w:rsidRDefault="00100A5F" w:rsidP="00100A5F">
            <w:pPr>
              <w:pStyle w:val="a7"/>
              <w:numPr>
                <w:ilvl w:val="0"/>
                <w:numId w:val="4"/>
              </w:numPr>
              <w:spacing w:line="240" w:lineRule="auto"/>
              <w:rPr>
                <w:rFonts w:cs="Times New Roman"/>
                <w:sz w:val="24"/>
                <w:szCs w:val="24"/>
              </w:rPr>
            </w:pPr>
            <w:r w:rsidRPr="00100A5F">
              <w:rPr>
                <w:rFonts w:cs="Times New Roman"/>
                <w:sz w:val="24"/>
                <w:szCs w:val="24"/>
              </w:rPr>
              <w:t>Основные программные средства, используемые для публикации информационных продуктов, и возмож</w:t>
            </w:r>
            <w:r>
              <w:rPr>
                <w:rFonts w:cs="Times New Roman"/>
                <w:sz w:val="24"/>
                <w:szCs w:val="24"/>
              </w:rPr>
              <w:t>ные причины ошибок в их работе;</w:t>
            </w:r>
          </w:p>
          <w:p w14:paraId="7262420F" w14:textId="2FDFE208" w:rsidR="00100A5F" w:rsidRDefault="00100A5F" w:rsidP="00100A5F">
            <w:pPr>
              <w:pStyle w:val="a7"/>
              <w:numPr>
                <w:ilvl w:val="0"/>
                <w:numId w:val="4"/>
              </w:numPr>
              <w:spacing w:line="240" w:lineRule="auto"/>
              <w:rPr>
                <w:rFonts w:cs="Times New Roman"/>
                <w:sz w:val="24"/>
                <w:szCs w:val="24"/>
              </w:rPr>
            </w:pPr>
            <w:r w:rsidRPr="00100A5F">
              <w:rPr>
                <w:rFonts w:cs="Times New Roman"/>
                <w:sz w:val="24"/>
                <w:szCs w:val="24"/>
              </w:rPr>
              <w:lastRenderedPageBreak/>
              <w:t>Типовой процесс вычитки, согласования и публикации информационных продуктов</w:t>
            </w:r>
            <w:r>
              <w:rPr>
                <w:rFonts w:cs="Times New Roman"/>
                <w:sz w:val="24"/>
                <w:szCs w:val="24"/>
              </w:rPr>
              <w:t>;</w:t>
            </w:r>
          </w:p>
          <w:p w14:paraId="5F7433BA" w14:textId="77777777" w:rsidR="00100A5F" w:rsidRDefault="00100A5F" w:rsidP="00100A5F">
            <w:pPr>
              <w:pStyle w:val="a7"/>
              <w:numPr>
                <w:ilvl w:val="0"/>
                <w:numId w:val="4"/>
              </w:numPr>
              <w:spacing w:line="240" w:lineRule="auto"/>
              <w:rPr>
                <w:rFonts w:cs="Times New Roman"/>
                <w:sz w:val="24"/>
                <w:szCs w:val="24"/>
              </w:rPr>
            </w:pPr>
            <w:r w:rsidRPr="00100A5F">
              <w:rPr>
                <w:rFonts w:cs="Times New Roman"/>
                <w:sz w:val="24"/>
                <w:szCs w:val="24"/>
              </w:rPr>
              <w:t>Методы и приемы формализации задач;</w:t>
            </w:r>
          </w:p>
          <w:p w14:paraId="3F75AA45" w14:textId="77777777" w:rsidR="00100A5F" w:rsidRDefault="00100A5F" w:rsidP="00100A5F">
            <w:pPr>
              <w:pStyle w:val="a7"/>
              <w:numPr>
                <w:ilvl w:val="0"/>
                <w:numId w:val="4"/>
              </w:numPr>
              <w:spacing w:line="240" w:lineRule="auto"/>
              <w:rPr>
                <w:rFonts w:cs="Times New Roman"/>
                <w:sz w:val="24"/>
                <w:szCs w:val="24"/>
              </w:rPr>
            </w:pPr>
            <w:r w:rsidRPr="00100A5F">
              <w:rPr>
                <w:rFonts w:cs="Times New Roman"/>
                <w:sz w:val="24"/>
                <w:szCs w:val="24"/>
              </w:rPr>
              <w:t>Методы и средства проектирования компьюте</w:t>
            </w:r>
            <w:r>
              <w:rPr>
                <w:rFonts w:cs="Times New Roman"/>
                <w:sz w:val="24"/>
                <w:szCs w:val="24"/>
              </w:rPr>
              <w:t>рного программного обеспечения;</w:t>
            </w:r>
          </w:p>
          <w:p w14:paraId="76862945" w14:textId="2011E053" w:rsidR="00B52BB8" w:rsidRPr="00EE1EB8" w:rsidRDefault="00100A5F" w:rsidP="00100A5F">
            <w:pPr>
              <w:pStyle w:val="a7"/>
              <w:numPr>
                <w:ilvl w:val="0"/>
                <w:numId w:val="4"/>
              </w:numPr>
              <w:spacing w:line="240" w:lineRule="auto"/>
              <w:rPr>
                <w:rFonts w:cs="Times New Roman"/>
                <w:sz w:val="24"/>
                <w:szCs w:val="24"/>
              </w:rPr>
            </w:pPr>
            <w:r w:rsidRPr="00100A5F">
              <w:rPr>
                <w:rFonts w:cs="Times New Roman"/>
                <w:sz w:val="24"/>
                <w:szCs w:val="24"/>
              </w:rPr>
              <w:t>Методы и средства проектирования программных интерфейсов</w:t>
            </w:r>
            <w:r w:rsidR="00B52BB8" w:rsidRPr="00B52BB8">
              <w:rPr>
                <w:rFonts w:cs="Times New Roman"/>
                <w:sz w:val="24"/>
                <w:szCs w:val="24"/>
              </w:rPr>
              <w:t>;</w:t>
            </w:r>
          </w:p>
          <w:p w14:paraId="441F2844" w14:textId="77777777" w:rsidR="0029026D" w:rsidRPr="00EE1EB8" w:rsidRDefault="0029026D" w:rsidP="00EE1EB8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</w:p>
          <w:p w14:paraId="46344ED3" w14:textId="77777777" w:rsidR="0029026D" w:rsidRPr="00EE1EB8" w:rsidRDefault="0029026D" w:rsidP="00EE1EB8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EE1EB8">
              <w:rPr>
                <w:rFonts w:cs="Times New Roman"/>
                <w:sz w:val="24"/>
                <w:szCs w:val="24"/>
              </w:rPr>
              <w:t>- Специалист должен уметь:</w:t>
            </w:r>
          </w:p>
          <w:p w14:paraId="2C4E47E8" w14:textId="77777777" w:rsidR="00100A5F" w:rsidRDefault="00100A5F" w:rsidP="00100A5F">
            <w:pPr>
              <w:pStyle w:val="a7"/>
              <w:numPr>
                <w:ilvl w:val="0"/>
                <w:numId w:val="4"/>
              </w:numPr>
              <w:spacing w:line="240" w:lineRule="auto"/>
              <w:rPr>
                <w:rFonts w:cs="Times New Roman"/>
                <w:sz w:val="24"/>
                <w:szCs w:val="24"/>
              </w:rPr>
            </w:pPr>
            <w:r w:rsidRPr="00100A5F">
              <w:rPr>
                <w:rFonts w:cs="Times New Roman"/>
                <w:sz w:val="24"/>
                <w:szCs w:val="24"/>
              </w:rPr>
              <w:t>Настраивать параметры публикации информационных продуктов в используемых программных средствах;</w:t>
            </w:r>
          </w:p>
          <w:p w14:paraId="6442472B" w14:textId="77777777" w:rsidR="00100A5F" w:rsidRDefault="00100A5F" w:rsidP="00100A5F">
            <w:pPr>
              <w:pStyle w:val="a7"/>
              <w:numPr>
                <w:ilvl w:val="0"/>
                <w:numId w:val="4"/>
              </w:numPr>
              <w:spacing w:line="240" w:lineRule="auto"/>
              <w:rPr>
                <w:rFonts w:cs="Times New Roman"/>
                <w:sz w:val="24"/>
                <w:szCs w:val="24"/>
              </w:rPr>
            </w:pPr>
            <w:r w:rsidRPr="00100A5F">
              <w:rPr>
                <w:rFonts w:cs="Times New Roman"/>
                <w:sz w:val="24"/>
                <w:szCs w:val="24"/>
              </w:rPr>
              <w:t>Исправлять ошибки в контенте, приводящие к ошибкам при публикации информационных продуктов;</w:t>
            </w:r>
          </w:p>
          <w:p w14:paraId="3AEF1C08" w14:textId="77777777" w:rsidR="00100A5F" w:rsidRDefault="00100A5F" w:rsidP="00100A5F">
            <w:pPr>
              <w:pStyle w:val="a7"/>
              <w:numPr>
                <w:ilvl w:val="0"/>
                <w:numId w:val="4"/>
              </w:numPr>
              <w:spacing w:line="240" w:lineRule="auto"/>
              <w:rPr>
                <w:rFonts w:cs="Times New Roman"/>
                <w:sz w:val="24"/>
                <w:szCs w:val="24"/>
              </w:rPr>
            </w:pPr>
            <w:r w:rsidRPr="00100A5F">
              <w:rPr>
                <w:rFonts w:cs="Times New Roman"/>
                <w:sz w:val="24"/>
                <w:szCs w:val="24"/>
              </w:rPr>
              <w:t>Запускать процесс публикации информационных продуктов в используемых программных средствах</w:t>
            </w:r>
            <w:r>
              <w:rPr>
                <w:rFonts w:cs="Times New Roman"/>
                <w:sz w:val="24"/>
                <w:szCs w:val="24"/>
              </w:rPr>
              <w:t>;</w:t>
            </w:r>
          </w:p>
          <w:p w14:paraId="0FBDA73F" w14:textId="77777777" w:rsidR="00100A5F" w:rsidRDefault="00100A5F" w:rsidP="00100A5F">
            <w:pPr>
              <w:pStyle w:val="a7"/>
              <w:numPr>
                <w:ilvl w:val="0"/>
                <w:numId w:val="4"/>
              </w:numPr>
              <w:spacing w:line="240" w:lineRule="auto"/>
              <w:rPr>
                <w:rFonts w:cs="Times New Roman"/>
                <w:sz w:val="24"/>
                <w:szCs w:val="24"/>
              </w:rPr>
            </w:pPr>
            <w:r w:rsidRPr="00100A5F">
              <w:rPr>
                <w:rFonts w:cs="Times New Roman"/>
                <w:sz w:val="24"/>
                <w:szCs w:val="24"/>
              </w:rPr>
              <w:t>Выбирать средства реализации требований к компьюте</w:t>
            </w:r>
            <w:r>
              <w:rPr>
                <w:rFonts w:cs="Times New Roman"/>
                <w:sz w:val="24"/>
                <w:szCs w:val="24"/>
              </w:rPr>
              <w:t>рному програ</w:t>
            </w:r>
            <w:bookmarkStart w:id="4" w:name="_GoBack"/>
            <w:bookmarkEnd w:id="4"/>
            <w:r>
              <w:rPr>
                <w:rFonts w:cs="Times New Roman"/>
                <w:sz w:val="24"/>
                <w:szCs w:val="24"/>
              </w:rPr>
              <w:t>ммному обеспечению;</w:t>
            </w:r>
          </w:p>
          <w:p w14:paraId="378B139C" w14:textId="77777777" w:rsidR="00100A5F" w:rsidRDefault="00100A5F" w:rsidP="00100A5F">
            <w:pPr>
              <w:pStyle w:val="a7"/>
              <w:numPr>
                <w:ilvl w:val="0"/>
                <w:numId w:val="4"/>
              </w:numPr>
              <w:spacing w:line="240" w:lineRule="auto"/>
              <w:rPr>
                <w:rFonts w:cs="Times New Roman"/>
                <w:sz w:val="24"/>
                <w:szCs w:val="24"/>
              </w:rPr>
            </w:pPr>
            <w:r w:rsidRPr="00100A5F">
              <w:rPr>
                <w:rFonts w:cs="Times New Roman"/>
                <w:sz w:val="24"/>
                <w:szCs w:val="24"/>
              </w:rPr>
              <w:t>Проводить оценку и обоснование рекомендуемых решений;</w:t>
            </w:r>
          </w:p>
          <w:p w14:paraId="6F6877D3" w14:textId="77777777" w:rsidR="00100A5F" w:rsidRDefault="00100A5F" w:rsidP="00100A5F">
            <w:pPr>
              <w:pStyle w:val="a7"/>
              <w:numPr>
                <w:ilvl w:val="0"/>
                <w:numId w:val="4"/>
              </w:numPr>
              <w:spacing w:line="240" w:lineRule="auto"/>
              <w:rPr>
                <w:rFonts w:cs="Times New Roman"/>
                <w:sz w:val="24"/>
                <w:szCs w:val="24"/>
              </w:rPr>
            </w:pPr>
            <w:r w:rsidRPr="00100A5F">
              <w:rPr>
                <w:rFonts w:cs="Times New Roman"/>
                <w:sz w:val="24"/>
                <w:szCs w:val="24"/>
              </w:rPr>
              <w:t>Осуществлять коммуникации с заинтересованными сторонами</w:t>
            </w:r>
            <w:r>
              <w:rPr>
                <w:rFonts w:cs="Times New Roman"/>
                <w:sz w:val="24"/>
                <w:szCs w:val="24"/>
              </w:rPr>
              <w:t>;</w:t>
            </w:r>
          </w:p>
          <w:p w14:paraId="373D1081" w14:textId="4F52D2CE" w:rsidR="00EA0190" w:rsidRPr="00EE1EB8" w:rsidRDefault="00EA0190" w:rsidP="00EA0190">
            <w:pPr>
              <w:pStyle w:val="a7"/>
              <w:numPr>
                <w:ilvl w:val="0"/>
                <w:numId w:val="4"/>
              </w:numPr>
              <w:spacing w:line="240" w:lineRule="auto"/>
              <w:rPr>
                <w:rFonts w:cs="Times New Roman"/>
                <w:sz w:val="24"/>
                <w:szCs w:val="24"/>
              </w:rPr>
            </w:pPr>
            <w:r w:rsidRPr="00EA0190">
              <w:rPr>
                <w:rFonts w:cs="Times New Roman"/>
                <w:sz w:val="24"/>
                <w:szCs w:val="24"/>
              </w:rPr>
              <w:t>Составлять дизайнерскую документацию для компьютерных игр</w:t>
            </w:r>
            <w:r>
              <w:rPr>
                <w:rFonts w:cs="Times New Roman"/>
                <w:sz w:val="24"/>
                <w:szCs w:val="24"/>
              </w:rPr>
              <w:t>;</w:t>
            </w:r>
          </w:p>
        </w:tc>
        <w:tc>
          <w:tcPr>
            <w:tcW w:w="1457" w:type="dxa"/>
            <w:vAlign w:val="center"/>
          </w:tcPr>
          <w:p w14:paraId="3CAEEBF9" w14:textId="4ED97BF7" w:rsidR="00FE3F24" w:rsidRPr="00EE1EB8" w:rsidRDefault="00A05C12" w:rsidP="00EE1EB8">
            <w:pPr>
              <w:spacing w:line="240" w:lineRule="auto"/>
              <w:ind w:firstLine="0"/>
              <w:jc w:val="center"/>
            </w:pPr>
            <w:r>
              <w:lastRenderedPageBreak/>
              <w:t>13,75</w:t>
            </w:r>
          </w:p>
        </w:tc>
      </w:tr>
    </w:tbl>
    <w:p w14:paraId="6D48DF6E" w14:textId="77777777" w:rsidR="00DD2176" w:rsidRDefault="00DD2176" w:rsidP="004E0E25"/>
    <w:p w14:paraId="7640BA03" w14:textId="0589FFEA" w:rsidR="005A6072" w:rsidRDefault="00C52D4D" w:rsidP="00C52D4D">
      <w:pPr>
        <w:pStyle w:val="1"/>
      </w:pPr>
      <w:bookmarkStart w:id="5" w:name="_Toc158748324"/>
      <w:r>
        <w:t>1.3. Требования к схеме оценки</w:t>
      </w:r>
      <w:bookmarkEnd w:id="5"/>
    </w:p>
    <w:p w14:paraId="5C108E4F" w14:textId="77777777" w:rsidR="00F0116C" w:rsidRPr="00F0116C" w:rsidRDefault="00F0116C" w:rsidP="00F0116C"/>
    <w:p w14:paraId="0F308615" w14:textId="42BA666B" w:rsidR="00C52D4D" w:rsidRDefault="00F0116C" w:rsidP="00C52D4D">
      <w:pPr>
        <w:rPr>
          <w:szCs w:val="28"/>
        </w:rPr>
      </w:pPr>
      <w:r w:rsidRPr="00786827">
        <w:rPr>
          <w:szCs w:val="28"/>
        </w:rPr>
        <w:t>Сумма баллов, присуждаемых по каждому аспекту, должна попадать в диапазон баллов, определенных для каждого раздела компетенции, обозначенных в требованиях и указанных в таблице №2</w:t>
      </w:r>
      <w:r>
        <w:rPr>
          <w:szCs w:val="28"/>
        </w:rPr>
        <w:t>.</w:t>
      </w:r>
    </w:p>
    <w:p w14:paraId="5A0781F9" w14:textId="621A9BC2" w:rsidR="000F0D59" w:rsidRDefault="00BB1D2F" w:rsidP="00BB1D2F">
      <w:pPr>
        <w:jc w:val="right"/>
        <w:rPr>
          <w:szCs w:val="28"/>
        </w:rPr>
      </w:pPr>
      <w:r w:rsidRPr="00A37CE3">
        <w:rPr>
          <w:sz w:val="24"/>
          <w:szCs w:val="20"/>
        </w:rPr>
        <w:t>Таблица №</w:t>
      </w:r>
      <w:r>
        <w:rPr>
          <w:sz w:val="24"/>
          <w:szCs w:val="20"/>
        </w:rPr>
        <w:t>2</w:t>
      </w:r>
      <w:r w:rsidRPr="00A37CE3">
        <w:rPr>
          <w:sz w:val="24"/>
          <w:szCs w:val="20"/>
        </w:rPr>
        <w:t>.</w:t>
      </w:r>
      <w:r>
        <w:rPr>
          <w:sz w:val="24"/>
          <w:szCs w:val="20"/>
        </w:rPr>
        <w:t xml:space="preserve"> </w:t>
      </w:r>
      <w:r w:rsidRPr="00BB1D2F">
        <w:rPr>
          <w:sz w:val="24"/>
          <w:szCs w:val="20"/>
        </w:rPr>
        <w:t xml:space="preserve">Матрица пересчета требований компетенции в критерии </w:t>
      </w:r>
      <w:r w:rsidR="00247ED6" w:rsidRPr="00BB1D2F">
        <w:rPr>
          <w:sz w:val="24"/>
          <w:szCs w:val="20"/>
        </w:rPr>
        <w:t>оценки</w:t>
      </w:r>
    </w:p>
    <w:tbl>
      <w:tblPr>
        <w:tblStyle w:val="11"/>
        <w:tblW w:w="5000" w:type="pct"/>
        <w:jc w:val="center"/>
        <w:tblLook w:val="04A0" w:firstRow="1" w:lastRow="0" w:firstColumn="1" w:lastColumn="0" w:noHBand="0" w:noVBand="1"/>
      </w:tblPr>
      <w:tblGrid>
        <w:gridCol w:w="2100"/>
        <w:gridCol w:w="333"/>
        <w:gridCol w:w="887"/>
        <w:gridCol w:w="887"/>
        <w:gridCol w:w="887"/>
        <w:gridCol w:w="887"/>
        <w:gridCol w:w="887"/>
        <w:gridCol w:w="887"/>
        <w:gridCol w:w="2099"/>
      </w:tblGrid>
      <w:tr w:rsidR="007F0D47" w:rsidRPr="007F0D47" w14:paraId="2D486DAD" w14:textId="77777777" w:rsidTr="007F0D47">
        <w:trPr>
          <w:trHeight w:val="1152"/>
          <w:jc w:val="center"/>
        </w:trPr>
        <w:tc>
          <w:tcPr>
            <w:tcW w:w="3935" w:type="pct"/>
            <w:gridSpan w:val="8"/>
            <w:shd w:val="clear" w:color="auto" w:fill="92D050"/>
            <w:vAlign w:val="center"/>
          </w:tcPr>
          <w:p w14:paraId="6EC4FC3A" w14:textId="4F91A9EA" w:rsidR="007F0D47" w:rsidRPr="007F0D47" w:rsidRDefault="007F0D47" w:rsidP="007F0D47">
            <w:pPr>
              <w:spacing w:line="240" w:lineRule="auto"/>
              <w:ind w:firstLine="0"/>
              <w:jc w:val="center"/>
              <w:rPr>
                <w:b/>
                <w:sz w:val="22"/>
              </w:rPr>
            </w:pPr>
            <w:r w:rsidRPr="007F0D47">
              <w:rPr>
                <w:b/>
                <w:sz w:val="22"/>
              </w:rPr>
              <w:t>Критерий/Модуль</w:t>
            </w:r>
          </w:p>
        </w:tc>
        <w:tc>
          <w:tcPr>
            <w:tcW w:w="1065" w:type="pct"/>
            <w:shd w:val="clear" w:color="auto" w:fill="92D050"/>
            <w:vAlign w:val="center"/>
          </w:tcPr>
          <w:p w14:paraId="0F78EDD3" w14:textId="67E8F327" w:rsidR="007F0D47" w:rsidRPr="007F0D47" w:rsidRDefault="007F0D47" w:rsidP="007F0D47">
            <w:pPr>
              <w:spacing w:line="240" w:lineRule="auto"/>
              <w:ind w:firstLine="0"/>
              <w:jc w:val="center"/>
              <w:rPr>
                <w:b/>
                <w:sz w:val="22"/>
              </w:rPr>
            </w:pPr>
            <w:r w:rsidRPr="007F0D47">
              <w:rPr>
                <w:b/>
                <w:sz w:val="22"/>
              </w:rPr>
              <w:t>Итого баллов за раздел ТРЕБОВАНИЙ КОМПЕТЕНЦИИ</w:t>
            </w:r>
          </w:p>
        </w:tc>
      </w:tr>
      <w:tr w:rsidR="00E2587B" w:rsidRPr="007F0D47" w14:paraId="7CC9814D" w14:textId="77777777" w:rsidTr="00E2587B">
        <w:trPr>
          <w:trHeight w:val="50"/>
          <w:jc w:val="center"/>
        </w:trPr>
        <w:tc>
          <w:tcPr>
            <w:tcW w:w="1066" w:type="pct"/>
            <w:vMerge w:val="restart"/>
            <w:shd w:val="clear" w:color="auto" w:fill="92D050"/>
            <w:vAlign w:val="center"/>
          </w:tcPr>
          <w:p w14:paraId="4EA45E43" w14:textId="77777777" w:rsidR="00E2587B" w:rsidRPr="007F0D47" w:rsidRDefault="00E2587B" w:rsidP="007F0D47">
            <w:pPr>
              <w:spacing w:line="240" w:lineRule="auto"/>
              <w:ind w:firstLine="0"/>
              <w:jc w:val="center"/>
              <w:rPr>
                <w:b/>
                <w:sz w:val="22"/>
              </w:rPr>
            </w:pPr>
            <w:r w:rsidRPr="007F0D47">
              <w:rPr>
                <w:b/>
                <w:sz w:val="22"/>
              </w:rPr>
              <w:t>Разделы ТРЕБОВАНИЙ КОМПЕТЕНЦИИ</w:t>
            </w:r>
          </w:p>
        </w:tc>
        <w:tc>
          <w:tcPr>
            <w:tcW w:w="169" w:type="pct"/>
            <w:shd w:val="clear" w:color="auto" w:fill="92D050"/>
            <w:vAlign w:val="center"/>
          </w:tcPr>
          <w:p w14:paraId="12C11712" w14:textId="77777777" w:rsidR="00E2587B" w:rsidRPr="007F0D47" w:rsidRDefault="00E2587B" w:rsidP="007F0D47">
            <w:pPr>
              <w:spacing w:line="240" w:lineRule="auto"/>
              <w:ind w:firstLine="0"/>
              <w:jc w:val="center"/>
              <w:rPr>
                <w:color w:val="FFFFFF"/>
                <w:sz w:val="22"/>
              </w:rPr>
            </w:pPr>
          </w:p>
        </w:tc>
        <w:tc>
          <w:tcPr>
            <w:tcW w:w="450" w:type="pct"/>
            <w:shd w:val="clear" w:color="auto" w:fill="00B050"/>
            <w:vAlign w:val="center"/>
          </w:tcPr>
          <w:p w14:paraId="149EC224" w14:textId="77777777" w:rsidR="00E2587B" w:rsidRPr="007F0D47" w:rsidRDefault="00E2587B" w:rsidP="007F0D47">
            <w:pPr>
              <w:spacing w:line="240" w:lineRule="auto"/>
              <w:ind w:firstLine="0"/>
              <w:jc w:val="center"/>
              <w:rPr>
                <w:b/>
                <w:color w:val="FFFFFF"/>
                <w:sz w:val="22"/>
                <w:lang w:val="en-US"/>
              </w:rPr>
            </w:pPr>
            <w:r w:rsidRPr="007F0D47">
              <w:rPr>
                <w:b/>
                <w:color w:val="FFFFFF"/>
                <w:sz w:val="22"/>
                <w:lang w:val="en-US"/>
              </w:rPr>
              <w:t>A</w:t>
            </w:r>
          </w:p>
        </w:tc>
        <w:tc>
          <w:tcPr>
            <w:tcW w:w="450" w:type="pct"/>
            <w:shd w:val="clear" w:color="auto" w:fill="00B050"/>
            <w:vAlign w:val="center"/>
          </w:tcPr>
          <w:p w14:paraId="298AA630" w14:textId="77777777" w:rsidR="00E2587B" w:rsidRPr="007F0D47" w:rsidRDefault="00E2587B" w:rsidP="007F0D47">
            <w:pPr>
              <w:spacing w:line="240" w:lineRule="auto"/>
              <w:ind w:firstLine="0"/>
              <w:jc w:val="center"/>
              <w:rPr>
                <w:b/>
                <w:color w:val="FFFFFF"/>
                <w:sz w:val="22"/>
              </w:rPr>
            </w:pPr>
            <w:r w:rsidRPr="007F0D47">
              <w:rPr>
                <w:b/>
                <w:color w:val="FFFFFF"/>
                <w:sz w:val="22"/>
              </w:rPr>
              <w:t>Б</w:t>
            </w:r>
          </w:p>
        </w:tc>
        <w:tc>
          <w:tcPr>
            <w:tcW w:w="450" w:type="pct"/>
            <w:shd w:val="clear" w:color="auto" w:fill="00B050"/>
            <w:vAlign w:val="center"/>
          </w:tcPr>
          <w:p w14:paraId="47164160" w14:textId="77777777" w:rsidR="00E2587B" w:rsidRPr="007F0D47" w:rsidRDefault="00E2587B" w:rsidP="007F0D47">
            <w:pPr>
              <w:spacing w:line="240" w:lineRule="auto"/>
              <w:ind w:firstLine="0"/>
              <w:jc w:val="center"/>
              <w:rPr>
                <w:b/>
                <w:color w:val="FFFFFF"/>
                <w:sz w:val="22"/>
              </w:rPr>
            </w:pPr>
            <w:r w:rsidRPr="007F0D47">
              <w:rPr>
                <w:b/>
                <w:color w:val="FFFFFF"/>
                <w:sz w:val="22"/>
              </w:rPr>
              <w:t>В</w:t>
            </w:r>
          </w:p>
        </w:tc>
        <w:tc>
          <w:tcPr>
            <w:tcW w:w="450" w:type="pct"/>
            <w:shd w:val="clear" w:color="auto" w:fill="00B050"/>
            <w:vAlign w:val="center"/>
          </w:tcPr>
          <w:p w14:paraId="3BD6D3B8" w14:textId="77777777" w:rsidR="00E2587B" w:rsidRPr="007F0D47" w:rsidRDefault="00E2587B" w:rsidP="007F0D47">
            <w:pPr>
              <w:spacing w:line="240" w:lineRule="auto"/>
              <w:ind w:firstLine="0"/>
              <w:jc w:val="center"/>
              <w:rPr>
                <w:b/>
                <w:color w:val="FFFFFF"/>
                <w:sz w:val="22"/>
              </w:rPr>
            </w:pPr>
            <w:r w:rsidRPr="007F0D47">
              <w:rPr>
                <w:b/>
                <w:color w:val="FFFFFF"/>
                <w:sz w:val="22"/>
              </w:rPr>
              <w:t>Г</w:t>
            </w:r>
          </w:p>
        </w:tc>
        <w:tc>
          <w:tcPr>
            <w:tcW w:w="450" w:type="pct"/>
            <w:shd w:val="clear" w:color="auto" w:fill="00B050"/>
            <w:vAlign w:val="center"/>
          </w:tcPr>
          <w:p w14:paraId="0603E2CF" w14:textId="6A75B847" w:rsidR="00E2587B" w:rsidRPr="007F0D47" w:rsidRDefault="00E2587B" w:rsidP="007F0D47">
            <w:pPr>
              <w:spacing w:line="240" w:lineRule="auto"/>
              <w:ind w:left="-214" w:right="-111" w:firstLine="0"/>
              <w:jc w:val="center"/>
              <w:rPr>
                <w:b/>
                <w:color w:val="FFFFFF" w:themeColor="background1"/>
                <w:sz w:val="22"/>
              </w:rPr>
            </w:pPr>
            <w:r w:rsidRPr="007F0D47">
              <w:rPr>
                <w:b/>
                <w:color w:val="FFFFFF" w:themeColor="background1"/>
                <w:sz w:val="22"/>
              </w:rPr>
              <w:t>Д</w:t>
            </w:r>
          </w:p>
        </w:tc>
        <w:tc>
          <w:tcPr>
            <w:tcW w:w="450" w:type="pct"/>
            <w:shd w:val="clear" w:color="auto" w:fill="00B050"/>
            <w:vAlign w:val="center"/>
          </w:tcPr>
          <w:p w14:paraId="12A452D2" w14:textId="3891961B" w:rsidR="00E2587B" w:rsidRPr="007F0D47" w:rsidRDefault="00E2587B" w:rsidP="00E2587B">
            <w:pPr>
              <w:spacing w:line="240" w:lineRule="auto"/>
              <w:ind w:right="-211" w:hanging="176"/>
              <w:jc w:val="center"/>
              <w:rPr>
                <w:b/>
                <w:color w:val="FFFFFF" w:themeColor="background1"/>
                <w:sz w:val="22"/>
              </w:rPr>
            </w:pPr>
            <w:r w:rsidRPr="007F0D47">
              <w:rPr>
                <w:b/>
                <w:color w:val="FFFFFF" w:themeColor="background1"/>
                <w:sz w:val="22"/>
              </w:rPr>
              <w:t>Е</w:t>
            </w:r>
          </w:p>
        </w:tc>
        <w:tc>
          <w:tcPr>
            <w:tcW w:w="1065" w:type="pct"/>
            <w:shd w:val="clear" w:color="auto" w:fill="00B050"/>
            <w:vAlign w:val="center"/>
          </w:tcPr>
          <w:p w14:paraId="3B851D80" w14:textId="160D2DD7" w:rsidR="00E2587B" w:rsidRPr="007F0D47" w:rsidRDefault="00E2587B" w:rsidP="007F0D47">
            <w:pPr>
              <w:spacing w:line="240" w:lineRule="auto"/>
              <w:ind w:right="172" w:hanging="176"/>
              <w:jc w:val="center"/>
              <w:rPr>
                <w:b/>
                <w:sz w:val="22"/>
              </w:rPr>
            </w:pPr>
          </w:p>
        </w:tc>
      </w:tr>
      <w:tr w:rsidR="00E2587B" w:rsidRPr="007F0D47" w14:paraId="2E077B68" w14:textId="77777777" w:rsidTr="00E2587B">
        <w:trPr>
          <w:trHeight w:val="50"/>
          <w:jc w:val="center"/>
        </w:trPr>
        <w:tc>
          <w:tcPr>
            <w:tcW w:w="1066" w:type="pct"/>
            <w:vMerge/>
            <w:shd w:val="clear" w:color="auto" w:fill="92D050"/>
            <w:vAlign w:val="center"/>
          </w:tcPr>
          <w:p w14:paraId="597263F4" w14:textId="77777777" w:rsidR="00E2587B" w:rsidRPr="007F0D47" w:rsidRDefault="00E2587B" w:rsidP="007F0D47">
            <w:pPr>
              <w:spacing w:line="240" w:lineRule="auto"/>
              <w:ind w:firstLine="0"/>
              <w:rPr>
                <w:b/>
                <w:sz w:val="22"/>
              </w:rPr>
            </w:pPr>
          </w:p>
        </w:tc>
        <w:tc>
          <w:tcPr>
            <w:tcW w:w="169" w:type="pct"/>
            <w:shd w:val="clear" w:color="auto" w:fill="00B050"/>
            <w:vAlign w:val="center"/>
          </w:tcPr>
          <w:p w14:paraId="14716095" w14:textId="77777777" w:rsidR="00E2587B" w:rsidRPr="007F0D47" w:rsidRDefault="00E2587B" w:rsidP="007F0D47">
            <w:pPr>
              <w:spacing w:line="240" w:lineRule="auto"/>
              <w:ind w:firstLine="0"/>
              <w:jc w:val="center"/>
              <w:rPr>
                <w:b/>
                <w:color w:val="FFFFFF"/>
                <w:sz w:val="22"/>
                <w:lang w:val="en-US"/>
              </w:rPr>
            </w:pPr>
            <w:r w:rsidRPr="007F0D47">
              <w:rPr>
                <w:b/>
                <w:color w:val="FFFFFF"/>
                <w:sz w:val="22"/>
                <w:lang w:val="en-US"/>
              </w:rPr>
              <w:t>1</w:t>
            </w:r>
          </w:p>
        </w:tc>
        <w:tc>
          <w:tcPr>
            <w:tcW w:w="450" w:type="pct"/>
            <w:vAlign w:val="center"/>
          </w:tcPr>
          <w:p w14:paraId="5C92FEE8" w14:textId="58F75733" w:rsidR="00E2587B" w:rsidRPr="007F0D47" w:rsidRDefault="00244AD6" w:rsidP="007F0D47">
            <w:pPr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  <w:r w:rsidR="008B15D6">
              <w:rPr>
                <w:sz w:val="22"/>
              </w:rPr>
              <w:t>,00</w:t>
            </w:r>
          </w:p>
        </w:tc>
        <w:tc>
          <w:tcPr>
            <w:tcW w:w="450" w:type="pct"/>
            <w:vAlign w:val="center"/>
          </w:tcPr>
          <w:p w14:paraId="0E49EEC3" w14:textId="58F202ED" w:rsidR="00E2587B" w:rsidRPr="007F0D47" w:rsidRDefault="0014335E" w:rsidP="007F0D47">
            <w:pPr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1,5</w:t>
            </w:r>
            <w:r w:rsidR="008B15D6">
              <w:rPr>
                <w:sz w:val="22"/>
              </w:rPr>
              <w:t>0</w:t>
            </w:r>
          </w:p>
        </w:tc>
        <w:tc>
          <w:tcPr>
            <w:tcW w:w="450" w:type="pct"/>
            <w:vAlign w:val="center"/>
          </w:tcPr>
          <w:p w14:paraId="45597892" w14:textId="63BC48B0" w:rsidR="00E2587B" w:rsidRPr="007F0D47" w:rsidRDefault="0084631D" w:rsidP="007F0D47">
            <w:pPr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10</w:t>
            </w:r>
            <w:r w:rsidR="008B15D6">
              <w:rPr>
                <w:sz w:val="22"/>
              </w:rPr>
              <w:t>,00</w:t>
            </w:r>
          </w:p>
        </w:tc>
        <w:tc>
          <w:tcPr>
            <w:tcW w:w="450" w:type="pct"/>
            <w:vAlign w:val="center"/>
          </w:tcPr>
          <w:p w14:paraId="147348B1" w14:textId="4A4581A9" w:rsidR="00E2587B" w:rsidRPr="007F0D47" w:rsidRDefault="0084631D" w:rsidP="007F0D47">
            <w:pPr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  <w:tc>
          <w:tcPr>
            <w:tcW w:w="450" w:type="pct"/>
            <w:shd w:val="clear" w:color="auto" w:fill="auto"/>
            <w:vAlign w:val="center"/>
          </w:tcPr>
          <w:p w14:paraId="2EEE099D" w14:textId="65FAD749" w:rsidR="00E2587B" w:rsidRPr="007F0D47" w:rsidRDefault="009532DC" w:rsidP="007F0D47">
            <w:pPr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  <w:tc>
          <w:tcPr>
            <w:tcW w:w="450" w:type="pct"/>
            <w:shd w:val="clear" w:color="auto" w:fill="auto"/>
            <w:vAlign w:val="center"/>
          </w:tcPr>
          <w:p w14:paraId="2BDDFE17" w14:textId="5CDC492C" w:rsidR="00E2587B" w:rsidRPr="007F0D47" w:rsidRDefault="0084631D" w:rsidP="007F0D47">
            <w:pPr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  <w:tc>
          <w:tcPr>
            <w:tcW w:w="1065" w:type="pct"/>
            <w:shd w:val="clear" w:color="auto" w:fill="F2F2F2"/>
            <w:vAlign w:val="center"/>
          </w:tcPr>
          <w:p w14:paraId="25B86500" w14:textId="44D72FEA" w:rsidR="00E2587B" w:rsidRPr="007F0D47" w:rsidRDefault="00E2587B" w:rsidP="00706901">
            <w:pPr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  <w:r w:rsidR="00706901">
              <w:rPr>
                <w:sz w:val="22"/>
              </w:rPr>
              <w:t>2,5</w:t>
            </w:r>
            <w:r w:rsidR="008B15D6">
              <w:rPr>
                <w:sz w:val="22"/>
              </w:rPr>
              <w:t>0</w:t>
            </w:r>
          </w:p>
        </w:tc>
      </w:tr>
      <w:tr w:rsidR="00106FE3" w:rsidRPr="007F0D47" w14:paraId="3FEB7699" w14:textId="77777777" w:rsidTr="00E2587B">
        <w:trPr>
          <w:trHeight w:val="50"/>
          <w:jc w:val="center"/>
        </w:trPr>
        <w:tc>
          <w:tcPr>
            <w:tcW w:w="1066" w:type="pct"/>
            <w:vMerge/>
            <w:shd w:val="clear" w:color="auto" w:fill="92D050"/>
            <w:vAlign w:val="center"/>
          </w:tcPr>
          <w:p w14:paraId="7016066A" w14:textId="77777777" w:rsidR="00106FE3" w:rsidRPr="007F0D47" w:rsidRDefault="00106FE3" w:rsidP="00106FE3">
            <w:pPr>
              <w:spacing w:line="240" w:lineRule="auto"/>
              <w:ind w:firstLine="0"/>
              <w:rPr>
                <w:b/>
                <w:sz w:val="22"/>
              </w:rPr>
            </w:pPr>
          </w:p>
        </w:tc>
        <w:tc>
          <w:tcPr>
            <w:tcW w:w="169" w:type="pct"/>
            <w:shd w:val="clear" w:color="auto" w:fill="00B050"/>
            <w:vAlign w:val="center"/>
          </w:tcPr>
          <w:p w14:paraId="18011535" w14:textId="77777777" w:rsidR="00106FE3" w:rsidRPr="007F0D47" w:rsidRDefault="00106FE3" w:rsidP="00106FE3">
            <w:pPr>
              <w:spacing w:line="240" w:lineRule="auto"/>
              <w:ind w:firstLine="0"/>
              <w:jc w:val="center"/>
              <w:rPr>
                <w:b/>
                <w:color w:val="FFFFFF"/>
                <w:sz w:val="22"/>
                <w:lang w:val="en-US"/>
              </w:rPr>
            </w:pPr>
            <w:r w:rsidRPr="007F0D47">
              <w:rPr>
                <w:b/>
                <w:color w:val="FFFFFF"/>
                <w:sz w:val="22"/>
                <w:lang w:val="en-US"/>
              </w:rPr>
              <w:t>2</w:t>
            </w:r>
          </w:p>
        </w:tc>
        <w:tc>
          <w:tcPr>
            <w:tcW w:w="450" w:type="pct"/>
            <w:vAlign w:val="center"/>
          </w:tcPr>
          <w:p w14:paraId="7C97601A" w14:textId="7EDAE8DF" w:rsidR="00106FE3" w:rsidRPr="0014335E" w:rsidRDefault="0014335E" w:rsidP="00106FE3">
            <w:pPr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  <w:tc>
          <w:tcPr>
            <w:tcW w:w="450" w:type="pct"/>
            <w:vAlign w:val="center"/>
          </w:tcPr>
          <w:p w14:paraId="564EBB15" w14:textId="576720B4" w:rsidR="00106FE3" w:rsidRPr="0014335E" w:rsidRDefault="0014335E" w:rsidP="00106FE3">
            <w:pPr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7,5</w:t>
            </w:r>
            <w:r w:rsidR="008B15D6">
              <w:rPr>
                <w:sz w:val="22"/>
              </w:rPr>
              <w:t>0</w:t>
            </w:r>
          </w:p>
        </w:tc>
        <w:tc>
          <w:tcPr>
            <w:tcW w:w="450" w:type="pct"/>
            <w:vAlign w:val="center"/>
          </w:tcPr>
          <w:p w14:paraId="256BF55D" w14:textId="0BF51BF8" w:rsidR="00106FE3" w:rsidRPr="007F0D47" w:rsidRDefault="000867D1" w:rsidP="00106FE3">
            <w:pPr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0"/>
              </w:rPr>
              <w:t>38,5</w:t>
            </w:r>
            <w:r w:rsidR="008B15D6">
              <w:rPr>
                <w:sz w:val="20"/>
              </w:rPr>
              <w:t>0</w:t>
            </w:r>
          </w:p>
        </w:tc>
        <w:tc>
          <w:tcPr>
            <w:tcW w:w="450" w:type="pct"/>
            <w:vAlign w:val="center"/>
          </w:tcPr>
          <w:p w14:paraId="39B0B75E" w14:textId="415B4AB4" w:rsidR="00106FE3" w:rsidRPr="007F0D47" w:rsidRDefault="0084631D" w:rsidP="00106FE3">
            <w:pPr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8,25</w:t>
            </w:r>
          </w:p>
        </w:tc>
        <w:tc>
          <w:tcPr>
            <w:tcW w:w="450" w:type="pct"/>
            <w:shd w:val="clear" w:color="auto" w:fill="auto"/>
            <w:vAlign w:val="center"/>
          </w:tcPr>
          <w:p w14:paraId="263E6171" w14:textId="6321F624" w:rsidR="00106FE3" w:rsidRPr="007F0D47" w:rsidRDefault="009532DC" w:rsidP="00106FE3">
            <w:pPr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  <w:tc>
          <w:tcPr>
            <w:tcW w:w="450" w:type="pct"/>
            <w:shd w:val="clear" w:color="auto" w:fill="auto"/>
            <w:vAlign w:val="center"/>
          </w:tcPr>
          <w:p w14:paraId="30881774" w14:textId="28ECAF20" w:rsidR="00106FE3" w:rsidRPr="007F0D47" w:rsidRDefault="009532DC" w:rsidP="00106FE3">
            <w:pPr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  <w:tc>
          <w:tcPr>
            <w:tcW w:w="1065" w:type="pct"/>
            <w:shd w:val="clear" w:color="auto" w:fill="F2F2F2"/>
            <w:vAlign w:val="center"/>
          </w:tcPr>
          <w:p w14:paraId="4B776F09" w14:textId="2BF52947" w:rsidR="00106FE3" w:rsidRPr="007F0D47" w:rsidRDefault="000867D1" w:rsidP="000867D1">
            <w:pPr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54</w:t>
            </w:r>
            <w:r w:rsidR="00706901">
              <w:rPr>
                <w:sz w:val="22"/>
              </w:rPr>
              <w:t>,</w:t>
            </w:r>
            <w:r>
              <w:rPr>
                <w:sz w:val="22"/>
              </w:rPr>
              <w:t>2</w:t>
            </w:r>
            <w:r w:rsidR="00706901">
              <w:rPr>
                <w:sz w:val="22"/>
              </w:rPr>
              <w:t>5</w:t>
            </w:r>
          </w:p>
        </w:tc>
      </w:tr>
      <w:tr w:rsidR="00106FE3" w:rsidRPr="007F0D47" w14:paraId="2AEFEBE2" w14:textId="77777777" w:rsidTr="00E2587B">
        <w:trPr>
          <w:trHeight w:val="50"/>
          <w:jc w:val="center"/>
        </w:trPr>
        <w:tc>
          <w:tcPr>
            <w:tcW w:w="1066" w:type="pct"/>
            <w:vMerge/>
            <w:shd w:val="clear" w:color="auto" w:fill="92D050"/>
            <w:vAlign w:val="center"/>
          </w:tcPr>
          <w:p w14:paraId="4731AC9D" w14:textId="77777777" w:rsidR="00106FE3" w:rsidRPr="007F0D47" w:rsidRDefault="00106FE3" w:rsidP="00106FE3">
            <w:pPr>
              <w:spacing w:line="240" w:lineRule="auto"/>
              <w:ind w:firstLine="0"/>
              <w:rPr>
                <w:b/>
                <w:sz w:val="20"/>
              </w:rPr>
            </w:pPr>
          </w:p>
        </w:tc>
        <w:tc>
          <w:tcPr>
            <w:tcW w:w="169" w:type="pct"/>
            <w:shd w:val="clear" w:color="auto" w:fill="00B050"/>
            <w:vAlign w:val="center"/>
          </w:tcPr>
          <w:p w14:paraId="57B7E57D" w14:textId="77777777" w:rsidR="00106FE3" w:rsidRPr="007F0D47" w:rsidRDefault="00106FE3" w:rsidP="00106FE3">
            <w:pPr>
              <w:spacing w:line="240" w:lineRule="auto"/>
              <w:ind w:firstLine="0"/>
              <w:jc w:val="center"/>
              <w:rPr>
                <w:b/>
                <w:color w:val="FFFFFF"/>
                <w:sz w:val="20"/>
              </w:rPr>
            </w:pPr>
            <w:r w:rsidRPr="007F0D47">
              <w:rPr>
                <w:b/>
                <w:color w:val="FFFFFF"/>
                <w:sz w:val="20"/>
              </w:rPr>
              <w:t>3</w:t>
            </w:r>
          </w:p>
        </w:tc>
        <w:tc>
          <w:tcPr>
            <w:tcW w:w="450" w:type="pct"/>
            <w:vAlign w:val="center"/>
          </w:tcPr>
          <w:p w14:paraId="44EBE02D" w14:textId="7C0E04BC" w:rsidR="00106FE3" w:rsidRPr="007F0D47" w:rsidRDefault="007F03B9" w:rsidP="00106FE3">
            <w:pPr>
              <w:spacing w:line="240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450" w:type="pct"/>
            <w:vAlign w:val="center"/>
          </w:tcPr>
          <w:p w14:paraId="2803EA2D" w14:textId="04B0ED86" w:rsidR="00106FE3" w:rsidRPr="007F0D47" w:rsidRDefault="0014335E" w:rsidP="00106FE3">
            <w:pPr>
              <w:spacing w:line="240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  <w:r w:rsidR="008B15D6">
              <w:rPr>
                <w:sz w:val="20"/>
              </w:rPr>
              <w:t>,00</w:t>
            </w:r>
          </w:p>
        </w:tc>
        <w:tc>
          <w:tcPr>
            <w:tcW w:w="450" w:type="pct"/>
            <w:vAlign w:val="center"/>
          </w:tcPr>
          <w:p w14:paraId="393B934B" w14:textId="688330D4" w:rsidR="00106FE3" w:rsidRPr="007F0D47" w:rsidRDefault="000867D1" w:rsidP="00106FE3">
            <w:pPr>
              <w:spacing w:line="240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  <w:r w:rsidR="008B15D6">
              <w:rPr>
                <w:sz w:val="20"/>
              </w:rPr>
              <w:t>,00</w:t>
            </w:r>
          </w:p>
        </w:tc>
        <w:tc>
          <w:tcPr>
            <w:tcW w:w="450" w:type="pct"/>
            <w:vAlign w:val="center"/>
          </w:tcPr>
          <w:p w14:paraId="3D8E8102" w14:textId="678C0C7B" w:rsidR="00106FE3" w:rsidRPr="007F0D47" w:rsidRDefault="0084631D" w:rsidP="00106FE3">
            <w:pPr>
              <w:spacing w:line="240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450" w:type="pct"/>
            <w:shd w:val="clear" w:color="auto" w:fill="auto"/>
            <w:vAlign w:val="center"/>
          </w:tcPr>
          <w:p w14:paraId="528761AD" w14:textId="493D715D" w:rsidR="00106FE3" w:rsidRPr="007F0D47" w:rsidRDefault="0084631D" w:rsidP="00106FE3">
            <w:pPr>
              <w:spacing w:line="240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  <w:r w:rsidR="00B4230B">
              <w:rPr>
                <w:sz w:val="20"/>
              </w:rPr>
              <w:t>,5</w:t>
            </w:r>
            <w:r w:rsidR="008B15D6">
              <w:rPr>
                <w:sz w:val="20"/>
              </w:rPr>
              <w:t>0</w:t>
            </w:r>
          </w:p>
        </w:tc>
        <w:tc>
          <w:tcPr>
            <w:tcW w:w="450" w:type="pct"/>
            <w:shd w:val="clear" w:color="auto" w:fill="auto"/>
            <w:vAlign w:val="center"/>
          </w:tcPr>
          <w:p w14:paraId="2C694804" w14:textId="51C9C6A9" w:rsidR="00106FE3" w:rsidRPr="007F0D47" w:rsidRDefault="0084631D" w:rsidP="00106FE3">
            <w:pPr>
              <w:spacing w:line="240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  <w:r w:rsidR="008B15D6">
              <w:rPr>
                <w:sz w:val="20"/>
              </w:rPr>
              <w:t>,00</w:t>
            </w:r>
          </w:p>
        </w:tc>
        <w:tc>
          <w:tcPr>
            <w:tcW w:w="1065" w:type="pct"/>
            <w:shd w:val="clear" w:color="auto" w:fill="F2F2F2"/>
            <w:vAlign w:val="center"/>
          </w:tcPr>
          <w:p w14:paraId="1EF7FE9F" w14:textId="0E55FAC7" w:rsidR="00106FE3" w:rsidRPr="007F0D47" w:rsidRDefault="000867D1" w:rsidP="00106FE3">
            <w:pPr>
              <w:spacing w:line="240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19,5</w:t>
            </w:r>
            <w:r w:rsidR="008B15D6">
              <w:rPr>
                <w:sz w:val="20"/>
              </w:rPr>
              <w:t>0</w:t>
            </w:r>
          </w:p>
        </w:tc>
      </w:tr>
      <w:tr w:rsidR="00106FE3" w:rsidRPr="007F0D47" w14:paraId="4633F4CA" w14:textId="77777777" w:rsidTr="00E2587B">
        <w:trPr>
          <w:trHeight w:val="50"/>
          <w:jc w:val="center"/>
        </w:trPr>
        <w:tc>
          <w:tcPr>
            <w:tcW w:w="1066" w:type="pct"/>
            <w:vMerge/>
            <w:shd w:val="clear" w:color="auto" w:fill="92D050"/>
            <w:vAlign w:val="center"/>
          </w:tcPr>
          <w:p w14:paraId="4F9BA162" w14:textId="77777777" w:rsidR="00106FE3" w:rsidRPr="007F0D47" w:rsidRDefault="00106FE3" w:rsidP="00106FE3">
            <w:pPr>
              <w:spacing w:line="240" w:lineRule="auto"/>
              <w:ind w:firstLine="0"/>
              <w:rPr>
                <w:b/>
                <w:sz w:val="20"/>
              </w:rPr>
            </w:pPr>
          </w:p>
        </w:tc>
        <w:tc>
          <w:tcPr>
            <w:tcW w:w="169" w:type="pct"/>
            <w:shd w:val="clear" w:color="auto" w:fill="00B050"/>
            <w:vAlign w:val="center"/>
          </w:tcPr>
          <w:p w14:paraId="208B173A" w14:textId="06C0D755" w:rsidR="00106FE3" w:rsidRPr="007F0D47" w:rsidRDefault="00106FE3" w:rsidP="00106FE3">
            <w:pPr>
              <w:spacing w:line="240" w:lineRule="auto"/>
              <w:ind w:firstLine="0"/>
              <w:jc w:val="center"/>
              <w:rPr>
                <w:b/>
                <w:color w:val="FFFFFF"/>
                <w:sz w:val="20"/>
              </w:rPr>
            </w:pPr>
            <w:r>
              <w:rPr>
                <w:b/>
                <w:color w:val="FFFFFF"/>
                <w:sz w:val="20"/>
              </w:rPr>
              <w:t>4</w:t>
            </w:r>
          </w:p>
        </w:tc>
        <w:tc>
          <w:tcPr>
            <w:tcW w:w="450" w:type="pct"/>
            <w:vAlign w:val="center"/>
          </w:tcPr>
          <w:p w14:paraId="1306D1C2" w14:textId="40D88D18" w:rsidR="00106FE3" w:rsidRPr="007F0D47" w:rsidRDefault="007F03B9" w:rsidP="00106FE3">
            <w:pPr>
              <w:spacing w:line="240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450" w:type="pct"/>
            <w:vAlign w:val="center"/>
          </w:tcPr>
          <w:p w14:paraId="07A9B01C" w14:textId="0D8180D5" w:rsidR="00106FE3" w:rsidRPr="007F0D47" w:rsidRDefault="0036754F" w:rsidP="00106FE3">
            <w:pPr>
              <w:spacing w:line="240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450" w:type="pct"/>
            <w:vAlign w:val="center"/>
          </w:tcPr>
          <w:p w14:paraId="13D5D13B" w14:textId="744AE257" w:rsidR="00106FE3" w:rsidRPr="007F0D47" w:rsidRDefault="000867D1" w:rsidP="00106FE3">
            <w:pPr>
              <w:spacing w:line="240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450" w:type="pct"/>
            <w:vAlign w:val="center"/>
          </w:tcPr>
          <w:p w14:paraId="0CC87A9C" w14:textId="02C7AD98" w:rsidR="00106FE3" w:rsidRPr="007F0D47" w:rsidRDefault="0084631D" w:rsidP="00106FE3">
            <w:pPr>
              <w:spacing w:line="240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450" w:type="pct"/>
            <w:shd w:val="clear" w:color="auto" w:fill="auto"/>
            <w:vAlign w:val="center"/>
          </w:tcPr>
          <w:p w14:paraId="021472AA" w14:textId="5DFF4F3D" w:rsidR="00106FE3" w:rsidRPr="007F0D47" w:rsidRDefault="00B4230B" w:rsidP="00106FE3">
            <w:pPr>
              <w:spacing w:line="240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450" w:type="pct"/>
            <w:shd w:val="clear" w:color="auto" w:fill="auto"/>
            <w:vAlign w:val="center"/>
          </w:tcPr>
          <w:p w14:paraId="6B8BE273" w14:textId="6C514F0C" w:rsidR="00106FE3" w:rsidRPr="007F0D47" w:rsidRDefault="0084631D" w:rsidP="00106FE3">
            <w:pPr>
              <w:spacing w:line="240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13,75</w:t>
            </w:r>
          </w:p>
        </w:tc>
        <w:tc>
          <w:tcPr>
            <w:tcW w:w="1065" w:type="pct"/>
            <w:shd w:val="clear" w:color="auto" w:fill="F2F2F2"/>
            <w:vAlign w:val="center"/>
          </w:tcPr>
          <w:p w14:paraId="707B5334" w14:textId="04A2A4B6" w:rsidR="00106FE3" w:rsidRPr="007F0D47" w:rsidRDefault="000867D1" w:rsidP="00106FE3">
            <w:pPr>
              <w:spacing w:line="240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  <w:r w:rsidR="00706901">
              <w:rPr>
                <w:sz w:val="20"/>
              </w:rPr>
              <w:t>,75</w:t>
            </w:r>
          </w:p>
        </w:tc>
      </w:tr>
      <w:tr w:rsidR="00106FE3" w:rsidRPr="007F0D47" w14:paraId="2F7D1BF6" w14:textId="77777777" w:rsidTr="00E2587B">
        <w:trPr>
          <w:trHeight w:val="50"/>
          <w:jc w:val="center"/>
        </w:trPr>
        <w:tc>
          <w:tcPr>
            <w:tcW w:w="1235" w:type="pct"/>
            <w:gridSpan w:val="2"/>
            <w:shd w:val="clear" w:color="auto" w:fill="00B050"/>
            <w:vAlign w:val="center"/>
          </w:tcPr>
          <w:p w14:paraId="513919F0" w14:textId="77777777" w:rsidR="00106FE3" w:rsidRPr="007F0D47" w:rsidRDefault="00106FE3" w:rsidP="00106FE3">
            <w:pPr>
              <w:spacing w:line="240" w:lineRule="auto"/>
              <w:ind w:firstLine="0"/>
              <w:jc w:val="center"/>
              <w:rPr>
                <w:sz w:val="22"/>
              </w:rPr>
            </w:pPr>
            <w:r w:rsidRPr="007F0D47">
              <w:rPr>
                <w:b/>
                <w:sz w:val="22"/>
              </w:rPr>
              <w:t>Итого баллов за критерий/модуль</w:t>
            </w:r>
          </w:p>
        </w:tc>
        <w:tc>
          <w:tcPr>
            <w:tcW w:w="450" w:type="pct"/>
            <w:shd w:val="clear" w:color="auto" w:fill="F2F2F2"/>
            <w:vAlign w:val="center"/>
          </w:tcPr>
          <w:p w14:paraId="16A4E80D" w14:textId="5A250307" w:rsidR="00106FE3" w:rsidRPr="0014335E" w:rsidRDefault="0014335E" w:rsidP="00106FE3">
            <w:pPr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  <w:r w:rsidR="008B15D6">
              <w:rPr>
                <w:sz w:val="22"/>
              </w:rPr>
              <w:t>,00</w:t>
            </w:r>
          </w:p>
        </w:tc>
        <w:tc>
          <w:tcPr>
            <w:tcW w:w="450" w:type="pct"/>
            <w:shd w:val="clear" w:color="auto" w:fill="F2F2F2"/>
            <w:vAlign w:val="center"/>
          </w:tcPr>
          <w:p w14:paraId="4F6708B9" w14:textId="73A2D7CE" w:rsidR="00106FE3" w:rsidRPr="0014335E" w:rsidRDefault="0014335E" w:rsidP="00106FE3">
            <w:pPr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13</w:t>
            </w:r>
            <w:r w:rsidR="008B15D6">
              <w:rPr>
                <w:sz w:val="22"/>
              </w:rPr>
              <w:t>,00</w:t>
            </w:r>
          </w:p>
        </w:tc>
        <w:tc>
          <w:tcPr>
            <w:tcW w:w="450" w:type="pct"/>
            <w:shd w:val="clear" w:color="auto" w:fill="F2F2F2"/>
            <w:vAlign w:val="center"/>
          </w:tcPr>
          <w:p w14:paraId="3EC67E6B" w14:textId="0867DA75" w:rsidR="00106FE3" w:rsidRPr="007F0D47" w:rsidRDefault="0084631D" w:rsidP="00106FE3">
            <w:pPr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56,50</w:t>
            </w:r>
          </w:p>
        </w:tc>
        <w:tc>
          <w:tcPr>
            <w:tcW w:w="450" w:type="pct"/>
            <w:shd w:val="clear" w:color="auto" w:fill="F2F2F2"/>
            <w:vAlign w:val="center"/>
          </w:tcPr>
          <w:p w14:paraId="5FECA736" w14:textId="1FE721D3" w:rsidR="00106FE3" w:rsidRPr="007F0D47" w:rsidRDefault="0014335E" w:rsidP="00106FE3">
            <w:pPr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8,25</w:t>
            </w:r>
          </w:p>
        </w:tc>
        <w:tc>
          <w:tcPr>
            <w:tcW w:w="450" w:type="pct"/>
            <w:shd w:val="clear" w:color="auto" w:fill="F2F2F2"/>
            <w:vAlign w:val="center"/>
          </w:tcPr>
          <w:p w14:paraId="5613996C" w14:textId="5532C610" w:rsidR="00297A80" w:rsidRPr="00CE0350" w:rsidRDefault="0014335E" w:rsidP="00297A80">
            <w:pPr>
              <w:spacing w:line="240" w:lineRule="auto"/>
              <w:ind w:firstLine="0"/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5,5</w:t>
            </w:r>
            <w:r w:rsidR="008B15D6">
              <w:rPr>
                <w:bCs/>
                <w:sz w:val="22"/>
              </w:rPr>
              <w:t>0</w:t>
            </w:r>
          </w:p>
        </w:tc>
        <w:tc>
          <w:tcPr>
            <w:tcW w:w="450" w:type="pct"/>
            <w:shd w:val="clear" w:color="auto" w:fill="F2F2F2"/>
            <w:vAlign w:val="center"/>
          </w:tcPr>
          <w:p w14:paraId="3C437BEC" w14:textId="771E9B89" w:rsidR="00106FE3" w:rsidRPr="00CE0350" w:rsidRDefault="00C218F8" w:rsidP="0014335E">
            <w:pPr>
              <w:spacing w:line="240" w:lineRule="auto"/>
              <w:ind w:firstLine="0"/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15,</w:t>
            </w:r>
            <w:r w:rsidR="0014335E">
              <w:rPr>
                <w:bCs/>
                <w:sz w:val="22"/>
              </w:rPr>
              <w:t>75</w:t>
            </w:r>
          </w:p>
        </w:tc>
        <w:tc>
          <w:tcPr>
            <w:tcW w:w="1065" w:type="pct"/>
            <w:shd w:val="clear" w:color="auto" w:fill="F2F2F2"/>
            <w:vAlign w:val="center"/>
          </w:tcPr>
          <w:p w14:paraId="14D7A261" w14:textId="5DFC89E8" w:rsidR="00106FE3" w:rsidRPr="007F0D47" w:rsidRDefault="00106FE3" w:rsidP="00106FE3">
            <w:pPr>
              <w:spacing w:line="240" w:lineRule="auto"/>
              <w:ind w:firstLine="0"/>
              <w:jc w:val="center"/>
              <w:rPr>
                <w:b/>
                <w:sz w:val="22"/>
              </w:rPr>
            </w:pPr>
            <w:r w:rsidRPr="007F0D47">
              <w:rPr>
                <w:b/>
                <w:sz w:val="22"/>
              </w:rPr>
              <w:t>100</w:t>
            </w:r>
          </w:p>
        </w:tc>
      </w:tr>
    </w:tbl>
    <w:p w14:paraId="66F9A86D" w14:textId="77777777" w:rsidR="000F0D59" w:rsidRDefault="000F0D59" w:rsidP="00C52D4D">
      <w:pPr>
        <w:rPr>
          <w:szCs w:val="28"/>
        </w:rPr>
      </w:pPr>
    </w:p>
    <w:p w14:paraId="5727E7A2" w14:textId="77777777" w:rsidR="001278B2" w:rsidRDefault="001278B2" w:rsidP="00C52D4D">
      <w:pPr>
        <w:rPr>
          <w:szCs w:val="28"/>
        </w:rPr>
      </w:pPr>
    </w:p>
    <w:p w14:paraId="5119E32E" w14:textId="4D8C526E" w:rsidR="000F0D59" w:rsidRDefault="000F0D59" w:rsidP="000F0D59">
      <w:pPr>
        <w:pStyle w:val="1"/>
      </w:pPr>
      <w:bookmarkStart w:id="6" w:name="_Toc158748325"/>
      <w:r>
        <w:t>1.4. Спецификация оценки компетенции</w:t>
      </w:r>
      <w:bookmarkEnd w:id="6"/>
    </w:p>
    <w:p w14:paraId="7BA5F06E" w14:textId="77777777" w:rsidR="000F0D59" w:rsidRDefault="000F0D59" w:rsidP="000F0D59"/>
    <w:p w14:paraId="0B822F74" w14:textId="2033A0A4" w:rsidR="008706E9" w:rsidRDefault="00F932D9" w:rsidP="000F0D59">
      <w:r>
        <w:t>Оценка Конкурсного задания будет основываться на критериях, указанных в таблице №3.</w:t>
      </w:r>
    </w:p>
    <w:p w14:paraId="47140704" w14:textId="0FA8314F" w:rsidR="00F932D9" w:rsidRDefault="00890AE3" w:rsidP="00890AE3">
      <w:pPr>
        <w:jc w:val="right"/>
      </w:pPr>
      <w:r w:rsidRPr="00A37CE3">
        <w:rPr>
          <w:sz w:val="24"/>
          <w:szCs w:val="20"/>
        </w:rPr>
        <w:lastRenderedPageBreak/>
        <w:t>Таблица №</w:t>
      </w:r>
      <w:r w:rsidR="001F0D37">
        <w:rPr>
          <w:sz w:val="24"/>
          <w:szCs w:val="20"/>
        </w:rPr>
        <w:t>3</w:t>
      </w:r>
      <w:r w:rsidRPr="00A37CE3">
        <w:rPr>
          <w:sz w:val="24"/>
          <w:szCs w:val="20"/>
        </w:rPr>
        <w:t>.</w:t>
      </w:r>
      <w:r>
        <w:rPr>
          <w:sz w:val="24"/>
          <w:szCs w:val="20"/>
        </w:rPr>
        <w:t xml:space="preserve"> Оценка конкурсного задания</w:t>
      </w:r>
    </w:p>
    <w:tbl>
      <w:tblPr>
        <w:tblStyle w:val="ac"/>
        <w:tblW w:w="9889" w:type="dxa"/>
        <w:tblLook w:val="04A0" w:firstRow="1" w:lastRow="0" w:firstColumn="1" w:lastColumn="0" w:noHBand="0" w:noVBand="1"/>
      </w:tblPr>
      <w:tblGrid>
        <w:gridCol w:w="704"/>
        <w:gridCol w:w="2977"/>
        <w:gridCol w:w="6208"/>
      </w:tblGrid>
      <w:tr w:rsidR="00FF3C8D" w14:paraId="0CDA04EF" w14:textId="77777777" w:rsidTr="00706901">
        <w:tc>
          <w:tcPr>
            <w:tcW w:w="3681" w:type="dxa"/>
            <w:gridSpan w:val="2"/>
            <w:shd w:val="clear" w:color="auto" w:fill="92D050"/>
          </w:tcPr>
          <w:p w14:paraId="7821C44C" w14:textId="0FEC3ED6" w:rsidR="00FF3C8D" w:rsidRPr="00C55A08" w:rsidRDefault="00FF3C8D" w:rsidP="00127869">
            <w:pPr>
              <w:ind w:firstLine="0"/>
              <w:jc w:val="center"/>
              <w:rPr>
                <w:b/>
                <w:bCs/>
                <w:sz w:val="24"/>
                <w:szCs w:val="20"/>
              </w:rPr>
            </w:pPr>
            <w:r w:rsidRPr="00C55A08">
              <w:rPr>
                <w:b/>
                <w:bCs/>
                <w:sz w:val="24"/>
                <w:szCs w:val="20"/>
              </w:rPr>
              <w:t>Критерий</w:t>
            </w:r>
          </w:p>
        </w:tc>
        <w:tc>
          <w:tcPr>
            <w:tcW w:w="6208" w:type="dxa"/>
            <w:shd w:val="clear" w:color="auto" w:fill="92D050"/>
          </w:tcPr>
          <w:p w14:paraId="4274908B" w14:textId="3DCA49D5" w:rsidR="00FF3C8D" w:rsidRPr="00C55A08" w:rsidRDefault="00FF3C8D" w:rsidP="00127869">
            <w:pPr>
              <w:ind w:firstLine="0"/>
              <w:jc w:val="center"/>
              <w:rPr>
                <w:b/>
                <w:bCs/>
                <w:sz w:val="24"/>
                <w:szCs w:val="20"/>
              </w:rPr>
            </w:pPr>
            <w:r w:rsidRPr="00C55A08">
              <w:rPr>
                <w:b/>
                <w:bCs/>
                <w:sz w:val="24"/>
                <w:szCs w:val="20"/>
              </w:rPr>
              <w:t>Методика проверки навыков в критерии</w:t>
            </w:r>
          </w:p>
        </w:tc>
      </w:tr>
      <w:tr w:rsidR="00F44BFD" w14:paraId="641DEDE8" w14:textId="77777777" w:rsidTr="00706901">
        <w:tc>
          <w:tcPr>
            <w:tcW w:w="704" w:type="dxa"/>
            <w:shd w:val="clear" w:color="auto" w:fill="00B050"/>
          </w:tcPr>
          <w:p w14:paraId="5DE6169F" w14:textId="11A6E289" w:rsidR="00F44BFD" w:rsidRPr="0024411D" w:rsidRDefault="00706901" w:rsidP="00F44BFD">
            <w:pPr>
              <w:ind w:firstLine="0"/>
              <w:rPr>
                <w:b/>
                <w:bCs/>
                <w:color w:val="FFFFFF" w:themeColor="background1"/>
                <w:sz w:val="24"/>
                <w:szCs w:val="20"/>
              </w:rPr>
            </w:pPr>
            <w:r>
              <w:rPr>
                <w:b/>
                <w:bCs/>
                <w:color w:val="FFFFFF" w:themeColor="background1"/>
                <w:sz w:val="24"/>
                <w:szCs w:val="20"/>
              </w:rPr>
              <w:t>А</w:t>
            </w:r>
          </w:p>
        </w:tc>
        <w:tc>
          <w:tcPr>
            <w:tcW w:w="2977" w:type="dxa"/>
            <w:shd w:val="clear" w:color="auto" w:fill="92D050"/>
          </w:tcPr>
          <w:p w14:paraId="5EFEC380" w14:textId="3510C84C" w:rsidR="00F44BFD" w:rsidRPr="0024411D" w:rsidRDefault="00F44BFD" w:rsidP="00F44BFD">
            <w:pPr>
              <w:spacing w:line="240" w:lineRule="auto"/>
              <w:ind w:firstLine="0"/>
              <w:rPr>
                <w:b/>
                <w:bCs/>
                <w:sz w:val="24"/>
                <w:szCs w:val="20"/>
              </w:rPr>
            </w:pPr>
            <w:bookmarkStart w:id="7" w:name="_Hlk157711373"/>
            <w:r w:rsidRPr="0024411D">
              <w:rPr>
                <w:b/>
                <w:bCs/>
                <w:sz w:val="24"/>
                <w:szCs w:val="20"/>
              </w:rPr>
              <w:t>Импортирование и настройка моделей игры</w:t>
            </w:r>
            <w:bookmarkEnd w:id="7"/>
          </w:p>
        </w:tc>
        <w:tc>
          <w:tcPr>
            <w:tcW w:w="6208" w:type="dxa"/>
          </w:tcPr>
          <w:p w14:paraId="5FE0E419" w14:textId="77777777" w:rsidR="00F44BFD" w:rsidRDefault="00F44BFD" w:rsidP="00F44BFD">
            <w:pPr>
              <w:spacing w:line="240" w:lineRule="auto"/>
              <w:ind w:firstLine="0"/>
              <w:rPr>
                <w:sz w:val="24"/>
                <w:szCs w:val="20"/>
              </w:rPr>
            </w:pPr>
            <w:r w:rsidRPr="00A12CE5">
              <w:rPr>
                <w:sz w:val="24"/>
                <w:szCs w:val="20"/>
                <w:u w:val="single"/>
              </w:rPr>
              <w:t>Умение импортировать модели</w:t>
            </w:r>
            <w:r w:rsidRPr="00A12CE5">
              <w:rPr>
                <w:sz w:val="24"/>
                <w:szCs w:val="20"/>
              </w:rPr>
              <w:t xml:space="preserve">: </w:t>
            </w:r>
            <w:r>
              <w:rPr>
                <w:sz w:val="24"/>
                <w:szCs w:val="20"/>
              </w:rPr>
              <w:t>о</w:t>
            </w:r>
            <w:r w:rsidRPr="00A12CE5">
              <w:rPr>
                <w:sz w:val="24"/>
                <w:szCs w:val="20"/>
              </w:rPr>
              <w:t>ценивается, насколько хорошо разработчик может импортировать модели в игровой движок или среду разработки. Это включает в себя умение работать с форматами файлов, правильно масштабировать и располагать модели в игровом пространстве</w:t>
            </w:r>
          </w:p>
          <w:p w14:paraId="519B80C7" w14:textId="77777777" w:rsidR="00F44BFD" w:rsidRDefault="00F44BFD" w:rsidP="00F44BFD">
            <w:pPr>
              <w:spacing w:line="240" w:lineRule="auto"/>
              <w:ind w:firstLine="0"/>
              <w:rPr>
                <w:sz w:val="24"/>
                <w:szCs w:val="20"/>
              </w:rPr>
            </w:pPr>
            <w:r w:rsidRPr="00A12CE5">
              <w:rPr>
                <w:sz w:val="24"/>
                <w:szCs w:val="20"/>
                <w:u w:val="single"/>
              </w:rPr>
              <w:t>Техническая грамотность</w:t>
            </w:r>
            <w:r w:rsidRPr="00A12CE5">
              <w:rPr>
                <w:sz w:val="24"/>
                <w:szCs w:val="20"/>
              </w:rPr>
              <w:t xml:space="preserve">: </w:t>
            </w:r>
            <w:r>
              <w:rPr>
                <w:sz w:val="24"/>
                <w:szCs w:val="20"/>
              </w:rPr>
              <w:t>о</w:t>
            </w:r>
            <w:r w:rsidRPr="00A12CE5">
              <w:rPr>
                <w:sz w:val="24"/>
                <w:szCs w:val="20"/>
              </w:rPr>
              <w:t>ценивается, насколько хорошо разработчик следует техническим правилам и стандартам при импортировании моделей. Важно, чтобы модели имели правильные настройки, оптимизированы для игрового движка и соответствовали требованиям проекта</w:t>
            </w:r>
          </w:p>
          <w:p w14:paraId="55A82922" w14:textId="77777777" w:rsidR="00F44BFD" w:rsidRDefault="00F44BFD" w:rsidP="00F44BFD">
            <w:pPr>
              <w:spacing w:line="240" w:lineRule="auto"/>
              <w:ind w:firstLine="0"/>
              <w:rPr>
                <w:sz w:val="24"/>
                <w:szCs w:val="20"/>
              </w:rPr>
            </w:pPr>
            <w:r w:rsidRPr="00A12CE5">
              <w:rPr>
                <w:sz w:val="24"/>
                <w:szCs w:val="20"/>
                <w:u w:val="single"/>
              </w:rPr>
              <w:t>Интеграция моделей в игру</w:t>
            </w:r>
            <w:r w:rsidRPr="00A12CE5">
              <w:rPr>
                <w:sz w:val="24"/>
                <w:szCs w:val="20"/>
              </w:rPr>
              <w:t xml:space="preserve">: </w:t>
            </w:r>
            <w:r>
              <w:rPr>
                <w:sz w:val="24"/>
                <w:szCs w:val="20"/>
              </w:rPr>
              <w:t>о</w:t>
            </w:r>
            <w:r w:rsidRPr="00A12CE5">
              <w:rPr>
                <w:sz w:val="24"/>
                <w:szCs w:val="20"/>
              </w:rPr>
              <w:t>ценивается, насколько хорошо модели интегрированы в игровой процесс и взаимодействуют с другими элементами игры. Разработчик должен проявить умение правильно настроить коллизии, физику, анимации и другие параметры моделей</w:t>
            </w:r>
          </w:p>
          <w:p w14:paraId="6E9EFB5C" w14:textId="77777777" w:rsidR="00F44BFD" w:rsidRPr="00B479EC" w:rsidRDefault="00F44BFD" w:rsidP="00F44BFD">
            <w:pPr>
              <w:spacing w:line="240" w:lineRule="auto"/>
              <w:ind w:firstLine="0"/>
              <w:rPr>
                <w:sz w:val="24"/>
                <w:szCs w:val="20"/>
                <w:u w:val="single"/>
              </w:rPr>
            </w:pPr>
          </w:p>
        </w:tc>
      </w:tr>
      <w:tr w:rsidR="00F44BFD" w14:paraId="1B7C62C0" w14:textId="77777777" w:rsidTr="00706901">
        <w:tc>
          <w:tcPr>
            <w:tcW w:w="704" w:type="dxa"/>
            <w:shd w:val="clear" w:color="auto" w:fill="00B050"/>
          </w:tcPr>
          <w:p w14:paraId="7D9091A7" w14:textId="132B2ACE" w:rsidR="00F44BFD" w:rsidRPr="0024411D" w:rsidRDefault="00706901" w:rsidP="00F44BFD">
            <w:pPr>
              <w:ind w:firstLine="0"/>
              <w:rPr>
                <w:b/>
                <w:bCs/>
                <w:color w:val="FFFFFF" w:themeColor="background1"/>
                <w:sz w:val="24"/>
                <w:szCs w:val="20"/>
              </w:rPr>
            </w:pPr>
            <w:r>
              <w:rPr>
                <w:b/>
                <w:bCs/>
                <w:color w:val="FFFFFF" w:themeColor="background1"/>
                <w:sz w:val="24"/>
                <w:szCs w:val="20"/>
              </w:rPr>
              <w:t>Б</w:t>
            </w:r>
          </w:p>
        </w:tc>
        <w:tc>
          <w:tcPr>
            <w:tcW w:w="2977" w:type="dxa"/>
            <w:shd w:val="clear" w:color="auto" w:fill="92D050"/>
          </w:tcPr>
          <w:p w14:paraId="2E30AC4E" w14:textId="7AA06412" w:rsidR="00F44BFD" w:rsidRPr="0024411D" w:rsidRDefault="00F44BFD" w:rsidP="00F44BFD">
            <w:pPr>
              <w:spacing w:line="240" w:lineRule="auto"/>
              <w:ind w:firstLine="0"/>
              <w:rPr>
                <w:b/>
                <w:bCs/>
                <w:sz w:val="24"/>
                <w:szCs w:val="20"/>
              </w:rPr>
            </w:pPr>
            <w:bookmarkStart w:id="8" w:name="_Hlk157711395"/>
            <w:r w:rsidRPr="0024411D">
              <w:rPr>
                <w:b/>
                <w:bCs/>
                <w:sz w:val="24"/>
                <w:szCs w:val="20"/>
              </w:rPr>
              <w:t>Разработка пользовательского интерфейса</w:t>
            </w:r>
            <w:bookmarkEnd w:id="8"/>
          </w:p>
        </w:tc>
        <w:tc>
          <w:tcPr>
            <w:tcW w:w="6208" w:type="dxa"/>
          </w:tcPr>
          <w:p w14:paraId="762C077D" w14:textId="77777777" w:rsidR="00F44BFD" w:rsidRDefault="00F44BFD" w:rsidP="00F44BFD">
            <w:pPr>
              <w:spacing w:line="240" w:lineRule="auto"/>
              <w:ind w:firstLine="0"/>
              <w:rPr>
                <w:sz w:val="24"/>
                <w:szCs w:val="20"/>
              </w:rPr>
            </w:pPr>
            <w:r w:rsidRPr="00D94A41">
              <w:rPr>
                <w:sz w:val="24"/>
                <w:szCs w:val="20"/>
                <w:u w:val="single"/>
              </w:rPr>
              <w:t>Интуитивность и доступность:</w:t>
            </w:r>
            <w:r w:rsidRPr="00D94A41">
              <w:rPr>
                <w:sz w:val="24"/>
                <w:szCs w:val="20"/>
              </w:rPr>
              <w:t xml:space="preserve"> </w:t>
            </w:r>
            <w:r>
              <w:rPr>
                <w:sz w:val="24"/>
                <w:szCs w:val="20"/>
              </w:rPr>
              <w:t>о</w:t>
            </w:r>
            <w:r w:rsidRPr="00D94A41">
              <w:rPr>
                <w:sz w:val="24"/>
                <w:szCs w:val="20"/>
              </w:rPr>
              <w:t>ценивается, насколько хорошо пользовательское взаимодействие интуитивно понятно и доступно для всех пользователей. Разработчик должен учитывать уровень сложности и простоту использования интерфейса</w:t>
            </w:r>
          </w:p>
          <w:p w14:paraId="1228377B" w14:textId="77777777" w:rsidR="00F44BFD" w:rsidRDefault="00F44BFD" w:rsidP="00F44BFD">
            <w:pPr>
              <w:spacing w:line="240" w:lineRule="auto"/>
              <w:ind w:firstLine="0"/>
              <w:rPr>
                <w:sz w:val="24"/>
                <w:szCs w:val="20"/>
              </w:rPr>
            </w:pPr>
            <w:r w:rsidRPr="00777879">
              <w:rPr>
                <w:sz w:val="24"/>
                <w:szCs w:val="20"/>
                <w:u w:val="single"/>
              </w:rPr>
              <w:t>Визуальное оформление:</w:t>
            </w:r>
            <w:r w:rsidRPr="00777879">
              <w:rPr>
                <w:sz w:val="24"/>
                <w:szCs w:val="20"/>
              </w:rPr>
              <w:t xml:space="preserve"> </w:t>
            </w:r>
            <w:r>
              <w:rPr>
                <w:sz w:val="24"/>
                <w:szCs w:val="20"/>
              </w:rPr>
              <w:t>о</w:t>
            </w:r>
            <w:r w:rsidRPr="00777879">
              <w:rPr>
                <w:sz w:val="24"/>
                <w:szCs w:val="20"/>
              </w:rPr>
              <w:t>ценивается, насколько хорошо интерфейс соответствует дизайну</w:t>
            </w:r>
            <w:r>
              <w:rPr>
                <w:sz w:val="24"/>
                <w:szCs w:val="20"/>
              </w:rPr>
              <w:t>.</w:t>
            </w:r>
          </w:p>
          <w:p w14:paraId="2BE520E8" w14:textId="77777777" w:rsidR="00F44BFD" w:rsidRDefault="00F44BFD" w:rsidP="00F44BFD">
            <w:pPr>
              <w:spacing w:line="240" w:lineRule="auto"/>
              <w:ind w:firstLine="0"/>
              <w:rPr>
                <w:sz w:val="24"/>
                <w:szCs w:val="20"/>
              </w:rPr>
            </w:pPr>
            <w:r w:rsidRPr="00777879">
              <w:rPr>
                <w:sz w:val="24"/>
                <w:szCs w:val="20"/>
                <w:u w:val="single"/>
              </w:rPr>
              <w:t>Функциональность:</w:t>
            </w:r>
            <w:r w:rsidRPr="00777879">
              <w:rPr>
                <w:sz w:val="24"/>
                <w:szCs w:val="20"/>
              </w:rPr>
              <w:t xml:space="preserve"> </w:t>
            </w:r>
            <w:r>
              <w:rPr>
                <w:sz w:val="24"/>
                <w:szCs w:val="20"/>
              </w:rPr>
              <w:t>о</w:t>
            </w:r>
            <w:r w:rsidRPr="00777879">
              <w:rPr>
                <w:sz w:val="24"/>
                <w:szCs w:val="20"/>
              </w:rPr>
              <w:t>ценивается, насколько хорошо интерфейс выполняет свои функции и предоставляет нужные пользователю возможности. Разработчик должен гарантировать корректную работу кнопок, полей ввода, меню и других элементов интерфейса</w:t>
            </w:r>
          </w:p>
          <w:p w14:paraId="1C4EF0E6" w14:textId="102C391A" w:rsidR="00F44BFD" w:rsidRPr="00B479EC" w:rsidRDefault="00F44BFD" w:rsidP="00F44BFD">
            <w:pPr>
              <w:spacing w:line="240" w:lineRule="auto"/>
              <w:ind w:firstLine="0"/>
              <w:rPr>
                <w:sz w:val="24"/>
                <w:szCs w:val="20"/>
                <w:u w:val="single"/>
              </w:rPr>
            </w:pPr>
            <w:r w:rsidRPr="009A3A4E">
              <w:rPr>
                <w:sz w:val="24"/>
                <w:szCs w:val="20"/>
                <w:u w:val="single"/>
              </w:rPr>
              <w:t>Тестирование:</w:t>
            </w:r>
            <w:r w:rsidRPr="009A3A4E">
              <w:rPr>
                <w:sz w:val="24"/>
                <w:szCs w:val="20"/>
              </w:rPr>
              <w:t xml:space="preserve"> </w:t>
            </w:r>
            <w:r>
              <w:rPr>
                <w:sz w:val="24"/>
                <w:szCs w:val="20"/>
              </w:rPr>
              <w:t>о</w:t>
            </w:r>
            <w:r w:rsidRPr="009A3A4E">
              <w:rPr>
                <w:sz w:val="24"/>
                <w:szCs w:val="20"/>
              </w:rPr>
              <w:t>ценивается, насколько разработчик активно тестирует интерфейс и исправляет обнаруженные ошибки и проблемы. Разработчик должен проверить работу интерфейса на различных устройствах и сценариях использования</w:t>
            </w:r>
          </w:p>
        </w:tc>
      </w:tr>
      <w:tr w:rsidR="00F44BFD" w14:paraId="1C5F4F5D" w14:textId="77777777" w:rsidTr="00706901">
        <w:tc>
          <w:tcPr>
            <w:tcW w:w="704" w:type="dxa"/>
            <w:shd w:val="clear" w:color="auto" w:fill="00B050"/>
          </w:tcPr>
          <w:p w14:paraId="75D4EA5A" w14:textId="3284927A" w:rsidR="00F44BFD" w:rsidRPr="0024411D" w:rsidRDefault="00706901" w:rsidP="00F44BFD">
            <w:pPr>
              <w:ind w:firstLine="0"/>
              <w:rPr>
                <w:b/>
                <w:bCs/>
                <w:color w:val="FFFFFF" w:themeColor="background1"/>
                <w:sz w:val="24"/>
                <w:szCs w:val="20"/>
              </w:rPr>
            </w:pPr>
            <w:r>
              <w:rPr>
                <w:b/>
                <w:bCs/>
                <w:color w:val="FFFFFF" w:themeColor="background1"/>
                <w:sz w:val="24"/>
                <w:szCs w:val="20"/>
              </w:rPr>
              <w:t>В</w:t>
            </w:r>
          </w:p>
        </w:tc>
        <w:tc>
          <w:tcPr>
            <w:tcW w:w="2977" w:type="dxa"/>
            <w:shd w:val="clear" w:color="auto" w:fill="92D050"/>
          </w:tcPr>
          <w:p w14:paraId="042F8040" w14:textId="74F8A1F1" w:rsidR="00F44BFD" w:rsidRPr="0024411D" w:rsidRDefault="00F44BFD" w:rsidP="00F44BFD">
            <w:pPr>
              <w:spacing w:line="240" w:lineRule="auto"/>
              <w:ind w:firstLine="0"/>
              <w:rPr>
                <w:b/>
                <w:bCs/>
                <w:sz w:val="24"/>
                <w:szCs w:val="20"/>
              </w:rPr>
            </w:pPr>
            <w:bookmarkStart w:id="9" w:name="_Hlk157711436"/>
            <w:r w:rsidRPr="0024411D">
              <w:rPr>
                <w:b/>
                <w:bCs/>
                <w:sz w:val="24"/>
                <w:szCs w:val="20"/>
              </w:rPr>
              <w:t>Реализация игровых механик</w:t>
            </w:r>
            <w:bookmarkEnd w:id="9"/>
          </w:p>
        </w:tc>
        <w:tc>
          <w:tcPr>
            <w:tcW w:w="6208" w:type="dxa"/>
          </w:tcPr>
          <w:p w14:paraId="01699BCE" w14:textId="77777777" w:rsidR="00F44BFD" w:rsidRDefault="00F44BFD" w:rsidP="00F44BFD">
            <w:pPr>
              <w:spacing w:line="240" w:lineRule="auto"/>
              <w:ind w:firstLine="0"/>
              <w:rPr>
                <w:sz w:val="24"/>
                <w:szCs w:val="20"/>
              </w:rPr>
            </w:pPr>
            <w:r w:rsidRPr="00330122">
              <w:rPr>
                <w:sz w:val="24"/>
                <w:szCs w:val="20"/>
                <w:u w:val="single"/>
              </w:rPr>
              <w:t>Функциональность:</w:t>
            </w:r>
            <w:r w:rsidRPr="00330122">
              <w:rPr>
                <w:sz w:val="24"/>
                <w:szCs w:val="20"/>
              </w:rPr>
              <w:t xml:space="preserve"> </w:t>
            </w:r>
            <w:r>
              <w:rPr>
                <w:sz w:val="24"/>
                <w:szCs w:val="20"/>
              </w:rPr>
              <w:t>о</w:t>
            </w:r>
            <w:r w:rsidRPr="00330122">
              <w:rPr>
                <w:sz w:val="24"/>
                <w:szCs w:val="20"/>
              </w:rPr>
              <w:t>ценивается, насколько хорошо разработчик реализовал игровые механики согласно требованиям и дизайну игры. Важно проверить, что все механики работают должным образом и взаимодействуют между собой без ошибок</w:t>
            </w:r>
          </w:p>
          <w:p w14:paraId="4B8AEE0D" w14:textId="77777777" w:rsidR="00F44BFD" w:rsidRDefault="00F44BFD" w:rsidP="00F44BFD">
            <w:pPr>
              <w:spacing w:line="240" w:lineRule="auto"/>
              <w:ind w:firstLine="0"/>
              <w:rPr>
                <w:sz w:val="24"/>
                <w:szCs w:val="20"/>
              </w:rPr>
            </w:pPr>
            <w:proofErr w:type="spellStart"/>
            <w:r w:rsidRPr="00330122">
              <w:rPr>
                <w:sz w:val="24"/>
                <w:szCs w:val="20"/>
                <w:u w:val="single"/>
              </w:rPr>
              <w:t>Играбельность</w:t>
            </w:r>
            <w:proofErr w:type="spellEnd"/>
            <w:r w:rsidRPr="00330122">
              <w:rPr>
                <w:sz w:val="24"/>
                <w:szCs w:val="20"/>
                <w:u w:val="single"/>
              </w:rPr>
              <w:t>:</w:t>
            </w:r>
            <w:r w:rsidRPr="00330122">
              <w:rPr>
                <w:sz w:val="24"/>
                <w:szCs w:val="20"/>
              </w:rPr>
              <w:t xml:space="preserve"> </w:t>
            </w:r>
            <w:r>
              <w:rPr>
                <w:sz w:val="24"/>
                <w:szCs w:val="20"/>
              </w:rPr>
              <w:t>о</w:t>
            </w:r>
            <w:r w:rsidRPr="00330122">
              <w:rPr>
                <w:sz w:val="24"/>
                <w:szCs w:val="20"/>
              </w:rPr>
              <w:t>ценивается, насколько комфортно и удобно играть с использованием реализованных игровых механик. Разработчик должен учесть эргономику управления и реализовать удобные интерфейсы, чтобы игроки могли легко освоиться в игре и наслаждаться процессом игры</w:t>
            </w:r>
          </w:p>
          <w:p w14:paraId="2BDB35C0" w14:textId="77777777" w:rsidR="00F44BFD" w:rsidRDefault="00F44BFD" w:rsidP="00F44BFD">
            <w:pPr>
              <w:spacing w:line="240" w:lineRule="auto"/>
              <w:ind w:firstLine="0"/>
              <w:rPr>
                <w:sz w:val="24"/>
                <w:szCs w:val="20"/>
              </w:rPr>
            </w:pPr>
            <w:r w:rsidRPr="00330122">
              <w:rPr>
                <w:sz w:val="24"/>
                <w:szCs w:val="20"/>
                <w:u w:val="single"/>
              </w:rPr>
              <w:t>Интуитивность:</w:t>
            </w:r>
            <w:r w:rsidRPr="00330122">
              <w:rPr>
                <w:sz w:val="24"/>
                <w:szCs w:val="20"/>
              </w:rPr>
              <w:t xml:space="preserve"> </w:t>
            </w:r>
            <w:r>
              <w:rPr>
                <w:sz w:val="24"/>
                <w:szCs w:val="20"/>
              </w:rPr>
              <w:t>о</w:t>
            </w:r>
            <w:r w:rsidRPr="00330122">
              <w:rPr>
                <w:sz w:val="24"/>
                <w:szCs w:val="20"/>
              </w:rPr>
              <w:t xml:space="preserve">ценивается, насколько понятны и легко усваиваемы игровые механики. Разработчик должен </w:t>
            </w:r>
            <w:r w:rsidRPr="00330122">
              <w:rPr>
                <w:sz w:val="24"/>
                <w:szCs w:val="20"/>
              </w:rPr>
              <w:lastRenderedPageBreak/>
              <w:t xml:space="preserve">использовать ясные инструкции, подсказки и </w:t>
            </w:r>
            <w:proofErr w:type="spellStart"/>
            <w:r w:rsidRPr="00330122">
              <w:rPr>
                <w:sz w:val="24"/>
                <w:szCs w:val="20"/>
              </w:rPr>
              <w:t>туториалы</w:t>
            </w:r>
            <w:proofErr w:type="spellEnd"/>
            <w:r w:rsidRPr="00330122">
              <w:rPr>
                <w:sz w:val="24"/>
                <w:szCs w:val="20"/>
              </w:rPr>
              <w:t>, чтобы игроки могли быстро понять, как работает игра и как использовать различные механики</w:t>
            </w:r>
          </w:p>
          <w:p w14:paraId="13A9E191" w14:textId="77777777" w:rsidR="00F44BFD" w:rsidRDefault="00F44BFD" w:rsidP="00F44BFD">
            <w:pPr>
              <w:spacing w:line="240" w:lineRule="auto"/>
              <w:ind w:firstLine="0"/>
              <w:rPr>
                <w:sz w:val="24"/>
                <w:szCs w:val="20"/>
              </w:rPr>
            </w:pPr>
            <w:r w:rsidRPr="00330122">
              <w:rPr>
                <w:sz w:val="24"/>
                <w:szCs w:val="20"/>
                <w:u w:val="single"/>
              </w:rPr>
              <w:t>Техническая реализация:</w:t>
            </w:r>
            <w:r w:rsidRPr="00330122">
              <w:rPr>
                <w:sz w:val="24"/>
                <w:szCs w:val="20"/>
              </w:rPr>
              <w:t xml:space="preserve"> </w:t>
            </w:r>
            <w:r>
              <w:rPr>
                <w:sz w:val="24"/>
                <w:szCs w:val="20"/>
              </w:rPr>
              <w:t>о</w:t>
            </w:r>
            <w:r w:rsidRPr="00330122">
              <w:rPr>
                <w:sz w:val="24"/>
                <w:szCs w:val="20"/>
              </w:rPr>
              <w:t>ценивается, насколько хорошо разработчик реализовал игровые механики технически. Разработчик должен обеспечить стабильную работу игры, гладкость анимаций и оптимизацию производительности для различных платформ</w:t>
            </w:r>
          </w:p>
          <w:p w14:paraId="2D57CCFA" w14:textId="773F30D8" w:rsidR="00F44BFD" w:rsidRPr="00D94A41" w:rsidRDefault="00F44BFD" w:rsidP="00F44BFD">
            <w:pPr>
              <w:spacing w:line="240" w:lineRule="auto"/>
              <w:ind w:firstLine="0"/>
              <w:rPr>
                <w:sz w:val="24"/>
                <w:szCs w:val="20"/>
              </w:rPr>
            </w:pPr>
            <w:r w:rsidRPr="009A3A4E">
              <w:rPr>
                <w:sz w:val="24"/>
                <w:szCs w:val="20"/>
                <w:u w:val="single"/>
              </w:rPr>
              <w:t>Тестирование:</w:t>
            </w:r>
            <w:r w:rsidRPr="009A3A4E">
              <w:rPr>
                <w:sz w:val="24"/>
                <w:szCs w:val="20"/>
              </w:rPr>
              <w:t xml:space="preserve"> </w:t>
            </w:r>
            <w:r>
              <w:rPr>
                <w:sz w:val="24"/>
                <w:szCs w:val="20"/>
              </w:rPr>
              <w:t>о</w:t>
            </w:r>
            <w:r w:rsidRPr="009A3A4E">
              <w:rPr>
                <w:sz w:val="24"/>
                <w:szCs w:val="20"/>
              </w:rPr>
              <w:t>ценивается, насколько разработчик активно тестирует игровые механики и исправляет обнаруженные ошибки и проблемы. Разработчик должен проверить игру на различных уровнях сложности и на разных устройствах, чтобы убедиться в ее качестве и надежности</w:t>
            </w:r>
          </w:p>
        </w:tc>
      </w:tr>
      <w:tr w:rsidR="00F44BFD" w14:paraId="02A9557D" w14:textId="77777777" w:rsidTr="00706901">
        <w:tc>
          <w:tcPr>
            <w:tcW w:w="704" w:type="dxa"/>
            <w:shd w:val="clear" w:color="auto" w:fill="00B050"/>
          </w:tcPr>
          <w:p w14:paraId="36C014C4" w14:textId="0B018192" w:rsidR="00F44BFD" w:rsidRPr="0024411D" w:rsidRDefault="00706901" w:rsidP="00F44BFD">
            <w:pPr>
              <w:ind w:firstLine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lastRenderedPageBreak/>
              <w:t>Г</w:t>
            </w:r>
          </w:p>
        </w:tc>
        <w:tc>
          <w:tcPr>
            <w:tcW w:w="2977" w:type="dxa"/>
            <w:shd w:val="clear" w:color="auto" w:fill="92D050"/>
          </w:tcPr>
          <w:p w14:paraId="01E96E23" w14:textId="1935F8C9" w:rsidR="00F44BFD" w:rsidRPr="0024411D" w:rsidRDefault="00F44BFD" w:rsidP="00F44BFD">
            <w:pPr>
              <w:spacing w:line="240" w:lineRule="auto"/>
              <w:ind w:firstLine="0"/>
              <w:rPr>
                <w:b/>
                <w:bCs/>
                <w:sz w:val="24"/>
                <w:szCs w:val="20"/>
              </w:rPr>
            </w:pPr>
            <w:bookmarkStart w:id="10" w:name="_Hlk157711414"/>
            <w:r w:rsidRPr="0024411D">
              <w:rPr>
                <w:b/>
                <w:bCs/>
                <w:sz w:val="24"/>
                <w:szCs w:val="20"/>
              </w:rPr>
              <w:t>Хранение данных</w:t>
            </w:r>
            <w:bookmarkEnd w:id="10"/>
          </w:p>
        </w:tc>
        <w:tc>
          <w:tcPr>
            <w:tcW w:w="6208" w:type="dxa"/>
          </w:tcPr>
          <w:p w14:paraId="10AED8A4" w14:textId="77777777" w:rsidR="00F44BFD" w:rsidRDefault="00F44BFD" w:rsidP="00F44BFD">
            <w:pPr>
              <w:spacing w:line="240" w:lineRule="auto"/>
              <w:ind w:firstLine="0"/>
              <w:rPr>
                <w:sz w:val="24"/>
                <w:szCs w:val="20"/>
              </w:rPr>
            </w:pPr>
            <w:r w:rsidRPr="009D122E">
              <w:rPr>
                <w:sz w:val="24"/>
                <w:szCs w:val="20"/>
                <w:u w:val="single"/>
              </w:rPr>
              <w:t>Соответствие требованиям:</w:t>
            </w:r>
            <w:r w:rsidRPr="009D122E">
              <w:rPr>
                <w:sz w:val="24"/>
                <w:szCs w:val="20"/>
              </w:rPr>
              <w:t xml:space="preserve"> </w:t>
            </w:r>
            <w:r>
              <w:rPr>
                <w:sz w:val="24"/>
                <w:szCs w:val="20"/>
              </w:rPr>
              <w:t>о</w:t>
            </w:r>
            <w:r w:rsidRPr="009D122E">
              <w:rPr>
                <w:sz w:val="24"/>
                <w:szCs w:val="20"/>
              </w:rPr>
              <w:t>ценивается, насколько система удовлетворяет требованиям бизнеса и пользователей по хранению данных. Разработчик должен предоставить функциональность, необходимую для корректной работы и обработки данных, а также учитывать требования законодательства и политик безопасности.</w:t>
            </w:r>
          </w:p>
          <w:p w14:paraId="391E5F5D" w14:textId="77777777" w:rsidR="00F44BFD" w:rsidRDefault="00F44BFD" w:rsidP="00F44BFD">
            <w:pPr>
              <w:spacing w:line="240" w:lineRule="auto"/>
              <w:ind w:firstLine="0"/>
              <w:rPr>
                <w:sz w:val="24"/>
                <w:szCs w:val="20"/>
              </w:rPr>
            </w:pPr>
            <w:r w:rsidRPr="00330122">
              <w:rPr>
                <w:sz w:val="24"/>
                <w:szCs w:val="20"/>
                <w:u w:val="single"/>
              </w:rPr>
              <w:t>Отказоустойчивость:</w:t>
            </w:r>
            <w:r w:rsidRPr="00330122">
              <w:rPr>
                <w:sz w:val="24"/>
                <w:szCs w:val="20"/>
              </w:rPr>
              <w:t xml:space="preserve"> </w:t>
            </w:r>
            <w:r>
              <w:rPr>
                <w:sz w:val="24"/>
                <w:szCs w:val="20"/>
              </w:rPr>
              <w:t>о</w:t>
            </w:r>
            <w:r w:rsidRPr="00330122">
              <w:rPr>
                <w:sz w:val="24"/>
                <w:szCs w:val="20"/>
              </w:rPr>
              <w:t>ценивается, насколько система готова к сбоям и восстанавливается после них. Разработчик должен предусмотреть механизмы репликации и резервного копирования данных, а также обеспечить возможность быстрого восстановления системы в случае сбоя</w:t>
            </w:r>
          </w:p>
          <w:p w14:paraId="7332E5DD" w14:textId="0AC7DE9E" w:rsidR="00F44BFD" w:rsidRPr="009D122E" w:rsidRDefault="00F44BFD" w:rsidP="00F44BFD">
            <w:pPr>
              <w:spacing w:line="240" w:lineRule="auto"/>
              <w:ind w:firstLine="0"/>
              <w:rPr>
                <w:sz w:val="24"/>
                <w:szCs w:val="20"/>
              </w:rPr>
            </w:pPr>
            <w:r w:rsidRPr="009A3A4E">
              <w:rPr>
                <w:sz w:val="24"/>
                <w:szCs w:val="20"/>
                <w:u w:val="single"/>
              </w:rPr>
              <w:t>Тестирование:</w:t>
            </w:r>
            <w:r w:rsidRPr="009A3A4E">
              <w:rPr>
                <w:sz w:val="24"/>
                <w:szCs w:val="20"/>
              </w:rPr>
              <w:t xml:space="preserve"> </w:t>
            </w:r>
            <w:r>
              <w:rPr>
                <w:sz w:val="24"/>
                <w:szCs w:val="20"/>
              </w:rPr>
              <w:t>о</w:t>
            </w:r>
            <w:r w:rsidRPr="009A3A4E">
              <w:rPr>
                <w:sz w:val="24"/>
                <w:szCs w:val="20"/>
              </w:rPr>
              <w:t>ценивается, насколько разработчик активно тестирует систему хранения данных и исправляет обнаруженные ошибки и проблемы.</w:t>
            </w:r>
          </w:p>
        </w:tc>
      </w:tr>
      <w:tr w:rsidR="00706901" w14:paraId="360601AA" w14:textId="77777777" w:rsidTr="00706901">
        <w:tc>
          <w:tcPr>
            <w:tcW w:w="704" w:type="dxa"/>
            <w:shd w:val="clear" w:color="auto" w:fill="00B050"/>
          </w:tcPr>
          <w:p w14:paraId="285EA1D1" w14:textId="1F7A958D" w:rsidR="00706901" w:rsidRDefault="00706901" w:rsidP="00F44BFD">
            <w:pPr>
              <w:ind w:firstLine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Д</w:t>
            </w:r>
          </w:p>
        </w:tc>
        <w:tc>
          <w:tcPr>
            <w:tcW w:w="2977" w:type="dxa"/>
            <w:shd w:val="clear" w:color="auto" w:fill="92D050"/>
          </w:tcPr>
          <w:p w14:paraId="51729655" w14:textId="64CF9CF3" w:rsidR="00706901" w:rsidRPr="0024411D" w:rsidRDefault="00706901" w:rsidP="00037469">
            <w:pPr>
              <w:spacing w:line="240" w:lineRule="auto"/>
              <w:ind w:firstLine="0"/>
              <w:rPr>
                <w:b/>
                <w:bCs/>
                <w:sz w:val="24"/>
                <w:szCs w:val="20"/>
              </w:rPr>
            </w:pPr>
            <w:r w:rsidRPr="00706901">
              <w:rPr>
                <w:b/>
                <w:bCs/>
                <w:sz w:val="24"/>
                <w:szCs w:val="20"/>
              </w:rPr>
              <w:t>Оптимизация и</w:t>
            </w:r>
            <w:r>
              <w:rPr>
                <w:b/>
                <w:bCs/>
                <w:sz w:val="24"/>
                <w:szCs w:val="20"/>
              </w:rPr>
              <w:t xml:space="preserve"> </w:t>
            </w:r>
            <w:r w:rsidRPr="00706901">
              <w:rPr>
                <w:b/>
                <w:bCs/>
                <w:sz w:val="24"/>
                <w:szCs w:val="20"/>
              </w:rPr>
              <w:t xml:space="preserve">тестирование </w:t>
            </w:r>
            <w:r>
              <w:rPr>
                <w:b/>
                <w:bCs/>
                <w:sz w:val="24"/>
                <w:szCs w:val="20"/>
              </w:rPr>
              <w:t>игры</w:t>
            </w:r>
          </w:p>
        </w:tc>
        <w:tc>
          <w:tcPr>
            <w:tcW w:w="6208" w:type="dxa"/>
          </w:tcPr>
          <w:p w14:paraId="3890725A" w14:textId="60C6FB88" w:rsidR="007D7A8D" w:rsidRDefault="00037469" w:rsidP="007D7A8D">
            <w:pPr>
              <w:spacing w:line="240" w:lineRule="auto"/>
              <w:ind w:firstLine="0"/>
              <w:rPr>
                <w:sz w:val="24"/>
                <w:szCs w:val="20"/>
              </w:rPr>
            </w:pPr>
            <w:r>
              <w:rPr>
                <w:sz w:val="24"/>
                <w:szCs w:val="20"/>
                <w:u w:val="single"/>
              </w:rPr>
              <w:t>Оптимизация:</w:t>
            </w:r>
            <w:r w:rsidRPr="007D7A8D">
              <w:rPr>
                <w:sz w:val="24"/>
                <w:szCs w:val="20"/>
              </w:rPr>
              <w:t xml:space="preserve"> </w:t>
            </w:r>
            <w:r w:rsidR="007D7A8D">
              <w:rPr>
                <w:sz w:val="24"/>
                <w:szCs w:val="20"/>
              </w:rPr>
              <w:t xml:space="preserve">игра </w:t>
            </w:r>
            <w:r>
              <w:rPr>
                <w:sz w:val="24"/>
                <w:szCs w:val="20"/>
              </w:rPr>
              <w:t>о</w:t>
            </w:r>
            <w:r w:rsidRPr="00706901">
              <w:rPr>
                <w:sz w:val="24"/>
                <w:szCs w:val="20"/>
              </w:rPr>
              <w:t>ценивается</w:t>
            </w:r>
            <w:r w:rsidR="007D7A8D" w:rsidRPr="007D7A8D">
              <w:rPr>
                <w:sz w:val="24"/>
                <w:szCs w:val="20"/>
              </w:rPr>
              <w:t xml:space="preserve"> по степени интересности и увлекательности </w:t>
            </w:r>
            <w:proofErr w:type="spellStart"/>
            <w:r w:rsidR="007D7A8D" w:rsidRPr="007D7A8D">
              <w:rPr>
                <w:sz w:val="24"/>
                <w:szCs w:val="20"/>
              </w:rPr>
              <w:t>геймплея</w:t>
            </w:r>
            <w:proofErr w:type="spellEnd"/>
            <w:r w:rsidR="007D7A8D" w:rsidRPr="007D7A8D">
              <w:rPr>
                <w:sz w:val="24"/>
                <w:szCs w:val="20"/>
              </w:rPr>
              <w:t>, а также по возможности успешного прохождения</w:t>
            </w:r>
            <w:r>
              <w:rPr>
                <w:sz w:val="24"/>
                <w:szCs w:val="20"/>
              </w:rPr>
              <w:t xml:space="preserve">, </w:t>
            </w:r>
          </w:p>
          <w:p w14:paraId="33FE18B1" w14:textId="0CF8081D" w:rsidR="00706901" w:rsidRPr="00706901" w:rsidRDefault="00706901" w:rsidP="00706901">
            <w:pPr>
              <w:spacing w:line="240" w:lineRule="auto"/>
              <w:ind w:firstLine="0"/>
              <w:rPr>
                <w:sz w:val="24"/>
                <w:szCs w:val="20"/>
              </w:rPr>
            </w:pPr>
            <w:r w:rsidRPr="009A3A4E">
              <w:rPr>
                <w:sz w:val="24"/>
                <w:szCs w:val="20"/>
                <w:u w:val="single"/>
              </w:rPr>
              <w:t>Тестирование:</w:t>
            </w:r>
            <w:r w:rsidRPr="00706901">
              <w:rPr>
                <w:sz w:val="24"/>
                <w:szCs w:val="20"/>
              </w:rPr>
              <w:t xml:space="preserve"> </w:t>
            </w:r>
            <w:r>
              <w:rPr>
                <w:sz w:val="24"/>
                <w:szCs w:val="20"/>
              </w:rPr>
              <w:t>о</w:t>
            </w:r>
            <w:r w:rsidRPr="00706901">
              <w:rPr>
                <w:sz w:val="24"/>
                <w:szCs w:val="20"/>
              </w:rPr>
              <w:t>ценивается</w:t>
            </w:r>
            <w:r>
              <w:rPr>
                <w:sz w:val="24"/>
                <w:szCs w:val="20"/>
              </w:rPr>
              <w:t>, насколько</w:t>
            </w:r>
            <w:r w:rsidRPr="00706901">
              <w:rPr>
                <w:sz w:val="24"/>
                <w:szCs w:val="20"/>
              </w:rPr>
              <w:t xml:space="preserve"> </w:t>
            </w:r>
            <w:r w:rsidRPr="009A3A4E">
              <w:rPr>
                <w:sz w:val="24"/>
                <w:szCs w:val="20"/>
              </w:rPr>
              <w:t xml:space="preserve">разработчик </w:t>
            </w:r>
            <w:r w:rsidRPr="00706901">
              <w:rPr>
                <w:sz w:val="24"/>
                <w:szCs w:val="20"/>
              </w:rPr>
              <w:t>уме</w:t>
            </w:r>
            <w:r>
              <w:rPr>
                <w:sz w:val="24"/>
                <w:szCs w:val="20"/>
              </w:rPr>
              <w:t>ет</w:t>
            </w:r>
            <w:r w:rsidRPr="00706901">
              <w:rPr>
                <w:sz w:val="24"/>
                <w:szCs w:val="20"/>
              </w:rPr>
              <w:t xml:space="preserve"> собирать готовый продукт.</w:t>
            </w:r>
          </w:p>
        </w:tc>
      </w:tr>
      <w:tr w:rsidR="00F44BFD" w:rsidRPr="002502D5" w14:paraId="286B859E" w14:textId="77777777" w:rsidTr="00706901">
        <w:tc>
          <w:tcPr>
            <w:tcW w:w="704" w:type="dxa"/>
            <w:shd w:val="clear" w:color="auto" w:fill="00B050"/>
          </w:tcPr>
          <w:p w14:paraId="21FFD29C" w14:textId="1B0D656D" w:rsidR="00F44BFD" w:rsidRPr="0024411D" w:rsidRDefault="00F44BFD" w:rsidP="00F44BFD">
            <w:pPr>
              <w:spacing w:line="240" w:lineRule="auto"/>
              <w:ind w:firstLine="0"/>
              <w:rPr>
                <w:b/>
                <w:bCs/>
                <w:color w:val="FFFFFF" w:themeColor="background1"/>
                <w:sz w:val="24"/>
                <w:szCs w:val="20"/>
              </w:rPr>
            </w:pPr>
            <w:r w:rsidRPr="0024411D">
              <w:rPr>
                <w:b/>
                <w:bCs/>
                <w:color w:val="FFFFFF" w:themeColor="background1"/>
                <w:sz w:val="24"/>
                <w:szCs w:val="20"/>
              </w:rPr>
              <w:t>Е</w:t>
            </w:r>
          </w:p>
        </w:tc>
        <w:tc>
          <w:tcPr>
            <w:tcW w:w="2977" w:type="dxa"/>
            <w:shd w:val="clear" w:color="auto" w:fill="92D050"/>
          </w:tcPr>
          <w:p w14:paraId="6E3F6051" w14:textId="0605B83C" w:rsidR="00F44BFD" w:rsidRPr="0024411D" w:rsidRDefault="00FB1B30" w:rsidP="00F44BFD">
            <w:pPr>
              <w:spacing w:line="240" w:lineRule="auto"/>
              <w:ind w:firstLine="0"/>
              <w:rPr>
                <w:b/>
                <w:bCs/>
                <w:sz w:val="24"/>
                <w:szCs w:val="20"/>
              </w:rPr>
            </w:pPr>
            <w:bookmarkStart w:id="11" w:name="_Hlk157712295"/>
            <w:r>
              <w:rPr>
                <w:b/>
                <w:bCs/>
                <w:sz w:val="24"/>
                <w:szCs w:val="20"/>
              </w:rPr>
              <w:t>Питч</w:t>
            </w:r>
            <w:r w:rsidR="00F44BFD" w:rsidRPr="0024411D">
              <w:rPr>
                <w:b/>
                <w:bCs/>
                <w:sz w:val="24"/>
                <w:szCs w:val="20"/>
              </w:rPr>
              <w:t xml:space="preserve"> игры</w:t>
            </w:r>
            <w:bookmarkEnd w:id="11"/>
          </w:p>
        </w:tc>
        <w:tc>
          <w:tcPr>
            <w:tcW w:w="6208" w:type="dxa"/>
          </w:tcPr>
          <w:p w14:paraId="03D8F5C4" w14:textId="77777777" w:rsidR="00F44BFD" w:rsidRDefault="00F44BFD" w:rsidP="00F44BFD">
            <w:pPr>
              <w:spacing w:line="240" w:lineRule="auto"/>
              <w:ind w:firstLine="0"/>
              <w:rPr>
                <w:sz w:val="24"/>
                <w:szCs w:val="20"/>
              </w:rPr>
            </w:pPr>
            <w:r w:rsidRPr="00666FEC">
              <w:rPr>
                <w:sz w:val="24"/>
                <w:szCs w:val="20"/>
                <w:u w:val="single"/>
              </w:rPr>
              <w:t>Цель презентации:</w:t>
            </w:r>
            <w:r w:rsidRPr="00666FEC">
              <w:rPr>
                <w:sz w:val="24"/>
                <w:szCs w:val="20"/>
              </w:rPr>
              <w:t xml:space="preserve"> </w:t>
            </w:r>
            <w:r>
              <w:rPr>
                <w:sz w:val="24"/>
                <w:szCs w:val="20"/>
              </w:rPr>
              <w:t>о</w:t>
            </w:r>
            <w:r w:rsidRPr="00666FEC">
              <w:rPr>
                <w:sz w:val="24"/>
                <w:szCs w:val="20"/>
              </w:rPr>
              <w:t>ценивается, насколько хорошо разработчик презентует основную идею и цель игры. Презентация должна быть понятной, информативной и привлекательной для аудитории</w:t>
            </w:r>
            <w:r w:rsidRPr="002502D5">
              <w:rPr>
                <w:sz w:val="24"/>
                <w:szCs w:val="20"/>
              </w:rPr>
              <w:t>.</w:t>
            </w:r>
          </w:p>
          <w:p w14:paraId="5804185E" w14:textId="77777777" w:rsidR="00F44BFD" w:rsidRDefault="00F44BFD" w:rsidP="00F44BFD">
            <w:pPr>
              <w:spacing w:line="240" w:lineRule="auto"/>
              <w:ind w:firstLine="0"/>
              <w:rPr>
                <w:sz w:val="24"/>
                <w:szCs w:val="20"/>
              </w:rPr>
            </w:pPr>
            <w:r w:rsidRPr="00562E7A">
              <w:rPr>
                <w:sz w:val="24"/>
                <w:szCs w:val="20"/>
                <w:u w:val="single"/>
              </w:rPr>
              <w:t>Информация о игре:</w:t>
            </w:r>
            <w:r w:rsidRPr="00562E7A">
              <w:rPr>
                <w:sz w:val="24"/>
                <w:szCs w:val="20"/>
              </w:rPr>
              <w:t xml:space="preserve"> </w:t>
            </w:r>
            <w:r>
              <w:rPr>
                <w:sz w:val="24"/>
                <w:szCs w:val="20"/>
              </w:rPr>
              <w:t>о</w:t>
            </w:r>
            <w:r w:rsidRPr="00562E7A">
              <w:rPr>
                <w:sz w:val="24"/>
                <w:szCs w:val="20"/>
              </w:rPr>
              <w:t>ценивается, насколько разработчик предоставляет достаточную информацию о геймплее, сюжете, механиках и особенностях игры. Презентация должна дать полное представление о том, что игроки могут ожидать от игры</w:t>
            </w:r>
          </w:p>
          <w:p w14:paraId="6177BE4E" w14:textId="77777777" w:rsidR="00F44BFD" w:rsidRDefault="00F44BFD" w:rsidP="00F44BFD">
            <w:pPr>
              <w:spacing w:line="240" w:lineRule="auto"/>
              <w:ind w:firstLine="0"/>
              <w:rPr>
                <w:sz w:val="24"/>
                <w:szCs w:val="20"/>
              </w:rPr>
            </w:pPr>
            <w:r w:rsidRPr="00562E7A">
              <w:rPr>
                <w:sz w:val="24"/>
                <w:szCs w:val="20"/>
                <w:u w:val="single"/>
              </w:rPr>
              <w:t>Демонстрация игрового процесса:</w:t>
            </w:r>
            <w:r w:rsidRPr="00562E7A">
              <w:rPr>
                <w:sz w:val="24"/>
                <w:szCs w:val="20"/>
              </w:rPr>
              <w:t xml:space="preserve"> </w:t>
            </w:r>
            <w:r>
              <w:rPr>
                <w:sz w:val="24"/>
                <w:szCs w:val="20"/>
              </w:rPr>
              <w:t>о</w:t>
            </w:r>
            <w:r w:rsidRPr="00562E7A">
              <w:rPr>
                <w:sz w:val="24"/>
                <w:szCs w:val="20"/>
              </w:rPr>
              <w:t xml:space="preserve">ценивается, насколько хорошо разработчик демонстрирует основные игровые моменты и механики. Презентация должна включать </w:t>
            </w:r>
            <w:proofErr w:type="spellStart"/>
            <w:r w:rsidRPr="00562E7A">
              <w:rPr>
                <w:sz w:val="24"/>
                <w:szCs w:val="20"/>
              </w:rPr>
              <w:t>геймплейный</w:t>
            </w:r>
            <w:proofErr w:type="spellEnd"/>
            <w:r w:rsidRPr="00562E7A">
              <w:rPr>
                <w:sz w:val="24"/>
                <w:szCs w:val="20"/>
              </w:rPr>
              <w:t xml:space="preserve"> ролик или пример игры в действии, чтобы позволить зрителям увидеть, как выглядит игра в реальности</w:t>
            </w:r>
          </w:p>
          <w:p w14:paraId="1B3853E8" w14:textId="77777777" w:rsidR="00F44BFD" w:rsidRDefault="00F44BFD" w:rsidP="00F44BFD">
            <w:pPr>
              <w:spacing w:line="240" w:lineRule="auto"/>
              <w:ind w:firstLine="0"/>
              <w:rPr>
                <w:sz w:val="24"/>
                <w:szCs w:val="20"/>
              </w:rPr>
            </w:pPr>
            <w:r w:rsidRPr="00562E7A">
              <w:rPr>
                <w:sz w:val="24"/>
                <w:szCs w:val="20"/>
                <w:u w:val="single"/>
              </w:rPr>
              <w:t>Уникальные особенности:</w:t>
            </w:r>
            <w:r w:rsidRPr="00562E7A">
              <w:rPr>
                <w:sz w:val="24"/>
                <w:szCs w:val="20"/>
              </w:rPr>
              <w:t xml:space="preserve"> </w:t>
            </w:r>
            <w:r>
              <w:rPr>
                <w:sz w:val="24"/>
                <w:szCs w:val="20"/>
              </w:rPr>
              <w:t>о</w:t>
            </w:r>
            <w:r w:rsidRPr="00562E7A">
              <w:rPr>
                <w:sz w:val="24"/>
                <w:szCs w:val="20"/>
              </w:rPr>
              <w:t xml:space="preserve">ценивается, насколько разработчик подчеркивает уникальные особенности и </w:t>
            </w:r>
            <w:r w:rsidRPr="00562E7A">
              <w:rPr>
                <w:sz w:val="24"/>
                <w:szCs w:val="20"/>
              </w:rPr>
              <w:lastRenderedPageBreak/>
              <w:t>характеристики игры. Презентация должна отразить те аспекты игры, которые делают ее особой и интересной для потенциальных игроков</w:t>
            </w:r>
          </w:p>
          <w:p w14:paraId="105F05BB" w14:textId="5D64F733" w:rsidR="00F44BFD" w:rsidRPr="002502D5" w:rsidRDefault="00F44BFD" w:rsidP="00F44BFD">
            <w:pPr>
              <w:spacing w:line="240" w:lineRule="auto"/>
              <w:ind w:firstLine="0"/>
              <w:rPr>
                <w:sz w:val="24"/>
                <w:szCs w:val="20"/>
              </w:rPr>
            </w:pPr>
            <w:r w:rsidRPr="00562E7A">
              <w:rPr>
                <w:sz w:val="24"/>
                <w:szCs w:val="20"/>
                <w:u w:val="single"/>
              </w:rPr>
              <w:t>Профессионализм и убедительность:</w:t>
            </w:r>
            <w:r w:rsidRPr="00562E7A">
              <w:rPr>
                <w:sz w:val="24"/>
                <w:szCs w:val="20"/>
              </w:rPr>
              <w:t xml:space="preserve"> </w:t>
            </w:r>
            <w:r>
              <w:rPr>
                <w:sz w:val="24"/>
                <w:szCs w:val="20"/>
              </w:rPr>
              <w:t>о</w:t>
            </w:r>
            <w:r w:rsidRPr="00562E7A">
              <w:rPr>
                <w:sz w:val="24"/>
                <w:szCs w:val="20"/>
              </w:rPr>
              <w:t>ценивается, насколько разработчик представляет игру профессионально и убедительно. Презентация должна быть хорошо организованной, четкой и информативной, чтобы вызывать доверие у аудитории</w:t>
            </w:r>
          </w:p>
        </w:tc>
      </w:tr>
    </w:tbl>
    <w:p w14:paraId="3D75E5FD" w14:textId="77777777" w:rsidR="00F932D9" w:rsidRDefault="00F932D9" w:rsidP="000F0D59"/>
    <w:p w14:paraId="5A3F2AB5" w14:textId="7E80B8DC" w:rsidR="00D5355A" w:rsidRDefault="00D5355A" w:rsidP="00D5355A">
      <w:pPr>
        <w:pStyle w:val="1"/>
      </w:pPr>
      <w:bookmarkStart w:id="12" w:name="_Toc158748326"/>
      <w:r>
        <w:t>1.5. Конкурсное задание</w:t>
      </w:r>
      <w:bookmarkEnd w:id="12"/>
    </w:p>
    <w:p w14:paraId="6D0D94F1" w14:textId="77777777" w:rsidR="00D5355A" w:rsidRDefault="00D5355A" w:rsidP="00D5355A"/>
    <w:p w14:paraId="5B42708E" w14:textId="013C5726" w:rsidR="00D2388D" w:rsidRDefault="00D2388D" w:rsidP="00D5355A">
      <w:r w:rsidRPr="00CF2ED1">
        <w:rPr>
          <w:b/>
          <w:bCs/>
        </w:rPr>
        <w:t>Общая продолжительность конкурсного задания:</w:t>
      </w:r>
      <w:r>
        <w:t xml:space="preserve"> </w:t>
      </w:r>
      <w:r w:rsidR="007071A8">
        <w:t>1</w:t>
      </w:r>
      <w:r w:rsidR="00703B53">
        <w:t>5</w:t>
      </w:r>
      <w:r w:rsidR="007071A8">
        <w:t xml:space="preserve"> часов</w:t>
      </w:r>
    </w:p>
    <w:p w14:paraId="1794B5BB" w14:textId="35CBAB2B" w:rsidR="00D2388D" w:rsidRDefault="00D2388D" w:rsidP="00D5355A">
      <w:r w:rsidRPr="00CF2ED1">
        <w:rPr>
          <w:b/>
          <w:bCs/>
        </w:rPr>
        <w:t>Количество конкурсных дней:</w:t>
      </w:r>
      <w:r>
        <w:t xml:space="preserve"> </w:t>
      </w:r>
      <w:r w:rsidR="007071A8">
        <w:t>3 дня</w:t>
      </w:r>
    </w:p>
    <w:p w14:paraId="423E9F27" w14:textId="77777777" w:rsidR="00186A9F" w:rsidRDefault="00186A9F" w:rsidP="00186A9F">
      <w:r>
        <w:t>Вне зависимости от количества модулей, КЗ должно включать оценку по каждому из разделов требований компетенции.</w:t>
      </w:r>
    </w:p>
    <w:p w14:paraId="515CCBDF" w14:textId="183A5F35" w:rsidR="00D2388D" w:rsidRDefault="00186A9F" w:rsidP="00186A9F">
      <w:r>
        <w:t>Оценка знаний участника должна проводиться через практическое выполнение Конкурсного задания. В дополнение могут учитываться требования работодателей для проверки теоретических знаний / оценки квалификации.</w:t>
      </w:r>
    </w:p>
    <w:p w14:paraId="6CB402C2" w14:textId="771521AB" w:rsidR="007644E7" w:rsidRDefault="007644E7" w:rsidP="007644E7">
      <w:pPr>
        <w:pStyle w:val="2"/>
      </w:pPr>
      <w:bookmarkStart w:id="13" w:name="_Toc158748327"/>
      <w:r>
        <w:t>1.5.1. Разработка/выбор конкурсного задания</w:t>
      </w:r>
      <w:bookmarkEnd w:id="13"/>
    </w:p>
    <w:p w14:paraId="3BCD208C" w14:textId="188AE567" w:rsidR="00E2587B" w:rsidRDefault="00E2587B" w:rsidP="00E2587B">
      <w:r>
        <w:t xml:space="preserve">Конкурсное задание состоит из 6 модулей, включает </w:t>
      </w:r>
      <w:proofErr w:type="gramStart"/>
      <w:r>
        <w:t>обязательную к выполнению</w:t>
      </w:r>
      <w:proofErr w:type="gramEnd"/>
      <w:r>
        <w:t xml:space="preserve"> часть (инвариант) – </w:t>
      </w:r>
      <w:r w:rsidR="00703B53">
        <w:t>5</w:t>
      </w:r>
      <w:r>
        <w:t xml:space="preserve"> модулей:</w:t>
      </w:r>
      <w:r w:rsidR="00FB1B30">
        <w:t xml:space="preserve"> </w:t>
      </w:r>
      <w:r>
        <w:t>р</w:t>
      </w:r>
      <w:r w:rsidRPr="00E2587B">
        <w:t>азработка пользовательского интерфейса</w:t>
      </w:r>
      <w:r>
        <w:t>, х</w:t>
      </w:r>
      <w:r w:rsidRPr="00E2587B">
        <w:t>ранение данных</w:t>
      </w:r>
      <w:r>
        <w:t>,</w:t>
      </w:r>
      <w:r w:rsidRPr="00E2587B">
        <w:t xml:space="preserve"> </w:t>
      </w:r>
      <w:r>
        <w:t>р</w:t>
      </w:r>
      <w:r w:rsidRPr="00E2587B">
        <w:t>еализация игровых механик</w:t>
      </w:r>
      <w:r w:rsidR="00FB1B30">
        <w:t>,</w:t>
      </w:r>
      <w:r w:rsidR="00FB1B30" w:rsidRPr="00FB1B30">
        <w:t xml:space="preserve"> </w:t>
      </w:r>
      <w:r w:rsidR="001037F6">
        <w:t xml:space="preserve">оптимизация и тестирование игры, </w:t>
      </w:r>
      <w:r w:rsidR="00FB1B30">
        <w:t>питч игры</w:t>
      </w:r>
      <w:r>
        <w:t xml:space="preserve">; </w:t>
      </w:r>
      <w:r w:rsidRPr="00E2587B">
        <w:t>и вариативная часть</w:t>
      </w:r>
      <w:r>
        <w:t xml:space="preserve"> – </w:t>
      </w:r>
      <w:r w:rsidR="00FB1B30">
        <w:t>1</w:t>
      </w:r>
      <w:r>
        <w:t xml:space="preserve"> модул</w:t>
      </w:r>
      <w:r w:rsidR="00D44E09">
        <w:t>я</w:t>
      </w:r>
      <w:r>
        <w:t>:</w:t>
      </w:r>
      <w:r w:rsidR="00FB1B30" w:rsidRPr="00FB1B30">
        <w:t xml:space="preserve"> </w:t>
      </w:r>
      <w:r w:rsidR="00FB1B30">
        <w:t>и</w:t>
      </w:r>
      <w:r w:rsidR="00FB1B30" w:rsidRPr="00E2587B">
        <w:t>мпортирование и настройка моделей игры</w:t>
      </w:r>
      <w:r>
        <w:t>. Общее количество баллов конкурсного задания составляет 100.</w:t>
      </w:r>
    </w:p>
    <w:p w14:paraId="47666078" w14:textId="77777777" w:rsidR="00E2587B" w:rsidRDefault="00E2587B" w:rsidP="00E2587B">
      <w:r>
        <w:t>Обязательная к выполнению часть (инвариант) выполняется всеми регионами без исключения на всех уровнях чемпионатов.</w:t>
      </w:r>
    </w:p>
    <w:p w14:paraId="71F103F1" w14:textId="77777777" w:rsidR="004B15CE" w:rsidRDefault="00E2587B" w:rsidP="004B15CE">
      <w:r>
        <w:t xml:space="preserve">Количество модулей из вариативной части, выбирается регионом самостоятельно в зависимости от материальных возможностей площадки соревнований и потребностей работодателей региона в соответствующих специалистах. В случае если ни один из модулей вариативной части не подходит под запрос работодателя конкретного региона, то вариативный </w:t>
      </w:r>
      <w:r>
        <w:lastRenderedPageBreak/>
        <w:t>модуль формируется регионом самостоятельно под запрос работодателя. При этом время на выполнение модуля и количество баллов в критериях оценки по аспектам не меняются.</w:t>
      </w:r>
    </w:p>
    <w:p w14:paraId="23EBAA4B" w14:textId="02AE02CF" w:rsidR="00EE01B3" w:rsidRDefault="009B5959" w:rsidP="004B15CE">
      <w:pPr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Матрица конкурсного задания представлена в Приложении №3.</w:t>
      </w:r>
    </w:p>
    <w:p w14:paraId="6B2F8464" w14:textId="2FA746A2" w:rsidR="009B5959" w:rsidRDefault="009B5959" w:rsidP="00E2587B">
      <w:r>
        <w:rPr>
          <w:rFonts w:eastAsia="Times New Roman" w:cs="Times New Roman"/>
          <w:szCs w:val="28"/>
          <w:lang w:eastAsia="ru-RU"/>
        </w:rPr>
        <w:t>Инструкция по заполнению матрицы конкурсного задания представлена в Приложении №4.</w:t>
      </w:r>
    </w:p>
    <w:p w14:paraId="7CA7CB0D" w14:textId="434790AB" w:rsidR="00C974D5" w:rsidRPr="00E2587B" w:rsidRDefault="00C974D5" w:rsidP="00C974D5">
      <w:pPr>
        <w:pStyle w:val="2"/>
        <w:rPr>
          <w:szCs w:val="28"/>
        </w:rPr>
      </w:pPr>
      <w:bookmarkStart w:id="14" w:name="_Toc158748328"/>
      <w:r w:rsidRPr="00E2587B">
        <w:rPr>
          <w:szCs w:val="28"/>
        </w:rPr>
        <w:t>1.5.2. Структура модулей конкурсного задания</w:t>
      </w:r>
      <w:bookmarkEnd w:id="14"/>
    </w:p>
    <w:p w14:paraId="2735E672" w14:textId="283DBF82" w:rsidR="00D522EF" w:rsidRPr="00B25529" w:rsidRDefault="00E24738" w:rsidP="008D20D4">
      <w:r w:rsidRPr="00E24738">
        <w:rPr>
          <w:b/>
          <w:bCs/>
        </w:rPr>
        <w:t>Введение:</w:t>
      </w:r>
      <w:r w:rsidRPr="00E24738">
        <w:t xml:space="preserve"> </w:t>
      </w:r>
      <w:r w:rsidR="009862EF">
        <w:t>в</w:t>
      </w:r>
      <w:r w:rsidR="00525238">
        <w:t xml:space="preserve"> рамках </w:t>
      </w:r>
      <w:r w:rsidR="001037F6">
        <w:t>Ч</w:t>
      </w:r>
      <w:r w:rsidR="00525238">
        <w:t xml:space="preserve">емпионата </w:t>
      </w:r>
      <w:r w:rsidR="006D58C1">
        <w:t>конкурсантам</w:t>
      </w:r>
      <w:r w:rsidR="00525238">
        <w:t xml:space="preserve"> требуется разработать </w:t>
      </w:r>
      <w:r w:rsidR="006D58C1">
        <w:t>игру под мобильные телефоны</w:t>
      </w:r>
      <w:r w:rsidR="00ED1F61">
        <w:t xml:space="preserve">. </w:t>
      </w:r>
      <w:r w:rsidR="00887EC0">
        <w:t>Им</w:t>
      </w:r>
      <w:r w:rsidR="00ED1F61">
        <w:t xml:space="preserve"> необходимо </w:t>
      </w:r>
      <w:r w:rsidR="00F4038C">
        <w:t>подготовить</w:t>
      </w:r>
      <w:r w:rsidR="00887EC0">
        <w:t xml:space="preserve"> пользовательский интерфейс,</w:t>
      </w:r>
      <w:r w:rsidR="00ED1F61">
        <w:t xml:space="preserve"> подготовить проект к разработке (импортировать заготовки)</w:t>
      </w:r>
      <w:r w:rsidR="00887EC0">
        <w:t xml:space="preserve">, разработать </w:t>
      </w:r>
      <w:r w:rsidR="00ED1F61">
        <w:t>игру</w:t>
      </w:r>
      <w:r w:rsidR="00887EC0">
        <w:t xml:space="preserve"> и </w:t>
      </w:r>
      <w:r w:rsidR="0065649A">
        <w:t>выполнить питч</w:t>
      </w:r>
      <w:r w:rsidR="00887EC0">
        <w:t xml:space="preserve"> игры</w:t>
      </w:r>
      <w:r w:rsidR="00ED1F61">
        <w:t>.</w:t>
      </w:r>
    </w:p>
    <w:p w14:paraId="04FAC296" w14:textId="77777777" w:rsidR="001C3201" w:rsidRPr="00B25529" w:rsidRDefault="001C3201" w:rsidP="008D20D4"/>
    <w:p w14:paraId="1F4980F7" w14:textId="2F0700B8" w:rsidR="003E5EC4" w:rsidRPr="006F39B9" w:rsidRDefault="003E5EC4" w:rsidP="003E5EC4">
      <w:pPr>
        <w:spacing w:line="276" w:lineRule="auto"/>
        <w:jc w:val="left"/>
        <w:rPr>
          <w:rFonts w:eastAsia="Times New Roman" w:cs="Times New Roman"/>
          <w:bCs/>
          <w:szCs w:val="28"/>
          <w:lang w:eastAsia="ru-RU"/>
        </w:rPr>
      </w:pPr>
      <w:r w:rsidRPr="006F39B9">
        <w:rPr>
          <w:rFonts w:eastAsia="Times New Roman" w:cs="Times New Roman"/>
          <w:b/>
          <w:bCs/>
          <w:szCs w:val="28"/>
          <w:lang w:eastAsia="ru-RU"/>
        </w:rPr>
        <w:t xml:space="preserve">Модуль </w:t>
      </w:r>
      <w:r w:rsidR="0065649A">
        <w:rPr>
          <w:rFonts w:eastAsia="Times New Roman" w:cs="Times New Roman"/>
          <w:b/>
          <w:bCs/>
          <w:szCs w:val="28"/>
          <w:lang w:eastAsia="ru-RU"/>
        </w:rPr>
        <w:t>А</w:t>
      </w:r>
      <w:r w:rsidRPr="006F39B9">
        <w:rPr>
          <w:rFonts w:eastAsia="Times New Roman" w:cs="Times New Roman"/>
          <w:b/>
          <w:bCs/>
          <w:szCs w:val="28"/>
          <w:lang w:eastAsia="ru-RU"/>
        </w:rPr>
        <w:t>.</w:t>
      </w:r>
      <w:r w:rsidRPr="006F39B9">
        <w:t xml:space="preserve"> </w:t>
      </w:r>
      <w:r w:rsidRPr="006F39B9">
        <w:rPr>
          <w:rFonts w:eastAsia="Times New Roman" w:cs="Times New Roman"/>
          <w:b/>
          <w:bCs/>
          <w:szCs w:val="28"/>
          <w:lang w:eastAsia="ru-RU"/>
        </w:rPr>
        <w:t>Импортирование и настройка моделей игры</w:t>
      </w:r>
      <w:r w:rsidRPr="006F39B9">
        <w:rPr>
          <w:rFonts w:eastAsia="Times New Roman" w:cs="Times New Roman"/>
          <w:b/>
          <w:color w:val="000000"/>
          <w:szCs w:val="28"/>
          <w:lang w:eastAsia="ru-RU"/>
        </w:rPr>
        <w:t xml:space="preserve"> (</w:t>
      </w:r>
      <w:proofErr w:type="spellStart"/>
      <w:r w:rsidR="0065649A">
        <w:rPr>
          <w:rFonts w:eastAsia="Times New Roman" w:cs="Times New Roman"/>
          <w:b/>
          <w:color w:val="000000"/>
          <w:szCs w:val="28"/>
          <w:lang w:eastAsia="ru-RU"/>
        </w:rPr>
        <w:t>вариатив</w:t>
      </w:r>
      <w:proofErr w:type="spellEnd"/>
      <w:r w:rsidRPr="006F39B9">
        <w:rPr>
          <w:rFonts w:eastAsia="Times New Roman" w:cs="Times New Roman"/>
          <w:b/>
          <w:color w:val="000000"/>
          <w:szCs w:val="28"/>
          <w:lang w:eastAsia="ru-RU"/>
        </w:rPr>
        <w:t>)</w:t>
      </w:r>
    </w:p>
    <w:p w14:paraId="61E54F42" w14:textId="35F7AB7F" w:rsidR="003E5EC4" w:rsidRDefault="003E5EC4" w:rsidP="003E5EC4">
      <w:pPr>
        <w:rPr>
          <w:rFonts w:eastAsia="Times New Roman" w:cs="Times New Roman"/>
          <w:bCs/>
          <w:iCs/>
          <w:szCs w:val="28"/>
        </w:rPr>
      </w:pPr>
      <w:r w:rsidRPr="006F39B9">
        <w:rPr>
          <w:rFonts w:eastAsia="Times New Roman" w:cs="Times New Roman"/>
          <w:b/>
          <w:iCs/>
          <w:szCs w:val="28"/>
        </w:rPr>
        <w:t>Время на выполнения модуля:</w:t>
      </w:r>
      <w:r w:rsidRPr="006F39B9">
        <w:rPr>
          <w:rFonts w:eastAsia="Times New Roman" w:cs="Times New Roman"/>
          <w:bCs/>
          <w:iCs/>
          <w:szCs w:val="28"/>
        </w:rPr>
        <w:t xml:space="preserve"> 1 час</w:t>
      </w:r>
    </w:p>
    <w:p w14:paraId="2876D129" w14:textId="0E8DD935" w:rsidR="0065649A" w:rsidRDefault="0065649A" w:rsidP="0065649A">
      <w:pPr>
        <w:rPr>
          <w:rFonts w:eastAsia="Times New Roman" w:cs="Times New Roman"/>
          <w:bCs/>
          <w:iCs/>
          <w:szCs w:val="28"/>
        </w:rPr>
      </w:pPr>
      <w:r w:rsidRPr="0065649A">
        <w:rPr>
          <w:rFonts w:eastAsia="Times New Roman" w:cs="Times New Roman"/>
          <w:b/>
          <w:bCs/>
          <w:iCs/>
          <w:szCs w:val="28"/>
        </w:rPr>
        <w:t>Задани</w:t>
      </w:r>
      <w:r w:rsidR="001037F6">
        <w:rPr>
          <w:rFonts w:eastAsia="Times New Roman" w:cs="Times New Roman"/>
          <w:b/>
          <w:bCs/>
          <w:iCs/>
          <w:szCs w:val="28"/>
        </w:rPr>
        <w:t>е</w:t>
      </w:r>
      <w:r w:rsidRPr="0065649A">
        <w:rPr>
          <w:rFonts w:eastAsia="Times New Roman" w:cs="Times New Roman"/>
          <w:b/>
          <w:bCs/>
          <w:iCs/>
          <w:szCs w:val="28"/>
        </w:rPr>
        <w:t>:</w:t>
      </w:r>
      <w:r>
        <w:rPr>
          <w:rFonts w:eastAsia="Times New Roman" w:cs="Times New Roman"/>
          <w:bCs/>
          <w:iCs/>
          <w:szCs w:val="28"/>
        </w:rPr>
        <w:t xml:space="preserve"> Конкурсанту н</w:t>
      </w:r>
      <w:r w:rsidRPr="0065649A">
        <w:rPr>
          <w:rFonts w:eastAsia="Times New Roman" w:cs="Times New Roman"/>
          <w:bCs/>
          <w:iCs/>
          <w:szCs w:val="28"/>
        </w:rPr>
        <w:t>еобходимо сделать все подготовительные действия перед</w:t>
      </w:r>
      <w:r>
        <w:rPr>
          <w:rFonts w:eastAsia="Times New Roman" w:cs="Times New Roman"/>
          <w:bCs/>
          <w:iCs/>
          <w:szCs w:val="28"/>
        </w:rPr>
        <w:t xml:space="preserve"> </w:t>
      </w:r>
      <w:r w:rsidRPr="0065649A">
        <w:rPr>
          <w:rFonts w:eastAsia="Times New Roman" w:cs="Times New Roman"/>
          <w:bCs/>
          <w:iCs/>
          <w:szCs w:val="28"/>
        </w:rPr>
        <w:t>началом работы.</w:t>
      </w:r>
    </w:p>
    <w:p w14:paraId="722848B8" w14:textId="5A053F90" w:rsidR="003E5EC4" w:rsidRDefault="0065649A" w:rsidP="0065649A">
      <w:pPr>
        <w:rPr>
          <w:bCs/>
        </w:rPr>
      </w:pPr>
      <w:r>
        <w:t xml:space="preserve">Необходимо на рабочем столе создать папку с названием «Номер конкурсанта». </w:t>
      </w:r>
      <w:r w:rsidR="003E5EC4">
        <w:t>Создать проект с названием «</w:t>
      </w:r>
      <w:proofErr w:type="spellStart"/>
      <w:r>
        <w:t>НазваниеИгры</w:t>
      </w:r>
      <w:proofErr w:type="spellEnd"/>
      <w:r w:rsidR="003E5EC4">
        <w:t>»</w:t>
      </w:r>
      <w:r>
        <w:t>.</w:t>
      </w:r>
    </w:p>
    <w:p w14:paraId="0E7AC17E" w14:textId="49D867BF" w:rsidR="003E5EC4" w:rsidRDefault="003E5EC4" w:rsidP="003E5EC4">
      <w:pPr>
        <w:ind w:firstLine="708"/>
        <w:contextualSpacing/>
      </w:pPr>
      <w:r>
        <w:t>Внутри проекта необходимо создать архитектуру папок и подпа</w:t>
      </w:r>
      <w:r w:rsidR="003F5B43">
        <w:t>п</w:t>
      </w:r>
      <w:r>
        <w:t>ок для дальнейшей работы в зависимости от применяемых паттернов разработки.</w:t>
      </w:r>
    </w:p>
    <w:p w14:paraId="165DC1FD" w14:textId="77777777" w:rsidR="003E5EC4" w:rsidRDefault="003E5EC4" w:rsidP="003E5EC4">
      <w:r>
        <w:t>Импортировать ресурсы и разложить их по папкам, при необходимости изменить названия и настроить их.</w:t>
      </w:r>
    </w:p>
    <w:p w14:paraId="604E5085" w14:textId="77777777" w:rsidR="0066046E" w:rsidRDefault="0066046E" w:rsidP="008C2286">
      <w:pPr>
        <w:rPr>
          <w:rFonts w:eastAsia="Times New Roman" w:cs="Times New Roman"/>
          <w:bCs/>
          <w:iCs/>
          <w:szCs w:val="28"/>
        </w:rPr>
      </w:pPr>
    </w:p>
    <w:p w14:paraId="3E7282C8" w14:textId="2621C1F3" w:rsidR="005E43B5" w:rsidRPr="006F39B9" w:rsidRDefault="005E43B5" w:rsidP="005E43B5">
      <w:pPr>
        <w:spacing w:line="276" w:lineRule="auto"/>
        <w:jc w:val="left"/>
        <w:rPr>
          <w:rFonts w:eastAsia="Times New Roman" w:cs="Times New Roman"/>
          <w:bCs/>
          <w:szCs w:val="28"/>
          <w:lang w:eastAsia="ru-RU"/>
        </w:rPr>
      </w:pPr>
      <w:r w:rsidRPr="006F39B9">
        <w:rPr>
          <w:rFonts w:eastAsia="Times New Roman" w:cs="Times New Roman"/>
          <w:b/>
          <w:bCs/>
          <w:szCs w:val="28"/>
          <w:lang w:eastAsia="ru-RU"/>
        </w:rPr>
        <w:t xml:space="preserve">Модуль </w:t>
      </w:r>
      <w:r w:rsidR="0065649A">
        <w:rPr>
          <w:rFonts w:eastAsia="Times New Roman" w:cs="Times New Roman"/>
          <w:b/>
          <w:bCs/>
          <w:szCs w:val="28"/>
          <w:lang w:eastAsia="ru-RU"/>
        </w:rPr>
        <w:t>Б</w:t>
      </w:r>
      <w:r w:rsidRPr="006F39B9">
        <w:rPr>
          <w:rFonts w:eastAsia="Times New Roman" w:cs="Times New Roman"/>
          <w:b/>
          <w:bCs/>
          <w:szCs w:val="28"/>
          <w:lang w:eastAsia="ru-RU"/>
        </w:rPr>
        <w:t>.</w:t>
      </w:r>
      <w:r w:rsidRPr="006F39B9">
        <w:rPr>
          <w:rFonts w:eastAsia="Times New Roman" w:cs="Times New Roman"/>
          <w:b/>
          <w:color w:val="000000"/>
          <w:szCs w:val="28"/>
          <w:lang w:eastAsia="ru-RU"/>
        </w:rPr>
        <w:t xml:space="preserve"> Разработка пользовательского интерфейса (инвариант)</w:t>
      </w:r>
    </w:p>
    <w:p w14:paraId="4A100B12" w14:textId="6B195863" w:rsidR="005E43B5" w:rsidRPr="006F39B9" w:rsidRDefault="005E43B5" w:rsidP="005E43B5">
      <w:pPr>
        <w:rPr>
          <w:rFonts w:eastAsia="Times New Roman" w:cs="Times New Roman"/>
          <w:bCs/>
          <w:iCs/>
          <w:szCs w:val="28"/>
        </w:rPr>
      </w:pPr>
      <w:r w:rsidRPr="006F39B9">
        <w:rPr>
          <w:rFonts w:eastAsia="Times New Roman" w:cs="Times New Roman"/>
          <w:b/>
          <w:iCs/>
          <w:szCs w:val="28"/>
        </w:rPr>
        <w:t>Время на выполнения модуля:</w:t>
      </w:r>
      <w:r w:rsidRPr="006F39B9">
        <w:rPr>
          <w:rFonts w:eastAsia="Times New Roman" w:cs="Times New Roman"/>
          <w:bCs/>
          <w:iCs/>
          <w:szCs w:val="28"/>
        </w:rPr>
        <w:t xml:space="preserve"> </w:t>
      </w:r>
      <w:r w:rsidR="0091149F">
        <w:rPr>
          <w:rFonts w:eastAsia="Times New Roman" w:cs="Times New Roman"/>
          <w:bCs/>
          <w:iCs/>
          <w:szCs w:val="28"/>
        </w:rPr>
        <w:t>2</w:t>
      </w:r>
      <w:r w:rsidRPr="006F39B9">
        <w:rPr>
          <w:rFonts w:eastAsia="Times New Roman" w:cs="Times New Roman"/>
          <w:bCs/>
          <w:iCs/>
          <w:szCs w:val="28"/>
        </w:rPr>
        <w:t xml:space="preserve"> часа</w:t>
      </w:r>
    </w:p>
    <w:p w14:paraId="7462DCB3" w14:textId="1183365D" w:rsidR="0065649A" w:rsidRDefault="0065649A" w:rsidP="00905DF1">
      <w:pPr>
        <w:rPr>
          <w:rFonts w:eastAsia="Times New Roman" w:cs="Times New Roman"/>
          <w:bCs/>
          <w:iCs/>
          <w:szCs w:val="28"/>
        </w:rPr>
      </w:pPr>
      <w:r w:rsidRPr="0065649A">
        <w:rPr>
          <w:rFonts w:eastAsia="Times New Roman" w:cs="Times New Roman"/>
          <w:b/>
          <w:bCs/>
          <w:iCs/>
          <w:szCs w:val="28"/>
        </w:rPr>
        <w:t>Задани</w:t>
      </w:r>
      <w:r w:rsidR="001037F6">
        <w:rPr>
          <w:rFonts w:eastAsia="Times New Roman" w:cs="Times New Roman"/>
          <w:b/>
          <w:bCs/>
          <w:iCs/>
          <w:szCs w:val="28"/>
        </w:rPr>
        <w:t>е</w:t>
      </w:r>
      <w:r w:rsidRPr="0065649A">
        <w:rPr>
          <w:rFonts w:eastAsia="Times New Roman" w:cs="Times New Roman"/>
          <w:b/>
          <w:bCs/>
          <w:iCs/>
          <w:szCs w:val="28"/>
        </w:rPr>
        <w:t>:</w:t>
      </w:r>
      <w:r>
        <w:rPr>
          <w:rFonts w:eastAsia="Times New Roman" w:cs="Times New Roman"/>
          <w:bCs/>
          <w:iCs/>
          <w:szCs w:val="28"/>
        </w:rPr>
        <w:t xml:space="preserve"> </w:t>
      </w:r>
      <w:r w:rsidR="00AB0E0F">
        <w:rPr>
          <w:rFonts w:eastAsia="Times New Roman" w:cs="Times New Roman"/>
          <w:bCs/>
          <w:iCs/>
          <w:szCs w:val="28"/>
        </w:rPr>
        <w:t xml:space="preserve">Конкурсанту необходимо разработать все окна, согласно </w:t>
      </w:r>
      <w:r>
        <w:rPr>
          <w:rFonts w:eastAsia="Times New Roman" w:cs="Times New Roman"/>
          <w:bCs/>
          <w:iCs/>
          <w:szCs w:val="28"/>
        </w:rPr>
        <w:t>ГДД</w:t>
      </w:r>
      <w:r w:rsidR="009E56F2">
        <w:rPr>
          <w:rFonts w:eastAsia="Times New Roman" w:cs="Times New Roman"/>
          <w:bCs/>
          <w:iCs/>
          <w:szCs w:val="28"/>
        </w:rPr>
        <w:t>.</w:t>
      </w:r>
      <w:r w:rsidR="00AB0E0F">
        <w:rPr>
          <w:rFonts w:eastAsia="Times New Roman" w:cs="Times New Roman"/>
          <w:bCs/>
          <w:iCs/>
          <w:szCs w:val="28"/>
        </w:rPr>
        <w:t xml:space="preserve"> </w:t>
      </w:r>
    </w:p>
    <w:p w14:paraId="6547C2CE" w14:textId="0FB9B20C" w:rsidR="009E56F2" w:rsidRDefault="00AB0E0F" w:rsidP="00905DF1">
      <w:pPr>
        <w:rPr>
          <w:rFonts w:eastAsia="Times New Roman" w:cs="Times New Roman"/>
          <w:bCs/>
          <w:iCs/>
          <w:szCs w:val="28"/>
        </w:rPr>
      </w:pPr>
      <w:r>
        <w:rPr>
          <w:rFonts w:eastAsia="Times New Roman" w:cs="Times New Roman"/>
          <w:bCs/>
          <w:iCs/>
          <w:szCs w:val="28"/>
        </w:rPr>
        <w:t xml:space="preserve">Дизайн окон должен быть </w:t>
      </w:r>
      <w:r w:rsidR="00D413A5">
        <w:rPr>
          <w:rFonts w:eastAsia="Times New Roman" w:cs="Times New Roman"/>
          <w:bCs/>
          <w:iCs/>
          <w:szCs w:val="28"/>
        </w:rPr>
        <w:t>идентичным</w:t>
      </w:r>
      <w:r>
        <w:rPr>
          <w:rFonts w:eastAsia="Times New Roman" w:cs="Times New Roman"/>
          <w:bCs/>
          <w:iCs/>
          <w:szCs w:val="28"/>
        </w:rPr>
        <w:t xml:space="preserve"> и весь описанный функционал должен быть реализован.</w:t>
      </w:r>
    </w:p>
    <w:p w14:paraId="3900C0CE" w14:textId="0941AEC4" w:rsidR="00243852" w:rsidRDefault="00243852" w:rsidP="00905DF1">
      <w:pPr>
        <w:rPr>
          <w:rFonts w:eastAsia="Times New Roman" w:cs="Times New Roman"/>
          <w:bCs/>
          <w:iCs/>
          <w:szCs w:val="28"/>
        </w:rPr>
      </w:pPr>
      <w:r>
        <w:rPr>
          <w:rFonts w:eastAsia="Times New Roman" w:cs="Times New Roman"/>
          <w:bCs/>
          <w:iCs/>
          <w:szCs w:val="28"/>
        </w:rPr>
        <w:lastRenderedPageBreak/>
        <w:t xml:space="preserve">Весь интерфейс должен быть разработан на объектах </w:t>
      </w:r>
      <w:r>
        <w:rPr>
          <w:rFonts w:eastAsia="Times New Roman" w:cs="Times New Roman"/>
          <w:bCs/>
          <w:iCs/>
          <w:szCs w:val="28"/>
          <w:lang w:val="en-US"/>
        </w:rPr>
        <w:t>UI</w:t>
      </w:r>
      <w:r>
        <w:rPr>
          <w:rFonts w:eastAsia="Times New Roman" w:cs="Times New Roman"/>
          <w:bCs/>
          <w:iCs/>
          <w:szCs w:val="28"/>
        </w:rPr>
        <w:t xml:space="preserve"> с использованием </w:t>
      </w:r>
      <w:r>
        <w:rPr>
          <w:rFonts w:eastAsia="Times New Roman" w:cs="Times New Roman"/>
          <w:bCs/>
          <w:iCs/>
          <w:szCs w:val="28"/>
          <w:lang w:val="en-US"/>
        </w:rPr>
        <w:t>Canvas</w:t>
      </w:r>
      <w:r>
        <w:rPr>
          <w:rFonts w:eastAsia="Times New Roman" w:cs="Times New Roman"/>
          <w:bCs/>
          <w:iCs/>
          <w:szCs w:val="28"/>
        </w:rPr>
        <w:t>.</w:t>
      </w:r>
      <w:r w:rsidR="00660C2B">
        <w:rPr>
          <w:rFonts w:eastAsia="Times New Roman" w:cs="Times New Roman"/>
          <w:bCs/>
          <w:iCs/>
          <w:szCs w:val="28"/>
        </w:rPr>
        <w:t xml:space="preserve"> Также не должны использоваться стандартные шрифты.</w:t>
      </w:r>
    </w:p>
    <w:p w14:paraId="21A8A100" w14:textId="6F6D92BF" w:rsidR="003274FD" w:rsidRPr="00243852" w:rsidRDefault="003274FD" w:rsidP="00905DF1">
      <w:pPr>
        <w:rPr>
          <w:rFonts w:eastAsia="Times New Roman" w:cs="Times New Roman"/>
          <w:bCs/>
          <w:iCs/>
          <w:szCs w:val="28"/>
        </w:rPr>
      </w:pPr>
      <w:r>
        <w:rPr>
          <w:rFonts w:eastAsia="Times New Roman" w:cs="Times New Roman"/>
          <w:bCs/>
          <w:iCs/>
          <w:szCs w:val="28"/>
        </w:rPr>
        <w:t>Конкурсанту также необходимо протестировать часть интерфейса.</w:t>
      </w:r>
    </w:p>
    <w:p w14:paraId="5E6EB998" w14:textId="77777777" w:rsidR="009F0F1D" w:rsidRPr="006F39B9" w:rsidRDefault="009F0F1D" w:rsidP="00080AB0">
      <w:pPr>
        <w:rPr>
          <w:bCs/>
        </w:rPr>
      </w:pPr>
    </w:p>
    <w:p w14:paraId="483CD68E" w14:textId="54795450" w:rsidR="00A25DB9" w:rsidRPr="006F39B9" w:rsidRDefault="00A25DB9" w:rsidP="00A25DB9">
      <w:pPr>
        <w:spacing w:line="276" w:lineRule="auto"/>
        <w:jc w:val="left"/>
        <w:rPr>
          <w:rFonts w:eastAsia="Times New Roman" w:cs="Times New Roman"/>
          <w:bCs/>
          <w:szCs w:val="28"/>
          <w:lang w:eastAsia="ru-RU"/>
        </w:rPr>
      </w:pPr>
      <w:r w:rsidRPr="006F39B9">
        <w:rPr>
          <w:rFonts w:eastAsia="Times New Roman" w:cs="Times New Roman"/>
          <w:b/>
          <w:bCs/>
          <w:szCs w:val="28"/>
          <w:lang w:eastAsia="ru-RU"/>
        </w:rPr>
        <w:t xml:space="preserve">Модуль </w:t>
      </w:r>
      <w:r w:rsidR="0065649A">
        <w:rPr>
          <w:rFonts w:eastAsia="Times New Roman" w:cs="Times New Roman"/>
          <w:b/>
          <w:bCs/>
          <w:szCs w:val="28"/>
          <w:lang w:eastAsia="ru-RU"/>
        </w:rPr>
        <w:t>В</w:t>
      </w:r>
      <w:r w:rsidRPr="006F39B9">
        <w:rPr>
          <w:rFonts w:eastAsia="Times New Roman" w:cs="Times New Roman"/>
          <w:b/>
          <w:bCs/>
          <w:szCs w:val="28"/>
          <w:lang w:eastAsia="ru-RU"/>
        </w:rPr>
        <w:t>.</w:t>
      </w:r>
      <w:r w:rsidRPr="006F39B9">
        <w:t xml:space="preserve"> </w:t>
      </w:r>
      <w:r w:rsidRPr="006F39B9">
        <w:rPr>
          <w:rFonts w:eastAsia="Times New Roman" w:cs="Times New Roman"/>
          <w:b/>
          <w:bCs/>
          <w:szCs w:val="28"/>
          <w:lang w:eastAsia="ru-RU"/>
        </w:rPr>
        <w:t>Реализация игровых механик</w:t>
      </w:r>
      <w:r w:rsidRPr="006F39B9">
        <w:rPr>
          <w:rFonts w:eastAsia="Times New Roman" w:cs="Times New Roman"/>
          <w:b/>
          <w:color w:val="000000"/>
          <w:szCs w:val="28"/>
          <w:lang w:eastAsia="ru-RU"/>
        </w:rPr>
        <w:t xml:space="preserve"> (инвариант)</w:t>
      </w:r>
    </w:p>
    <w:p w14:paraId="3506B807" w14:textId="09CFC7BD" w:rsidR="00A25DB9" w:rsidRDefault="00A25DB9" w:rsidP="008548C2">
      <w:pPr>
        <w:rPr>
          <w:rFonts w:eastAsia="Times New Roman" w:cs="Times New Roman"/>
          <w:bCs/>
          <w:iCs/>
          <w:szCs w:val="28"/>
        </w:rPr>
      </w:pPr>
      <w:r w:rsidRPr="006F39B9">
        <w:rPr>
          <w:rFonts w:eastAsia="Times New Roman" w:cs="Times New Roman"/>
          <w:b/>
          <w:iCs/>
          <w:szCs w:val="28"/>
        </w:rPr>
        <w:t>Время на выполнения модуля:</w:t>
      </w:r>
      <w:r w:rsidRPr="006F39B9">
        <w:rPr>
          <w:rFonts w:eastAsia="Times New Roman" w:cs="Times New Roman"/>
          <w:bCs/>
          <w:iCs/>
          <w:szCs w:val="28"/>
        </w:rPr>
        <w:t xml:space="preserve"> </w:t>
      </w:r>
      <w:r w:rsidR="00DB77AE">
        <w:rPr>
          <w:rFonts w:eastAsia="Times New Roman" w:cs="Times New Roman"/>
          <w:bCs/>
          <w:iCs/>
          <w:szCs w:val="28"/>
        </w:rPr>
        <w:t>8</w:t>
      </w:r>
      <w:r w:rsidRPr="006F39B9">
        <w:rPr>
          <w:rFonts w:eastAsia="Times New Roman" w:cs="Times New Roman"/>
          <w:bCs/>
          <w:iCs/>
          <w:szCs w:val="28"/>
        </w:rPr>
        <w:t xml:space="preserve"> часов</w:t>
      </w:r>
    </w:p>
    <w:p w14:paraId="79D183C8" w14:textId="53D056DE" w:rsidR="001C33D8" w:rsidRDefault="0065649A" w:rsidP="008548C2">
      <w:pPr>
        <w:rPr>
          <w:rFonts w:eastAsia="Times New Roman" w:cs="Times New Roman"/>
          <w:bCs/>
          <w:iCs/>
          <w:szCs w:val="28"/>
        </w:rPr>
      </w:pPr>
      <w:r w:rsidRPr="0065649A">
        <w:rPr>
          <w:rFonts w:eastAsia="Times New Roman" w:cs="Times New Roman"/>
          <w:b/>
          <w:bCs/>
          <w:iCs/>
          <w:szCs w:val="28"/>
        </w:rPr>
        <w:t>Задани</w:t>
      </w:r>
      <w:r w:rsidR="001037F6">
        <w:rPr>
          <w:rFonts w:eastAsia="Times New Roman" w:cs="Times New Roman"/>
          <w:b/>
          <w:bCs/>
          <w:iCs/>
          <w:szCs w:val="28"/>
        </w:rPr>
        <w:t>е</w:t>
      </w:r>
      <w:r w:rsidRPr="0065649A">
        <w:rPr>
          <w:rFonts w:eastAsia="Times New Roman" w:cs="Times New Roman"/>
          <w:b/>
          <w:bCs/>
          <w:iCs/>
          <w:szCs w:val="28"/>
        </w:rPr>
        <w:t>:</w:t>
      </w:r>
      <w:r>
        <w:rPr>
          <w:rFonts w:eastAsia="Times New Roman" w:cs="Times New Roman"/>
          <w:b/>
          <w:bCs/>
          <w:iCs/>
          <w:szCs w:val="28"/>
        </w:rPr>
        <w:t xml:space="preserve"> </w:t>
      </w:r>
      <w:r w:rsidR="00A71515">
        <w:rPr>
          <w:rFonts w:eastAsia="Times New Roman" w:cs="Times New Roman"/>
          <w:bCs/>
          <w:iCs/>
          <w:szCs w:val="28"/>
        </w:rPr>
        <w:t xml:space="preserve">Конкурсанту необходимо реализовать </w:t>
      </w:r>
      <w:r w:rsidR="00D6740C">
        <w:rPr>
          <w:rFonts w:eastAsia="Times New Roman" w:cs="Times New Roman"/>
          <w:bCs/>
          <w:iCs/>
          <w:szCs w:val="28"/>
        </w:rPr>
        <w:t>игровые механики,</w:t>
      </w:r>
      <w:r w:rsidR="00A71515">
        <w:rPr>
          <w:rFonts w:eastAsia="Times New Roman" w:cs="Times New Roman"/>
          <w:bCs/>
          <w:iCs/>
          <w:szCs w:val="28"/>
        </w:rPr>
        <w:t xml:space="preserve"> указанные в </w:t>
      </w:r>
      <w:r>
        <w:rPr>
          <w:rFonts w:eastAsia="Times New Roman" w:cs="Times New Roman"/>
          <w:bCs/>
          <w:iCs/>
          <w:szCs w:val="28"/>
        </w:rPr>
        <w:t>ГДД</w:t>
      </w:r>
      <w:r w:rsidR="00A71515">
        <w:rPr>
          <w:rFonts w:eastAsia="Times New Roman" w:cs="Times New Roman"/>
          <w:bCs/>
          <w:iCs/>
          <w:szCs w:val="28"/>
        </w:rPr>
        <w:t>.</w:t>
      </w:r>
    </w:p>
    <w:p w14:paraId="726C5DCB" w14:textId="35F31777" w:rsidR="00D6740C" w:rsidRDefault="00397B7B" w:rsidP="008548C2">
      <w:pPr>
        <w:rPr>
          <w:rFonts w:eastAsia="Times New Roman" w:cs="Times New Roman"/>
          <w:bCs/>
          <w:iCs/>
          <w:szCs w:val="28"/>
        </w:rPr>
      </w:pPr>
      <w:r>
        <w:rPr>
          <w:rFonts w:eastAsia="Times New Roman" w:cs="Times New Roman"/>
          <w:bCs/>
          <w:iCs/>
          <w:szCs w:val="28"/>
        </w:rPr>
        <w:t>Также должны отсутствовать закомментированные блоки кода, наименование классов и переменных должны отражать их назначения, стиль наименования должен соответствовать стандартам.</w:t>
      </w:r>
    </w:p>
    <w:p w14:paraId="67BA8D73" w14:textId="08EE566F" w:rsidR="002A3C1C" w:rsidRDefault="002A3C1C" w:rsidP="008548C2">
      <w:pPr>
        <w:rPr>
          <w:rFonts w:eastAsia="Times New Roman" w:cs="Times New Roman"/>
          <w:bCs/>
          <w:iCs/>
          <w:szCs w:val="28"/>
        </w:rPr>
      </w:pPr>
      <w:r>
        <w:rPr>
          <w:rFonts w:eastAsia="Times New Roman" w:cs="Times New Roman"/>
          <w:bCs/>
          <w:iCs/>
          <w:szCs w:val="28"/>
        </w:rPr>
        <w:t xml:space="preserve">Должны присутствовать комментарии </w:t>
      </w:r>
      <w:proofErr w:type="spellStart"/>
      <w:r w:rsidRPr="002A3C1C">
        <w:rPr>
          <w:rFonts w:eastAsia="Times New Roman" w:cs="Times New Roman"/>
          <w:bCs/>
          <w:iCs/>
          <w:szCs w:val="28"/>
        </w:rPr>
        <w:t>summary</w:t>
      </w:r>
      <w:proofErr w:type="spellEnd"/>
      <w:r w:rsidRPr="002A3C1C">
        <w:rPr>
          <w:rFonts w:eastAsia="Times New Roman" w:cs="Times New Roman"/>
          <w:bCs/>
          <w:iCs/>
          <w:szCs w:val="28"/>
        </w:rPr>
        <w:t xml:space="preserve"> у каждого класса и содержат</w:t>
      </w:r>
      <w:r w:rsidR="0065649A">
        <w:rPr>
          <w:rFonts w:eastAsia="Times New Roman" w:cs="Times New Roman"/>
          <w:bCs/>
          <w:iCs/>
          <w:szCs w:val="28"/>
        </w:rPr>
        <w:t>ь</w:t>
      </w:r>
      <w:r w:rsidRPr="002A3C1C">
        <w:rPr>
          <w:rFonts w:eastAsia="Times New Roman" w:cs="Times New Roman"/>
          <w:bCs/>
          <w:iCs/>
          <w:szCs w:val="28"/>
        </w:rPr>
        <w:t xml:space="preserve"> полное описание передаваемых параметров</w:t>
      </w:r>
      <w:r w:rsidR="00064304">
        <w:rPr>
          <w:rFonts w:eastAsia="Times New Roman" w:cs="Times New Roman"/>
          <w:bCs/>
          <w:iCs/>
          <w:szCs w:val="28"/>
        </w:rPr>
        <w:t>.</w:t>
      </w:r>
    </w:p>
    <w:p w14:paraId="1D7CE214" w14:textId="72DA2817" w:rsidR="00064304" w:rsidRDefault="00064304" w:rsidP="008548C2">
      <w:pPr>
        <w:rPr>
          <w:rFonts w:eastAsia="Times New Roman" w:cs="Times New Roman"/>
          <w:bCs/>
          <w:iCs/>
          <w:szCs w:val="28"/>
        </w:rPr>
      </w:pPr>
      <w:r>
        <w:rPr>
          <w:rFonts w:eastAsia="Times New Roman" w:cs="Times New Roman"/>
          <w:bCs/>
          <w:iCs/>
          <w:szCs w:val="28"/>
        </w:rPr>
        <w:t xml:space="preserve">Скрипты должны быть </w:t>
      </w:r>
      <w:r w:rsidR="0065649A">
        <w:rPr>
          <w:rFonts w:eastAsia="Times New Roman" w:cs="Times New Roman"/>
          <w:bCs/>
          <w:iCs/>
          <w:szCs w:val="28"/>
        </w:rPr>
        <w:t>структурированы</w:t>
      </w:r>
      <w:r>
        <w:rPr>
          <w:rFonts w:eastAsia="Times New Roman" w:cs="Times New Roman"/>
          <w:bCs/>
          <w:iCs/>
          <w:szCs w:val="28"/>
        </w:rPr>
        <w:t>.</w:t>
      </w:r>
    </w:p>
    <w:p w14:paraId="14E1D114" w14:textId="77777777" w:rsidR="009C3634" w:rsidRPr="008548C2" w:rsidRDefault="009C3634" w:rsidP="008548C2">
      <w:pPr>
        <w:rPr>
          <w:rFonts w:eastAsia="Times New Roman" w:cs="Times New Roman"/>
          <w:bCs/>
          <w:iCs/>
          <w:szCs w:val="28"/>
        </w:rPr>
      </w:pPr>
    </w:p>
    <w:p w14:paraId="46D7B9A6" w14:textId="0F37F37C" w:rsidR="008C2286" w:rsidRPr="006F39B9" w:rsidRDefault="008C2286" w:rsidP="008C2286">
      <w:pPr>
        <w:spacing w:line="276" w:lineRule="auto"/>
        <w:jc w:val="left"/>
        <w:rPr>
          <w:rFonts w:eastAsia="Times New Roman" w:cs="Times New Roman"/>
          <w:bCs/>
          <w:szCs w:val="28"/>
          <w:lang w:eastAsia="ru-RU"/>
        </w:rPr>
      </w:pPr>
      <w:r w:rsidRPr="006F39B9">
        <w:rPr>
          <w:rFonts w:eastAsia="Times New Roman" w:cs="Times New Roman"/>
          <w:b/>
          <w:bCs/>
          <w:szCs w:val="28"/>
          <w:lang w:eastAsia="ru-RU"/>
        </w:rPr>
        <w:t xml:space="preserve">Модуль </w:t>
      </w:r>
      <w:r w:rsidR="001037F6">
        <w:rPr>
          <w:rFonts w:eastAsia="Times New Roman" w:cs="Times New Roman"/>
          <w:b/>
          <w:bCs/>
          <w:szCs w:val="28"/>
          <w:lang w:eastAsia="ru-RU"/>
        </w:rPr>
        <w:t>Г</w:t>
      </w:r>
      <w:r w:rsidRPr="006F39B9">
        <w:rPr>
          <w:rFonts w:eastAsia="Times New Roman" w:cs="Times New Roman"/>
          <w:b/>
          <w:bCs/>
          <w:szCs w:val="28"/>
          <w:lang w:eastAsia="ru-RU"/>
        </w:rPr>
        <w:t>.</w:t>
      </w:r>
      <w:r w:rsidR="00096B19" w:rsidRPr="006F39B9">
        <w:t xml:space="preserve"> </w:t>
      </w:r>
      <w:r w:rsidR="00096B19" w:rsidRPr="006F39B9">
        <w:rPr>
          <w:rFonts w:eastAsia="Times New Roman" w:cs="Times New Roman"/>
          <w:b/>
          <w:bCs/>
          <w:szCs w:val="28"/>
          <w:lang w:eastAsia="ru-RU"/>
        </w:rPr>
        <w:t>Хранение данных</w:t>
      </w:r>
      <w:r w:rsidRPr="006F39B9">
        <w:rPr>
          <w:rFonts w:eastAsia="Times New Roman" w:cs="Times New Roman"/>
          <w:b/>
          <w:color w:val="000000"/>
          <w:szCs w:val="28"/>
          <w:lang w:eastAsia="ru-RU"/>
        </w:rPr>
        <w:t xml:space="preserve"> (инвариант)</w:t>
      </w:r>
    </w:p>
    <w:p w14:paraId="4892ED10" w14:textId="52BDEF2F" w:rsidR="008C2286" w:rsidRDefault="008C2286" w:rsidP="00A25DB9">
      <w:pPr>
        <w:rPr>
          <w:rFonts w:eastAsia="Times New Roman" w:cs="Times New Roman"/>
          <w:bCs/>
          <w:iCs/>
          <w:szCs w:val="28"/>
        </w:rPr>
      </w:pPr>
      <w:r w:rsidRPr="006F39B9">
        <w:rPr>
          <w:rFonts w:eastAsia="Times New Roman" w:cs="Times New Roman"/>
          <w:b/>
          <w:iCs/>
          <w:szCs w:val="28"/>
        </w:rPr>
        <w:t>Время на выполнения модуля:</w:t>
      </w:r>
      <w:r w:rsidRPr="006F39B9">
        <w:rPr>
          <w:rFonts w:eastAsia="Times New Roman" w:cs="Times New Roman"/>
          <w:bCs/>
          <w:iCs/>
          <w:szCs w:val="28"/>
        </w:rPr>
        <w:t xml:space="preserve"> </w:t>
      </w:r>
      <w:r w:rsidR="00096B19" w:rsidRPr="006F39B9">
        <w:rPr>
          <w:rFonts w:eastAsia="Times New Roman" w:cs="Times New Roman"/>
          <w:bCs/>
          <w:iCs/>
          <w:szCs w:val="28"/>
        </w:rPr>
        <w:t>1</w:t>
      </w:r>
      <w:r w:rsidRPr="006F39B9">
        <w:rPr>
          <w:rFonts w:eastAsia="Times New Roman" w:cs="Times New Roman"/>
          <w:bCs/>
          <w:iCs/>
          <w:szCs w:val="28"/>
        </w:rPr>
        <w:t xml:space="preserve"> ча</w:t>
      </w:r>
      <w:r w:rsidR="006F39B9" w:rsidRPr="006F39B9">
        <w:rPr>
          <w:rFonts w:eastAsia="Times New Roman" w:cs="Times New Roman"/>
          <w:bCs/>
          <w:iCs/>
          <w:szCs w:val="28"/>
        </w:rPr>
        <w:t>с</w:t>
      </w:r>
    </w:p>
    <w:p w14:paraId="4B3CD27B" w14:textId="1F094F2F" w:rsidR="00513594" w:rsidRDefault="0065649A" w:rsidP="00A25DB9">
      <w:r w:rsidRPr="0065649A">
        <w:rPr>
          <w:rFonts w:eastAsia="Times New Roman" w:cs="Times New Roman"/>
          <w:b/>
          <w:bCs/>
          <w:iCs/>
          <w:szCs w:val="28"/>
        </w:rPr>
        <w:t>Задани</w:t>
      </w:r>
      <w:r w:rsidR="001037F6">
        <w:rPr>
          <w:rFonts w:eastAsia="Times New Roman" w:cs="Times New Roman"/>
          <w:b/>
          <w:bCs/>
          <w:iCs/>
          <w:szCs w:val="28"/>
        </w:rPr>
        <w:t>е</w:t>
      </w:r>
      <w:r w:rsidRPr="0065649A">
        <w:rPr>
          <w:rFonts w:eastAsia="Times New Roman" w:cs="Times New Roman"/>
          <w:b/>
          <w:bCs/>
          <w:iCs/>
          <w:szCs w:val="28"/>
        </w:rPr>
        <w:t>:</w:t>
      </w:r>
      <w:r>
        <w:rPr>
          <w:rFonts w:eastAsia="Times New Roman" w:cs="Times New Roman"/>
          <w:b/>
          <w:bCs/>
          <w:iCs/>
          <w:szCs w:val="28"/>
        </w:rPr>
        <w:t xml:space="preserve"> </w:t>
      </w:r>
      <w:r w:rsidR="000F79F3">
        <w:t xml:space="preserve">Конкурсант должен реализовать сохранение аспектов игрового процесса согласно </w:t>
      </w:r>
      <w:r>
        <w:t>ГДД</w:t>
      </w:r>
      <w:r w:rsidR="00B27C9A">
        <w:t>.</w:t>
      </w:r>
    </w:p>
    <w:p w14:paraId="3E6FFE60" w14:textId="77777777" w:rsidR="00B27C9A" w:rsidRDefault="00B27C9A" w:rsidP="00A25DB9">
      <w:pPr>
        <w:rPr>
          <w:rFonts w:eastAsia="Times New Roman" w:cs="Times New Roman"/>
          <w:bCs/>
          <w:iCs/>
          <w:szCs w:val="28"/>
        </w:rPr>
      </w:pPr>
    </w:p>
    <w:p w14:paraId="5DDB2C42" w14:textId="69C040FF" w:rsidR="001037F6" w:rsidRPr="001037F6" w:rsidRDefault="001037F6" w:rsidP="001037F6">
      <w:pPr>
        <w:rPr>
          <w:rFonts w:eastAsia="Times New Roman" w:cs="Times New Roman"/>
          <w:b/>
          <w:bCs/>
          <w:iCs/>
          <w:szCs w:val="28"/>
        </w:rPr>
      </w:pPr>
      <w:r w:rsidRPr="001037F6">
        <w:rPr>
          <w:rFonts w:eastAsia="Times New Roman" w:cs="Times New Roman"/>
          <w:b/>
          <w:bCs/>
          <w:iCs/>
          <w:szCs w:val="28"/>
        </w:rPr>
        <w:t xml:space="preserve">Модуль </w:t>
      </w:r>
      <w:r>
        <w:rPr>
          <w:rFonts w:eastAsia="Times New Roman" w:cs="Times New Roman"/>
          <w:b/>
          <w:bCs/>
          <w:iCs/>
          <w:szCs w:val="28"/>
        </w:rPr>
        <w:t>Д</w:t>
      </w:r>
      <w:r w:rsidRPr="001037F6">
        <w:rPr>
          <w:rFonts w:eastAsia="Times New Roman" w:cs="Times New Roman"/>
          <w:b/>
          <w:bCs/>
          <w:iCs/>
          <w:szCs w:val="28"/>
        </w:rPr>
        <w:t>. Оптимизация и тестирование игры (инвариант)</w:t>
      </w:r>
    </w:p>
    <w:p w14:paraId="3C3DDA7C" w14:textId="6C897DD4" w:rsidR="001037F6" w:rsidRPr="001037F6" w:rsidRDefault="001037F6" w:rsidP="001037F6">
      <w:pPr>
        <w:rPr>
          <w:rFonts w:eastAsia="Times New Roman" w:cs="Times New Roman"/>
          <w:bCs/>
          <w:iCs/>
          <w:szCs w:val="28"/>
        </w:rPr>
      </w:pPr>
      <w:r w:rsidRPr="00A927E1">
        <w:rPr>
          <w:rFonts w:eastAsia="Times New Roman" w:cs="Times New Roman"/>
          <w:b/>
          <w:iCs/>
          <w:szCs w:val="28"/>
        </w:rPr>
        <w:t>Время на выполнение модуля</w:t>
      </w:r>
      <w:r w:rsidR="00A927E1">
        <w:rPr>
          <w:rFonts w:eastAsia="Times New Roman" w:cs="Times New Roman"/>
          <w:b/>
          <w:iCs/>
          <w:szCs w:val="28"/>
        </w:rPr>
        <w:t>:</w:t>
      </w:r>
      <w:r w:rsidRPr="001037F6">
        <w:rPr>
          <w:rFonts w:eastAsia="Times New Roman" w:cs="Times New Roman"/>
          <w:bCs/>
          <w:iCs/>
          <w:szCs w:val="28"/>
        </w:rPr>
        <w:t xml:space="preserve"> 1 час</w:t>
      </w:r>
    </w:p>
    <w:p w14:paraId="3C56174D" w14:textId="1001034D" w:rsidR="001037F6" w:rsidRPr="001037F6" w:rsidRDefault="001037F6" w:rsidP="001037F6">
      <w:pPr>
        <w:rPr>
          <w:rFonts w:eastAsia="Times New Roman" w:cs="Times New Roman"/>
          <w:bCs/>
          <w:iCs/>
          <w:szCs w:val="28"/>
        </w:rPr>
      </w:pPr>
      <w:r w:rsidRPr="00A927E1">
        <w:rPr>
          <w:rFonts w:eastAsia="Times New Roman" w:cs="Times New Roman"/>
          <w:b/>
          <w:iCs/>
          <w:szCs w:val="28"/>
        </w:rPr>
        <w:t>Задани</w:t>
      </w:r>
      <w:r w:rsidR="00A927E1" w:rsidRPr="00A927E1">
        <w:rPr>
          <w:rFonts w:eastAsia="Times New Roman" w:cs="Times New Roman"/>
          <w:b/>
          <w:iCs/>
          <w:szCs w:val="28"/>
        </w:rPr>
        <w:t>е</w:t>
      </w:r>
      <w:r w:rsidRPr="00A927E1">
        <w:rPr>
          <w:rFonts w:eastAsia="Times New Roman" w:cs="Times New Roman"/>
          <w:b/>
          <w:iCs/>
          <w:szCs w:val="28"/>
        </w:rPr>
        <w:t>:</w:t>
      </w:r>
      <w:r w:rsidRPr="001037F6">
        <w:rPr>
          <w:rFonts w:eastAsia="Times New Roman" w:cs="Times New Roman"/>
          <w:bCs/>
          <w:iCs/>
          <w:szCs w:val="28"/>
        </w:rPr>
        <w:t xml:space="preserve"> </w:t>
      </w:r>
      <w:r w:rsidR="00A927E1">
        <w:t>Конкурсанту н</w:t>
      </w:r>
      <w:r w:rsidRPr="001037F6">
        <w:rPr>
          <w:rFonts w:eastAsia="Times New Roman" w:cs="Times New Roman"/>
          <w:bCs/>
          <w:iCs/>
          <w:szCs w:val="28"/>
        </w:rPr>
        <w:t>еобходимо исправить ошибки, чтобы можно было выполнить</w:t>
      </w:r>
      <w:r w:rsidR="00A927E1">
        <w:rPr>
          <w:rFonts w:eastAsia="Times New Roman" w:cs="Times New Roman"/>
          <w:bCs/>
          <w:iCs/>
          <w:szCs w:val="28"/>
        </w:rPr>
        <w:t xml:space="preserve"> </w:t>
      </w:r>
      <w:r w:rsidRPr="001037F6">
        <w:rPr>
          <w:rFonts w:eastAsia="Times New Roman" w:cs="Times New Roman"/>
          <w:bCs/>
          <w:iCs/>
          <w:szCs w:val="28"/>
        </w:rPr>
        <w:t>главные задачи в игре.</w:t>
      </w:r>
    </w:p>
    <w:p w14:paraId="70848315" w14:textId="4DC8BD16" w:rsidR="001037F6" w:rsidRDefault="001037F6" w:rsidP="001037F6">
      <w:pPr>
        <w:rPr>
          <w:rFonts w:eastAsia="Times New Roman" w:cs="Times New Roman"/>
          <w:bCs/>
          <w:iCs/>
          <w:szCs w:val="28"/>
        </w:rPr>
      </w:pPr>
      <w:r w:rsidRPr="001037F6">
        <w:rPr>
          <w:rFonts w:eastAsia="Times New Roman" w:cs="Times New Roman"/>
          <w:bCs/>
          <w:iCs/>
          <w:szCs w:val="28"/>
        </w:rPr>
        <w:t xml:space="preserve">Необходимо собрать </w:t>
      </w:r>
      <w:proofErr w:type="spellStart"/>
      <w:r w:rsidRPr="001037F6">
        <w:rPr>
          <w:rFonts w:eastAsia="Times New Roman" w:cs="Times New Roman"/>
          <w:bCs/>
          <w:iCs/>
          <w:szCs w:val="28"/>
        </w:rPr>
        <w:t>билд</w:t>
      </w:r>
      <w:proofErr w:type="spellEnd"/>
      <w:r w:rsidRPr="001037F6">
        <w:rPr>
          <w:rFonts w:eastAsia="Times New Roman" w:cs="Times New Roman"/>
          <w:bCs/>
          <w:iCs/>
          <w:szCs w:val="28"/>
        </w:rPr>
        <w:t xml:space="preserve">, проверить работоспособность </w:t>
      </w:r>
      <w:proofErr w:type="spellStart"/>
      <w:r w:rsidRPr="001037F6">
        <w:rPr>
          <w:rFonts w:eastAsia="Times New Roman" w:cs="Times New Roman"/>
          <w:bCs/>
          <w:iCs/>
          <w:szCs w:val="28"/>
        </w:rPr>
        <w:t>билда</w:t>
      </w:r>
      <w:proofErr w:type="spellEnd"/>
      <w:r w:rsidRPr="001037F6">
        <w:rPr>
          <w:rFonts w:eastAsia="Times New Roman" w:cs="Times New Roman"/>
          <w:bCs/>
          <w:iCs/>
          <w:szCs w:val="28"/>
        </w:rPr>
        <w:t>.</w:t>
      </w:r>
    </w:p>
    <w:p w14:paraId="26A5AED2" w14:textId="77777777" w:rsidR="001037F6" w:rsidRPr="00A25DB9" w:rsidRDefault="001037F6" w:rsidP="00A25DB9">
      <w:pPr>
        <w:rPr>
          <w:rFonts w:eastAsia="Times New Roman" w:cs="Times New Roman"/>
          <w:bCs/>
          <w:iCs/>
          <w:szCs w:val="28"/>
        </w:rPr>
      </w:pPr>
    </w:p>
    <w:p w14:paraId="153FC979" w14:textId="1F61A939" w:rsidR="008C2286" w:rsidRPr="006F39B9" w:rsidRDefault="008C2286" w:rsidP="008C2286">
      <w:pPr>
        <w:spacing w:line="276" w:lineRule="auto"/>
        <w:jc w:val="left"/>
        <w:rPr>
          <w:rFonts w:eastAsia="Times New Roman" w:cs="Times New Roman"/>
          <w:bCs/>
          <w:szCs w:val="28"/>
          <w:lang w:eastAsia="ru-RU"/>
        </w:rPr>
      </w:pPr>
      <w:r w:rsidRPr="006F39B9">
        <w:rPr>
          <w:rFonts w:eastAsia="Times New Roman" w:cs="Times New Roman"/>
          <w:b/>
          <w:bCs/>
          <w:szCs w:val="28"/>
          <w:lang w:eastAsia="ru-RU"/>
        </w:rPr>
        <w:t>Модуль Е.</w:t>
      </w:r>
      <w:r w:rsidR="00096B19" w:rsidRPr="006F39B9">
        <w:t xml:space="preserve"> </w:t>
      </w:r>
      <w:r w:rsidR="003F5B43">
        <w:rPr>
          <w:rFonts w:eastAsia="Times New Roman" w:cs="Times New Roman"/>
          <w:b/>
          <w:bCs/>
          <w:szCs w:val="28"/>
          <w:lang w:eastAsia="ru-RU"/>
        </w:rPr>
        <w:t>Питч</w:t>
      </w:r>
      <w:r w:rsidR="00096B19" w:rsidRPr="006F39B9">
        <w:rPr>
          <w:rFonts w:eastAsia="Times New Roman" w:cs="Times New Roman"/>
          <w:b/>
          <w:bCs/>
          <w:szCs w:val="28"/>
          <w:lang w:eastAsia="ru-RU"/>
        </w:rPr>
        <w:t xml:space="preserve"> игры</w:t>
      </w:r>
      <w:r w:rsidR="00E74F0A">
        <w:rPr>
          <w:rFonts w:eastAsia="Times New Roman" w:cs="Times New Roman"/>
          <w:b/>
          <w:bCs/>
          <w:szCs w:val="28"/>
          <w:lang w:eastAsia="ru-RU"/>
        </w:rPr>
        <w:t xml:space="preserve"> (</w:t>
      </w:r>
      <w:r w:rsidR="003F5B43" w:rsidRPr="006F39B9">
        <w:rPr>
          <w:rFonts w:eastAsia="Times New Roman" w:cs="Times New Roman"/>
          <w:b/>
          <w:color w:val="000000"/>
          <w:szCs w:val="28"/>
          <w:lang w:eastAsia="ru-RU"/>
        </w:rPr>
        <w:t>инвариант</w:t>
      </w:r>
      <w:r w:rsidR="00E74F0A">
        <w:rPr>
          <w:rFonts w:eastAsia="Times New Roman" w:cs="Times New Roman"/>
          <w:b/>
          <w:bCs/>
          <w:szCs w:val="28"/>
          <w:lang w:eastAsia="ru-RU"/>
        </w:rPr>
        <w:t>)</w:t>
      </w:r>
    </w:p>
    <w:p w14:paraId="4B20E72C" w14:textId="184499BB" w:rsidR="008C2286" w:rsidRDefault="008C2286" w:rsidP="008C2286">
      <w:pPr>
        <w:rPr>
          <w:rFonts w:eastAsia="Times New Roman" w:cs="Times New Roman"/>
          <w:bCs/>
          <w:iCs/>
          <w:szCs w:val="28"/>
        </w:rPr>
      </w:pPr>
      <w:r w:rsidRPr="006F39B9">
        <w:rPr>
          <w:rFonts w:eastAsia="Times New Roman" w:cs="Times New Roman"/>
          <w:b/>
          <w:iCs/>
          <w:szCs w:val="28"/>
        </w:rPr>
        <w:t>Время на выполнения модуля:</w:t>
      </w:r>
      <w:r w:rsidRPr="006F39B9">
        <w:rPr>
          <w:rFonts w:eastAsia="Times New Roman" w:cs="Times New Roman"/>
          <w:bCs/>
          <w:iCs/>
          <w:szCs w:val="28"/>
        </w:rPr>
        <w:t xml:space="preserve"> </w:t>
      </w:r>
      <w:r w:rsidR="00A927E1">
        <w:rPr>
          <w:rFonts w:eastAsia="Times New Roman" w:cs="Times New Roman"/>
          <w:bCs/>
          <w:iCs/>
          <w:szCs w:val="28"/>
        </w:rPr>
        <w:t>2</w:t>
      </w:r>
      <w:r w:rsidRPr="006F39B9">
        <w:rPr>
          <w:rFonts w:eastAsia="Times New Roman" w:cs="Times New Roman"/>
          <w:bCs/>
          <w:iCs/>
          <w:szCs w:val="28"/>
        </w:rPr>
        <w:t xml:space="preserve"> час</w:t>
      </w:r>
      <w:r w:rsidR="006F39B9" w:rsidRPr="006F39B9">
        <w:rPr>
          <w:rFonts w:eastAsia="Times New Roman" w:cs="Times New Roman"/>
          <w:bCs/>
          <w:iCs/>
          <w:szCs w:val="28"/>
        </w:rPr>
        <w:t>а</w:t>
      </w:r>
    </w:p>
    <w:p w14:paraId="2CF87F8B" w14:textId="5441C6FE" w:rsidR="009D7252" w:rsidRDefault="009D7252" w:rsidP="008C2286">
      <w:pPr>
        <w:rPr>
          <w:rFonts w:eastAsia="Times New Roman" w:cs="Times New Roman"/>
          <w:b/>
          <w:iCs/>
          <w:szCs w:val="28"/>
        </w:rPr>
      </w:pPr>
      <w:r w:rsidRPr="009D7252">
        <w:rPr>
          <w:rFonts w:eastAsia="Times New Roman" w:cs="Times New Roman"/>
          <w:b/>
          <w:iCs/>
          <w:szCs w:val="28"/>
        </w:rPr>
        <w:t>Защита модуля 7 минут на конкурсанта</w:t>
      </w:r>
    </w:p>
    <w:p w14:paraId="7AB1971A" w14:textId="413FBC54" w:rsidR="009D7252" w:rsidRDefault="00A927E1" w:rsidP="009D7252">
      <w:pPr>
        <w:rPr>
          <w:bCs/>
        </w:rPr>
      </w:pPr>
      <w:r w:rsidRPr="00A927E1">
        <w:rPr>
          <w:rFonts w:eastAsia="Times New Roman" w:cs="Times New Roman"/>
          <w:b/>
          <w:iCs/>
          <w:szCs w:val="28"/>
        </w:rPr>
        <w:lastRenderedPageBreak/>
        <w:t>Задание:</w:t>
      </w:r>
      <w:r w:rsidRPr="001037F6">
        <w:rPr>
          <w:rFonts w:eastAsia="Times New Roman" w:cs="Times New Roman"/>
          <w:bCs/>
          <w:iCs/>
          <w:szCs w:val="28"/>
        </w:rPr>
        <w:t xml:space="preserve"> </w:t>
      </w:r>
      <w:r>
        <w:t>Конкурсанту н</w:t>
      </w:r>
      <w:r w:rsidRPr="001037F6">
        <w:rPr>
          <w:rFonts w:eastAsia="Times New Roman" w:cs="Times New Roman"/>
          <w:bCs/>
          <w:iCs/>
          <w:szCs w:val="28"/>
        </w:rPr>
        <w:t>еобходимо</w:t>
      </w:r>
      <w:r w:rsidR="009D7252">
        <w:rPr>
          <w:rFonts w:eastAsia="Times New Roman" w:cs="Times New Roman"/>
          <w:bCs/>
          <w:iCs/>
          <w:szCs w:val="28"/>
        </w:rPr>
        <w:t xml:space="preserve"> подготовить</w:t>
      </w:r>
      <w:r w:rsidRPr="001037F6">
        <w:rPr>
          <w:rFonts w:eastAsia="Times New Roman" w:cs="Times New Roman"/>
          <w:bCs/>
          <w:iCs/>
          <w:szCs w:val="28"/>
        </w:rPr>
        <w:t xml:space="preserve"> </w:t>
      </w:r>
      <w:r w:rsidR="009D7252" w:rsidRPr="00A927E1">
        <w:rPr>
          <w:bCs/>
        </w:rPr>
        <w:t>презентацию-питч проекта (слай</w:t>
      </w:r>
      <w:proofErr w:type="gramStart"/>
      <w:r w:rsidR="009D7252" w:rsidRPr="00A927E1">
        <w:rPr>
          <w:bCs/>
        </w:rPr>
        <w:t>д-</w:t>
      </w:r>
      <w:proofErr w:type="gramEnd"/>
      <w:r w:rsidR="009D7252" w:rsidRPr="00A927E1">
        <w:rPr>
          <w:bCs/>
        </w:rPr>
        <w:t xml:space="preserve"> шоу, анимация, </w:t>
      </w:r>
      <w:proofErr w:type="spellStart"/>
      <w:r w:rsidR="009D7252" w:rsidRPr="00A927E1">
        <w:rPr>
          <w:bCs/>
        </w:rPr>
        <w:t>скрайбинг</w:t>
      </w:r>
      <w:proofErr w:type="spellEnd"/>
      <w:r w:rsidR="009D7252" w:rsidRPr="00A927E1">
        <w:rPr>
          <w:bCs/>
        </w:rPr>
        <w:t xml:space="preserve"> и другие формы по выбору), </w:t>
      </w:r>
      <w:r w:rsidR="009D7252">
        <w:rPr>
          <w:bCs/>
        </w:rPr>
        <w:t xml:space="preserve">а также </w:t>
      </w:r>
      <w:r w:rsidR="009D7252" w:rsidRPr="00A927E1">
        <w:rPr>
          <w:bCs/>
        </w:rPr>
        <w:t>презентовать перед</w:t>
      </w:r>
      <w:r w:rsidR="009D7252">
        <w:rPr>
          <w:bCs/>
        </w:rPr>
        <w:t xml:space="preserve"> </w:t>
      </w:r>
      <w:r w:rsidR="009D7252" w:rsidRPr="00A927E1">
        <w:rPr>
          <w:bCs/>
        </w:rPr>
        <w:t>экспертами.</w:t>
      </w:r>
    </w:p>
    <w:p w14:paraId="65A3395B" w14:textId="472ABC98" w:rsidR="001D2354" w:rsidRDefault="009D7252" w:rsidP="009D7252">
      <w:pPr>
        <w:rPr>
          <w:bCs/>
        </w:rPr>
      </w:pPr>
      <w:r>
        <w:rPr>
          <w:rFonts w:eastAsia="Times New Roman" w:cs="Times New Roman"/>
          <w:bCs/>
          <w:iCs/>
          <w:szCs w:val="28"/>
        </w:rPr>
        <w:t>П</w:t>
      </w:r>
      <w:r w:rsidR="001D2354">
        <w:rPr>
          <w:bCs/>
        </w:rPr>
        <w:t>резентаци</w:t>
      </w:r>
      <w:r>
        <w:rPr>
          <w:bCs/>
        </w:rPr>
        <w:t>я</w:t>
      </w:r>
      <w:r w:rsidR="001D2354">
        <w:rPr>
          <w:bCs/>
        </w:rPr>
        <w:t xml:space="preserve"> </w:t>
      </w:r>
      <w:r>
        <w:rPr>
          <w:bCs/>
        </w:rPr>
        <w:t>должна включать</w:t>
      </w:r>
      <w:r w:rsidR="00DA43D7">
        <w:rPr>
          <w:bCs/>
        </w:rPr>
        <w:t xml:space="preserve"> в себ</w:t>
      </w:r>
      <w:r w:rsidR="00F4038C">
        <w:rPr>
          <w:bCs/>
        </w:rPr>
        <w:t>я</w:t>
      </w:r>
      <w:r w:rsidR="00DA43D7">
        <w:rPr>
          <w:bCs/>
        </w:rPr>
        <w:t>:</w:t>
      </w:r>
    </w:p>
    <w:p w14:paraId="21D1BF3B" w14:textId="154C174C" w:rsidR="00271473" w:rsidRPr="00A927E1" w:rsidRDefault="00271473" w:rsidP="00A927E1">
      <w:pPr>
        <w:pStyle w:val="a7"/>
        <w:numPr>
          <w:ilvl w:val="0"/>
          <w:numId w:val="5"/>
        </w:numPr>
        <w:rPr>
          <w:bCs/>
        </w:rPr>
      </w:pPr>
      <w:r w:rsidRPr="00A927E1">
        <w:rPr>
          <w:bCs/>
        </w:rPr>
        <w:t>титульн</w:t>
      </w:r>
      <w:r w:rsidR="00A927E1">
        <w:rPr>
          <w:bCs/>
        </w:rPr>
        <w:t>ую</w:t>
      </w:r>
      <w:r w:rsidRPr="00A927E1">
        <w:rPr>
          <w:bCs/>
        </w:rPr>
        <w:t xml:space="preserve"> страниц</w:t>
      </w:r>
      <w:r w:rsidR="00A927E1">
        <w:rPr>
          <w:bCs/>
        </w:rPr>
        <w:t>у;</w:t>
      </w:r>
    </w:p>
    <w:p w14:paraId="07B3D884" w14:textId="6EAD2C78" w:rsidR="00DA43D7" w:rsidRDefault="00EB77FE" w:rsidP="00A927E1">
      <w:pPr>
        <w:pStyle w:val="a7"/>
        <w:numPr>
          <w:ilvl w:val="0"/>
          <w:numId w:val="5"/>
        </w:numPr>
        <w:rPr>
          <w:bCs/>
        </w:rPr>
      </w:pPr>
      <w:r w:rsidRPr="00EB77FE">
        <w:rPr>
          <w:bCs/>
        </w:rPr>
        <w:t>название игры</w:t>
      </w:r>
      <w:r>
        <w:rPr>
          <w:bCs/>
        </w:rPr>
        <w:t>;</w:t>
      </w:r>
    </w:p>
    <w:p w14:paraId="185CF13B" w14:textId="224D3CFE" w:rsidR="00EB77FE" w:rsidRDefault="002670AF" w:rsidP="00A927E1">
      <w:pPr>
        <w:pStyle w:val="a7"/>
        <w:numPr>
          <w:ilvl w:val="0"/>
          <w:numId w:val="5"/>
        </w:numPr>
        <w:rPr>
          <w:bCs/>
        </w:rPr>
      </w:pPr>
      <w:r w:rsidRPr="002670AF">
        <w:rPr>
          <w:bCs/>
        </w:rPr>
        <w:t>жан</w:t>
      </w:r>
      <w:proofErr w:type="gramStart"/>
      <w:r w:rsidRPr="002670AF">
        <w:rPr>
          <w:bCs/>
        </w:rPr>
        <w:t>р(</w:t>
      </w:r>
      <w:proofErr w:type="gramEnd"/>
      <w:r w:rsidRPr="002670AF">
        <w:rPr>
          <w:bCs/>
        </w:rPr>
        <w:t>ы) игры</w:t>
      </w:r>
      <w:r w:rsidR="00271473">
        <w:rPr>
          <w:bCs/>
        </w:rPr>
        <w:t>;</w:t>
      </w:r>
    </w:p>
    <w:p w14:paraId="66FE562B" w14:textId="2B6B3D9C" w:rsidR="008A3E43" w:rsidRDefault="00A927E1" w:rsidP="00A927E1">
      <w:pPr>
        <w:pStyle w:val="a7"/>
        <w:numPr>
          <w:ilvl w:val="0"/>
          <w:numId w:val="5"/>
        </w:numPr>
        <w:rPr>
          <w:bCs/>
        </w:rPr>
      </w:pPr>
      <w:r>
        <w:rPr>
          <w:bCs/>
        </w:rPr>
        <w:t>целевую аудиторию</w:t>
      </w:r>
      <w:r w:rsidR="00155B60">
        <w:rPr>
          <w:bCs/>
        </w:rPr>
        <w:t xml:space="preserve"> игры;</w:t>
      </w:r>
    </w:p>
    <w:p w14:paraId="4C2745FD" w14:textId="7740A072" w:rsidR="00A927E1" w:rsidRDefault="00A927E1" w:rsidP="00A927E1">
      <w:pPr>
        <w:pStyle w:val="a7"/>
        <w:numPr>
          <w:ilvl w:val="0"/>
          <w:numId w:val="5"/>
        </w:numPr>
        <w:rPr>
          <w:bCs/>
        </w:rPr>
      </w:pPr>
      <w:r>
        <w:rPr>
          <w:bCs/>
        </w:rPr>
        <w:t>основные механики игры (со скриншотами/записью экрана);</w:t>
      </w:r>
    </w:p>
    <w:p w14:paraId="64403A43" w14:textId="24080068" w:rsidR="00282D5D" w:rsidRDefault="00AE7B2C" w:rsidP="00A927E1">
      <w:pPr>
        <w:pStyle w:val="a7"/>
        <w:numPr>
          <w:ilvl w:val="0"/>
          <w:numId w:val="5"/>
        </w:numPr>
        <w:rPr>
          <w:bCs/>
        </w:rPr>
      </w:pPr>
      <w:r w:rsidRPr="00AE7B2C">
        <w:rPr>
          <w:bCs/>
        </w:rPr>
        <w:t>описание производительности</w:t>
      </w:r>
      <w:r w:rsidR="00F066FA">
        <w:rPr>
          <w:bCs/>
        </w:rPr>
        <w:t>.</w:t>
      </w:r>
    </w:p>
    <w:p w14:paraId="6A4806CB" w14:textId="77777777" w:rsidR="00A927E1" w:rsidRPr="008C2286" w:rsidRDefault="00A927E1" w:rsidP="008C2286">
      <w:pPr>
        <w:rPr>
          <w:bCs/>
        </w:rPr>
      </w:pPr>
    </w:p>
    <w:p w14:paraId="00453E21" w14:textId="77777777" w:rsidR="005249A4" w:rsidRDefault="005249A4">
      <w:pPr>
        <w:spacing w:after="160" w:line="259" w:lineRule="auto"/>
        <w:ind w:firstLine="0"/>
        <w:jc w:val="left"/>
      </w:pPr>
      <w:r>
        <w:br w:type="page"/>
      </w:r>
    </w:p>
    <w:p w14:paraId="28B858DC" w14:textId="7E26C068" w:rsidR="008D20D4" w:rsidRDefault="005249A4" w:rsidP="000E1B41">
      <w:pPr>
        <w:pStyle w:val="1"/>
        <w:jc w:val="center"/>
      </w:pPr>
      <w:bookmarkStart w:id="15" w:name="_Toc158748329"/>
      <w:r>
        <w:lastRenderedPageBreak/>
        <w:t>2. Специальные правила компетенции</w:t>
      </w:r>
      <w:bookmarkEnd w:id="15"/>
    </w:p>
    <w:p w14:paraId="1C410677" w14:textId="77777777" w:rsidR="005249A4" w:rsidRDefault="005249A4" w:rsidP="005249A4"/>
    <w:p w14:paraId="2B05CD52" w14:textId="273362EA" w:rsidR="00C630C4" w:rsidRDefault="00FC676C" w:rsidP="005249A4">
      <w:r w:rsidRPr="00FC676C">
        <w:t>Особые правила компетенции не могут противоречить или иметь приоритет над Регламентом соревнований.</w:t>
      </w:r>
      <w:r w:rsidR="001B39D3">
        <w:t xml:space="preserve"> Они предоставляют конкретные детали и ясность в областях, которые могут варьироваться в зависимости от компетенции</w:t>
      </w:r>
      <w:r w:rsidR="00D34D27">
        <w:t>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972"/>
        <w:gridCol w:w="6775"/>
      </w:tblGrid>
      <w:tr w:rsidR="00DE274F" w14:paraId="087CFA99" w14:textId="77777777" w:rsidTr="00703B53">
        <w:tc>
          <w:tcPr>
            <w:tcW w:w="2972" w:type="dxa"/>
          </w:tcPr>
          <w:p w14:paraId="0B4598CC" w14:textId="0C66E4B5" w:rsidR="00DE274F" w:rsidRPr="002F3DEC" w:rsidRDefault="00DE274F" w:rsidP="00703B53">
            <w:pPr>
              <w:spacing w:line="240" w:lineRule="auto"/>
              <w:ind w:firstLine="0"/>
              <w:rPr>
                <w:b/>
                <w:bCs/>
              </w:rPr>
            </w:pPr>
            <w:r w:rsidRPr="002F3DEC">
              <w:rPr>
                <w:b/>
                <w:bCs/>
              </w:rPr>
              <w:t>Область</w:t>
            </w:r>
          </w:p>
        </w:tc>
        <w:tc>
          <w:tcPr>
            <w:tcW w:w="6775" w:type="dxa"/>
          </w:tcPr>
          <w:p w14:paraId="08037A71" w14:textId="1C40C8A4" w:rsidR="00DE274F" w:rsidRPr="002F3DEC" w:rsidRDefault="00DE274F" w:rsidP="00703B53">
            <w:pPr>
              <w:spacing w:line="240" w:lineRule="auto"/>
              <w:ind w:firstLine="0"/>
              <w:rPr>
                <w:b/>
                <w:bCs/>
              </w:rPr>
            </w:pPr>
            <w:r w:rsidRPr="002F3DEC">
              <w:rPr>
                <w:b/>
                <w:bCs/>
              </w:rPr>
              <w:t>Правила</w:t>
            </w:r>
          </w:p>
        </w:tc>
      </w:tr>
      <w:tr w:rsidR="00DE274F" w14:paraId="0A11DAAA" w14:textId="77777777" w:rsidTr="00703B53">
        <w:tc>
          <w:tcPr>
            <w:tcW w:w="2972" w:type="dxa"/>
          </w:tcPr>
          <w:p w14:paraId="3DA6863D" w14:textId="4A5330E4" w:rsidR="00DE274F" w:rsidRDefault="00DE274F" w:rsidP="00703B53">
            <w:pPr>
              <w:spacing w:line="240" w:lineRule="auto"/>
              <w:ind w:firstLine="0"/>
            </w:pPr>
            <w:r>
              <w:t>Использование персональных мобильных устройств (ноутбуки, планшеты, мобильные телефоны, смарт-часы)</w:t>
            </w:r>
          </w:p>
        </w:tc>
        <w:tc>
          <w:tcPr>
            <w:tcW w:w="6775" w:type="dxa"/>
          </w:tcPr>
          <w:p w14:paraId="696EFC0B" w14:textId="626D7FAE" w:rsidR="000E1B41" w:rsidRDefault="000E1B41" w:rsidP="00703B53">
            <w:pPr>
              <w:spacing w:line="240" w:lineRule="auto"/>
              <w:ind w:firstLine="0"/>
            </w:pPr>
            <w:r>
              <w:t>Экспертам-наставникам разрешается пользоваться личными компьютерами, планшетами, мобильными телефонами или смарт устройствами, находясь в помещении для экспертов, за исключением случаев, когда в этом помещении находятся документы, имеющие отношение к соревнованию.</w:t>
            </w:r>
          </w:p>
          <w:p w14:paraId="3878B704" w14:textId="5F09FD09" w:rsidR="00DE274F" w:rsidRDefault="000E1B41" w:rsidP="00703B53">
            <w:pPr>
              <w:spacing w:line="240" w:lineRule="auto"/>
              <w:ind w:firstLine="0"/>
            </w:pPr>
            <w:r>
              <w:t>Экспертам-наставникам на протяжении всего чемпионата запрещено показывать, что-либо на мобильных устройствах и других предметах (которые могут содержать информацию) участникам чемпионата.</w:t>
            </w:r>
          </w:p>
        </w:tc>
      </w:tr>
      <w:tr w:rsidR="005A40EE" w14:paraId="6A9A7399" w14:textId="77777777" w:rsidTr="00703B53">
        <w:tc>
          <w:tcPr>
            <w:tcW w:w="2972" w:type="dxa"/>
          </w:tcPr>
          <w:p w14:paraId="104C2E4D" w14:textId="0CCEC845" w:rsidR="005A40EE" w:rsidRDefault="005A40EE" w:rsidP="00703B53">
            <w:pPr>
              <w:spacing w:line="240" w:lineRule="auto"/>
              <w:ind w:firstLine="0"/>
            </w:pPr>
            <w:r>
              <w:t>Использование устройств фото- и видеосъемки</w:t>
            </w:r>
          </w:p>
        </w:tc>
        <w:tc>
          <w:tcPr>
            <w:tcW w:w="6775" w:type="dxa"/>
          </w:tcPr>
          <w:p w14:paraId="5D5BD2C5" w14:textId="7F4AAB34" w:rsidR="000E1B41" w:rsidRDefault="000E1B41" w:rsidP="00703B53">
            <w:pPr>
              <w:spacing w:line="240" w:lineRule="auto"/>
              <w:ind w:firstLine="0"/>
            </w:pPr>
            <w:r>
              <w:t>Экспертам-наставникам разрешается делать фото их участников во время чемпионата, таким образом, чтобы содержимое экране не попадало в объектив фото или видео оборудования.</w:t>
            </w:r>
          </w:p>
          <w:p w14:paraId="6C908E83" w14:textId="01CAB3D2" w:rsidR="000E1B41" w:rsidRDefault="000E1B41" w:rsidP="00703B53">
            <w:pPr>
              <w:spacing w:line="240" w:lineRule="auto"/>
              <w:ind w:firstLine="0"/>
            </w:pPr>
            <w:r>
              <w:t>Экспертам-наставникам разрешается пользоваться фото- и видеооборудованием, находясь в помещении для экспертов, за исключением случаев, когда документы, относящиеся к соревнованию, находятся в комнате, по согласованию с Главным экспертом.</w:t>
            </w:r>
          </w:p>
          <w:p w14:paraId="5599067B" w14:textId="5CB9A78C" w:rsidR="005A40EE" w:rsidRDefault="000E1B41" w:rsidP="00703B53">
            <w:pPr>
              <w:spacing w:line="240" w:lineRule="auto"/>
              <w:ind w:firstLine="0"/>
            </w:pPr>
            <w:r>
              <w:t>Конкурсантам разрешается использовать личные устройства для фото- и видеосъемки на рабочей площадке только после завершения конкурса.</w:t>
            </w:r>
          </w:p>
        </w:tc>
      </w:tr>
      <w:tr w:rsidR="001F5992" w14:paraId="7B18E75B" w14:textId="77777777" w:rsidTr="00703B53">
        <w:tc>
          <w:tcPr>
            <w:tcW w:w="2972" w:type="dxa"/>
          </w:tcPr>
          <w:p w14:paraId="0998962F" w14:textId="74D2AF47" w:rsidR="001F5992" w:rsidRDefault="00C81090" w:rsidP="00703B53">
            <w:pPr>
              <w:spacing w:line="240" w:lineRule="auto"/>
              <w:ind w:firstLine="0"/>
            </w:pPr>
            <w:r w:rsidRPr="00C81090">
              <w:t>Прослушивание музыки во время соревнований</w:t>
            </w:r>
          </w:p>
        </w:tc>
        <w:tc>
          <w:tcPr>
            <w:tcW w:w="6775" w:type="dxa"/>
          </w:tcPr>
          <w:p w14:paraId="3DC64A30" w14:textId="73E63B1F" w:rsidR="001F5992" w:rsidRDefault="00C81090" w:rsidP="00703B53">
            <w:pPr>
              <w:spacing w:line="240" w:lineRule="auto"/>
              <w:ind w:firstLine="0"/>
            </w:pPr>
            <w:r>
              <w:t xml:space="preserve">Участники могут слушать музыку. Наушники и музыка в виде файлов должны быть предварительно сданы техническому или главному эксперту для проверки. В день ознакомления конкурсантам разрешается принести карту памяти, содержащую музыку. Вся музыка будет упорядочена и проверена. Принесенная музыка будет </w:t>
            </w:r>
            <w:r w:rsidR="008C72B9">
              <w:t>храниться</w:t>
            </w:r>
            <w:r>
              <w:t xml:space="preserve"> на компьютерах участников.</w:t>
            </w:r>
          </w:p>
        </w:tc>
      </w:tr>
      <w:tr w:rsidR="000E1B41" w14:paraId="368CCB29" w14:textId="77777777" w:rsidTr="00703B53">
        <w:tc>
          <w:tcPr>
            <w:tcW w:w="2972" w:type="dxa"/>
          </w:tcPr>
          <w:p w14:paraId="486A638A" w14:textId="5818A0F7" w:rsidR="000E1B41" w:rsidRPr="00C81090" w:rsidRDefault="000E1B41" w:rsidP="00703B53">
            <w:pPr>
              <w:spacing w:line="240" w:lineRule="auto"/>
              <w:ind w:firstLine="0"/>
            </w:pPr>
            <w:r w:rsidRPr="000E1B41">
              <w:t>Коммуникация</w:t>
            </w:r>
          </w:p>
        </w:tc>
        <w:tc>
          <w:tcPr>
            <w:tcW w:w="6775" w:type="dxa"/>
          </w:tcPr>
          <w:p w14:paraId="34798FC2" w14:textId="5120966D" w:rsidR="000E1B41" w:rsidRDefault="000E1B41" w:rsidP="00703B53">
            <w:pPr>
              <w:spacing w:line="240" w:lineRule="auto"/>
              <w:ind w:firstLine="0"/>
            </w:pPr>
            <w:r>
              <w:t xml:space="preserve">На всем протяжении чемпионата запрещена любая  помощь и подсказки со стороны экспертов-наставников для участников, в том числе на мобильных устройствах и бумажных носителях, </w:t>
            </w:r>
            <w:r>
              <w:lastRenderedPageBreak/>
              <w:t>которые могут содержать информацию. Общения с участниками обязательно должны быть согласованы с Главным экспертом.</w:t>
            </w:r>
          </w:p>
        </w:tc>
      </w:tr>
      <w:tr w:rsidR="00D4606D" w14:paraId="5C331402" w14:textId="77777777" w:rsidTr="00703B53">
        <w:tc>
          <w:tcPr>
            <w:tcW w:w="2972" w:type="dxa"/>
          </w:tcPr>
          <w:p w14:paraId="7D6DD665" w14:textId="15D6858F" w:rsidR="00D4606D" w:rsidRPr="00C81090" w:rsidRDefault="008C72B9" w:rsidP="00703B53">
            <w:pPr>
              <w:spacing w:line="240" w:lineRule="auto"/>
              <w:ind w:firstLine="0"/>
            </w:pPr>
            <w:r>
              <w:lastRenderedPageBreak/>
              <w:t>Клавиатура и мышь</w:t>
            </w:r>
          </w:p>
        </w:tc>
        <w:tc>
          <w:tcPr>
            <w:tcW w:w="6775" w:type="dxa"/>
          </w:tcPr>
          <w:p w14:paraId="79C6D700" w14:textId="0AF9F6AB" w:rsidR="00D4606D" w:rsidRDefault="003F5970" w:rsidP="00703B53">
            <w:pPr>
              <w:spacing w:line="240" w:lineRule="auto"/>
              <w:ind w:firstLine="0"/>
            </w:pPr>
            <w:r w:rsidRPr="003F5970">
              <w:t>Участники могут принести с собой свои клавиатуры, мышки и коврики для мышек. Все принесенные клавиатуры, мышки и коврики должны быть предварительно сданы на проверку техническому эксперту. Запрещено использование клавиатур и мышек с подключением по беспроводным каналам. Устройства ввода не должны быть программируемыми</w:t>
            </w:r>
            <w:r>
              <w:t>.</w:t>
            </w:r>
          </w:p>
        </w:tc>
      </w:tr>
    </w:tbl>
    <w:p w14:paraId="701CD7D3" w14:textId="77777777" w:rsidR="00DA34B9" w:rsidRPr="00DA34B9" w:rsidRDefault="00DA34B9" w:rsidP="005249A4"/>
    <w:p w14:paraId="16112B3D" w14:textId="63E62FC4" w:rsidR="005D183A" w:rsidRDefault="00D16889" w:rsidP="00D16889">
      <w:pPr>
        <w:pStyle w:val="1"/>
      </w:pPr>
      <w:bookmarkStart w:id="16" w:name="_Toc158748330"/>
      <w:r>
        <w:t>2.1. личные инструменты конкурсанта</w:t>
      </w:r>
      <w:bookmarkEnd w:id="16"/>
    </w:p>
    <w:p w14:paraId="1435FAEC" w14:textId="77777777" w:rsidR="000E1B41" w:rsidRDefault="000E1B41" w:rsidP="000E1B41">
      <w:r>
        <w:t>Участник может принести с собой следующее оборудование:</w:t>
      </w:r>
    </w:p>
    <w:p w14:paraId="75E7D9FE" w14:textId="77777777" w:rsidR="000E1B41" w:rsidRDefault="000E1B41" w:rsidP="000E1B41">
      <w:r>
        <w:t>● проводные наушники с длиной провода не менее 2х метров;</w:t>
      </w:r>
    </w:p>
    <w:p w14:paraId="097CC01D" w14:textId="3F5F033F" w:rsidR="005266FC" w:rsidRDefault="000E1B41" w:rsidP="000E1B41">
      <w:r>
        <w:t>● проводные клавиатуру и мышь, без дополнительных программируемых</w:t>
      </w:r>
      <w:r w:rsidR="00703B53">
        <w:t xml:space="preserve"> </w:t>
      </w:r>
      <w:r>
        <w:t>кнопок и установки драйверов.</w:t>
      </w:r>
    </w:p>
    <w:p w14:paraId="05113297" w14:textId="77777777" w:rsidR="000E1B41" w:rsidRDefault="000E1B41" w:rsidP="005266FC">
      <w:pPr>
        <w:pStyle w:val="1"/>
      </w:pPr>
      <w:bookmarkStart w:id="17" w:name="_Toc158748331"/>
    </w:p>
    <w:p w14:paraId="470F45DD" w14:textId="72C7D845" w:rsidR="005266FC" w:rsidRDefault="005266FC" w:rsidP="005266FC">
      <w:pPr>
        <w:pStyle w:val="1"/>
      </w:pPr>
      <w:r>
        <w:t>2.2. Материалы, оборудование и инструменты запрещенные на плащадке</w:t>
      </w:r>
      <w:bookmarkEnd w:id="17"/>
    </w:p>
    <w:p w14:paraId="20F9FCE1" w14:textId="7C4443EC" w:rsidR="00545396" w:rsidRDefault="00545396" w:rsidP="00545396">
      <w:r>
        <w:t>Все оборудование, принесенное участниками, должно быть проверено экспертами на наличие внутренних запоминающих устройств. В случае обнаружения оборудование будет изыматься.</w:t>
      </w:r>
    </w:p>
    <w:p w14:paraId="3EBCA9BD" w14:textId="3F96600F" w:rsidR="00545396" w:rsidRDefault="00545396" w:rsidP="00545396">
      <w:r>
        <w:t xml:space="preserve">Экспертам допускается использовать персональные компьютеры или ноутбуки, но в специальной зоне. В помещениях для проведения оценки использование любых электронных устройств запрещено, </w:t>
      </w:r>
      <w:proofErr w:type="gramStart"/>
      <w:r>
        <w:t>кроме</w:t>
      </w:r>
      <w:proofErr w:type="gramEnd"/>
      <w:r>
        <w:t xml:space="preserve"> специально организованных для оценки.</w:t>
      </w:r>
    </w:p>
    <w:p w14:paraId="66C89997" w14:textId="77777777" w:rsidR="00545396" w:rsidRDefault="00545396" w:rsidP="00545396">
      <w:r>
        <w:t>Также запрещено приносить:</w:t>
      </w:r>
    </w:p>
    <w:p w14:paraId="38B91F35" w14:textId="77777777" w:rsidR="00545396" w:rsidRDefault="00545396" w:rsidP="00545396">
      <w:r>
        <w:t>● мобильные телефоны;</w:t>
      </w:r>
    </w:p>
    <w:p w14:paraId="30EEF691" w14:textId="77777777" w:rsidR="00545396" w:rsidRDefault="00545396" w:rsidP="00545396">
      <w:r>
        <w:t>● смарт устройства;</w:t>
      </w:r>
    </w:p>
    <w:p w14:paraId="5A75E8FF" w14:textId="77777777" w:rsidR="00545396" w:rsidRDefault="00545396" w:rsidP="00545396">
      <w:r>
        <w:t>● фото/видео устройства;</w:t>
      </w:r>
    </w:p>
    <w:p w14:paraId="7878740C" w14:textId="77777777" w:rsidR="00545396" w:rsidRDefault="00545396" w:rsidP="00545396">
      <w:r>
        <w:t>● карты памяти и другие носители информации;</w:t>
      </w:r>
    </w:p>
    <w:p w14:paraId="2EC320B5" w14:textId="4008E267" w:rsidR="000E1B41" w:rsidRDefault="00545396" w:rsidP="00545396">
      <w:r>
        <w:t>● внутренние устройства памяти в собственном оборудовании.</w:t>
      </w:r>
    </w:p>
    <w:p w14:paraId="52651C65" w14:textId="77777777" w:rsidR="002E0ED7" w:rsidRDefault="002E0ED7">
      <w:pPr>
        <w:spacing w:after="160" w:line="259" w:lineRule="auto"/>
        <w:ind w:firstLine="0"/>
        <w:jc w:val="left"/>
      </w:pPr>
      <w:r>
        <w:br w:type="page"/>
      </w:r>
    </w:p>
    <w:p w14:paraId="17BFE05C" w14:textId="55BF4821" w:rsidR="005266FC" w:rsidRDefault="002E0ED7" w:rsidP="002E0ED7">
      <w:pPr>
        <w:pStyle w:val="1"/>
      </w:pPr>
      <w:bookmarkStart w:id="18" w:name="_Toc158748332"/>
      <w:r>
        <w:lastRenderedPageBreak/>
        <w:t>3. Приложения</w:t>
      </w:r>
      <w:bookmarkEnd w:id="18"/>
    </w:p>
    <w:p w14:paraId="73C3DCBC" w14:textId="77777777" w:rsidR="000F0075" w:rsidRPr="000F0075" w:rsidRDefault="000F0075" w:rsidP="000F0075"/>
    <w:p w14:paraId="2EC4B30B" w14:textId="1AD35C38" w:rsidR="004264C0" w:rsidRDefault="004264C0" w:rsidP="004264C0">
      <w:pPr>
        <w:autoSpaceDE w:val="0"/>
        <w:autoSpaceDN w:val="0"/>
        <w:adjustRightInd w:val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Приложение №1 </w:t>
      </w:r>
      <w:r w:rsidR="00A74BF8">
        <w:rPr>
          <w:rFonts w:cs="Times New Roman"/>
          <w:szCs w:val="28"/>
        </w:rPr>
        <w:t>Описание компетенции</w:t>
      </w:r>
    </w:p>
    <w:p w14:paraId="4B1582B7" w14:textId="7BD3167D" w:rsidR="004264C0" w:rsidRDefault="004264C0" w:rsidP="004264C0">
      <w:pPr>
        <w:autoSpaceDE w:val="0"/>
        <w:autoSpaceDN w:val="0"/>
        <w:adjustRightInd w:val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Приложение №2 </w:t>
      </w:r>
      <w:r w:rsidR="00A74BF8">
        <w:rPr>
          <w:rFonts w:cs="Times New Roman"/>
          <w:szCs w:val="28"/>
        </w:rPr>
        <w:t>Инструкция по заполнению матрицы</w:t>
      </w:r>
    </w:p>
    <w:p w14:paraId="13447888" w14:textId="5E4A4092" w:rsidR="004264C0" w:rsidRDefault="004264C0" w:rsidP="004264C0">
      <w:pPr>
        <w:autoSpaceDE w:val="0"/>
        <w:autoSpaceDN w:val="0"/>
        <w:adjustRightInd w:val="0"/>
        <w:rPr>
          <w:rFonts w:cs="Times New Roman"/>
          <w:szCs w:val="28"/>
        </w:rPr>
      </w:pPr>
      <w:r>
        <w:rPr>
          <w:rFonts w:cs="Times New Roman"/>
          <w:szCs w:val="28"/>
        </w:rPr>
        <w:t>Приложение №</w:t>
      </w:r>
      <w:r w:rsidRPr="009203A8">
        <w:rPr>
          <w:rFonts w:cs="Times New Roman"/>
          <w:szCs w:val="28"/>
        </w:rPr>
        <w:t>3</w:t>
      </w:r>
      <w:r>
        <w:rPr>
          <w:rFonts w:cs="Times New Roman"/>
          <w:szCs w:val="28"/>
        </w:rPr>
        <w:t xml:space="preserve"> </w:t>
      </w:r>
      <w:r w:rsidR="009B3517">
        <w:rPr>
          <w:rFonts w:cs="Times New Roman"/>
          <w:szCs w:val="28"/>
        </w:rPr>
        <w:t>Матрица конкурсного задания</w:t>
      </w:r>
    </w:p>
    <w:p w14:paraId="44D0A8E9" w14:textId="7D044747" w:rsidR="004264C0" w:rsidRDefault="004264C0" w:rsidP="004264C0">
      <w:pPr>
        <w:autoSpaceDE w:val="0"/>
        <w:autoSpaceDN w:val="0"/>
        <w:adjustRightInd w:val="0"/>
        <w:rPr>
          <w:rFonts w:cs="Times New Roman"/>
          <w:szCs w:val="28"/>
        </w:rPr>
      </w:pPr>
      <w:r>
        <w:rPr>
          <w:rFonts w:cs="Times New Roman"/>
          <w:szCs w:val="28"/>
        </w:rPr>
        <w:t>Приложение №</w:t>
      </w:r>
      <w:r w:rsidRPr="009203A8">
        <w:rPr>
          <w:rFonts w:cs="Times New Roman"/>
          <w:szCs w:val="28"/>
        </w:rPr>
        <w:t>4</w:t>
      </w:r>
      <w:r w:rsidRPr="007B3FD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Инструкция по охране труда и технике безопасности по компетенции «</w:t>
      </w:r>
      <w:r w:rsidR="000F0075">
        <w:rPr>
          <w:rFonts w:cs="Times New Roman"/>
          <w:szCs w:val="28"/>
        </w:rPr>
        <w:t>Разработчик мобильных игр</w:t>
      </w:r>
      <w:r>
        <w:rPr>
          <w:rFonts w:cs="Times New Roman"/>
          <w:szCs w:val="28"/>
        </w:rPr>
        <w:t>».</w:t>
      </w:r>
    </w:p>
    <w:p w14:paraId="4301952D" w14:textId="77777777" w:rsidR="004264C0" w:rsidRPr="004264C0" w:rsidRDefault="004264C0" w:rsidP="004264C0"/>
    <w:sectPr w:rsidR="004264C0" w:rsidRPr="004264C0" w:rsidSect="00E94961">
      <w:pgSz w:w="11906" w:h="16838"/>
      <w:pgMar w:top="1134" w:right="850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537D9F"/>
    <w:multiLevelType w:val="hybridMultilevel"/>
    <w:tmpl w:val="318E7086"/>
    <w:lvl w:ilvl="0" w:tplc="9D9A8C26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4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29E159EE"/>
    <w:multiLevelType w:val="hybridMultilevel"/>
    <w:tmpl w:val="AC8AD18C"/>
    <w:lvl w:ilvl="0" w:tplc="FDBCD47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33D76DA1"/>
    <w:multiLevelType w:val="hybridMultilevel"/>
    <w:tmpl w:val="19C8862E"/>
    <w:lvl w:ilvl="0" w:tplc="DA5EEBB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605E473A"/>
    <w:multiLevelType w:val="hybridMultilevel"/>
    <w:tmpl w:val="859AC3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7F91144"/>
    <w:multiLevelType w:val="hybridMultilevel"/>
    <w:tmpl w:val="2626DCCE"/>
    <w:lvl w:ilvl="0" w:tplc="9D9A8C26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4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2AE4"/>
    <w:rsid w:val="00002354"/>
    <w:rsid w:val="000124B4"/>
    <w:rsid w:val="00013AD9"/>
    <w:rsid w:val="00014BDE"/>
    <w:rsid w:val="000311F5"/>
    <w:rsid w:val="00031481"/>
    <w:rsid w:val="000348FC"/>
    <w:rsid w:val="00037469"/>
    <w:rsid w:val="000542C6"/>
    <w:rsid w:val="00054C1A"/>
    <w:rsid w:val="00064304"/>
    <w:rsid w:val="0006600E"/>
    <w:rsid w:val="0007132F"/>
    <w:rsid w:val="0007570E"/>
    <w:rsid w:val="00080AB0"/>
    <w:rsid w:val="000867D1"/>
    <w:rsid w:val="00096B19"/>
    <w:rsid w:val="000A1E36"/>
    <w:rsid w:val="000A2A93"/>
    <w:rsid w:val="000C162D"/>
    <w:rsid w:val="000D2869"/>
    <w:rsid w:val="000D3907"/>
    <w:rsid w:val="000D3AA0"/>
    <w:rsid w:val="000E1B41"/>
    <w:rsid w:val="000E5F68"/>
    <w:rsid w:val="000F0075"/>
    <w:rsid w:val="000F0D59"/>
    <w:rsid w:val="000F183C"/>
    <w:rsid w:val="000F2BEC"/>
    <w:rsid w:val="000F79F3"/>
    <w:rsid w:val="00100A5F"/>
    <w:rsid w:val="001037F6"/>
    <w:rsid w:val="00106FE3"/>
    <w:rsid w:val="00110249"/>
    <w:rsid w:val="00112751"/>
    <w:rsid w:val="00127869"/>
    <w:rsid w:val="001278B2"/>
    <w:rsid w:val="00135168"/>
    <w:rsid w:val="00142C4F"/>
    <w:rsid w:val="0014335E"/>
    <w:rsid w:val="00145846"/>
    <w:rsid w:val="00154323"/>
    <w:rsid w:val="00155B60"/>
    <w:rsid w:val="00174A83"/>
    <w:rsid w:val="001764E7"/>
    <w:rsid w:val="00183166"/>
    <w:rsid w:val="00186A9F"/>
    <w:rsid w:val="00197C31"/>
    <w:rsid w:val="001B39D3"/>
    <w:rsid w:val="001C2FAF"/>
    <w:rsid w:val="001C3201"/>
    <w:rsid w:val="001C33D8"/>
    <w:rsid w:val="001D2354"/>
    <w:rsid w:val="001F0D37"/>
    <w:rsid w:val="001F5992"/>
    <w:rsid w:val="001F63EF"/>
    <w:rsid w:val="00205438"/>
    <w:rsid w:val="00216914"/>
    <w:rsid w:val="002210F7"/>
    <w:rsid w:val="00234123"/>
    <w:rsid w:val="002367D0"/>
    <w:rsid w:val="00243852"/>
    <w:rsid w:val="0024411D"/>
    <w:rsid w:val="00244AD6"/>
    <w:rsid w:val="0024686A"/>
    <w:rsid w:val="00247ED6"/>
    <w:rsid w:val="002502D5"/>
    <w:rsid w:val="00250FE7"/>
    <w:rsid w:val="00253565"/>
    <w:rsid w:val="0025545B"/>
    <w:rsid w:val="00256CD4"/>
    <w:rsid w:val="00257F3A"/>
    <w:rsid w:val="002670AF"/>
    <w:rsid w:val="00271473"/>
    <w:rsid w:val="00274543"/>
    <w:rsid w:val="00275139"/>
    <w:rsid w:val="00280C3F"/>
    <w:rsid w:val="00282D5D"/>
    <w:rsid w:val="0029026D"/>
    <w:rsid w:val="00297A80"/>
    <w:rsid w:val="002A0646"/>
    <w:rsid w:val="002A3C1C"/>
    <w:rsid w:val="002A5669"/>
    <w:rsid w:val="002C06CF"/>
    <w:rsid w:val="002D16B8"/>
    <w:rsid w:val="002D2C87"/>
    <w:rsid w:val="002D3A83"/>
    <w:rsid w:val="002E0ED7"/>
    <w:rsid w:val="002F3DEC"/>
    <w:rsid w:val="002F66C6"/>
    <w:rsid w:val="003043FA"/>
    <w:rsid w:val="00307353"/>
    <w:rsid w:val="00311ED1"/>
    <w:rsid w:val="003232FE"/>
    <w:rsid w:val="003274FD"/>
    <w:rsid w:val="00330122"/>
    <w:rsid w:val="00333045"/>
    <w:rsid w:val="00336F16"/>
    <w:rsid w:val="003419B4"/>
    <w:rsid w:val="0034732D"/>
    <w:rsid w:val="00352EC7"/>
    <w:rsid w:val="0036754F"/>
    <w:rsid w:val="0037544C"/>
    <w:rsid w:val="00375921"/>
    <w:rsid w:val="003824F4"/>
    <w:rsid w:val="00385A95"/>
    <w:rsid w:val="00386A09"/>
    <w:rsid w:val="003930B5"/>
    <w:rsid w:val="00395EE1"/>
    <w:rsid w:val="00397B7B"/>
    <w:rsid w:val="003A216E"/>
    <w:rsid w:val="003A41B6"/>
    <w:rsid w:val="003B0A1D"/>
    <w:rsid w:val="003B122F"/>
    <w:rsid w:val="003B2BBD"/>
    <w:rsid w:val="003B2D37"/>
    <w:rsid w:val="003B46ED"/>
    <w:rsid w:val="003D5586"/>
    <w:rsid w:val="003E5EC4"/>
    <w:rsid w:val="003F1629"/>
    <w:rsid w:val="003F293F"/>
    <w:rsid w:val="003F5970"/>
    <w:rsid w:val="003F5B43"/>
    <w:rsid w:val="003F6AD1"/>
    <w:rsid w:val="003F6B9B"/>
    <w:rsid w:val="003F6C28"/>
    <w:rsid w:val="0041213C"/>
    <w:rsid w:val="004148EF"/>
    <w:rsid w:val="004179F0"/>
    <w:rsid w:val="004264C0"/>
    <w:rsid w:val="004572EB"/>
    <w:rsid w:val="00484813"/>
    <w:rsid w:val="0049362B"/>
    <w:rsid w:val="00496EDD"/>
    <w:rsid w:val="004A1C41"/>
    <w:rsid w:val="004B15CE"/>
    <w:rsid w:val="004C480F"/>
    <w:rsid w:val="004D24E2"/>
    <w:rsid w:val="004D5C21"/>
    <w:rsid w:val="004D6340"/>
    <w:rsid w:val="004D6761"/>
    <w:rsid w:val="004E0E25"/>
    <w:rsid w:val="005056DC"/>
    <w:rsid w:val="00513594"/>
    <w:rsid w:val="00517C16"/>
    <w:rsid w:val="005249A4"/>
    <w:rsid w:val="00525238"/>
    <w:rsid w:val="005266FC"/>
    <w:rsid w:val="005339ED"/>
    <w:rsid w:val="0054172F"/>
    <w:rsid w:val="00545396"/>
    <w:rsid w:val="00547D27"/>
    <w:rsid w:val="00551A8E"/>
    <w:rsid w:val="00553CBB"/>
    <w:rsid w:val="00554932"/>
    <w:rsid w:val="00562E7A"/>
    <w:rsid w:val="0056630B"/>
    <w:rsid w:val="00571284"/>
    <w:rsid w:val="00583F91"/>
    <w:rsid w:val="005929AE"/>
    <w:rsid w:val="00596645"/>
    <w:rsid w:val="005A1339"/>
    <w:rsid w:val="005A40EE"/>
    <w:rsid w:val="005A6072"/>
    <w:rsid w:val="005A7670"/>
    <w:rsid w:val="005B06EF"/>
    <w:rsid w:val="005B0A33"/>
    <w:rsid w:val="005B28EB"/>
    <w:rsid w:val="005D183A"/>
    <w:rsid w:val="005D272F"/>
    <w:rsid w:val="005D5109"/>
    <w:rsid w:val="005D669D"/>
    <w:rsid w:val="005E43B5"/>
    <w:rsid w:val="005F0949"/>
    <w:rsid w:val="005F66FB"/>
    <w:rsid w:val="00602E34"/>
    <w:rsid w:val="006035F0"/>
    <w:rsid w:val="006132E1"/>
    <w:rsid w:val="00620947"/>
    <w:rsid w:val="00621943"/>
    <w:rsid w:val="006323C5"/>
    <w:rsid w:val="00635C12"/>
    <w:rsid w:val="006432AF"/>
    <w:rsid w:val="00653030"/>
    <w:rsid w:val="0065649A"/>
    <w:rsid w:val="0066046E"/>
    <w:rsid w:val="00660C2B"/>
    <w:rsid w:val="006644AF"/>
    <w:rsid w:val="00666B90"/>
    <w:rsid w:val="00666FEC"/>
    <w:rsid w:val="00682E1D"/>
    <w:rsid w:val="00686FCF"/>
    <w:rsid w:val="00691756"/>
    <w:rsid w:val="00696E19"/>
    <w:rsid w:val="006A2280"/>
    <w:rsid w:val="006A690A"/>
    <w:rsid w:val="006B1563"/>
    <w:rsid w:val="006B690A"/>
    <w:rsid w:val="006C6615"/>
    <w:rsid w:val="006C6AF1"/>
    <w:rsid w:val="006D58C1"/>
    <w:rsid w:val="006E32C5"/>
    <w:rsid w:val="006E5255"/>
    <w:rsid w:val="006F39B9"/>
    <w:rsid w:val="006F5B4C"/>
    <w:rsid w:val="00703B53"/>
    <w:rsid w:val="00706901"/>
    <w:rsid w:val="007071A8"/>
    <w:rsid w:val="00713F4B"/>
    <w:rsid w:val="007178E1"/>
    <w:rsid w:val="00722F0E"/>
    <w:rsid w:val="0073117A"/>
    <w:rsid w:val="00733BE7"/>
    <w:rsid w:val="0073648B"/>
    <w:rsid w:val="007644E7"/>
    <w:rsid w:val="0076767A"/>
    <w:rsid w:val="00775F5E"/>
    <w:rsid w:val="00777879"/>
    <w:rsid w:val="00780532"/>
    <w:rsid w:val="00781CDE"/>
    <w:rsid w:val="007830FB"/>
    <w:rsid w:val="0078588A"/>
    <w:rsid w:val="0079189D"/>
    <w:rsid w:val="0079261C"/>
    <w:rsid w:val="007A36FE"/>
    <w:rsid w:val="007B13D4"/>
    <w:rsid w:val="007D365A"/>
    <w:rsid w:val="007D4A0B"/>
    <w:rsid w:val="007D53BD"/>
    <w:rsid w:val="007D78C6"/>
    <w:rsid w:val="007D7A8D"/>
    <w:rsid w:val="007E5D11"/>
    <w:rsid w:val="007F03B9"/>
    <w:rsid w:val="007F0D47"/>
    <w:rsid w:val="007F40C9"/>
    <w:rsid w:val="007F4796"/>
    <w:rsid w:val="007F7BDF"/>
    <w:rsid w:val="007F7F4E"/>
    <w:rsid w:val="0081287C"/>
    <w:rsid w:val="008129CD"/>
    <w:rsid w:val="00813915"/>
    <w:rsid w:val="008151F7"/>
    <w:rsid w:val="008157D4"/>
    <w:rsid w:val="00816EC7"/>
    <w:rsid w:val="00817409"/>
    <w:rsid w:val="00820066"/>
    <w:rsid w:val="00821877"/>
    <w:rsid w:val="00827DF2"/>
    <w:rsid w:val="00836781"/>
    <w:rsid w:val="00840804"/>
    <w:rsid w:val="008425B6"/>
    <w:rsid w:val="00842D82"/>
    <w:rsid w:val="0084631D"/>
    <w:rsid w:val="00852041"/>
    <w:rsid w:val="00852BAA"/>
    <w:rsid w:val="008548C2"/>
    <w:rsid w:val="00864BAA"/>
    <w:rsid w:val="008706E9"/>
    <w:rsid w:val="00872497"/>
    <w:rsid w:val="00876331"/>
    <w:rsid w:val="00877BD0"/>
    <w:rsid w:val="00883DEA"/>
    <w:rsid w:val="00887808"/>
    <w:rsid w:val="00887EC0"/>
    <w:rsid w:val="008901CB"/>
    <w:rsid w:val="00890AE3"/>
    <w:rsid w:val="008A134B"/>
    <w:rsid w:val="008A3E43"/>
    <w:rsid w:val="008A5942"/>
    <w:rsid w:val="008B15D6"/>
    <w:rsid w:val="008B1F32"/>
    <w:rsid w:val="008B7142"/>
    <w:rsid w:val="008C2286"/>
    <w:rsid w:val="008C6F41"/>
    <w:rsid w:val="008C7268"/>
    <w:rsid w:val="008C72B9"/>
    <w:rsid w:val="008C759F"/>
    <w:rsid w:val="008D20D4"/>
    <w:rsid w:val="008E4432"/>
    <w:rsid w:val="00902568"/>
    <w:rsid w:val="00904A85"/>
    <w:rsid w:val="00905DF1"/>
    <w:rsid w:val="009076EB"/>
    <w:rsid w:val="00907A7C"/>
    <w:rsid w:val="0091149F"/>
    <w:rsid w:val="00915298"/>
    <w:rsid w:val="00917423"/>
    <w:rsid w:val="00920AB4"/>
    <w:rsid w:val="00926FE2"/>
    <w:rsid w:val="0093107D"/>
    <w:rsid w:val="00933D04"/>
    <w:rsid w:val="00946E2C"/>
    <w:rsid w:val="009532DC"/>
    <w:rsid w:val="009534CD"/>
    <w:rsid w:val="00956B5D"/>
    <w:rsid w:val="00957402"/>
    <w:rsid w:val="00967873"/>
    <w:rsid w:val="00970B9F"/>
    <w:rsid w:val="00972AE4"/>
    <w:rsid w:val="009862EF"/>
    <w:rsid w:val="009A3A4E"/>
    <w:rsid w:val="009A7A85"/>
    <w:rsid w:val="009B30EE"/>
    <w:rsid w:val="009B3517"/>
    <w:rsid w:val="009B42B7"/>
    <w:rsid w:val="009B5959"/>
    <w:rsid w:val="009B7ED7"/>
    <w:rsid w:val="009C3634"/>
    <w:rsid w:val="009C7D5B"/>
    <w:rsid w:val="009D122E"/>
    <w:rsid w:val="009D6067"/>
    <w:rsid w:val="009D7252"/>
    <w:rsid w:val="009E0FE5"/>
    <w:rsid w:val="009E2147"/>
    <w:rsid w:val="009E4C3E"/>
    <w:rsid w:val="009E56F2"/>
    <w:rsid w:val="009F0251"/>
    <w:rsid w:val="009F0F1D"/>
    <w:rsid w:val="009F3836"/>
    <w:rsid w:val="009F72EB"/>
    <w:rsid w:val="00A0358F"/>
    <w:rsid w:val="00A05C12"/>
    <w:rsid w:val="00A10F89"/>
    <w:rsid w:val="00A12CE5"/>
    <w:rsid w:val="00A13DB4"/>
    <w:rsid w:val="00A16818"/>
    <w:rsid w:val="00A25DB9"/>
    <w:rsid w:val="00A37CE3"/>
    <w:rsid w:val="00A41042"/>
    <w:rsid w:val="00A42668"/>
    <w:rsid w:val="00A5065C"/>
    <w:rsid w:val="00A5305F"/>
    <w:rsid w:val="00A54D6E"/>
    <w:rsid w:val="00A55B3D"/>
    <w:rsid w:val="00A579C4"/>
    <w:rsid w:val="00A67161"/>
    <w:rsid w:val="00A71515"/>
    <w:rsid w:val="00A74BF8"/>
    <w:rsid w:val="00A75BE1"/>
    <w:rsid w:val="00A81F1E"/>
    <w:rsid w:val="00A847F1"/>
    <w:rsid w:val="00A85C55"/>
    <w:rsid w:val="00A91C0F"/>
    <w:rsid w:val="00A927E1"/>
    <w:rsid w:val="00AA0A7D"/>
    <w:rsid w:val="00AA61D6"/>
    <w:rsid w:val="00AA7AFC"/>
    <w:rsid w:val="00AB0E0F"/>
    <w:rsid w:val="00AB1A8D"/>
    <w:rsid w:val="00AB5918"/>
    <w:rsid w:val="00AB5EFB"/>
    <w:rsid w:val="00AD427E"/>
    <w:rsid w:val="00AE7B2C"/>
    <w:rsid w:val="00AF2239"/>
    <w:rsid w:val="00AF4A5C"/>
    <w:rsid w:val="00B06AAC"/>
    <w:rsid w:val="00B23541"/>
    <w:rsid w:val="00B25529"/>
    <w:rsid w:val="00B25C5B"/>
    <w:rsid w:val="00B27C9A"/>
    <w:rsid w:val="00B36C26"/>
    <w:rsid w:val="00B40C5F"/>
    <w:rsid w:val="00B4230B"/>
    <w:rsid w:val="00B44890"/>
    <w:rsid w:val="00B479EC"/>
    <w:rsid w:val="00B50941"/>
    <w:rsid w:val="00B52BB8"/>
    <w:rsid w:val="00B82129"/>
    <w:rsid w:val="00B91A2B"/>
    <w:rsid w:val="00BB1D2F"/>
    <w:rsid w:val="00BC26DC"/>
    <w:rsid w:val="00BC4167"/>
    <w:rsid w:val="00BC4817"/>
    <w:rsid w:val="00BD1E20"/>
    <w:rsid w:val="00BD2858"/>
    <w:rsid w:val="00BD5EE1"/>
    <w:rsid w:val="00BE67A7"/>
    <w:rsid w:val="00BF035C"/>
    <w:rsid w:val="00BF33D8"/>
    <w:rsid w:val="00BF716E"/>
    <w:rsid w:val="00C01774"/>
    <w:rsid w:val="00C07C6A"/>
    <w:rsid w:val="00C10CE5"/>
    <w:rsid w:val="00C1339B"/>
    <w:rsid w:val="00C179FC"/>
    <w:rsid w:val="00C218F8"/>
    <w:rsid w:val="00C2252A"/>
    <w:rsid w:val="00C24568"/>
    <w:rsid w:val="00C24B29"/>
    <w:rsid w:val="00C329C9"/>
    <w:rsid w:val="00C33275"/>
    <w:rsid w:val="00C43301"/>
    <w:rsid w:val="00C52D4D"/>
    <w:rsid w:val="00C55A08"/>
    <w:rsid w:val="00C6008D"/>
    <w:rsid w:val="00C630C4"/>
    <w:rsid w:val="00C70CD8"/>
    <w:rsid w:val="00C74C33"/>
    <w:rsid w:val="00C77BB8"/>
    <w:rsid w:val="00C80803"/>
    <w:rsid w:val="00C81090"/>
    <w:rsid w:val="00C81993"/>
    <w:rsid w:val="00C86A3B"/>
    <w:rsid w:val="00C974D5"/>
    <w:rsid w:val="00CB2B9B"/>
    <w:rsid w:val="00CB3C75"/>
    <w:rsid w:val="00CC17F3"/>
    <w:rsid w:val="00CE0350"/>
    <w:rsid w:val="00CE0FA4"/>
    <w:rsid w:val="00CF2295"/>
    <w:rsid w:val="00CF2ED1"/>
    <w:rsid w:val="00CF539F"/>
    <w:rsid w:val="00D11086"/>
    <w:rsid w:val="00D16889"/>
    <w:rsid w:val="00D236CE"/>
    <w:rsid w:val="00D2388D"/>
    <w:rsid w:val="00D249C1"/>
    <w:rsid w:val="00D33B9B"/>
    <w:rsid w:val="00D34D27"/>
    <w:rsid w:val="00D37CF3"/>
    <w:rsid w:val="00D413A5"/>
    <w:rsid w:val="00D41EA4"/>
    <w:rsid w:val="00D439C9"/>
    <w:rsid w:val="00D44E09"/>
    <w:rsid w:val="00D4606D"/>
    <w:rsid w:val="00D522EF"/>
    <w:rsid w:val="00D52E14"/>
    <w:rsid w:val="00D5355A"/>
    <w:rsid w:val="00D645A8"/>
    <w:rsid w:val="00D648BA"/>
    <w:rsid w:val="00D65A62"/>
    <w:rsid w:val="00D6740C"/>
    <w:rsid w:val="00D76B87"/>
    <w:rsid w:val="00D94A41"/>
    <w:rsid w:val="00DA01C7"/>
    <w:rsid w:val="00DA34B9"/>
    <w:rsid w:val="00DA43D7"/>
    <w:rsid w:val="00DB254E"/>
    <w:rsid w:val="00DB77AE"/>
    <w:rsid w:val="00DC10F6"/>
    <w:rsid w:val="00DD1A8C"/>
    <w:rsid w:val="00DD2176"/>
    <w:rsid w:val="00DD6420"/>
    <w:rsid w:val="00DD7906"/>
    <w:rsid w:val="00DE274F"/>
    <w:rsid w:val="00DF066D"/>
    <w:rsid w:val="00E009AC"/>
    <w:rsid w:val="00E01107"/>
    <w:rsid w:val="00E066E9"/>
    <w:rsid w:val="00E20BF6"/>
    <w:rsid w:val="00E228AB"/>
    <w:rsid w:val="00E24738"/>
    <w:rsid w:val="00E249AE"/>
    <w:rsid w:val="00E24ECF"/>
    <w:rsid w:val="00E2587B"/>
    <w:rsid w:val="00E26686"/>
    <w:rsid w:val="00E42959"/>
    <w:rsid w:val="00E62E87"/>
    <w:rsid w:val="00E64658"/>
    <w:rsid w:val="00E64703"/>
    <w:rsid w:val="00E65ABE"/>
    <w:rsid w:val="00E7473E"/>
    <w:rsid w:val="00E74F0A"/>
    <w:rsid w:val="00E7692E"/>
    <w:rsid w:val="00E93AC5"/>
    <w:rsid w:val="00E94961"/>
    <w:rsid w:val="00EA0190"/>
    <w:rsid w:val="00EA13B2"/>
    <w:rsid w:val="00EA3A3B"/>
    <w:rsid w:val="00EA40CD"/>
    <w:rsid w:val="00EA60FF"/>
    <w:rsid w:val="00EB22D4"/>
    <w:rsid w:val="00EB264F"/>
    <w:rsid w:val="00EB331B"/>
    <w:rsid w:val="00EB77FE"/>
    <w:rsid w:val="00ED1F61"/>
    <w:rsid w:val="00ED2C32"/>
    <w:rsid w:val="00ED7AA3"/>
    <w:rsid w:val="00EE01B3"/>
    <w:rsid w:val="00EE0B18"/>
    <w:rsid w:val="00EE1EB8"/>
    <w:rsid w:val="00EF0180"/>
    <w:rsid w:val="00F0116C"/>
    <w:rsid w:val="00F02B95"/>
    <w:rsid w:val="00F066FA"/>
    <w:rsid w:val="00F125B8"/>
    <w:rsid w:val="00F147AF"/>
    <w:rsid w:val="00F21BDB"/>
    <w:rsid w:val="00F23F33"/>
    <w:rsid w:val="00F27ACD"/>
    <w:rsid w:val="00F32038"/>
    <w:rsid w:val="00F37E03"/>
    <w:rsid w:val="00F4038C"/>
    <w:rsid w:val="00F44BFD"/>
    <w:rsid w:val="00F530E2"/>
    <w:rsid w:val="00F53BFB"/>
    <w:rsid w:val="00F55328"/>
    <w:rsid w:val="00F55754"/>
    <w:rsid w:val="00F71B94"/>
    <w:rsid w:val="00F81ACA"/>
    <w:rsid w:val="00F90866"/>
    <w:rsid w:val="00F916E0"/>
    <w:rsid w:val="00F932D9"/>
    <w:rsid w:val="00FA7130"/>
    <w:rsid w:val="00FB1B30"/>
    <w:rsid w:val="00FB395D"/>
    <w:rsid w:val="00FC676C"/>
    <w:rsid w:val="00FD4FCC"/>
    <w:rsid w:val="00FD6EFA"/>
    <w:rsid w:val="00FE3F24"/>
    <w:rsid w:val="00FF3C8D"/>
    <w:rsid w:val="00FF4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F6228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0804"/>
    <w:pPr>
      <w:spacing w:after="0" w:line="360" w:lineRule="auto"/>
      <w:ind w:firstLine="709"/>
      <w:jc w:val="both"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E01107"/>
    <w:pPr>
      <w:keepNext/>
      <w:keepLines/>
      <w:outlineLvl w:val="0"/>
    </w:pPr>
    <w:rPr>
      <w:rFonts w:eastAsiaTheme="majorEastAsia" w:cstheme="majorBidi"/>
      <w:b/>
      <w:caps/>
      <w:color w:val="000000" w:themeColor="text1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7644E7"/>
    <w:pPr>
      <w:keepNext/>
      <w:keepLines/>
      <w:outlineLvl w:val="1"/>
    </w:pPr>
    <w:rPr>
      <w:rFonts w:eastAsiaTheme="majorEastAsia" w:cstheme="majorBidi"/>
      <w:b/>
      <w:color w:val="000000" w:themeColor="text1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72AE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72AE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72AE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72AE4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72AE4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72AE4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72AE4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01107"/>
    <w:rPr>
      <w:rFonts w:ascii="Times New Roman" w:eastAsiaTheme="majorEastAsia" w:hAnsi="Times New Roman" w:cstheme="majorBidi"/>
      <w:b/>
      <w:caps/>
      <w:color w:val="000000" w:themeColor="text1"/>
      <w:kern w:val="0"/>
      <w:sz w:val="28"/>
      <w:szCs w:val="40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7644E7"/>
    <w:rPr>
      <w:rFonts w:ascii="Times New Roman" w:eastAsiaTheme="majorEastAsia" w:hAnsi="Times New Roman" w:cstheme="majorBidi"/>
      <w:b/>
      <w:color w:val="000000" w:themeColor="text1"/>
      <w:kern w:val="0"/>
      <w:sz w:val="28"/>
      <w:szCs w:val="32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972A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72AE4"/>
    <w:rPr>
      <w:rFonts w:eastAsiaTheme="majorEastAsia" w:cstheme="majorBidi"/>
      <w:i/>
      <w:iCs/>
      <w:color w:val="0F4761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972AE4"/>
    <w:rPr>
      <w:rFonts w:eastAsiaTheme="majorEastAsia" w:cstheme="majorBidi"/>
      <w:color w:val="0F4761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972AE4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972AE4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972AE4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972AE4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972A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972A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72AE4"/>
    <w:pPr>
      <w:numPr>
        <w:ilvl w:val="1"/>
      </w:numPr>
      <w:spacing w:after="160"/>
      <w:ind w:firstLine="709"/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72A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72AE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72AE4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uiPriority w:val="34"/>
    <w:qFormat/>
    <w:rsid w:val="00972AE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72AE4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72A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72AE4"/>
    <w:rPr>
      <w:rFonts w:ascii="Times New Roman" w:hAnsi="Times New Roman"/>
      <w:i/>
      <w:iCs/>
      <w:color w:val="0F4761" w:themeColor="accent1" w:themeShade="BF"/>
      <w:sz w:val="28"/>
    </w:rPr>
  </w:style>
  <w:style w:type="character" w:styleId="ab">
    <w:name w:val="Intense Reference"/>
    <w:basedOn w:val="a0"/>
    <w:uiPriority w:val="32"/>
    <w:qFormat/>
    <w:rsid w:val="00972AE4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8878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етка таблицы1"/>
    <w:basedOn w:val="a1"/>
    <w:next w:val="ac"/>
    <w:rsid w:val="007F0D47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Body Text"/>
    <w:basedOn w:val="a"/>
    <w:link w:val="ae"/>
    <w:semiHidden/>
    <w:rsid w:val="005F66FB"/>
    <w:pPr>
      <w:widowControl w:val="0"/>
      <w:snapToGrid w:val="0"/>
      <w:ind w:firstLine="0"/>
    </w:pPr>
    <w:rPr>
      <w:rFonts w:ascii="Arial" w:eastAsia="Times New Roman" w:hAnsi="Arial" w:cs="Times New Roman"/>
      <w:sz w:val="24"/>
      <w:szCs w:val="20"/>
      <w:lang w:val="en-AU"/>
    </w:rPr>
  </w:style>
  <w:style w:type="character" w:customStyle="1" w:styleId="ae">
    <w:name w:val="Основной текст Знак"/>
    <w:basedOn w:val="a0"/>
    <w:link w:val="ad"/>
    <w:semiHidden/>
    <w:rsid w:val="005F66FB"/>
    <w:rPr>
      <w:rFonts w:ascii="Arial" w:eastAsia="Times New Roman" w:hAnsi="Arial" w:cs="Times New Roman"/>
      <w:kern w:val="0"/>
      <w:sz w:val="24"/>
      <w:szCs w:val="20"/>
      <w:lang w:val="en-AU"/>
      <w14:ligatures w14:val="none"/>
    </w:rPr>
  </w:style>
  <w:style w:type="paragraph" w:styleId="af">
    <w:name w:val="TOC Heading"/>
    <w:basedOn w:val="1"/>
    <w:next w:val="a"/>
    <w:uiPriority w:val="39"/>
    <w:unhideWhenUsed/>
    <w:qFormat/>
    <w:rsid w:val="002F66C6"/>
    <w:pPr>
      <w:spacing w:before="240" w:line="259" w:lineRule="auto"/>
      <w:ind w:firstLine="0"/>
      <w:jc w:val="left"/>
      <w:outlineLvl w:val="9"/>
    </w:pPr>
    <w:rPr>
      <w:rFonts w:asciiTheme="majorHAnsi" w:hAnsiTheme="majorHAnsi"/>
      <w:b w:val="0"/>
      <w:caps w:val="0"/>
      <w:color w:val="0F4761" w:themeColor="accent1" w:themeShade="BF"/>
      <w:sz w:val="32"/>
      <w:szCs w:val="32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2F66C6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0124B4"/>
    <w:pPr>
      <w:tabs>
        <w:tab w:val="right" w:leader="dot" w:pos="9628"/>
      </w:tabs>
      <w:spacing w:after="100"/>
      <w:ind w:firstLine="0"/>
    </w:pPr>
  </w:style>
  <w:style w:type="character" w:styleId="af0">
    <w:name w:val="Hyperlink"/>
    <w:basedOn w:val="a0"/>
    <w:uiPriority w:val="99"/>
    <w:unhideWhenUsed/>
    <w:rsid w:val="002F66C6"/>
    <w:rPr>
      <w:color w:val="467886" w:themeColor="hyperlink"/>
      <w:u w:val="single"/>
    </w:rPr>
  </w:style>
  <w:style w:type="paragraph" w:styleId="af1">
    <w:name w:val="Balloon Text"/>
    <w:basedOn w:val="a"/>
    <w:link w:val="af2"/>
    <w:uiPriority w:val="99"/>
    <w:semiHidden/>
    <w:unhideWhenUsed/>
    <w:rsid w:val="000D3AA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rsid w:val="000D3AA0"/>
    <w:rPr>
      <w:rFonts w:ascii="Tahoma" w:hAnsi="Tahoma" w:cs="Tahoma"/>
      <w:kern w:val="0"/>
      <w:sz w:val="16"/>
      <w:szCs w:val="16"/>
      <w14:ligatures w14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0804"/>
    <w:pPr>
      <w:spacing w:after="0" w:line="360" w:lineRule="auto"/>
      <w:ind w:firstLine="709"/>
      <w:jc w:val="both"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E01107"/>
    <w:pPr>
      <w:keepNext/>
      <w:keepLines/>
      <w:outlineLvl w:val="0"/>
    </w:pPr>
    <w:rPr>
      <w:rFonts w:eastAsiaTheme="majorEastAsia" w:cstheme="majorBidi"/>
      <w:b/>
      <w:caps/>
      <w:color w:val="000000" w:themeColor="text1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7644E7"/>
    <w:pPr>
      <w:keepNext/>
      <w:keepLines/>
      <w:outlineLvl w:val="1"/>
    </w:pPr>
    <w:rPr>
      <w:rFonts w:eastAsiaTheme="majorEastAsia" w:cstheme="majorBidi"/>
      <w:b/>
      <w:color w:val="000000" w:themeColor="text1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72AE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72AE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72AE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72AE4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72AE4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72AE4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72AE4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01107"/>
    <w:rPr>
      <w:rFonts w:ascii="Times New Roman" w:eastAsiaTheme="majorEastAsia" w:hAnsi="Times New Roman" w:cstheme="majorBidi"/>
      <w:b/>
      <w:caps/>
      <w:color w:val="000000" w:themeColor="text1"/>
      <w:kern w:val="0"/>
      <w:sz w:val="28"/>
      <w:szCs w:val="40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7644E7"/>
    <w:rPr>
      <w:rFonts w:ascii="Times New Roman" w:eastAsiaTheme="majorEastAsia" w:hAnsi="Times New Roman" w:cstheme="majorBidi"/>
      <w:b/>
      <w:color w:val="000000" w:themeColor="text1"/>
      <w:kern w:val="0"/>
      <w:sz w:val="28"/>
      <w:szCs w:val="32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972A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72AE4"/>
    <w:rPr>
      <w:rFonts w:eastAsiaTheme="majorEastAsia" w:cstheme="majorBidi"/>
      <w:i/>
      <w:iCs/>
      <w:color w:val="0F4761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972AE4"/>
    <w:rPr>
      <w:rFonts w:eastAsiaTheme="majorEastAsia" w:cstheme="majorBidi"/>
      <w:color w:val="0F4761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972AE4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972AE4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972AE4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972AE4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972A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972A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72AE4"/>
    <w:pPr>
      <w:numPr>
        <w:ilvl w:val="1"/>
      </w:numPr>
      <w:spacing w:after="160"/>
      <w:ind w:firstLine="709"/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72A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72AE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72AE4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uiPriority w:val="34"/>
    <w:qFormat/>
    <w:rsid w:val="00972AE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72AE4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72A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72AE4"/>
    <w:rPr>
      <w:rFonts w:ascii="Times New Roman" w:hAnsi="Times New Roman"/>
      <w:i/>
      <w:iCs/>
      <w:color w:val="0F4761" w:themeColor="accent1" w:themeShade="BF"/>
      <w:sz w:val="28"/>
    </w:rPr>
  </w:style>
  <w:style w:type="character" w:styleId="ab">
    <w:name w:val="Intense Reference"/>
    <w:basedOn w:val="a0"/>
    <w:uiPriority w:val="32"/>
    <w:qFormat/>
    <w:rsid w:val="00972AE4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8878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етка таблицы1"/>
    <w:basedOn w:val="a1"/>
    <w:next w:val="ac"/>
    <w:rsid w:val="007F0D47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Body Text"/>
    <w:basedOn w:val="a"/>
    <w:link w:val="ae"/>
    <w:semiHidden/>
    <w:rsid w:val="005F66FB"/>
    <w:pPr>
      <w:widowControl w:val="0"/>
      <w:snapToGrid w:val="0"/>
      <w:ind w:firstLine="0"/>
    </w:pPr>
    <w:rPr>
      <w:rFonts w:ascii="Arial" w:eastAsia="Times New Roman" w:hAnsi="Arial" w:cs="Times New Roman"/>
      <w:sz w:val="24"/>
      <w:szCs w:val="20"/>
      <w:lang w:val="en-AU"/>
    </w:rPr>
  </w:style>
  <w:style w:type="character" w:customStyle="1" w:styleId="ae">
    <w:name w:val="Основной текст Знак"/>
    <w:basedOn w:val="a0"/>
    <w:link w:val="ad"/>
    <w:semiHidden/>
    <w:rsid w:val="005F66FB"/>
    <w:rPr>
      <w:rFonts w:ascii="Arial" w:eastAsia="Times New Roman" w:hAnsi="Arial" w:cs="Times New Roman"/>
      <w:kern w:val="0"/>
      <w:sz w:val="24"/>
      <w:szCs w:val="20"/>
      <w:lang w:val="en-AU"/>
      <w14:ligatures w14:val="none"/>
    </w:rPr>
  </w:style>
  <w:style w:type="paragraph" w:styleId="af">
    <w:name w:val="TOC Heading"/>
    <w:basedOn w:val="1"/>
    <w:next w:val="a"/>
    <w:uiPriority w:val="39"/>
    <w:unhideWhenUsed/>
    <w:qFormat/>
    <w:rsid w:val="002F66C6"/>
    <w:pPr>
      <w:spacing w:before="240" w:line="259" w:lineRule="auto"/>
      <w:ind w:firstLine="0"/>
      <w:jc w:val="left"/>
      <w:outlineLvl w:val="9"/>
    </w:pPr>
    <w:rPr>
      <w:rFonts w:asciiTheme="majorHAnsi" w:hAnsiTheme="majorHAnsi"/>
      <w:b w:val="0"/>
      <w:caps w:val="0"/>
      <w:color w:val="0F4761" w:themeColor="accent1" w:themeShade="BF"/>
      <w:sz w:val="32"/>
      <w:szCs w:val="32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2F66C6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0124B4"/>
    <w:pPr>
      <w:tabs>
        <w:tab w:val="right" w:leader="dot" w:pos="9628"/>
      </w:tabs>
      <w:spacing w:after="100"/>
      <w:ind w:firstLine="0"/>
    </w:pPr>
  </w:style>
  <w:style w:type="character" w:styleId="af0">
    <w:name w:val="Hyperlink"/>
    <w:basedOn w:val="a0"/>
    <w:uiPriority w:val="99"/>
    <w:unhideWhenUsed/>
    <w:rsid w:val="002F66C6"/>
    <w:rPr>
      <w:color w:val="467886" w:themeColor="hyperlink"/>
      <w:u w:val="single"/>
    </w:rPr>
  </w:style>
  <w:style w:type="paragraph" w:styleId="af1">
    <w:name w:val="Balloon Text"/>
    <w:basedOn w:val="a"/>
    <w:link w:val="af2"/>
    <w:uiPriority w:val="99"/>
    <w:semiHidden/>
    <w:unhideWhenUsed/>
    <w:rsid w:val="000D3AA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rsid w:val="000D3AA0"/>
    <w:rPr>
      <w:rFonts w:ascii="Tahoma" w:hAnsi="Tahoma" w:cs="Tahoma"/>
      <w:kern w:val="0"/>
      <w:sz w:val="16"/>
      <w:szCs w:val="1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6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9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5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9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7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7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18C551-4198-4340-862F-4C8DCEA0B4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17</Pages>
  <Words>3715</Words>
  <Characters>21179</Characters>
  <Application>Microsoft Office Word</Application>
  <DocSecurity>0</DocSecurity>
  <Lines>176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Артем Дубогрей</dc:creator>
  <cp:lastModifiedBy>User</cp:lastModifiedBy>
  <cp:revision>3</cp:revision>
  <dcterms:created xsi:type="dcterms:W3CDTF">2024-03-08T09:42:00Z</dcterms:created>
  <dcterms:modified xsi:type="dcterms:W3CDTF">2024-03-08T09:54:00Z</dcterms:modified>
</cp:coreProperties>
</file>