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37F6" w14:textId="77777777" w:rsidR="006E7DB8" w:rsidRDefault="00C96ED9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Теория по лабораторной работе 7</w:t>
      </w:r>
    </w:p>
    <w:sdt>
      <w:sdtPr>
        <w:rPr>
          <w:rFonts w:ascii="Times New Roman" w:eastAsia="Times New Roman" w:hAnsi="Times New Roman" w:cs="Times New Roman"/>
          <w:b/>
          <w:sz w:val="28"/>
        </w:rPr>
        <w:id w:val="690730104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578DC8FF" w14:textId="0E4BCFD8" w:rsidR="00535D71" w:rsidRDefault="00C96ED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17516692" w:history="1">
            <w:r w:rsidR="00535D71" w:rsidRPr="00912886">
              <w:rPr>
                <w:rStyle w:val="af"/>
                <w:b/>
                <w:bCs/>
                <w:noProof/>
              </w:rPr>
              <w:t>Многопоточность. Классы «Thread», интерфейс «Runnable». Модификатор «Sinchronized».</w:t>
            </w:r>
            <w:r w:rsidR="00535D71">
              <w:rPr>
                <w:noProof/>
              </w:rPr>
              <w:tab/>
            </w:r>
            <w:r w:rsidR="00535D71">
              <w:rPr>
                <w:noProof/>
              </w:rPr>
              <w:fldChar w:fldCharType="begin"/>
            </w:r>
            <w:r w:rsidR="00535D71">
              <w:rPr>
                <w:noProof/>
              </w:rPr>
              <w:instrText xml:space="preserve"> PAGEREF _Toc117516692 \h </w:instrText>
            </w:r>
            <w:r w:rsidR="00535D71">
              <w:rPr>
                <w:noProof/>
              </w:rPr>
            </w:r>
            <w:r w:rsidR="00535D71">
              <w:rPr>
                <w:noProof/>
              </w:rPr>
              <w:fldChar w:fldCharType="separate"/>
            </w:r>
            <w:r w:rsidR="00535D71">
              <w:rPr>
                <w:noProof/>
              </w:rPr>
              <w:t>2</w:t>
            </w:r>
            <w:r w:rsidR="00535D71">
              <w:rPr>
                <w:noProof/>
              </w:rPr>
              <w:fldChar w:fldCharType="end"/>
            </w:r>
          </w:hyperlink>
        </w:p>
        <w:p w14:paraId="7564B972" w14:textId="36F4F6EA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3" w:history="1"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</w:rPr>
              <w:t>Методы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  <w:lang w:val="en-US"/>
              </w:rPr>
              <w:t xml:space="preserve"> wait(), notify() 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</w:rPr>
              <w:t>класса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  <w:lang w:val="en-US"/>
              </w:rPr>
              <w:t xml:space="preserve"> Object, 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</w:rPr>
              <w:t>интерфейсы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  <w:lang w:val="en-US"/>
              </w:rPr>
              <w:t xml:space="preserve"> Lock 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</w:rPr>
              <w:t>и</w:t>
            </w:r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  <w:lang w:val="en-US"/>
              </w:rPr>
              <w:t xml:space="preserve"> Condition.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42B5050" w14:textId="32844272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4" w:history="1">
            <w:r w:rsidRPr="00912886">
              <w:rPr>
                <w:rStyle w:val="af"/>
                <w:b/>
                <w:bCs/>
                <w:noProof/>
              </w:rPr>
              <w:t xml:space="preserve">Отличия между </w:t>
            </w:r>
            <w:r w:rsidRPr="00912886">
              <w:rPr>
                <w:rStyle w:val="af"/>
                <w:b/>
                <w:bCs/>
                <w:noProof/>
                <w:lang w:val="en-US"/>
              </w:rPr>
              <w:t>synchronized</w:t>
            </w:r>
            <w:r w:rsidRPr="00912886">
              <w:rPr>
                <w:rStyle w:val="af"/>
                <w:b/>
                <w:bCs/>
                <w:noProof/>
              </w:rPr>
              <w:t xml:space="preserve"> и </w:t>
            </w:r>
            <w:r w:rsidRPr="00912886">
              <w:rPr>
                <w:rStyle w:val="af"/>
                <w:b/>
                <w:bCs/>
                <w:noProof/>
                <w:lang w:val="en-US"/>
              </w:rPr>
              <w:t>lock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CB4D750" w14:textId="0ADBDB9E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5" w:history="1">
            <w:r w:rsidRPr="00912886">
              <w:rPr>
                <w:rStyle w:val="af"/>
                <w:b/>
                <w:noProof/>
              </w:rPr>
              <w:t>Классы-синхронизаторы из пакета java.util.concurrent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0B5187D" w14:textId="1E2A1C70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6" w:history="1">
            <w:r w:rsidRPr="00912886">
              <w:rPr>
                <w:rStyle w:val="af"/>
                <w:b/>
                <w:noProof/>
              </w:rPr>
              <w:t>Модификатор volatile. Атомарные типы данных и операции.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795A22" w14:textId="3E609FAB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7" w:history="1">
            <w:r w:rsidRPr="00912886">
              <w:rPr>
                <w:rStyle w:val="af"/>
                <w:rFonts w:ascii="Tibetan Machine Uni" w:eastAsia="Tibetan Machine Uni" w:hAnsi="Tibetan Machine Uni" w:cs="Tibetan Machine Uni"/>
                <w:b/>
                <w:noProof/>
              </w:rPr>
              <w:t>Коллекции из пакета java.util.concurrent.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083CBAE" w14:textId="2CF30FD0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8" w:history="1">
            <w:r w:rsidRPr="00912886">
              <w:rPr>
                <w:rStyle w:val="af"/>
                <w:b/>
                <w:noProof/>
              </w:rPr>
              <w:t>Интерфейсы</w:t>
            </w:r>
            <w:r w:rsidRPr="00912886">
              <w:rPr>
                <w:rStyle w:val="af"/>
                <w:b/>
                <w:noProof/>
                <w:lang w:val="en-US"/>
              </w:rPr>
              <w:t xml:space="preserve"> Executor, ExecutorService, Callable, Future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B299978" w14:textId="612880F3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699" w:history="1">
            <w:r w:rsidRPr="00912886">
              <w:rPr>
                <w:rStyle w:val="af"/>
                <w:b/>
                <w:noProof/>
              </w:rPr>
              <w:t>Интерфейсы</w:t>
            </w:r>
            <w:r w:rsidRPr="00912886">
              <w:rPr>
                <w:rStyle w:val="af"/>
                <w:b/>
                <w:noProof/>
                <w:lang w:val="en-US"/>
              </w:rPr>
              <w:t xml:space="preserve"> Statement, Prep</w:t>
            </w:r>
            <w:r w:rsidRPr="00912886">
              <w:rPr>
                <w:rStyle w:val="af"/>
                <w:b/>
                <w:noProof/>
                <w:lang w:val="en-US"/>
              </w:rPr>
              <w:t>a</w:t>
            </w:r>
            <w:r w:rsidRPr="00912886">
              <w:rPr>
                <w:rStyle w:val="af"/>
                <w:b/>
                <w:noProof/>
                <w:lang w:val="en-US"/>
              </w:rPr>
              <w:t>redStatement, ResultSet, RowSet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5F16077" w14:textId="20E6F898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700" w:history="1">
            <w:r w:rsidRPr="00912886">
              <w:rPr>
                <w:rStyle w:val="af"/>
                <w:b/>
                <w:noProof/>
              </w:rPr>
              <w:t xml:space="preserve">Пул </w:t>
            </w:r>
            <w:r w:rsidRPr="00912886">
              <w:rPr>
                <w:rStyle w:val="af"/>
                <w:rFonts w:ascii="Times New Roman" w:hAnsi="Times New Roman" w:cs="Times New Roman"/>
                <w:b/>
                <w:noProof/>
              </w:rPr>
              <w:t>потоков.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80EA732" w14:textId="3D281772" w:rsidR="00535D71" w:rsidRDefault="00535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516701" w:history="1">
            <w:r w:rsidRPr="00912886">
              <w:rPr>
                <w:rStyle w:val="af"/>
                <w:b/>
                <w:bCs/>
                <w:noProof/>
              </w:rPr>
              <w:t>JDBC. Порядок взаимодействия с базой данных. Класс DriverManager. Интерфейс Connection.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_Toc117516701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6488BB8" w14:textId="75310DA4" w:rsidR="006E7DB8" w:rsidRDefault="00C96ED9" w:rsidP="003D1AFE">
          <w:pPr>
            <w:rPr>
              <w:rFonts w:ascii="Times New Roman" w:eastAsia="Times New Roman" w:hAnsi="Times New Roman" w:cs="Times New Roman"/>
              <w:b/>
              <w:sz w:val="28"/>
            </w:rPr>
          </w:pPr>
          <w:r>
            <w:fldChar w:fldCharType="end"/>
          </w:r>
        </w:p>
      </w:sdtContent>
    </w:sdt>
    <w:p w14:paraId="63F4ED1D" w14:textId="68AA1B56" w:rsidR="003D1AFE" w:rsidRDefault="003D1AFE" w:rsidP="003D1AFE">
      <w:pPr>
        <w:rPr>
          <w:rFonts w:ascii="Times New Roman" w:eastAsia="Times New Roman" w:hAnsi="Times New Roman" w:cs="Times New Roman"/>
          <w:b/>
          <w:sz w:val="28"/>
        </w:rPr>
      </w:pPr>
    </w:p>
    <w:p w14:paraId="60E79692" w14:textId="353BB75D" w:rsidR="003D1AFE" w:rsidRDefault="003D1AFE">
      <w:pPr>
        <w:rPr>
          <w:rFonts w:ascii="Times New Roman" w:eastAsia="Times New Roman" w:hAnsi="Times New Roman" w:cs="Times New Roman"/>
          <w:b/>
          <w:sz w:val="28"/>
        </w:rPr>
      </w:pPr>
    </w:p>
    <w:p w14:paraId="7A74A9FC" w14:textId="41CAA759" w:rsidR="003D1AFE" w:rsidRDefault="003D1AFE" w:rsidP="003D1AFE"/>
    <w:p w14:paraId="1682DBEC" w14:textId="77777777" w:rsidR="003D1AFE" w:rsidRDefault="003D1AFE">
      <w:r>
        <w:br w:type="page"/>
      </w:r>
    </w:p>
    <w:p w14:paraId="0BCFE681" w14:textId="77777777" w:rsidR="003D1AFE" w:rsidRPr="003D1AFE" w:rsidRDefault="003D1AFE" w:rsidP="003D1AFE"/>
    <w:p w14:paraId="2824CA6B" w14:textId="77777777" w:rsidR="006E7DB8" w:rsidRPr="00081530" w:rsidRDefault="00C96ED9">
      <w:pPr>
        <w:pStyle w:val="1"/>
        <w:rPr>
          <w:b/>
          <w:bCs/>
        </w:rPr>
      </w:pPr>
      <w:bookmarkStart w:id="0" w:name="_Toc117516692"/>
      <w:r w:rsidRPr="00081530">
        <w:rPr>
          <w:b/>
          <w:bCs/>
        </w:rPr>
        <w:t>Многопоточность. Классы «</w:t>
      </w:r>
      <w:proofErr w:type="spellStart"/>
      <w:r w:rsidRPr="00081530">
        <w:rPr>
          <w:b/>
          <w:bCs/>
        </w:rPr>
        <w:t>Thread</w:t>
      </w:r>
      <w:proofErr w:type="spellEnd"/>
      <w:r w:rsidRPr="00081530">
        <w:rPr>
          <w:b/>
          <w:bCs/>
        </w:rPr>
        <w:t>», интерфейс «</w:t>
      </w:r>
      <w:proofErr w:type="spellStart"/>
      <w:r w:rsidRPr="00081530">
        <w:rPr>
          <w:b/>
          <w:bCs/>
        </w:rPr>
        <w:t>Runnable</w:t>
      </w:r>
      <w:proofErr w:type="spellEnd"/>
      <w:r w:rsidRPr="00081530">
        <w:rPr>
          <w:b/>
          <w:bCs/>
        </w:rPr>
        <w:t>». Модификатор «</w:t>
      </w:r>
      <w:proofErr w:type="spellStart"/>
      <w:r w:rsidRPr="00081530">
        <w:rPr>
          <w:b/>
          <w:bCs/>
        </w:rPr>
        <w:t>Sinchronized</w:t>
      </w:r>
      <w:proofErr w:type="spellEnd"/>
      <w:r w:rsidRPr="00081530">
        <w:rPr>
          <w:b/>
          <w:bCs/>
        </w:rPr>
        <w:t>».</w:t>
      </w:r>
      <w:bookmarkEnd w:id="0"/>
    </w:p>
    <w:p w14:paraId="267623AB" w14:textId="77777777" w:rsidR="006E7DB8" w:rsidRDefault="00C96ED9">
      <w:pPr>
        <w:rPr>
          <w:rFonts w:ascii="Tibetan Machine Uni" w:eastAsia="Tibetan Machine Uni" w:hAnsi="Tibetan Machine Uni" w:cs="Tibetan Machine Uni"/>
          <w:sz w:val="28"/>
        </w:rPr>
      </w:pPr>
      <w:r>
        <w:tab/>
      </w:r>
      <w:r>
        <w:rPr>
          <w:rFonts w:ascii="Tibetan Machine Uni" w:eastAsia="Tibetan Machine Uni" w:hAnsi="Tibetan Machine Uni" w:cs="Tibetan Machine Uni"/>
          <w:b/>
          <w:sz w:val="28"/>
        </w:rPr>
        <w:t>Многопоточность операционной системы</w:t>
      </w:r>
      <w:r>
        <w:rPr>
          <w:rFonts w:ascii="Tibetan Machine Uni" w:eastAsia="Tibetan Machine Uni" w:hAnsi="Tibetan Machine Uni" w:cs="Tibetan Machine Uni"/>
          <w:sz w:val="28"/>
        </w:rPr>
        <w:t xml:space="preserve"> – </w:t>
      </w:r>
      <w:r>
        <w:rPr>
          <w:rFonts w:ascii="Tibetan Machine Uni" w:eastAsia="Tibetan Machine Uni" w:hAnsi="Tibetan Machine Uni" w:cs="Tibetan Machine Uni"/>
          <w:sz w:val="28"/>
        </w:rPr>
        <w:tab/>
        <w:t xml:space="preserve">возможность </w:t>
      </w:r>
      <w:r>
        <w:rPr>
          <w:rFonts w:ascii="Tibetan Machine Uni" w:eastAsia="Tibetan Machine Uni" w:hAnsi="Tibetan Machine Uni" w:cs="Tibetan Machine Uni"/>
          <w:sz w:val="28"/>
        </w:rPr>
        <w:tab/>
        <w:t xml:space="preserve">одновременного выполнения более чем </w:t>
      </w:r>
      <w:r>
        <w:rPr>
          <w:rFonts w:ascii="Tibetan Machine Uni" w:eastAsia="Tibetan Machine Uni" w:hAnsi="Tibetan Machine Uni" w:cs="Tibetan Machine Uni"/>
          <w:sz w:val="28"/>
        </w:rPr>
        <w:tab/>
        <w:t xml:space="preserve">одной </w:t>
      </w:r>
      <w:r>
        <w:rPr>
          <w:rFonts w:ascii="Tibetan Machine Uni" w:eastAsia="Tibetan Machine Uni" w:hAnsi="Tibetan Machine Uni" w:cs="Tibetan Machine Uni"/>
          <w:sz w:val="28"/>
        </w:rPr>
        <w:tab/>
        <w:t>программы.</w:t>
      </w:r>
    </w:p>
    <w:p w14:paraId="1D4324D3" w14:textId="77777777" w:rsidR="006E7DB8" w:rsidRDefault="00C96ED9">
      <w:pPr>
        <w:rPr>
          <w:rFonts w:ascii="Tibetan Machine Uni" w:eastAsia="Tibetan Machine Uni" w:hAnsi="Tibetan Machine Uni" w:cs="Tibetan Machine Uni"/>
          <w:b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ab/>
      </w:r>
      <w:r>
        <w:rPr>
          <w:rFonts w:ascii="Tibetan Machine Uni" w:eastAsia="Tibetan Machine Uni" w:hAnsi="Tibetan Machine Uni" w:cs="Tibetan Machine Uni"/>
          <w:b/>
          <w:sz w:val="28"/>
        </w:rPr>
        <w:t xml:space="preserve">Число одновременно выполняющих процессов не </w:t>
      </w:r>
      <w:r>
        <w:rPr>
          <w:rFonts w:ascii="Tibetan Machine Uni" w:eastAsia="Tibetan Machine Uni" w:hAnsi="Tibetan Machine Uni" w:cs="Tibetan Machine Uni"/>
          <w:b/>
          <w:sz w:val="28"/>
        </w:rPr>
        <w:tab/>
        <w:t>ограничено количеством процессоров</w:t>
      </w:r>
    </w:p>
    <w:p w14:paraId="33E873FE" w14:textId="77777777" w:rsidR="006E7DB8" w:rsidRDefault="006E7DB8">
      <w:pPr>
        <w:rPr>
          <w:rFonts w:ascii="Tibetan Machine Uni" w:eastAsia="Tibetan Machine Uni" w:hAnsi="Tibetan Machine Uni" w:cs="Tibetan Machine Uni"/>
          <w:b/>
          <w:sz w:val="28"/>
        </w:rPr>
      </w:pPr>
    </w:p>
    <w:p w14:paraId="77B699BB" w14:textId="20F38B45" w:rsidR="006E7DB8" w:rsidRDefault="00C96ED9">
      <w:p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b/>
          <w:sz w:val="28"/>
        </w:rPr>
        <w:tab/>
      </w:r>
      <w:r>
        <w:rPr>
          <w:rFonts w:ascii="Tibetan Machine Uni" w:eastAsia="Tibetan Machine Uni" w:hAnsi="Tibetan Machine Uni" w:cs="Tibetan Machine Uni"/>
          <w:sz w:val="28"/>
        </w:rPr>
        <w:t xml:space="preserve">Индивидуальные приложения могут выполнять множество </w:t>
      </w:r>
      <w:r>
        <w:rPr>
          <w:rFonts w:ascii="Tibetan Machine Uni" w:eastAsia="Tibetan Machine Uni" w:hAnsi="Tibetan Machine Uni" w:cs="Tibetan Machine Uni"/>
          <w:sz w:val="28"/>
        </w:rPr>
        <w:tab/>
        <w:t xml:space="preserve">задач в одно и тоже время. Каждая задача называется </w:t>
      </w:r>
      <w:r>
        <w:rPr>
          <w:rFonts w:ascii="Tibetan Machine Uni" w:eastAsia="Tibetan Machine Uni" w:hAnsi="Tibetan Machine Uni" w:cs="Tibetan Machine Uni"/>
          <w:sz w:val="28"/>
        </w:rPr>
        <w:tab/>
        <w:t xml:space="preserve">поток - </w:t>
      </w:r>
      <w:proofErr w:type="spellStart"/>
      <w:r>
        <w:rPr>
          <w:rFonts w:ascii="Tibetan Machine Uni" w:eastAsia="Tibetan Machine Uni" w:hAnsi="Tibetan Machine Uni" w:cs="Tibetan Machine Uni"/>
          <w:b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. Существенная разница между многими </w:t>
      </w:r>
      <w:r>
        <w:rPr>
          <w:rFonts w:ascii="Tibetan Machine Uni" w:eastAsia="Tibetan Machine Uni" w:hAnsi="Tibetan Machine Uni" w:cs="Tibetan Machine Uni"/>
          <w:sz w:val="28"/>
        </w:rPr>
        <w:tab/>
        <w:t>процессами и потоками заключается в следующем:</w:t>
      </w:r>
    </w:p>
    <w:p w14:paraId="3A328C04" w14:textId="5FB9D836" w:rsidR="00081530" w:rsidRDefault="00081530" w:rsidP="00F23D9B">
      <w:pPr>
        <w:ind w:left="708"/>
        <w:rPr>
          <w:rFonts w:ascii="Tibetan Machine Uni" w:eastAsia="Tibetan Machine Uni" w:hAnsi="Tibetan Machine Uni" w:cs="Tibetan Machine Uni"/>
          <w:sz w:val="28"/>
        </w:rPr>
      </w:pPr>
      <w:r w:rsidRPr="00022F51">
        <w:rPr>
          <w:rFonts w:ascii="Tibetan Machine Uni" w:eastAsia="Tibetan Machine Uni" w:hAnsi="Tibetan Machine Uni" w:cs="Tibetan Machine Uni"/>
          <w:b/>
          <w:bCs/>
          <w:sz w:val="28"/>
        </w:rPr>
        <w:t>Процессы</w:t>
      </w:r>
      <w:r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F23D9B">
        <w:rPr>
          <w:rFonts w:ascii="Tibetan Machine Uni" w:eastAsia="Tibetan Machine Uni" w:hAnsi="Tibetan Machine Uni" w:cs="Tibetan Machine Uni"/>
          <w:sz w:val="28"/>
        </w:rPr>
        <w:t>–</w:t>
      </w:r>
      <w:r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F23D9B">
        <w:rPr>
          <w:rFonts w:ascii="Tibetan Machine Uni" w:eastAsia="Tibetan Machine Uni" w:hAnsi="Tibetan Machine Uni" w:cs="Tibetan Machine Uni"/>
          <w:sz w:val="28"/>
        </w:rPr>
        <w:t>это экземпляр класса, во время работ</w:t>
      </w:r>
      <w:r w:rsidR="00484AD5">
        <w:rPr>
          <w:rFonts w:ascii="Tibetan Machine Uni" w:eastAsia="Tibetan Machine Uni" w:hAnsi="Tibetan Machine Uni" w:cs="Tibetan Machine Uni"/>
          <w:sz w:val="28"/>
        </w:rPr>
        <w:t>ы</w:t>
      </w:r>
      <w:r w:rsidR="00F23D9B">
        <w:rPr>
          <w:rFonts w:ascii="Tibetan Machine Uni" w:eastAsia="Tibetan Machine Uni" w:hAnsi="Tibetan Machine Uni" w:cs="Tibetan Machine Uni"/>
          <w:sz w:val="28"/>
        </w:rPr>
        <w:t xml:space="preserve"> которому выделены ресурсы класса. Например, память</w:t>
      </w:r>
      <w:r w:rsidR="00484AD5">
        <w:rPr>
          <w:rFonts w:ascii="Tibetan Machine Uni" w:eastAsia="Tibetan Machine Uni" w:hAnsi="Tibetan Machine Uni" w:cs="Tibetan Machine Uni"/>
          <w:sz w:val="28"/>
        </w:rPr>
        <w:t>. Процессы выполняются в отдельном адресном пространстве</w:t>
      </w:r>
      <w:r w:rsidR="00BC5925">
        <w:rPr>
          <w:rFonts w:ascii="Tibetan Machine Uni" w:eastAsia="Tibetan Machine Uni" w:hAnsi="Tibetan Machine Uni" w:cs="Tibetan Machine Uni"/>
          <w:sz w:val="28"/>
        </w:rPr>
        <w:t>. То есть один процесс не сможет получить доступ к переменным и структурам данных другого.</w:t>
      </w:r>
      <w:r w:rsidR="00022F51"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696A56">
        <w:rPr>
          <w:rFonts w:ascii="Tibetan Machine Uni" w:eastAsia="Tibetan Machine Uni" w:hAnsi="Tibetan Machine Uni" w:cs="Tibetan Machine Uni"/>
          <w:sz w:val="28"/>
        </w:rPr>
        <w:t xml:space="preserve">Вернее не может получить доступ просто так. </w:t>
      </w:r>
      <w:r w:rsidR="00552228">
        <w:rPr>
          <w:rFonts w:ascii="Tibetan Machine Uni" w:eastAsia="Tibetan Machine Uni" w:hAnsi="Tibetan Machine Uni" w:cs="Tibetan Machine Uni"/>
          <w:sz w:val="28"/>
        </w:rPr>
        <w:t xml:space="preserve">Чтобы получить доступ к ресурсам других процессов надо использовать межпроцессное взаимодействие. Это могут быть файлы, например.  </w:t>
      </w:r>
    </w:p>
    <w:p w14:paraId="2519EC3D" w14:textId="5CAA49CA" w:rsidR="00022F51" w:rsidRPr="00022F51" w:rsidRDefault="00022F51" w:rsidP="00F23D9B">
      <w:pPr>
        <w:ind w:left="708"/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b/>
          <w:bCs/>
          <w:sz w:val="28"/>
        </w:rPr>
        <w:t xml:space="preserve">Потоки </w:t>
      </w:r>
      <w:r>
        <w:rPr>
          <w:rFonts w:ascii="Tibetan Machine Uni" w:eastAsia="Tibetan Machine Uni" w:hAnsi="Tibetan Machine Uni" w:cs="Tibetan Machine Uni"/>
          <w:sz w:val="28"/>
        </w:rPr>
        <w:t xml:space="preserve">же </w:t>
      </w:r>
      <w:r w:rsidR="00696A56">
        <w:rPr>
          <w:rFonts w:ascii="Tibetan Machine Uni" w:eastAsia="Tibetan Machine Uni" w:hAnsi="Tibetan Machine Uni" w:cs="Tibetan Machine Uni"/>
          <w:sz w:val="28"/>
        </w:rPr>
        <w:t xml:space="preserve">могут работать с одной и той же областью памяти, а значит иметь доступ к памяти других потоков. </w:t>
      </w:r>
      <w:r w:rsidR="00487706">
        <w:rPr>
          <w:rFonts w:ascii="Tibetan Machine Uni" w:eastAsia="Tibetan Machine Uni" w:hAnsi="Tibetan Machine Uni" w:cs="Tibetan Machine Uni"/>
          <w:sz w:val="28"/>
        </w:rPr>
        <w:t xml:space="preserve">Поток – определенный способ выполнения процесса. Когда один поток изменят ресурс процесса, это изменение сразу же становится видно и другим потокам процесса. </w:t>
      </w:r>
    </w:p>
    <w:p w14:paraId="643C4E72" w14:textId="77777777" w:rsidR="006E7DB8" w:rsidRDefault="00C96ED9">
      <w:pPr>
        <w:rPr>
          <w:rFonts w:ascii="Tibetan Machine Uni" w:eastAsia="Tibetan Machine Uni" w:hAnsi="Tibetan Machine Uni" w:cs="Tibetan Machine Uni"/>
          <w:b/>
          <w:sz w:val="28"/>
        </w:rPr>
      </w:pPr>
      <w:r>
        <w:rPr>
          <w:rFonts w:ascii="Tibetan Machine Uni" w:eastAsia="Tibetan Machine Uni" w:hAnsi="Tibetan Machine Uni" w:cs="Tibetan Machine Uni"/>
          <w:b/>
          <w:sz w:val="28"/>
        </w:rPr>
        <w:t>Создание потока:</w:t>
      </w:r>
    </w:p>
    <w:p w14:paraId="789A629F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Чтобы создать новый поток выполнения, необходимо создать новый объект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:</w:t>
      </w:r>
    </w:p>
    <w:p w14:paraId="55C66D97" w14:textId="77777777" w:rsidR="006E7DB8" w:rsidRDefault="00C96ED9">
      <w:pPr>
        <w:pStyle w:val="af9"/>
        <w:numPr>
          <w:ilvl w:val="1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proofErr w:type="spellStart"/>
      <w:r>
        <w:rPr>
          <w:rFonts w:ascii="Tibetan Machine Uni" w:eastAsia="Tibetan Machine Uni" w:hAnsi="Tibetan Machine Uni" w:cs="Tibetan Machine Uni"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worker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=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new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();</w:t>
      </w:r>
    </w:p>
    <w:p w14:paraId="38670F33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>После того, как объект-поток будет создан, можно задать его конфигурацию и запустить.</w:t>
      </w:r>
    </w:p>
    <w:p w14:paraId="64BEED18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Когда поток готов к работе, следует вызывать его метод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start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.</w:t>
      </w:r>
    </w:p>
    <w:p w14:paraId="0B9A9C32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lastRenderedPageBreak/>
        <w:t xml:space="preserve">Метод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start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порождает новый выполняемы поток на основе данных объекта класса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, после чего завершается.</w:t>
      </w:r>
    </w:p>
    <w:p w14:paraId="4566E1E9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Метод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start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также вызывает метод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run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(из интерфейса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Runnable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) нового потока, что приводит к активизации последнего</w:t>
      </w:r>
    </w:p>
    <w:p w14:paraId="16F586E2" w14:textId="77777777" w:rsidR="006E7DB8" w:rsidRDefault="00C96ED9">
      <w:pPr>
        <w:pStyle w:val="af9"/>
        <w:numPr>
          <w:ilvl w:val="0"/>
          <w:numId w:val="3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Выход из метода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run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– прекращение работы потока.</w:t>
      </w:r>
    </w:p>
    <w:p w14:paraId="64443A68" w14:textId="77777777" w:rsidR="006E7DB8" w:rsidRDefault="006E7DB8">
      <w:pPr>
        <w:ind w:left="1417"/>
        <w:rPr>
          <w:rFonts w:ascii="Tibetan Machine Uni" w:eastAsia="Tibetan Machine Uni" w:hAnsi="Tibetan Machine Uni" w:cs="Tibetan Machine Uni"/>
          <w:sz w:val="28"/>
        </w:rPr>
      </w:pPr>
    </w:p>
    <w:p w14:paraId="28818B5D" w14:textId="77777777" w:rsidR="006E7DB8" w:rsidRDefault="00C96ED9">
      <w:p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b/>
          <w:sz w:val="28"/>
        </w:rPr>
        <w:tab/>
      </w:r>
      <w:r>
        <w:rPr>
          <w:rFonts w:ascii="Tibetan Machine Uni" w:eastAsia="Tibetan Machine Uni" w:hAnsi="Tibetan Machine Uni" w:cs="Tibetan Machine Uni"/>
          <w:sz w:val="28"/>
        </w:rPr>
        <w:t xml:space="preserve">Класс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Thread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реализует интерфейс </w:t>
      </w:r>
      <w:r>
        <w:rPr>
          <w:rFonts w:ascii="Tibetan Machine Uni" w:eastAsia="Tibetan Machine Uni" w:hAnsi="Tibetan Machine Uni" w:cs="Tibetan Machine Uni"/>
          <w:b/>
          <w:sz w:val="28"/>
        </w:rPr>
        <w:t>«</w:t>
      </w:r>
      <w:proofErr w:type="spellStart"/>
      <w:r>
        <w:rPr>
          <w:rFonts w:ascii="Tibetan Machine Uni" w:eastAsia="Tibetan Machine Uni" w:hAnsi="Tibetan Machine Uni" w:cs="Tibetan Machine Uni"/>
          <w:b/>
          <w:sz w:val="28"/>
        </w:rPr>
        <w:t>Runnable</w:t>
      </w:r>
      <w:proofErr w:type="spellEnd"/>
      <w:r>
        <w:rPr>
          <w:rFonts w:ascii="Tibetan Machine Uni" w:eastAsia="Tibetan Machine Uni" w:hAnsi="Tibetan Machine Uni" w:cs="Tibetan Machine Uni"/>
          <w:b/>
          <w:sz w:val="28"/>
        </w:rPr>
        <w:t>»</w:t>
      </w:r>
      <w:r>
        <w:rPr>
          <w:rFonts w:ascii="Tibetan Machine Uni" w:eastAsia="Tibetan Machine Uni" w:hAnsi="Tibetan Machine Uni" w:cs="Tibetan Machine Uni"/>
          <w:sz w:val="28"/>
        </w:rPr>
        <w:t xml:space="preserve">. Это обычный интерфейс. И он называется функциональным интерфейсом, который имеет всего лишь один метод – абстрактный метод. </w:t>
      </w:r>
    </w:p>
    <w:p w14:paraId="0CCC31A0" w14:textId="77777777" w:rsidR="006E7DB8" w:rsidRDefault="00C96ED9">
      <w:p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ab/>
      </w:r>
      <w:r>
        <w:rPr>
          <w:rFonts w:ascii="Tibetan Machine Uni" w:eastAsia="Tibetan Machine Uni" w:hAnsi="Tibetan Machine Uni" w:cs="Tibetan Machine Uni"/>
          <w:b/>
          <w:sz w:val="28"/>
        </w:rPr>
        <w:t xml:space="preserve">Второй способ </w:t>
      </w:r>
      <w:r>
        <w:rPr>
          <w:rFonts w:ascii="Tibetan Machine Uni" w:eastAsia="Tibetan Machine Uni" w:hAnsi="Tibetan Machine Uni" w:cs="Tibetan Machine Uni"/>
          <w:sz w:val="28"/>
        </w:rPr>
        <w:t>создания потоков</w:t>
      </w:r>
      <w:proofErr w:type="gramStart"/>
      <w:r>
        <w:rPr>
          <w:rFonts w:ascii="Tibetan Machine Uni" w:eastAsia="Tibetan Machine Uni" w:hAnsi="Tibetan Machine Uni" w:cs="Tibetan Machine Uni"/>
          <w:sz w:val="28"/>
        </w:rPr>
        <w:t>: Через</w:t>
      </w:r>
      <w:proofErr w:type="gramEnd"/>
      <w:r>
        <w:rPr>
          <w:rFonts w:ascii="Tibetan Machine Uni" w:eastAsia="Tibetan Machine Uni" w:hAnsi="Tibetan Machine Uni" w:cs="Tibetan Machine Uni"/>
          <w:sz w:val="28"/>
        </w:rPr>
        <w:t xml:space="preserve"> реализацию интерфейса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Runnable</w:t>
      </w:r>
      <w:proofErr w:type="spellEnd"/>
    </w:p>
    <w:p w14:paraId="10987B81" w14:textId="77777777" w:rsidR="006E7DB8" w:rsidRDefault="00C96ED9">
      <w:pPr>
        <w:pStyle w:val="af9"/>
        <w:numPr>
          <w:ilvl w:val="0"/>
          <w:numId w:val="6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Поток служит абстракцией понятия исполнителя – субъекта, способного к выполнению каких-либо полезных действий. </w:t>
      </w:r>
    </w:p>
    <w:p w14:paraId="44C6B611" w14:textId="77777777" w:rsidR="006E7DB8" w:rsidRDefault="00C96ED9">
      <w:pPr>
        <w:pStyle w:val="af9"/>
        <w:numPr>
          <w:ilvl w:val="0"/>
          <w:numId w:val="6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 xml:space="preserve">План работы, подлежащий выполнению, описывается </w:t>
      </w:r>
      <w:proofErr w:type="gramStart"/>
      <w:r>
        <w:rPr>
          <w:rFonts w:ascii="Tibetan Machine Uni" w:eastAsia="Tibetan Machine Uni" w:hAnsi="Tibetan Machine Uni" w:cs="Tibetan Machine Uni"/>
          <w:sz w:val="28"/>
        </w:rPr>
        <w:t>посредством инструкцией</w:t>
      </w:r>
      <w:proofErr w:type="gramEnd"/>
      <w:r>
        <w:rPr>
          <w:rFonts w:ascii="Tibetan Machine Uni" w:eastAsia="Tibetan Machine Uni" w:hAnsi="Tibetan Machine Uni" w:cs="Tibetan Machine Uni"/>
          <w:sz w:val="28"/>
        </w:rPr>
        <w:t xml:space="preserve"> метода </w:t>
      </w:r>
      <w:proofErr w:type="spellStart"/>
      <w:r>
        <w:rPr>
          <w:rFonts w:ascii="Tibetan Machine Uni" w:eastAsia="Tibetan Machine Uni" w:hAnsi="Tibetan Machine Uni" w:cs="Tibetan Machine Uni"/>
          <w:sz w:val="28"/>
        </w:rPr>
        <w:t>run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>.</w:t>
      </w:r>
    </w:p>
    <w:p w14:paraId="1643787B" w14:textId="77777777" w:rsidR="006E7DB8" w:rsidRDefault="00C96ED9">
      <w:pPr>
        <w:pStyle w:val="af9"/>
        <w:numPr>
          <w:ilvl w:val="0"/>
          <w:numId w:val="6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>Чтобы некая цель была достигнута, необходимы исполнитель и план работы:</w:t>
      </w:r>
    </w:p>
    <w:p w14:paraId="3571B30B" w14:textId="77777777" w:rsidR="006E7DB8" w:rsidRDefault="00C96ED9">
      <w:pPr>
        <w:pStyle w:val="af9"/>
        <w:numPr>
          <w:ilvl w:val="1"/>
          <w:numId w:val="6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>Интерфейс абстрагирует понятие работы и позволяет назначить её исполнителю – объекту потока.</w:t>
      </w:r>
    </w:p>
    <w:p w14:paraId="65EE74DA" w14:textId="77777777" w:rsidR="006E7DB8" w:rsidRDefault="00C96ED9">
      <w:pPr>
        <w:pStyle w:val="af9"/>
        <w:numPr>
          <w:ilvl w:val="0"/>
          <w:numId w:val="6"/>
        </w:numPr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>В составе интерфейса объявляем единственный метод</w:t>
      </w:r>
    </w:p>
    <w:p w14:paraId="0805B075" w14:textId="77777777" w:rsidR="006E7DB8" w:rsidRPr="00081530" w:rsidRDefault="00C96ED9">
      <w:pPr>
        <w:ind w:left="1428"/>
        <w:rPr>
          <w:rFonts w:ascii="Tibetan Machine Uni" w:eastAsia="Tibetan Machine Uni" w:hAnsi="Tibetan Machine Uni" w:cs="Tibetan Machine Uni"/>
          <w:sz w:val="28"/>
          <w:lang w:val="en-US"/>
        </w:rPr>
      </w:pPr>
      <w:r w:rsidRPr="00081530">
        <w:rPr>
          <w:rFonts w:ascii="Tibetan Machine Uni" w:eastAsia="Tibetan Machine Uni" w:hAnsi="Tibetan Machine Uni" w:cs="Tibetan Machine Uni"/>
          <w:sz w:val="28"/>
          <w:lang w:val="en-US"/>
        </w:rPr>
        <w:t xml:space="preserve">Interface </w:t>
      </w:r>
      <w:proofErr w:type="gramStart"/>
      <w:r w:rsidRPr="00081530">
        <w:rPr>
          <w:rFonts w:ascii="Tibetan Machine Uni" w:eastAsia="Tibetan Machine Uni" w:hAnsi="Tibetan Machine Uni" w:cs="Tibetan Machine Uni"/>
          <w:sz w:val="28"/>
          <w:lang w:val="en-US"/>
        </w:rPr>
        <w:t>Runnable(</w:t>
      </w:r>
      <w:proofErr w:type="gramEnd"/>
    </w:p>
    <w:p w14:paraId="5D4F2323" w14:textId="77777777" w:rsidR="006E7DB8" w:rsidRPr="00081530" w:rsidRDefault="00C96ED9">
      <w:pPr>
        <w:ind w:left="2508"/>
        <w:rPr>
          <w:rFonts w:ascii="Tibetan Machine Uni" w:eastAsia="Tibetan Machine Uni" w:hAnsi="Tibetan Machine Uni" w:cs="Tibetan Machine Uni"/>
          <w:sz w:val="28"/>
          <w:lang w:val="en-US"/>
        </w:rPr>
      </w:pPr>
      <w:r w:rsidRPr="00081530">
        <w:rPr>
          <w:rFonts w:ascii="Tibetan Machine Uni" w:eastAsia="Tibetan Machine Uni" w:hAnsi="Tibetan Machine Uni" w:cs="Tibetan Machine Uni"/>
          <w:sz w:val="28"/>
          <w:lang w:val="en-US"/>
        </w:rPr>
        <w:t xml:space="preserve">Public void </w:t>
      </w:r>
      <w:proofErr w:type="gramStart"/>
      <w:r w:rsidRPr="00081530">
        <w:rPr>
          <w:rFonts w:ascii="Tibetan Machine Uni" w:eastAsia="Tibetan Machine Uni" w:hAnsi="Tibetan Machine Uni" w:cs="Tibetan Machine Uni"/>
          <w:sz w:val="28"/>
          <w:lang w:val="en-US"/>
        </w:rPr>
        <w:t>run(</w:t>
      </w:r>
      <w:proofErr w:type="gramEnd"/>
      <w:r w:rsidRPr="00081530">
        <w:rPr>
          <w:rFonts w:ascii="Tibetan Machine Uni" w:eastAsia="Tibetan Machine Uni" w:hAnsi="Tibetan Machine Uni" w:cs="Tibetan Machine Uni"/>
          <w:sz w:val="28"/>
          <w:lang w:val="en-US"/>
        </w:rPr>
        <w:t>)</w:t>
      </w:r>
    </w:p>
    <w:p w14:paraId="4003DD1E" w14:textId="77777777" w:rsidR="006E7DB8" w:rsidRDefault="00C96ED9">
      <w:pPr>
        <w:ind w:left="1428"/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>)</w:t>
      </w:r>
    </w:p>
    <w:p w14:paraId="6F4694D9" w14:textId="180A195E" w:rsidR="006E7DB8" w:rsidRPr="00637A7F" w:rsidRDefault="00C96ED9">
      <w:pPr>
        <w:rPr>
          <w:rFonts w:ascii="Tibetan Machine Uni" w:eastAsia="Tibetan Machine Uni" w:hAnsi="Tibetan Machine Uni" w:cs="Tibetan Machine Uni"/>
          <w:sz w:val="28"/>
        </w:rPr>
      </w:pPr>
      <w:proofErr w:type="spellStart"/>
      <w:r>
        <w:rPr>
          <w:rFonts w:ascii="Tibetan Machine Uni" w:eastAsia="Tibetan Machine Uni" w:hAnsi="Tibetan Machine Uni" w:cs="Tibetan Machine Uni"/>
          <w:b/>
          <w:sz w:val="28"/>
        </w:rPr>
        <w:t>synchronized</w:t>
      </w:r>
      <w:proofErr w:type="spellEnd"/>
      <w:r>
        <w:rPr>
          <w:rFonts w:ascii="Tibetan Machine Uni" w:eastAsia="Tibetan Machine Uni" w:hAnsi="Tibetan Machine Uni" w:cs="Tibetan Machine Uni"/>
          <w:sz w:val="28"/>
        </w:rPr>
        <w:t xml:space="preserve"> перед методом означает, что данный метод может выполнятся только в одном потоке.</w:t>
      </w:r>
      <w:r w:rsidR="00C629F5"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57251D">
        <w:rPr>
          <w:rFonts w:ascii="Tibetan Machine Uni" w:eastAsia="Tibetan Machine Uni" w:hAnsi="Tibetan Machine Uni" w:cs="Tibetan Machine Uni"/>
          <w:sz w:val="28"/>
        </w:rPr>
        <w:t xml:space="preserve">Есть еще интерфейс </w:t>
      </w:r>
      <w:r w:rsidR="0057251D">
        <w:rPr>
          <w:rFonts w:ascii="Tibetan Machine Uni" w:eastAsia="Tibetan Machine Uni" w:hAnsi="Tibetan Machine Uni" w:cs="Tibetan Machine Uni"/>
          <w:b/>
          <w:bCs/>
          <w:sz w:val="28"/>
          <w:lang w:val="en-US"/>
        </w:rPr>
        <w:t>Lock</w:t>
      </w:r>
      <w:r w:rsidR="0057251D" w:rsidRPr="0057251D">
        <w:rPr>
          <w:rFonts w:ascii="Tibetan Machine Uni" w:eastAsia="Tibetan Machine Uni" w:hAnsi="Tibetan Machine Uni" w:cs="Tibetan Machine Uni"/>
          <w:b/>
          <w:bCs/>
          <w:sz w:val="28"/>
        </w:rPr>
        <w:t xml:space="preserve">. </w:t>
      </w:r>
      <w:r w:rsidR="0057251D">
        <w:rPr>
          <w:rFonts w:ascii="Tibetan Machine Uni" w:eastAsia="Tibetan Machine Uni" w:hAnsi="Tibetan Machine Uni" w:cs="Tibetan Machine Uni"/>
          <w:sz w:val="28"/>
        </w:rPr>
        <w:t xml:space="preserve">У него больше функциональность. Он быстрее работает с большим количеством поток, а вот с маленьким </w:t>
      </w:r>
      <w:r w:rsidR="00412479">
        <w:rPr>
          <w:rFonts w:ascii="Tibetan Machine Uni" w:eastAsia="Tibetan Machine Uni" w:hAnsi="Tibetan Machine Uni" w:cs="Tibetan Machine Uni"/>
          <w:sz w:val="28"/>
        </w:rPr>
        <w:t>–</w:t>
      </w:r>
      <w:r w:rsidR="0057251D"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637A7F">
        <w:rPr>
          <w:rFonts w:ascii="Tibetan Machine Uni" w:eastAsia="Tibetan Machine Uni" w:hAnsi="Tibetan Machine Uni" w:cs="Tibetan Machine Uni"/>
          <w:sz w:val="28"/>
        </w:rPr>
        <w:t>медленнее</w:t>
      </w:r>
      <w:r w:rsidR="00412479">
        <w:rPr>
          <w:rFonts w:ascii="Tibetan Machine Uni" w:eastAsia="Tibetan Machine Uni" w:hAnsi="Tibetan Machine Uni" w:cs="Tibetan Machine Uni"/>
          <w:sz w:val="28"/>
        </w:rPr>
        <w:t xml:space="preserve">. </w:t>
      </w:r>
      <w:r w:rsidR="007A4491">
        <w:rPr>
          <w:rFonts w:ascii="Tibetan Machine Uni" w:eastAsia="Tibetan Machine Uni" w:hAnsi="Tibetan Machine Uni" w:cs="Tibetan Machine Uni"/>
          <w:sz w:val="28"/>
        </w:rPr>
        <w:t xml:space="preserve">Это если сравнивать с </w:t>
      </w:r>
      <w:proofErr w:type="spellStart"/>
      <w:r w:rsidR="007A4491">
        <w:rPr>
          <w:rFonts w:ascii="Tibetan Machine Uni" w:eastAsia="Tibetan Machine Uni" w:hAnsi="Tibetan Machine Uni" w:cs="Tibetan Machine Uni"/>
          <w:sz w:val="28"/>
        </w:rPr>
        <w:t>синхронайзд</w:t>
      </w:r>
      <w:proofErr w:type="spellEnd"/>
      <w:r w:rsidR="00F84F8C">
        <w:rPr>
          <w:rFonts w:ascii="Tibetan Machine Uni" w:eastAsia="Tibetan Machine Uni" w:hAnsi="Tibetan Machine Uni" w:cs="Tibetan Machine Uni"/>
          <w:sz w:val="28"/>
        </w:rPr>
        <w:t xml:space="preserve">, так у </w:t>
      </w:r>
      <w:proofErr w:type="spellStart"/>
      <w:r w:rsidR="00F84F8C">
        <w:rPr>
          <w:rFonts w:ascii="Tibetan Machine Uni" w:eastAsia="Tibetan Machine Uni" w:hAnsi="Tibetan Machine Uni" w:cs="Tibetan Machine Uni"/>
          <w:sz w:val="28"/>
        </w:rPr>
        <w:t>лока</w:t>
      </w:r>
      <w:proofErr w:type="spellEnd"/>
      <w:r w:rsidR="00F84F8C">
        <w:rPr>
          <w:rFonts w:ascii="Tibetan Machine Uni" w:eastAsia="Tibetan Machine Uni" w:hAnsi="Tibetan Machine Uni" w:cs="Tibetan Machine Uni"/>
          <w:sz w:val="28"/>
        </w:rPr>
        <w:t xml:space="preserve"> </w:t>
      </w:r>
      <w:r w:rsidR="00637A7F">
        <w:rPr>
          <w:rFonts w:ascii="Tibetan Machine Uni" w:eastAsia="Tibetan Machine Uni" w:hAnsi="Tibetan Machine Uni" w:cs="Tibetan Machine Uni"/>
          <w:sz w:val="28"/>
        </w:rPr>
        <w:t xml:space="preserve">скорость работы одинаковое. Так же, почему мы еще используем </w:t>
      </w:r>
      <w:proofErr w:type="spellStart"/>
      <w:r w:rsidR="00637A7F">
        <w:rPr>
          <w:rFonts w:ascii="Tibetan Machine Uni" w:eastAsia="Tibetan Machine Uni" w:hAnsi="Tibetan Machine Uni" w:cs="Tibetan Machine Uni"/>
          <w:sz w:val="28"/>
        </w:rPr>
        <w:t>синхронайзд</w:t>
      </w:r>
      <w:proofErr w:type="spellEnd"/>
      <w:r w:rsidR="00637A7F">
        <w:rPr>
          <w:rFonts w:ascii="Tibetan Machine Uni" w:eastAsia="Tibetan Machine Uni" w:hAnsi="Tibetan Machine Uni" w:cs="Tibetan Machine Uni"/>
          <w:sz w:val="28"/>
        </w:rPr>
        <w:t xml:space="preserve"> – у </w:t>
      </w:r>
      <w:proofErr w:type="spellStart"/>
      <w:r w:rsidR="00637A7F">
        <w:rPr>
          <w:rFonts w:ascii="Tibetan Machine Uni" w:eastAsia="Tibetan Machine Uni" w:hAnsi="Tibetan Machine Uni" w:cs="Tibetan Machine Uni"/>
          <w:sz w:val="28"/>
        </w:rPr>
        <w:t>синхронайзда</w:t>
      </w:r>
      <w:proofErr w:type="spellEnd"/>
      <w:r w:rsidR="00637A7F">
        <w:rPr>
          <w:rFonts w:ascii="Tibetan Machine Uni" w:eastAsia="Tibetan Machine Uni" w:hAnsi="Tibetan Machine Uni" w:cs="Tibetan Machine Uni"/>
          <w:sz w:val="28"/>
        </w:rPr>
        <w:t xml:space="preserve"> есть автоматическое снятие блокировки, а у </w:t>
      </w:r>
      <w:proofErr w:type="spellStart"/>
      <w:r w:rsidR="00733D13">
        <w:rPr>
          <w:rFonts w:ascii="Tibetan Machine Uni" w:eastAsia="Tibetan Machine Uni" w:hAnsi="Tibetan Machine Uni" w:cs="Tibetan Machine Uni"/>
          <w:sz w:val="28"/>
        </w:rPr>
        <w:t>лока</w:t>
      </w:r>
      <w:proofErr w:type="spellEnd"/>
      <w:r w:rsidR="00733D13">
        <w:rPr>
          <w:rFonts w:ascii="Tibetan Machine Uni" w:eastAsia="Tibetan Machine Uni" w:hAnsi="Tibetan Machine Uni" w:cs="Tibetan Machine Uni"/>
          <w:sz w:val="28"/>
        </w:rPr>
        <w:t xml:space="preserve"> нет.</w:t>
      </w:r>
    </w:p>
    <w:p w14:paraId="01C93795" w14:textId="77777777" w:rsidR="006E7DB8" w:rsidRPr="00081530" w:rsidRDefault="00C96ED9">
      <w:pPr>
        <w:pStyle w:val="1"/>
        <w:rPr>
          <w:rFonts w:ascii="Tibetan Machine Uni" w:eastAsia="Tibetan Machine Uni" w:hAnsi="Tibetan Machine Uni" w:cs="Tibetan Machine Uni"/>
          <w:b/>
          <w:sz w:val="28"/>
          <w:lang w:val="en-US"/>
        </w:rPr>
      </w:pPr>
      <w:bookmarkStart w:id="1" w:name="_Toc117516693"/>
      <w:r>
        <w:rPr>
          <w:rFonts w:ascii="Tibetan Machine Uni" w:eastAsia="Tibetan Machine Uni" w:hAnsi="Tibetan Machine Uni" w:cs="Tibetan Machine Uni"/>
          <w:b/>
          <w:sz w:val="28"/>
        </w:rPr>
        <w:lastRenderedPageBreak/>
        <w:t>Методы</w:t>
      </w:r>
      <w:r w:rsidRPr="00081530">
        <w:rPr>
          <w:rFonts w:ascii="Tibetan Machine Uni" w:eastAsia="Tibetan Machine Uni" w:hAnsi="Tibetan Machine Uni" w:cs="Tibetan Machine Uni"/>
          <w:b/>
          <w:sz w:val="28"/>
          <w:lang w:val="en-US"/>
        </w:rPr>
        <w:t xml:space="preserve"> wait(), notify() </w:t>
      </w:r>
      <w:r>
        <w:rPr>
          <w:rFonts w:ascii="Tibetan Machine Uni" w:eastAsia="Tibetan Machine Uni" w:hAnsi="Tibetan Machine Uni" w:cs="Tibetan Machine Uni"/>
          <w:b/>
          <w:sz w:val="28"/>
        </w:rPr>
        <w:t>класса</w:t>
      </w:r>
      <w:r w:rsidRPr="00081530">
        <w:rPr>
          <w:rFonts w:ascii="Tibetan Machine Uni" w:eastAsia="Tibetan Machine Uni" w:hAnsi="Tibetan Machine Uni" w:cs="Tibetan Machine Uni"/>
          <w:b/>
          <w:sz w:val="28"/>
          <w:lang w:val="en-US"/>
        </w:rPr>
        <w:t xml:space="preserve"> Object, </w:t>
      </w:r>
      <w:r>
        <w:rPr>
          <w:rFonts w:ascii="Tibetan Machine Uni" w:eastAsia="Tibetan Machine Uni" w:hAnsi="Tibetan Machine Uni" w:cs="Tibetan Machine Uni"/>
          <w:b/>
          <w:sz w:val="28"/>
        </w:rPr>
        <w:t>интерфейсы</w:t>
      </w:r>
      <w:r w:rsidRPr="00081530">
        <w:rPr>
          <w:rFonts w:ascii="Tibetan Machine Uni" w:eastAsia="Tibetan Machine Uni" w:hAnsi="Tibetan Machine Uni" w:cs="Tibetan Machine Uni"/>
          <w:b/>
          <w:sz w:val="28"/>
          <w:lang w:val="en-US"/>
        </w:rPr>
        <w:t xml:space="preserve"> Lock </w:t>
      </w:r>
      <w:r>
        <w:rPr>
          <w:rFonts w:ascii="Tibetan Machine Uni" w:eastAsia="Tibetan Machine Uni" w:hAnsi="Tibetan Machine Uni" w:cs="Tibetan Machine Uni"/>
          <w:b/>
          <w:sz w:val="28"/>
        </w:rPr>
        <w:t>и</w:t>
      </w:r>
      <w:r w:rsidRPr="00081530">
        <w:rPr>
          <w:rFonts w:ascii="Tibetan Machine Uni" w:eastAsia="Tibetan Machine Uni" w:hAnsi="Tibetan Machine Uni" w:cs="Tibetan Machine Uni"/>
          <w:b/>
          <w:sz w:val="28"/>
          <w:lang w:val="en-US"/>
        </w:rPr>
        <w:t xml:space="preserve"> Condition.</w:t>
      </w:r>
      <w:bookmarkEnd w:id="1"/>
    </w:p>
    <w:p w14:paraId="643E2A9E" w14:textId="61238B3B" w:rsidR="00F07FD7" w:rsidRDefault="00C96ED9">
      <w:pPr>
        <w:rPr>
          <w:sz w:val="28"/>
        </w:rPr>
      </w:pPr>
      <w:r w:rsidRPr="00081530">
        <w:rPr>
          <w:lang w:val="en-US"/>
        </w:rPr>
        <w:tab/>
      </w:r>
      <w:r>
        <w:rPr>
          <w:sz w:val="28"/>
        </w:rPr>
        <w:t xml:space="preserve">Методы </w:t>
      </w:r>
      <w:proofErr w:type="spellStart"/>
      <w:r>
        <w:rPr>
          <w:sz w:val="28"/>
        </w:rPr>
        <w:t>wait</w:t>
      </w:r>
      <w:proofErr w:type="spellEnd"/>
      <w:r>
        <w:rPr>
          <w:sz w:val="28"/>
        </w:rPr>
        <w:t xml:space="preserve">() и </w:t>
      </w:r>
      <w:proofErr w:type="spellStart"/>
      <w:r>
        <w:rPr>
          <w:sz w:val="28"/>
        </w:rPr>
        <w:t>notify</w:t>
      </w:r>
      <w:proofErr w:type="spellEnd"/>
      <w:r>
        <w:rPr>
          <w:sz w:val="28"/>
        </w:rPr>
        <w:t xml:space="preserve">() предназначены для управления потоками. Они принадлежат классу Object. </w:t>
      </w:r>
      <w:proofErr w:type="spellStart"/>
      <w:r>
        <w:rPr>
          <w:sz w:val="28"/>
        </w:rPr>
        <w:t>Wait</w:t>
      </w:r>
      <w:proofErr w:type="spellEnd"/>
      <w:r>
        <w:rPr>
          <w:sz w:val="28"/>
        </w:rPr>
        <w:t>() нужен для остановки вызывающего потока. То есть поток, где был вызван этот метод остановится.</w:t>
      </w:r>
      <w:r w:rsidR="00C629F5">
        <w:rPr>
          <w:sz w:val="28"/>
        </w:rPr>
        <w:t xml:space="preserve"> </w:t>
      </w:r>
      <w:r>
        <w:rPr>
          <w:sz w:val="28"/>
        </w:rPr>
        <w:t xml:space="preserve">Так же можно в качестве параметра установить время, на которое остановится поток. И поток будет простаивать до тех пор, пока не будет вновь запущен. Для того, чтобы вновь запустить поток, надо вызвать метод </w:t>
      </w:r>
      <w:proofErr w:type="spellStart"/>
      <w:r>
        <w:rPr>
          <w:sz w:val="28"/>
        </w:rPr>
        <w:t>notify</w:t>
      </w:r>
      <w:proofErr w:type="spellEnd"/>
      <w:r>
        <w:rPr>
          <w:sz w:val="28"/>
        </w:rPr>
        <w:t xml:space="preserve">() или </w:t>
      </w:r>
      <w:proofErr w:type="spellStart"/>
      <w:r>
        <w:rPr>
          <w:sz w:val="28"/>
        </w:rPr>
        <w:t>notifyAll</w:t>
      </w:r>
      <w:proofErr w:type="spellEnd"/>
      <w:r>
        <w:rPr>
          <w:sz w:val="28"/>
        </w:rPr>
        <w:t xml:space="preserve">(). Эти методы вызывается в другом потоке. </w:t>
      </w:r>
      <w:proofErr w:type="spellStart"/>
      <w:r>
        <w:rPr>
          <w:sz w:val="28"/>
        </w:rPr>
        <w:t>notifyAll</w:t>
      </w:r>
      <w:proofErr w:type="spellEnd"/>
      <w:r>
        <w:rPr>
          <w:sz w:val="28"/>
        </w:rPr>
        <w:t xml:space="preserve">() запускает все остановленные потоки. </w:t>
      </w:r>
      <w:r>
        <w:rPr>
          <w:b/>
          <w:sz w:val="28"/>
        </w:rPr>
        <w:t xml:space="preserve">Lock – </w:t>
      </w:r>
      <w:r>
        <w:rPr>
          <w:sz w:val="28"/>
        </w:rPr>
        <w:t xml:space="preserve">своего рода аналог </w:t>
      </w:r>
      <w:proofErr w:type="spellStart"/>
      <w:r>
        <w:rPr>
          <w:sz w:val="28"/>
        </w:rPr>
        <w:t>synchronyzed</w:t>
      </w:r>
      <w:proofErr w:type="spellEnd"/>
      <w:r>
        <w:rPr>
          <w:sz w:val="28"/>
        </w:rPr>
        <w:t>, только с более широкими возможностями блокировки.</w:t>
      </w:r>
      <w:r w:rsidR="00C748B1" w:rsidRPr="00C748B1">
        <w:rPr>
          <w:sz w:val="28"/>
        </w:rPr>
        <w:t xml:space="preserve"> </w:t>
      </w:r>
      <w:r>
        <w:rPr>
          <w:sz w:val="28"/>
        </w:rPr>
        <w:t xml:space="preserve">Один из плюсов заключается в том, </w:t>
      </w:r>
      <w:proofErr w:type="spellStart"/>
      <w:r>
        <w:rPr>
          <w:sz w:val="28"/>
        </w:rPr>
        <w:t>лок</w:t>
      </w:r>
      <w:proofErr w:type="spellEnd"/>
      <w:r>
        <w:rPr>
          <w:sz w:val="28"/>
        </w:rPr>
        <w:t xml:space="preserve"> мы можем распространить на весь класс. С помощью метода </w:t>
      </w:r>
      <w:proofErr w:type="spellStart"/>
      <w:r>
        <w:rPr>
          <w:sz w:val="28"/>
        </w:rPr>
        <w:t>lock</w:t>
      </w:r>
      <w:proofErr w:type="spellEnd"/>
      <w:r>
        <w:rPr>
          <w:sz w:val="28"/>
        </w:rPr>
        <w:t xml:space="preserve">() мы блокируем, а с помощью метода </w:t>
      </w:r>
      <w:proofErr w:type="spellStart"/>
      <w:r>
        <w:rPr>
          <w:sz w:val="28"/>
        </w:rPr>
        <w:t>unlock</w:t>
      </w:r>
      <w:proofErr w:type="spellEnd"/>
      <w:r>
        <w:rPr>
          <w:sz w:val="28"/>
        </w:rPr>
        <w:t xml:space="preserve">() – разблокируем. </w:t>
      </w:r>
      <w:proofErr w:type="spellStart"/>
      <w:r>
        <w:rPr>
          <w:b/>
          <w:sz w:val="28"/>
        </w:rPr>
        <w:t>Condition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Не может существовать без </w:t>
      </w:r>
      <w:proofErr w:type="spellStart"/>
      <w:r>
        <w:rPr>
          <w:sz w:val="28"/>
        </w:rPr>
        <w:t>lock</w:t>
      </w:r>
      <w:proofErr w:type="spellEnd"/>
      <w:r>
        <w:rPr>
          <w:sz w:val="28"/>
        </w:rPr>
        <w:t xml:space="preserve">(). По сути </w:t>
      </w:r>
      <w:proofErr w:type="spellStart"/>
      <w:r>
        <w:rPr>
          <w:sz w:val="28"/>
        </w:rPr>
        <w:t>Conditiojn</w:t>
      </w:r>
      <w:proofErr w:type="spellEnd"/>
      <w:r>
        <w:rPr>
          <w:sz w:val="28"/>
        </w:rPr>
        <w:t xml:space="preserve"> нужен для </w:t>
      </w:r>
      <w:proofErr w:type="spellStart"/>
      <w:r>
        <w:rPr>
          <w:sz w:val="28"/>
        </w:rPr>
        <w:t>взаимодейтсвия</w:t>
      </w:r>
      <w:proofErr w:type="spellEnd"/>
      <w:r>
        <w:rPr>
          <w:sz w:val="28"/>
        </w:rPr>
        <w:t xml:space="preserve"> потоков. Допустим у нас стоит задача: есть два потока. Один отвечает за пополнение баланса, другой – за снятие денег. Соответственно мы не можем снять большую сумму, чем было положено. Для этого в классе мы создаем объект класса Lock, потом создаем объект от </w:t>
      </w:r>
      <w:proofErr w:type="spellStart"/>
      <w:r>
        <w:rPr>
          <w:sz w:val="28"/>
        </w:rPr>
        <w:t>Condition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Condition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newCondition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lock.newCondition</w:t>
      </w:r>
      <w:proofErr w:type="spellEnd"/>
      <w:r>
        <w:rPr>
          <w:sz w:val="28"/>
        </w:rPr>
        <w:t xml:space="preserve">(). В методе, который отвечает за снятие мы пишем – </w:t>
      </w:r>
      <w:proofErr w:type="spellStart"/>
      <w:r>
        <w:rPr>
          <w:sz w:val="28"/>
        </w:rPr>
        <w:t>newCondition.await</w:t>
      </w:r>
      <w:proofErr w:type="spellEnd"/>
      <w:r>
        <w:rPr>
          <w:sz w:val="28"/>
        </w:rPr>
        <w:t xml:space="preserve">() в цикле определенном, а во втором методе – </w:t>
      </w:r>
      <w:proofErr w:type="spellStart"/>
      <w:r>
        <w:rPr>
          <w:sz w:val="28"/>
        </w:rPr>
        <w:t>newCondition.signal</w:t>
      </w:r>
      <w:proofErr w:type="spellEnd"/>
      <w:r>
        <w:rPr>
          <w:sz w:val="28"/>
        </w:rPr>
        <w:t>()/</w:t>
      </w:r>
      <w:proofErr w:type="spellStart"/>
      <w:r>
        <w:rPr>
          <w:sz w:val="28"/>
        </w:rPr>
        <w:t>signalAll</w:t>
      </w:r>
      <w:proofErr w:type="spellEnd"/>
      <w:r>
        <w:rPr>
          <w:sz w:val="28"/>
        </w:rPr>
        <w:t>(). Эти два метода отличаются тем, что первый – посылает сигнал в один поток, а второй – во все потоки.</w:t>
      </w:r>
    </w:p>
    <w:p w14:paraId="3D9B7FB7" w14:textId="782D6EA8" w:rsidR="00F07FD7" w:rsidRPr="00F07FD7" w:rsidRDefault="00F07FD7" w:rsidP="00F07FD7">
      <w:pPr>
        <w:pStyle w:val="1"/>
        <w:rPr>
          <w:b/>
          <w:bCs/>
          <w:sz w:val="28"/>
          <w:szCs w:val="28"/>
        </w:rPr>
      </w:pPr>
      <w:bookmarkStart w:id="2" w:name="_Toc117516694"/>
      <w:r w:rsidRPr="00F07FD7">
        <w:rPr>
          <w:b/>
          <w:bCs/>
          <w:sz w:val="28"/>
          <w:szCs w:val="28"/>
        </w:rPr>
        <w:t>Отличия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 xml:space="preserve">между </w:t>
      </w:r>
      <w:r>
        <w:rPr>
          <w:b/>
          <w:bCs/>
          <w:sz w:val="28"/>
          <w:szCs w:val="28"/>
          <w:lang w:val="en-US"/>
        </w:rPr>
        <w:t>synchronized</w:t>
      </w:r>
      <w:r w:rsidRPr="00F07F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lock</w:t>
      </w:r>
      <w:bookmarkEnd w:id="2"/>
    </w:p>
    <w:p w14:paraId="4278597A" w14:textId="18B95678" w:rsidR="00F07FD7" w:rsidRDefault="00F07FD7">
      <w:pPr>
        <w:rPr>
          <w:sz w:val="28"/>
        </w:rPr>
      </w:pPr>
      <w:r w:rsidRPr="00F07FD7">
        <w:rPr>
          <w:sz w:val="28"/>
        </w:rPr>
        <w:drawing>
          <wp:inline distT="0" distB="0" distL="0" distR="0" wp14:anchorId="1936EAC0" wp14:editId="5D59C3B2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929" w14:textId="77777777" w:rsidR="006E7DB8" w:rsidRDefault="00C96ED9">
      <w:pPr>
        <w:pStyle w:val="1"/>
        <w:rPr>
          <w:b/>
          <w:sz w:val="28"/>
        </w:rPr>
      </w:pPr>
      <w:bookmarkStart w:id="3" w:name="_Toc117516695"/>
      <w:r>
        <w:rPr>
          <w:b/>
          <w:sz w:val="28"/>
        </w:rPr>
        <w:lastRenderedPageBreak/>
        <w:t xml:space="preserve">Классы-синхронизаторы из пакета </w:t>
      </w:r>
      <w:proofErr w:type="spellStart"/>
      <w:r>
        <w:rPr>
          <w:b/>
          <w:sz w:val="28"/>
        </w:rPr>
        <w:t>java.util.concurrent</w:t>
      </w:r>
      <w:bookmarkEnd w:id="3"/>
      <w:proofErr w:type="spellEnd"/>
    </w:p>
    <w:p w14:paraId="1AAD9C51" w14:textId="77777777" w:rsidR="006E7DB8" w:rsidRDefault="00C96ED9">
      <w:pPr>
        <w:rPr>
          <w:sz w:val="28"/>
        </w:rPr>
      </w:pPr>
      <w:r>
        <w:tab/>
      </w:r>
      <w:r>
        <w:rPr>
          <w:sz w:val="28"/>
        </w:rPr>
        <w:t xml:space="preserve">Синхронизатор </w:t>
      </w:r>
      <w:proofErr w:type="spellStart"/>
      <w:r>
        <w:rPr>
          <w:b/>
          <w:sz w:val="28"/>
        </w:rPr>
        <w:t>semafor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реализует шаблон синхронизации Семафор. В основном они нужны для того, чтобы ограничить одновременный доступ к некоторому </w:t>
      </w:r>
      <w:proofErr w:type="spellStart"/>
      <w:r>
        <w:rPr>
          <w:sz w:val="28"/>
        </w:rPr>
        <w:t>ресурсу.Есть</w:t>
      </w:r>
      <w:proofErr w:type="spellEnd"/>
      <w:r>
        <w:rPr>
          <w:sz w:val="28"/>
        </w:rPr>
        <w:t xml:space="preserve"> два вида конструкторов: </w:t>
      </w:r>
      <w:proofErr w:type="spellStart"/>
      <w:r>
        <w:rPr>
          <w:sz w:val="28"/>
        </w:rPr>
        <w:t>Semafor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permits</w:t>
      </w:r>
      <w:proofErr w:type="spellEnd"/>
      <w:r>
        <w:rPr>
          <w:sz w:val="28"/>
        </w:rPr>
        <w:t xml:space="preserve">) и </w:t>
      </w:r>
      <w:proofErr w:type="spellStart"/>
      <w:r>
        <w:rPr>
          <w:sz w:val="28"/>
        </w:rPr>
        <w:t>Semafor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permets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fair</w:t>
      </w:r>
      <w:proofErr w:type="spellEnd"/>
      <w:r>
        <w:rPr>
          <w:sz w:val="28"/>
        </w:rPr>
        <w:t xml:space="preserve">). То есть обязательно в конструктор передается количество потоков, которым семафор будет разрешать доступ к ресурсу. Доступ управляется с помощью счетчика, изначальное значение которого мы передаем в конструктор. С каждым потоком значение уменьшается на единицу. И как только значение становится равным нулю, то текущий поток блокируется, пока один поток не выйдет из блока. </w:t>
      </w:r>
      <w:proofErr w:type="spellStart"/>
      <w:r>
        <w:rPr>
          <w:b/>
          <w:sz w:val="28"/>
        </w:rPr>
        <w:t>CountDownLatch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 xml:space="preserve">Этот </w:t>
      </w:r>
      <w:proofErr w:type="spellStart"/>
      <w:r>
        <w:rPr>
          <w:sz w:val="28"/>
        </w:rPr>
        <w:t>синхранизатор</w:t>
      </w:r>
      <w:proofErr w:type="spellEnd"/>
      <w:r>
        <w:rPr>
          <w:sz w:val="28"/>
        </w:rPr>
        <w:t xml:space="preserve"> предоставляет возможность любому количеству потоков в блоке кода ожидать до тех пор, пока не завершится определенное количество операций, выполняющихся в других потоках, перед тем как они будут отпущены, чтобы продолжить свою деятельность. Блокировка регулируется счетчиком, значение которого мы </w:t>
      </w:r>
      <w:proofErr w:type="spellStart"/>
      <w:r>
        <w:rPr>
          <w:sz w:val="28"/>
        </w:rPr>
        <w:t>устонавливаем</w:t>
      </w:r>
      <w:proofErr w:type="spellEnd"/>
      <w:r>
        <w:rPr>
          <w:sz w:val="28"/>
        </w:rPr>
        <w:t xml:space="preserve">. Когда поток прекращает выполнение определенной операции, то значение счетчика уменьшается на один. Как только становится равным нулю, то все потоки </w:t>
      </w:r>
      <w:proofErr w:type="spellStart"/>
      <w:r>
        <w:rPr>
          <w:sz w:val="28"/>
        </w:rPr>
        <w:t>разблокируются</w:t>
      </w:r>
      <w:proofErr w:type="spellEnd"/>
      <w:r>
        <w:rPr>
          <w:sz w:val="28"/>
        </w:rPr>
        <w:t xml:space="preserve">. </w:t>
      </w:r>
      <w:proofErr w:type="spellStart"/>
      <w:r>
        <w:rPr>
          <w:b/>
          <w:sz w:val="28"/>
        </w:rPr>
        <w:t>CyclicBarrier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sz w:val="28"/>
        </w:rPr>
        <w:t>чем то</w:t>
      </w:r>
      <w:proofErr w:type="gramEnd"/>
      <w:r>
        <w:rPr>
          <w:sz w:val="28"/>
        </w:rPr>
        <w:t xml:space="preserve"> похож на </w:t>
      </w:r>
      <w:proofErr w:type="spellStart"/>
      <w:r>
        <w:rPr>
          <w:sz w:val="28"/>
        </w:rPr>
        <w:t>CountDownLatch</w:t>
      </w:r>
      <w:proofErr w:type="spellEnd"/>
      <w:r>
        <w:rPr>
          <w:sz w:val="28"/>
        </w:rPr>
        <w:t xml:space="preserve">, но есть главное различие, которое заключается в том, что мы не сможем заново использовать «замок», а вот барьер можем использовать даже после его поломки. </w:t>
      </w:r>
      <w:proofErr w:type="spellStart"/>
      <w:r>
        <w:rPr>
          <w:b/>
          <w:sz w:val="28"/>
        </w:rPr>
        <w:t>Exchanger</w:t>
      </w:r>
      <w:proofErr w:type="spellEnd"/>
      <w:r>
        <w:rPr>
          <w:b/>
          <w:sz w:val="28"/>
        </w:rPr>
        <w:t xml:space="preserve">&lt;V&gt; </w:t>
      </w:r>
      <w:r>
        <w:rPr>
          <w:sz w:val="28"/>
        </w:rPr>
        <w:t xml:space="preserve">– может понадобится для того, чтобы обменятся данными между двумя потоками в определенной точке работы. Обменник  – </w:t>
      </w:r>
      <w:proofErr w:type="spellStart"/>
      <w:r>
        <w:rPr>
          <w:sz w:val="28"/>
        </w:rPr>
        <w:t>обощенный</w:t>
      </w:r>
      <w:proofErr w:type="spellEnd"/>
      <w:r>
        <w:rPr>
          <w:sz w:val="28"/>
        </w:rPr>
        <w:t xml:space="preserve"> класс. Он </w:t>
      </w:r>
      <w:proofErr w:type="spellStart"/>
      <w:r>
        <w:rPr>
          <w:sz w:val="28"/>
        </w:rPr>
        <w:t>параметризуется</w:t>
      </w:r>
      <w:proofErr w:type="spellEnd"/>
      <w:r>
        <w:rPr>
          <w:sz w:val="28"/>
        </w:rPr>
        <w:t xml:space="preserve"> типом объекта передачи. </w:t>
      </w:r>
    </w:p>
    <w:p w14:paraId="1152A1C6" w14:textId="77777777" w:rsidR="006E7DB8" w:rsidRDefault="00C96ED9">
      <w:pPr>
        <w:pStyle w:val="1"/>
        <w:rPr>
          <w:b/>
          <w:sz w:val="28"/>
        </w:rPr>
      </w:pPr>
      <w:r>
        <w:rPr>
          <w:rStyle w:val="10"/>
          <w:b/>
        </w:rPr>
        <w:t xml:space="preserve"> </w:t>
      </w:r>
      <w:bookmarkStart w:id="4" w:name="_Toc117516696"/>
      <w:r>
        <w:rPr>
          <w:rStyle w:val="10"/>
          <w:b/>
        </w:rPr>
        <w:t xml:space="preserve">Модификатор </w:t>
      </w:r>
      <w:proofErr w:type="spellStart"/>
      <w:r>
        <w:rPr>
          <w:rStyle w:val="10"/>
          <w:b/>
        </w:rPr>
        <w:t>volatile</w:t>
      </w:r>
      <w:proofErr w:type="spellEnd"/>
      <w:r>
        <w:rPr>
          <w:rStyle w:val="10"/>
          <w:b/>
        </w:rPr>
        <w:t>. Атомарные типы данных и операции.</w:t>
      </w:r>
      <w:bookmarkEnd w:id="4"/>
    </w:p>
    <w:p w14:paraId="2A14F44F" w14:textId="2004EB3B" w:rsidR="006E7DB8" w:rsidRDefault="00C96ED9">
      <w:pPr>
        <w:rPr>
          <w:sz w:val="28"/>
        </w:rPr>
      </w:pPr>
      <w:r>
        <w:rPr>
          <w:sz w:val="28"/>
        </w:rPr>
        <w:tab/>
        <w:t xml:space="preserve">Ключевое слово </w:t>
      </w:r>
      <w:proofErr w:type="spellStart"/>
      <w:r>
        <w:rPr>
          <w:sz w:val="28"/>
        </w:rPr>
        <w:t>volatile</w:t>
      </w:r>
      <w:proofErr w:type="spellEnd"/>
      <w:r>
        <w:rPr>
          <w:sz w:val="28"/>
        </w:rPr>
        <w:t xml:space="preserve"> необходима для того случая, когда одна переменная делится между несколькими потоками и когда один поток пишет в эту переменную, а другой - читает. Тогда с помощью этого слова мы можем настроить </w:t>
      </w:r>
      <w:r w:rsidR="00F27177">
        <w:rPr>
          <w:sz w:val="28"/>
        </w:rPr>
        <w:t>взаимодействие</w:t>
      </w:r>
      <w:r>
        <w:rPr>
          <w:sz w:val="28"/>
        </w:rPr>
        <w:t xml:space="preserve"> потоков. Если мы переменную помечаем словом </w:t>
      </w:r>
      <w:proofErr w:type="spellStart"/>
      <w:r>
        <w:rPr>
          <w:sz w:val="28"/>
        </w:rPr>
        <w:t>volatile</w:t>
      </w:r>
      <w:proofErr w:type="spellEnd"/>
      <w:r>
        <w:rPr>
          <w:sz w:val="28"/>
        </w:rPr>
        <w:t xml:space="preserve">, то мы </w:t>
      </w:r>
      <w:r w:rsidR="00F27177">
        <w:rPr>
          <w:sz w:val="28"/>
        </w:rPr>
        <w:t>говорим</w:t>
      </w:r>
      <w:r>
        <w:rPr>
          <w:sz w:val="28"/>
        </w:rPr>
        <w:t xml:space="preserve">, что эта переменная может быть изменена. То есть это слово гарантирует </w:t>
      </w:r>
      <w:r w:rsidR="00F27177">
        <w:rPr>
          <w:sz w:val="28"/>
        </w:rPr>
        <w:t>когерентность</w:t>
      </w:r>
      <w:r>
        <w:rPr>
          <w:sz w:val="28"/>
        </w:rPr>
        <w:t xml:space="preserve"> </w:t>
      </w:r>
      <w:proofErr w:type="spellStart"/>
      <w:r>
        <w:rPr>
          <w:sz w:val="28"/>
        </w:rPr>
        <w:t>кешей</w:t>
      </w:r>
      <w:proofErr w:type="spellEnd"/>
      <w:r>
        <w:rPr>
          <w:sz w:val="28"/>
        </w:rPr>
        <w:t>.</w:t>
      </w:r>
      <w:r w:rsidR="008830EE" w:rsidRPr="008830EE">
        <w:rPr>
          <w:sz w:val="28"/>
        </w:rPr>
        <w:t xml:space="preserve"> </w:t>
      </w:r>
      <w:r w:rsidR="008830EE">
        <w:rPr>
          <w:sz w:val="28"/>
        </w:rPr>
        <w:t>То есть если один поток будет изменять значение этой переменной, то эти изменения видят и другие потоки.</w:t>
      </w:r>
      <w:r>
        <w:rPr>
          <w:sz w:val="28"/>
        </w:rPr>
        <w:t xml:space="preserve"> </w:t>
      </w:r>
      <w:r>
        <w:rPr>
          <w:sz w:val="28"/>
        </w:rPr>
        <w:lastRenderedPageBreak/>
        <w:t xml:space="preserve">Для работы с атомарными переменными берется класс </w:t>
      </w:r>
      <w:proofErr w:type="spellStart"/>
      <w:r>
        <w:rPr>
          <w:sz w:val="28"/>
        </w:rPr>
        <w:t>java.util.concurent.atomic</w:t>
      </w:r>
      <w:proofErr w:type="spellEnd"/>
      <w:r>
        <w:rPr>
          <w:sz w:val="28"/>
        </w:rPr>
        <w:t xml:space="preserve"> .Атомарные переменные полезны тем, что во время их изменения никакой другой поток не может вклинится. </w:t>
      </w:r>
    </w:p>
    <w:p w14:paraId="00ED4A34" w14:textId="77777777" w:rsidR="006E7DB8" w:rsidRDefault="00C96ED9">
      <w:pPr>
        <w:tabs>
          <w:tab w:val="left" w:pos="283"/>
        </w:tabs>
        <w:rPr>
          <w:rFonts w:ascii="Tibetan Machine Uni" w:eastAsia="Tibetan Machine Uni" w:hAnsi="Tibetan Machine Uni" w:cs="Tibetan Machine Uni"/>
          <w:sz w:val="28"/>
        </w:rPr>
      </w:pPr>
      <w:r>
        <w:rPr>
          <w:rFonts w:ascii="Tibetan Machine Uni" w:eastAsia="Tibetan Machine Uni" w:hAnsi="Tibetan Machine Uni" w:cs="Tibetan Machine Uni"/>
          <w:sz w:val="28"/>
        </w:rPr>
        <w:tab/>
      </w:r>
    </w:p>
    <w:p w14:paraId="2A4455A7" w14:textId="77777777" w:rsidR="006E7DB8" w:rsidRDefault="00C96ED9">
      <w:pPr>
        <w:pStyle w:val="1"/>
        <w:rPr>
          <w:rFonts w:ascii="Tibetan Machine Uni" w:eastAsia="Tibetan Machine Uni" w:hAnsi="Tibetan Machine Uni" w:cs="Tibetan Machine Uni"/>
          <w:b/>
          <w:sz w:val="28"/>
        </w:rPr>
      </w:pPr>
      <w:bookmarkStart w:id="5" w:name="_Toc117516697"/>
      <w:r>
        <w:rPr>
          <w:rFonts w:ascii="Tibetan Machine Uni" w:eastAsia="Tibetan Machine Uni" w:hAnsi="Tibetan Machine Uni" w:cs="Tibetan Machine Uni"/>
          <w:b/>
          <w:sz w:val="28"/>
        </w:rPr>
        <w:t xml:space="preserve">Коллекции из пакета </w:t>
      </w:r>
      <w:proofErr w:type="spellStart"/>
      <w:r>
        <w:rPr>
          <w:rFonts w:ascii="Tibetan Machine Uni" w:eastAsia="Tibetan Machine Uni" w:hAnsi="Tibetan Machine Uni" w:cs="Tibetan Machine Uni"/>
          <w:b/>
          <w:sz w:val="28"/>
        </w:rPr>
        <w:t>java.util.concurrent</w:t>
      </w:r>
      <w:proofErr w:type="spellEnd"/>
      <w:r>
        <w:rPr>
          <w:rFonts w:ascii="Tibetan Machine Uni" w:eastAsia="Tibetan Machine Uni" w:hAnsi="Tibetan Machine Uni" w:cs="Tibetan Machine Uni"/>
          <w:b/>
          <w:sz w:val="28"/>
        </w:rPr>
        <w:t>.</w:t>
      </w:r>
      <w:bookmarkEnd w:id="5"/>
    </w:p>
    <w:p w14:paraId="1A96BA51" w14:textId="5DB95667" w:rsidR="006E7DB8" w:rsidRPr="00DC552E" w:rsidRDefault="00C96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DC552E">
        <w:rPr>
          <w:rFonts w:ascii="Times New Roman" w:hAnsi="Times New Roman" w:cs="Times New Roman"/>
          <w:sz w:val="28"/>
          <w:szCs w:val="28"/>
        </w:rPr>
        <w:t xml:space="preserve">Мы можем сами синхронизовать коллекции класса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. Это самый простой способ – использование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. Более продвинутые методы включают в себя алгоритмы, разработанные для одновременного доступа. И такие алгоритмы есть в классах коллекции пакета. Примером такого класса является </w:t>
      </w:r>
      <w:r w:rsidRPr="00DC552E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C552E">
        <w:rPr>
          <w:rFonts w:ascii="Times New Roman" w:hAnsi="Times New Roman" w:cs="Times New Roman"/>
          <w:b/>
          <w:bCs/>
          <w:sz w:val="28"/>
          <w:szCs w:val="28"/>
        </w:rPr>
        <w:t>ConcurrentHashMap</w:t>
      </w:r>
      <w:proofErr w:type="spellEnd"/>
      <w:r w:rsidRPr="00DC552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C552E">
        <w:rPr>
          <w:rFonts w:ascii="Times New Roman" w:hAnsi="Times New Roman" w:cs="Times New Roman"/>
          <w:sz w:val="28"/>
          <w:szCs w:val="28"/>
        </w:rPr>
        <w:t xml:space="preserve">. Это подразделяет всю таблицу на множество небольших разделов, которые имеют свою блокировку. Следовательно, операции записи в эту карту из разных потоков, при условии, что они пишут в разных разделах таблицы, не конкурируют и могут использовать свою собственную блокировку. </w:t>
      </w:r>
      <w:r w:rsidR="00FC3240" w:rsidRPr="00DC552E">
        <w:rPr>
          <w:rFonts w:ascii="Times New Roman" w:hAnsi="Times New Roman" w:cs="Times New Roman"/>
          <w:sz w:val="28"/>
          <w:szCs w:val="28"/>
        </w:rPr>
        <w:t xml:space="preserve">Также есть еще коллекции: </w:t>
      </w:r>
      <w:proofErr w:type="spellStart"/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5C56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56A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rrentSkipListMap</w:t>
      </w:r>
      <w:proofErr w:type="spellEnd"/>
      <w:r w:rsidR="00FC3240" w:rsidRPr="00DC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ConcurrentSkipListSet</w:t>
      </w:r>
      <w:proofErr w:type="spellEnd"/>
      <w:r w:rsidR="00FC3240" w:rsidRPr="00DC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="00751FCE" w:rsidRPr="00DC55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C3240" w:rsidRPr="00DC552E">
        <w:rPr>
          <w:rFonts w:ascii="Times New Roman" w:hAnsi="Times New Roman" w:cs="Times New Roman"/>
          <w:sz w:val="28"/>
          <w:szCs w:val="28"/>
          <w:lang w:val="en-US"/>
        </w:rPr>
        <w:t>OnWriteArrayList</w:t>
      </w:r>
      <w:proofErr w:type="spellEnd"/>
      <w:r w:rsidR="00D079CF" w:rsidRPr="00DC55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79CF" w:rsidRPr="00DC552E">
        <w:rPr>
          <w:rFonts w:ascii="Times New Roman" w:hAnsi="Times New Roman" w:cs="Times New Roman"/>
          <w:sz w:val="28"/>
          <w:szCs w:val="28"/>
          <w:lang w:val="en-US"/>
        </w:rPr>
        <w:t>CopyOnWriteArraySet</w:t>
      </w:r>
      <w:proofErr w:type="spellEnd"/>
      <w:r w:rsidR="00D079CF" w:rsidRPr="00DC552E">
        <w:rPr>
          <w:rFonts w:ascii="Times New Roman" w:hAnsi="Times New Roman" w:cs="Times New Roman"/>
          <w:sz w:val="28"/>
          <w:szCs w:val="28"/>
        </w:rPr>
        <w:t xml:space="preserve">. </w:t>
      </w:r>
      <w:r w:rsidR="00421EA9" w:rsidRPr="00DC552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51FCE" w:rsidRPr="00DC55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CopyOnWriteArrayList</w:t>
      </w:r>
      <w:proofErr w:type="spellEnd"/>
      <w:r w:rsidR="00751FCE" w:rsidRPr="00DC55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FCE" w:rsidRPr="00DC552E">
        <w:rPr>
          <w:rFonts w:ascii="Times New Roman" w:hAnsi="Times New Roman" w:cs="Times New Roman"/>
          <w:sz w:val="28"/>
          <w:szCs w:val="28"/>
        </w:rPr>
        <w:t xml:space="preserve">следует использовать вместо </w:t>
      </w:r>
      <w:proofErr w:type="spellStart"/>
      <w:r w:rsidR="00751FCE" w:rsidRPr="00DC552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E365F" w:rsidRPr="00DC552E">
        <w:rPr>
          <w:rFonts w:ascii="Times New Roman" w:hAnsi="Times New Roman" w:cs="Times New Roman"/>
          <w:sz w:val="28"/>
          <w:szCs w:val="28"/>
        </w:rPr>
        <w:t xml:space="preserve"> когда используем большое количество потоков. При использовании обычного </w:t>
      </w:r>
      <w:proofErr w:type="spellStart"/>
      <w:r w:rsidR="008E365F" w:rsidRPr="00DC552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E365F" w:rsidRPr="00DC552E">
        <w:rPr>
          <w:rFonts w:ascii="Times New Roman" w:hAnsi="Times New Roman" w:cs="Times New Roman"/>
          <w:sz w:val="28"/>
          <w:szCs w:val="28"/>
        </w:rPr>
        <w:t xml:space="preserve"> в многопоточном режиме необходимо либо блокировать </w:t>
      </w:r>
      <w:r w:rsidR="008E0C7E" w:rsidRPr="00DC552E">
        <w:rPr>
          <w:rFonts w:ascii="Times New Roman" w:hAnsi="Times New Roman" w:cs="Times New Roman"/>
          <w:sz w:val="28"/>
          <w:szCs w:val="28"/>
        </w:rPr>
        <w:t>целый список во время перебора, либо клонировать его пред перебором. Оба варианта требуют дополнительных ресурсов. А наш класс вместо этого создаёт новую копию списка при выполнении модифицирующей операции и гарантирует</w:t>
      </w:r>
      <w:r w:rsidR="0064117B" w:rsidRPr="00DC552E">
        <w:rPr>
          <w:rFonts w:ascii="Times New Roman" w:hAnsi="Times New Roman" w:cs="Times New Roman"/>
          <w:sz w:val="28"/>
          <w:szCs w:val="28"/>
        </w:rPr>
        <w:t>, что её итераторы вернут состояние списка на момент создание итератора.</w:t>
      </w:r>
      <w:r w:rsidR="008771AE" w:rsidRPr="00DC552E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8771AE" w:rsidRPr="00DC55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CopyOnWriteArraySet</w:t>
      </w:r>
      <w:proofErr w:type="spellEnd"/>
      <w:r w:rsidR="008771AE" w:rsidRPr="00DC55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9DC" w:rsidRPr="00DC552E">
        <w:rPr>
          <w:rFonts w:ascii="Times New Roman" w:hAnsi="Times New Roman" w:cs="Times New Roman"/>
          <w:sz w:val="28"/>
          <w:szCs w:val="28"/>
        </w:rPr>
        <w:t xml:space="preserve">создан на основе класса </w:t>
      </w:r>
      <w:proofErr w:type="spellStart"/>
      <w:r w:rsidR="000A09DC" w:rsidRPr="00DC552E">
        <w:rPr>
          <w:rFonts w:ascii="Times New Roman" w:hAnsi="Times New Roman" w:cs="Times New Roman"/>
          <w:sz w:val="28"/>
          <w:szCs w:val="28"/>
          <w:lang w:val="en-US"/>
        </w:rPr>
        <w:t>CopyOnWriteArrayList</w:t>
      </w:r>
      <w:proofErr w:type="spellEnd"/>
      <w:r w:rsidR="002B56E2" w:rsidRPr="00DC552E">
        <w:rPr>
          <w:rFonts w:ascii="Times New Roman" w:hAnsi="Times New Roman" w:cs="Times New Roman"/>
          <w:sz w:val="28"/>
          <w:szCs w:val="28"/>
        </w:rPr>
        <w:t xml:space="preserve">. Однако данный класс не поддерживает операцию </w:t>
      </w:r>
      <w:r w:rsidR="002B56E2" w:rsidRPr="00DC552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2B56E2" w:rsidRPr="00DC552E">
        <w:rPr>
          <w:rFonts w:ascii="Times New Roman" w:hAnsi="Times New Roman" w:cs="Times New Roman"/>
          <w:sz w:val="28"/>
          <w:szCs w:val="28"/>
        </w:rPr>
        <w:t>(). Поп</w:t>
      </w:r>
      <w:r w:rsidR="00F61C98" w:rsidRPr="00DC552E">
        <w:rPr>
          <w:rFonts w:ascii="Times New Roman" w:hAnsi="Times New Roman" w:cs="Times New Roman"/>
          <w:sz w:val="28"/>
          <w:szCs w:val="28"/>
        </w:rPr>
        <w:t xml:space="preserve">ытка удалить элемент во время итерации приведет к вызову исключения </w:t>
      </w:r>
      <w:proofErr w:type="spellStart"/>
      <w:r w:rsidR="00F61C98" w:rsidRPr="00DC552E">
        <w:rPr>
          <w:rFonts w:ascii="Times New Roman" w:hAnsi="Times New Roman" w:cs="Times New Roman"/>
          <w:sz w:val="28"/>
          <w:szCs w:val="28"/>
          <w:lang w:val="en-US"/>
        </w:rPr>
        <w:t>UnsupportedOperationExeption</w:t>
      </w:r>
      <w:proofErr w:type="spellEnd"/>
      <w:r w:rsidR="00F61C98" w:rsidRPr="00DC552E">
        <w:rPr>
          <w:rFonts w:ascii="Times New Roman" w:hAnsi="Times New Roman" w:cs="Times New Roman"/>
          <w:sz w:val="28"/>
          <w:szCs w:val="28"/>
        </w:rPr>
        <w:t>.</w:t>
      </w:r>
      <w:r w:rsidR="00C47CF1" w:rsidRPr="00DC552E">
        <w:rPr>
          <w:rFonts w:ascii="Times New Roman" w:hAnsi="Times New Roman" w:cs="Times New Roman"/>
          <w:sz w:val="28"/>
          <w:szCs w:val="28"/>
        </w:rPr>
        <w:t xml:space="preserve"> В общем, если набор данных</w:t>
      </w:r>
      <w:r w:rsidR="00515F67" w:rsidRPr="00DC552E">
        <w:rPr>
          <w:rFonts w:ascii="Times New Roman" w:hAnsi="Times New Roman" w:cs="Times New Roman"/>
          <w:sz w:val="28"/>
          <w:szCs w:val="28"/>
        </w:rPr>
        <w:t xml:space="preserve"> </w:t>
      </w:r>
      <w:r w:rsidR="00C47CF1" w:rsidRPr="00DC552E">
        <w:rPr>
          <w:rFonts w:ascii="Times New Roman" w:hAnsi="Times New Roman" w:cs="Times New Roman"/>
          <w:sz w:val="28"/>
          <w:szCs w:val="28"/>
        </w:rPr>
        <w:t>небольшой</w:t>
      </w:r>
      <w:r w:rsidR="00F61C98" w:rsidRPr="00DC552E">
        <w:rPr>
          <w:rFonts w:ascii="Times New Roman" w:hAnsi="Times New Roman" w:cs="Times New Roman"/>
          <w:sz w:val="28"/>
          <w:szCs w:val="28"/>
        </w:rPr>
        <w:t xml:space="preserve"> </w:t>
      </w:r>
      <w:r w:rsidR="00515F67" w:rsidRPr="00DC552E">
        <w:rPr>
          <w:rFonts w:ascii="Times New Roman" w:hAnsi="Times New Roman" w:cs="Times New Roman"/>
          <w:sz w:val="28"/>
          <w:szCs w:val="28"/>
        </w:rPr>
        <w:t xml:space="preserve">и не подвержен изменениям, то лучше использовать </w:t>
      </w:r>
      <w:proofErr w:type="spellStart"/>
      <w:r w:rsidR="00515F67" w:rsidRPr="00DC552E">
        <w:rPr>
          <w:rFonts w:ascii="Times New Roman" w:hAnsi="Times New Roman" w:cs="Times New Roman"/>
          <w:sz w:val="28"/>
          <w:szCs w:val="28"/>
          <w:lang w:val="en-US"/>
        </w:rPr>
        <w:t>CopyOnWriteArraySet</w:t>
      </w:r>
      <w:proofErr w:type="spellEnd"/>
      <w:r w:rsidR="00515F67" w:rsidRPr="00DC552E">
        <w:rPr>
          <w:rFonts w:ascii="Times New Roman" w:hAnsi="Times New Roman" w:cs="Times New Roman"/>
          <w:sz w:val="28"/>
          <w:szCs w:val="28"/>
        </w:rPr>
        <w:t>.</w:t>
      </w:r>
      <w:r w:rsidR="00B0465C" w:rsidRPr="00DC5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681D1" w14:textId="37ECD3BF" w:rsidR="006E7DB8" w:rsidRDefault="00C96ED9">
      <w:pPr>
        <w:pStyle w:val="1"/>
        <w:rPr>
          <w:b/>
          <w:sz w:val="28"/>
          <w:lang w:val="en-US"/>
        </w:rPr>
      </w:pPr>
      <w:bookmarkStart w:id="6" w:name="_Toc117516698"/>
      <w:r>
        <w:rPr>
          <w:b/>
          <w:sz w:val="28"/>
        </w:rPr>
        <w:t>Интерфейсы</w:t>
      </w:r>
      <w:r w:rsidRPr="00B0465C">
        <w:rPr>
          <w:b/>
          <w:sz w:val="28"/>
          <w:lang w:val="en-US"/>
        </w:rPr>
        <w:t xml:space="preserve"> </w:t>
      </w:r>
      <w:r w:rsidRPr="00FC3240">
        <w:rPr>
          <w:b/>
          <w:sz w:val="28"/>
          <w:lang w:val="en-US"/>
        </w:rPr>
        <w:t>Executor</w:t>
      </w:r>
      <w:r w:rsidRPr="00B0465C">
        <w:rPr>
          <w:b/>
          <w:sz w:val="28"/>
          <w:lang w:val="en-US"/>
        </w:rPr>
        <w:t xml:space="preserve">, </w:t>
      </w:r>
      <w:proofErr w:type="spellStart"/>
      <w:r w:rsidRPr="00FC3240">
        <w:rPr>
          <w:b/>
          <w:sz w:val="28"/>
          <w:lang w:val="en-US"/>
        </w:rPr>
        <w:t>ExecutorService</w:t>
      </w:r>
      <w:proofErr w:type="spellEnd"/>
      <w:r w:rsidRPr="00B0465C">
        <w:rPr>
          <w:b/>
          <w:sz w:val="28"/>
          <w:lang w:val="en-US"/>
        </w:rPr>
        <w:t xml:space="preserve">, </w:t>
      </w:r>
      <w:r w:rsidRPr="00FC3240">
        <w:rPr>
          <w:b/>
          <w:sz w:val="28"/>
          <w:lang w:val="en-US"/>
        </w:rPr>
        <w:t>Callable</w:t>
      </w:r>
      <w:r w:rsidRPr="00B0465C">
        <w:rPr>
          <w:b/>
          <w:sz w:val="28"/>
          <w:lang w:val="en-US"/>
        </w:rPr>
        <w:t xml:space="preserve">, </w:t>
      </w:r>
      <w:r w:rsidRPr="00FC3240">
        <w:rPr>
          <w:b/>
          <w:sz w:val="28"/>
          <w:lang w:val="en-US"/>
        </w:rPr>
        <w:t>Future</w:t>
      </w:r>
      <w:bookmarkEnd w:id="6"/>
    </w:p>
    <w:p w14:paraId="13841BE2" w14:textId="4E2E6A3E" w:rsidR="002D5B59" w:rsidRDefault="002D5B59" w:rsidP="002D5B59">
      <w:pPr>
        <w:rPr>
          <w:lang w:val="en-US"/>
        </w:rPr>
      </w:pPr>
    </w:p>
    <w:p w14:paraId="79832120" w14:textId="328B532C" w:rsidR="00B925F2" w:rsidRDefault="004C507A" w:rsidP="00B925F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Executor</w:t>
      </w:r>
      <w:r w:rsidRPr="004C507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Наследником данного интерфейса является </w:t>
      </w:r>
      <w:proofErr w:type="spellStart"/>
      <w:r w:rsidRPr="004C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ExecutorService</w:t>
      </w:r>
      <w:proofErr w:type="spellEnd"/>
      <w:r w:rsidRPr="004C50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925F2" w:rsidRPr="00B92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25F2">
        <w:rPr>
          <w:rFonts w:ascii="Times New Roman" w:hAnsi="Times New Roman" w:cs="Times New Roman"/>
          <w:sz w:val="28"/>
          <w:szCs w:val="28"/>
        </w:rPr>
        <w:t xml:space="preserve">Также еще наследниками является </w:t>
      </w:r>
      <w:bookmarkStart w:id="7" w:name="_Hlk117507541"/>
      <w:proofErr w:type="spellStart"/>
      <w:r w:rsidR="00B925F2" w:rsidRPr="00B925F2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ThreadPoolExecutor</w:t>
      </w:r>
      <w:bookmarkEnd w:id="7"/>
      <w:proofErr w:type="spellEnd"/>
      <w:r w:rsidR="0090077F" w:rsidRPr="0090077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77F">
        <w:rPr>
          <w:rFonts w:ascii="Times New Roman" w:hAnsi="Times New Roman" w:cs="Times New Roman"/>
          <w:sz w:val="28"/>
          <w:szCs w:val="28"/>
        </w:rPr>
        <w:t xml:space="preserve">По итогу у нас всего три класса реализации </w:t>
      </w:r>
      <w:proofErr w:type="spellStart"/>
      <w:r w:rsidR="0090077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ExecutorServixe</w:t>
      </w:r>
      <w:proofErr w:type="spellEnd"/>
      <w:r w:rsidR="0090077F" w:rsidRPr="00900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77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0077F" w:rsidRPr="00900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077F" w:rsidRPr="0090077F">
        <w:rPr>
          <w:rFonts w:ascii="Times New Roman" w:hAnsi="Times New Roman" w:cs="Times New Roman"/>
          <w:sz w:val="28"/>
          <w:szCs w:val="28"/>
          <w:lang w:val="en-US"/>
        </w:rPr>
        <w:t>ThreadPoolExecutor</w:t>
      </w:r>
      <w:proofErr w:type="spellEnd"/>
      <w:r w:rsidR="009007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077F">
        <w:rPr>
          <w:rFonts w:ascii="Times New Roman" w:hAnsi="Times New Roman" w:cs="Times New Roman"/>
          <w:sz w:val="28"/>
          <w:szCs w:val="28"/>
          <w:lang w:val="en-US"/>
        </w:rPr>
        <w:lastRenderedPageBreak/>
        <w:t>SheduledThreadPoolExecutor</w:t>
      </w:r>
      <w:proofErr w:type="spellEnd"/>
      <w:r w:rsidR="001639DE" w:rsidRPr="001639DE">
        <w:rPr>
          <w:rFonts w:ascii="Times New Roman" w:hAnsi="Times New Roman" w:cs="Times New Roman"/>
          <w:sz w:val="28"/>
          <w:szCs w:val="28"/>
        </w:rPr>
        <w:t xml:space="preserve"> </w:t>
      </w:r>
      <w:r w:rsidR="001639D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639DE"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="001639DE" w:rsidRPr="001639DE">
        <w:rPr>
          <w:rFonts w:ascii="Times New Roman" w:hAnsi="Times New Roman" w:cs="Times New Roman"/>
          <w:sz w:val="28"/>
          <w:szCs w:val="28"/>
        </w:rPr>
        <w:t>.</w:t>
      </w:r>
      <w:r w:rsidR="001639DE">
        <w:rPr>
          <w:rFonts w:ascii="Times New Roman" w:hAnsi="Times New Roman" w:cs="Times New Roman"/>
          <w:sz w:val="28"/>
          <w:szCs w:val="28"/>
        </w:rPr>
        <w:t xml:space="preserve"> Первая реализация самая часто используемая. 2-я реализация является расширением для запуска задач по расписанию.</w:t>
      </w:r>
      <w:r w:rsidR="00CE342D">
        <w:rPr>
          <w:rFonts w:ascii="Times New Roman" w:hAnsi="Times New Roman" w:cs="Times New Roman"/>
          <w:sz w:val="28"/>
          <w:szCs w:val="28"/>
        </w:rPr>
        <w:t xml:space="preserve"> </w:t>
      </w:r>
      <w:r w:rsidR="00CE342D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="00CE342D" w:rsidRPr="003A605A">
        <w:rPr>
          <w:rFonts w:ascii="Times New Roman" w:hAnsi="Times New Roman" w:cs="Times New Roman"/>
          <w:sz w:val="28"/>
          <w:szCs w:val="28"/>
        </w:rPr>
        <w:t xml:space="preserve"> – </w:t>
      </w:r>
      <w:r w:rsidR="00CE342D">
        <w:rPr>
          <w:rFonts w:ascii="Times New Roman" w:hAnsi="Times New Roman" w:cs="Times New Roman"/>
          <w:sz w:val="28"/>
          <w:szCs w:val="28"/>
        </w:rPr>
        <w:t>фабрика, которая позволяет создавать</w:t>
      </w:r>
      <w:r w:rsidR="00C2308B">
        <w:rPr>
          <w:rFonts w:ascii="Times New Roman" w:hAnsi="Times New Roman" w:cs="Times New Roman"/>
          <w:sz w:val="28"/>
          <w:szCs w:val="28"/>
        </w:rPr>
        <w:t xml:space="preserve"> экземпляры каких</w:t>
      </w:r>
      <w:r w:rsidR="005E0622">
        <w:rPr>
          <w:rFonts w:ascii="Times New Roman" w:hAnsi="Times New Roman" w:cs="Times New Roman"/>
          <w:sz w:val="28"/>
          <w:szCs w:val="28"/>
        </w:rPr>
        <w:t>-</w:t>
      </w:r>
      <w:r w:rsidR="00C2308B">
        <w:rPr>
          <w:rFonts w:ascii="Times New Roman" w:hAnsi="Times New Roman" w:cs="Times New Roman"/>
          <w:sz w:val="28"/>
          <w:szCs w:val="28"/>
        </w:rPr>
        <w:t>либо классов.</w:t>
      </w:r>
      <w:r w:rsidR="005E0622">
        <w:rPr>
          <w:rFonts w:ascii="Times New Roman" w:hAnsi="Times New Roman" w:cs="Times New Roman"/>
          <w:sz w:val="28"/>
          <w:szCs w:val="28"/>
        </w:rPr>
        <w:t xml:space="preserve"> </w:t>
      </w:r>
      <w:r w:rsidR="003A605A">
        <w:rPr>
          <w:rFonts w:ascii="Times New Roman" w:hAnsi="Times New Roman" w:cs="Times New Roman"/>
          <w:sz w:val="28"/>
          <w:szCs w:val="28"/>
        </w:rPr>
        <w:t xml:space="preserve"> </w:t>
      </w:r>
      <w:r w:rsidR="003A605A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="003A605A" w:rsidRPr="003A605A">
        <w:rPr>
          <w:rFonts w:ascii="Times New Roman" w:hAnsi="Times New Roman" w:cs="Times New Roman"/>
          <w:sz w:val="28"/>
          <w:szCs w:val="28"/>
        </w:rPr>
        <w:t xml:space="preserve"> – </w:t>
      </w:r>
      <w:r w:rsidR="003A605A">
        <w:rPr>
          <w:rFonts w:ascii="Times New Roman" w:hAnsi="Times New Roman" w:cs="Times New Roman"/>
          <w:sz w:val="28"/>
          <w:szCs w:val="28"/>
        </w:rPr>
        <w:t>по сути уже готовые потоки, которые мы можем использовать для наших конкретных задач.</w:t>
      </w:r>
      <w:r w:rsidR="00714E7B">
        <w:rPr>
          <w:rFonts w:ascii="Times New Roman" w:hAnsi="Times New Roman" w:cs="Times New Roman"/>
          <w:sz w:val="28"/>
          <w:szCs w:val="28"/>
        </w:rPr>
        <w:t xml:space="preserve"> </w:t>
      </w:r>
      <w:r w:rsidR="0096593D">
        <w:rPr>
          <w:rFonts w:ascii="Times New Roman" w:hAnsi="Times New Roman" w:cs="Times New Roman"/>
          <w:sz w:val="28"/>
          <w:szCs w:val="28"/>
        </w:rPr>
        <w:t xml:space="preserve">Первый метод – </w:t>
      </w:r>
      <w:proofErr w:type="spellStart"/>
      <w:r w:rsidR="0096593D">
        <w:rPr>
          <w:rFonts w:ascii="Times New Roman" w:hAnsi="Times New Roman" w:cs="Times New Roman"/>
          <w:sz w:val="28"/>
          <w:szCs w:val="28"/>
          <w:lang w:val="en-US"/>
        </w:rPr>
        <w:t>newCachedT</w:t>
      </w:r>
      <w:r w:rsidR="000444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593D">
        <w:rPr>
          <w:rFonts w:ascii="Times New Roman" w:hAnsi="Times New Roman" w:cs="Times New Roman"/>
          <w:sz w:val="28"/>
          <w:szCs w:val="28"/>
          <w:lang w:val="en-US"/>
        </w:rPr>
        <w:t>readPool</w:t>
      </w:r>
      <w:proofErr w:type="spellEnd"/>
      <w:r w:rsidR="0096593D" w:rsidRPr="0011781E">
        <w:rPr>
          <w:rFonts w:ascii="Times New Roman" w:hAnsi="Times New Roman" w:cs="Times New Roman"/>
          <w:sz w:val="28"/>
          <w:szCs w:val="28"/>
        </w:rPr>
        <w:t xml:space="preserve">(). </w:t>
      </w:r>
      <w:r w:rsidR="0096593D">
        <w:rPr>
          <w:rFonts w:ascii="Times New Roman" w:hAnsi="Times New Roman" w:cs="Times New Roman"/>
          <w:sz w:val="28"/>
          <w:szCs w:val="28"/>
        </w:rPr>
        <w:t>Это уже готовы набор потоков</w:t>
      </w:r>
      <w:r w:rsidR="0011781E">
        <w:rPr>
          <w:rFonts w:ascii="Times New Roman" w:hAnsi="Times New Roman" w:cs="Times New Roman"/>
          <w:sz w:val="28"/>
          <w:szCs w:val="28"/>
        </w:rPr>
        <w:t>. И чем больше мы запихиваем туда задач, тем больше пот</w:t>
      </w:r>
      <w:r w:rsidR="00AD43DC">
        <w:rPr>
          <w:rFonts w:ascii="Times New Roman" w:hAnsi="Times New Roman" w:cs="Times New Roman"/>
          <w:sz w:val="28"/>
          <w:szCs w:val="28"/>
        </w:rPr>
        <w:t>о</w:t>
      </w:r>
      <w:r w:rsidR="0011781E">
        <w:rPr>
          <w:rFonts w:ascii="Times New Roman" w:hAnsi="Times New Roman" w:cs="Times New Roman"/>
          <w:sz w:val="28"/>
          <w:szCs w:val="28"/>
        </w:rPr>
        <w:t>ков создается.</w:t>
      </w:r>
      <w:r w:rsidR="007D4CFC">
        <w:rPr>
          <w:rFonts w:ascii="Times New Roman" w:hAnsi="Times New Roman" w:cs="Times New Roman"/>
          <w:sz w:val="28"/>
          <w:szCs w:val="28"/>
        </w:rPr>
        <w:t xml:space="preserve"> Однако при завершении задачи, поток не убивается. </w:t>
      </w:r>
      <w:proofErr w:type="spellStart"/>
      <w:r w:rsidR="007D4CFC">
        <w:rPr>
          <w:rFonts w:ascii="Times New Roman" w:hAnsi="Times New Roman" w:cs="Times New Roman"/>
          <w:sz w:val="28"/>
          <w:szCs w:val="28"/>
          <w:lang w:val="en-US"/>
        </w:rPr>
        <w:t>newFixedThreadPool</w:t>
      </w:r>
      <w:proofErr w:type="spellEnd"/>
      <w:r w:rsidR="007D4CFC" w:rsidRPr="007D4CFC">
        <w:rPr>
          <w:rFonts w:ascii="Times New Roman" w:hAnsi="Times New Roman" w:cs="Times New Roman"/>
          <w:sz w:val="28"/>
          <w:szCs w:val="28"/>
        </w:rPr>
        <w:t>(</w:t>
      </w:r>
      <w:r w:rsidR="007D4CFC">
        <w:rPr>
          <w:rFonts w:ascii="Times New Roman" w:hAnsi="Times New Roman" w:cs="Times New Roman"/>
          <w:sz w:val="28"/>
          <w:szCs w:val="28"/>
        </w:rPr>
        <w:t>) – метод для создание фиксированного количества потоков.</w:t>
      </w:r>
      <w:r w:rsidR="00EC5FEF">
        <w:rPr>
          <w:rFonts w:ascii="Times New Roman" w:hAnsi="Times New Roman" w:cs="Times New Roman"/>
          <w:sz w:val="28"/>
          <w:szCs w:val="28"/>
        </w:rPr>
        <w:t xml:space="preserve"> Еще один интересный метод – </w:t>
      </w:r>
      <w:proofErr w:type="spellStart"/>
      <w:r w:rsidR="00EC5FEF">
        <w:rPr>
          <w:rFonts w:ascii="Times New Roman" w:hAnsi="Times New Roman" w:cs="Times New Roman"/>
          <w:sz w:val="28"/>
          <w:szCs w:val="28"/>
          <w:lang w:val="en-US"/>
        </w:rPr>
        <w:t>newWorkStealingPool</w:t>
      </w:r>
      <w:proofErr w:type="spellEnd"/>
      <w:r w:rsidR="00EC5FEF" w:rsidRPr="00902BDE">
        <w:rPr>
          <w:rFonts w:ascii="Times New Roman" w:hAnsi="Times New Roman" w:cs="Times New Roman"/>
          <w:sz w:val="28"/>
          <w:szCs w:val="28"/>
        </w:rPr>
        <w:t>()</w:t>
      </w:r>
      <w:r w:rsidR="00902BDE">
        <w:rPr>
          <w:rFonts w:ascii="Times New Roman" w:hAnsi="Times New Roman" w:cs="Times New Roman"/>
          <w:sz w:val="28"/>
          <w:szCs w:val="28"/>
        </w:rPr>
        <w:t>. Это набор потоков, который мы можем не задавать, но он будет соответствовать количеству ядер</w:t>
      </w:r>
      <w:r w:rsidR="00D45991">
        <w:rPr>
          <w:rFonts w:ascii="Times New Roman" w:hAnsi="Times New Roman" w:cs="Times New Roman"/>
          <w:sz w:val="28"/>
          <w:szCs w:val="28"/>
        </w:rPr>
        <w:t xml:space="preserve"> на компьютере</w:t>
      </w:r>
      <w:r w:rsidR="007A20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7CEC63" w14:textId="554036E8" w:rsidR="00FA59E0" w:rsidRPr="00DC552E" w:rsidRDefault="00FA59E0" w:rsidP="00B925F2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ThreadPoolExecutor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73F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6B73F8"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B73F8">
        <w:rPr>
          <w:rFonts w:ascii="Times New Roman" w:hAnsi="Times New Roman" w:cs="Times New Roman"/>
          <w:sz w:val="28"/>
          <w:szCs w:val="28"/>
          <w:lang w:val="en-US"/>
        </w:rPr>
        <w:t>rePoolSize</w:t>
      </w:r>
      <w:proofErr w:type="spellEnd"/>
      <w:r w:rsidR="006B73F8" w:rsidRPr="006B73F8">
        <w:rPr>
          <w:rFonts w:ascii="Times New Roman" w:hAnsi="Times New Roman" w:cs="Times New Roman"/>
          <w:sz w:val="28"/>
          <w:szCs w:val="28"/>
        </w:rPr>
        <w:t xml:space="preserve"> – </w:t>
      </w:r>
      <w:r w:rsidR="006B73F8">
        <w:rPr>
          <w:rFonts w:ascii="Times New Roman" w:hAnsi="Times New Roman" w:cs="Times New Roman"/>
          <w:sz w:val="28"/>
          <w:szCs w:val="28"/>
        </w:rPr>
        <w:t>это</w:t>
      </w:r>
      <w:r w:rsidR="006B73F8" w:rsidRPr="006B73F8">
        <w:rPr>
          <w:rFonts w:ascii="Times New Roman" w:hAnsi="Times New Roman" w:cs="Times New Roman"/>
          <w:sz w:val="28"/>
          <w:szCs w:val="28"/>
        </w:rPr>
        <w:t xml:space="preserve"> </w:t>
      </w:r>
      <w:r w:rsidR="006B73F8">
        <w:rPr>
          <w:rFonts w:ascii="Times New Roman" w:hAnsi="Times New Roman" w:cs="Times New Roman"/>
          <w:sz w:val="28"/>
          <w:szCs w:val="28"/>
        </w:rPr>
        <w:t xml:space="preserve">параметр, который говорит, что когда наш </w:t>
      </w:r>
      <w:r w:rsidR="006B73F8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6B73F8" w:rsidRPr="006B73F8">
        <w:rPr>
          <w:rFonts w:ascii="Times New Roman" w:hAnsi="Times New Roman" w:cs="Times New Roman"/>
          <w:sz w:val="28"/>
          <w:szCs w:val="28"/>
        </w:rPr>
        <w:t xml:space="preserve">, </w:t>
      </w:r>
      <w:r w:rsidR="006B73F8">
        <w:rPr>
          <w:rFonts w:ascii="Times New Roman" w:hAnsi="Times New Roman" w:cs="Times New Roman"/>
          <w:sz w:val="28"/>
          <w:szCs w:val="28"/>
        </w:rPr>
        <w:t>то у него</w:t>
      </w:r>
      <w:r w:rsidR="00EE1C7E">
        <w:rPr>
          <w:rFonts w:ascii="Times New Roman" w:hAnsi="Times New Roman" w:cs="Times New Roman"/>
          <w:sz w:val="28"/>
          <w:szCs w:val="28"/>
        </w:rPr>
        <w:t xml:space="preserve"> будут уже запущены именно </w:t>
      </w:r>
    </w:p>
    <w:p w14:paraId="5BBF5341" w14:textId="5249C0F7" w:rsidR="00817087" w:rsidRPr="00BE6957" w:rsidRDefault="00817087" w:rsidP="00B925F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</w:t>
      </w:r>
      <w:r w:rsidRPr="006B73F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B7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служит как квитанция. То есть мы получаем квитанцию о том, что наша задача принята на выполнение. И по этой квитанции мы</w:t>
      </w:r>
      <w:r w:rsidR="00674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можем получать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какую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6740E4">
        <w:rPr>
          <w:rFonts w:ascii="Times New Roman" w:hAnsi="Times New Roman" w:cs="Times New Roman"/>
          <w:sz w:val="28"/>
          <w:szCs w:val="28"/>
        </w:rPr>
        <w:t xml:space="preserve">. У этого класса есть метод </w:t>
      </w:r>
      <w:r w:rsidR="006740E4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6740E4">
        <w:rPr>
          <w:rFonts w:ascii="Times New Roman" w:hAnsi="Times New Roman" w:cs="Times New Roman"/>
          <w:sz w:val="28"/>
          <w:szCs w:val="28"/>
        </w:rPr>
        <w:t>, которым запускаем наш поток. П</w:t>
      </w:r>
      <w:r w:rsidR="00932E4C">
        <w:rPr>
          <w:rFonts w:ascii="Times New Roman" w:hAnsi="Times New Roman" w:cs="Times New Roman"/>
          <w:sz w:val="28"/>
          <w:szCs w:val="28"/>
        </w:rPr>
        <w:t>е</w:t>
      </w:r>
      <w:r w:rsidR="006740E4">
        <w:rPr>
          <w:rFonts w:ascii="Times New Roman" w:hAnsi="Times New Roman" w:cs="Times New Roman"/>
          <w:sz w:val="28"/>
          <w:szCs w:val="28"/>
        </w:rPr>
        <w:t xml:space="preserve">рвый метод </w:t>
      </w:r>
      <w:r w:rsidR="00C30DAE">
        <w:rPr>
          <w:rFonts w:ascii="Times New Roman" w:hAnsi="Times New Roman" w:cs="Times New Roman"/>
          <w:sz w:val="28"/>
          <w:szCs w:val="28"/>
        </w:rPr>
        <w:t>–</w:t>
      </w:r>
      <w:r w:rsidR="0067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0E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30DAE">
        <w:rPr>
          <w:rFonts w:ascii="Times New Roman" w:hAnsi="Times New Roman" w:cs="Times New Roman"/>
          <w:b/>
          <w:bCs/>
          <w:sz w:val="28"/>
          <w:szCs w:val="28"/>
          <w:lang w:val="en-US"/>
        </w:rPr>
        <w:t>sDone</w:t>
      </w:r>
      <w:proofErr w:type="spellEnd"/>
      <w:r w:rsidR="00C30DAE" w:rsidRPr="00C30DAE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30DAE">
        <w:rPr>
          <w:rFonts w:ascii="Times New Roman" w:hAnsi="Times New Roman" w:cs="Times New Roman"/>
          <w:sz w:val="28"/>
          <w:szCs w:val="28"/>
        </w:rPr>
        <w:t xml:space="preserve">Это проверка того, что наша задача завершилась или нет. По сути проверка ситуации. </w:t>
      </w:r>
      <w:r w:rsidR="000921B0">
        <w:rPr>
          <w:rFonts w:ascii="Times New Roman" w:hAnsi="Times New Roman" w:cs="Times New Roman"/>
          <w:sz w:val="28"/>
          <w:szCs w:val="28"/>
        </w:rPr>
        <w:t xml:space="preserve">Второй метод – </w:t>
      </w:r>
      <w:r w:rsidR="000921B0" w:rsidRPr="0058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="000921B0" w:rsidRPr="005866A9">
        <w:rPr>
          <w:rFonts w:ascii="Times New Roman" w:hAnsi="Times New Roman" w:cs="Times New Roman"/>
          <w:b/>
          <w:bCs/>
          <w:sz w:val="28"/>
          <w:szCs w:val="28"/>
        </w:rPr>
        <w:t>().</w:t>
      </w:r>
      <w:r w:rsidR="00892AF8" w:rsidRPr="00892AF8">
        <w:rPr>
          <w:rFonts w:ascii="Times New Roman" w:hAnsi="Times New Roman" w:cs="Times New Roman"/>
          <w:sz w:val="28"/>
          <w:szCs w:val="28"/>
        </w:rPr>
        <w:t xml:space="preserve"> </w:t>
      </w:r>
      <w:r w:rsidR="00892AF8">
        <w:rPr>
          <w:rFonts w:ascii="Times New Roman" w:hAnsi="Times New Roman" w:cs="Times New Roman"/>
          <w:sz w:val="28"/>
          <w:szCs w:val="28"/>
        </w:rPr>
        <w:t>Этот метод ожидает до тех пор, пока задача не выполнится.</w:t>
      </w:r>
      <w:r w:rsidR="005866A9">
        <w:rPr>
          <w:rFonts w:ascii="Times New Roman" w:hAnsi="Times New Roman" w:cs="Times New Roman"/>
          <w:sz w:val="28"/>
          <w:szCs w:val="28"/>
        </w:rPr>
        <w:t xml:space="preserve"> Третий метод – </w:t>
      </w:r>
      <w:r w:rsidR="005866A9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5866A9" w:rsidRPr="005866A9">
        <w:rPr>
          <w:rFonts w:ascii="Times New Roman" w:hAnsi="Times New Roman" w:cs="Times New Roman"/>
          <w:sz w:val="28"/>
          <w:szCs w:val="28"/>
        </w:rPr>
        <w:t>().</w:t>
      </w:r>
      <w:r w:rsidR="005866A9">
        <w:rPr>
          <w:rFonts w:ascii="Times New Roman" w:hAnsi="Times New Roman" w:cs="Times New Roman"/>
          <w:sz w:val="28"/>
          <w:szCs w:val="28"/>
        </w:rPr>
        <w:t xml:space="preserve"> Это метод пытается остановить выполнение задачи.</w:t>
      </w:r>
      <w:r w:rsidR="00932E4C">
        <w:rPr>
          <w:rFonts w:ascii="Times New Roman" w:hAnsi="Times New Roman" w:cs="Times New Roman"/>
          <w:sz w:val="28"/>
          <w:szCs w:val="28"/>
        </w:rPr>
        <w:t xml:space="preserve"> Но не факт, что она будет прервана.</w:t>
      </w:r>
      <w:r w:rsidR="005866A9">
        <w:rPr>
          <w:rFonts w:ascii="Times New Roman" w:hAnsi="Times New Roman" w:cs="Times New Roman"/>
          <w:sz w:val="28"/>
          <w:szCs w:val="28"/>
        </w:rPr>
        <w:t xml:space="preserve"> А с помощью четвертого мет</w:t>
      </w:r>
      <w:r w:rsidR="00785FE2">
        <w:rPr>
          <w:rFonts w:ascii="Times New Roman" w:hAnsi="Times New Roman" w:cs="Times New Roman"/>
          <w:sz w:val="28"/>
          <w:szCs w:val="28"/>
        </w:rPr>
        <w:t>о</w:t>
      </w:r>
      <w:r w:rsidR="005866A9">
        <w:rPr>
          <w:rFonts w:ascii="Times New Roman" w:hAnsi="Times New Roman" w:cs="Times New Roman"/>
          <w:sz w:val="28"/>
          <w:szCs w:val="28"/>
        </w:rPr>
        <w:t xml:space="preserve">да </w:t>
      </w:r>
      <w:r w:rsidR="005866A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866A9" w:rsidRPr="00932E4C">
        <w:rPr>
          <w:rFonts w:ascii="Times New Roman" w:hAnsi="Times New Roman" w:cs="Times New Roman"/>
          <w:sz w:val="28"/>
          <w:szCs w:val="28"/>
        </w:rPr>
        <w:t>.</w:t>
      </w:r>
      <w:r w:rsidR="005866A9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785FE2">
        <w:rPr>
          <w:rFonts w:ascii="Times New Roman" w:hAnsi="Times New Roman" w:cs="Times New Roman"/>
          <w:sz w:val="28"/>
          <w:szCs w:val="28"/>
          <w:lang w:val="en-US"/>
        </w:rPr>
        <w:t>ncelled</w:t>
      </w:r>
      <w:r w:rsidR="00785FE2" w:rsidRPr="00932E4C">
        <w:rPr>
          <w:rFonts w:ascii="Times New Roman" w:hAnsi="Times New Roman" w:cs="Times New Roman"/>
          <w:sz w:val="28"/>
          <w:szCs w:val="28"/>
        </w:rPr>
        <w:t>()</w:t>
      </w:r>
      <w:r w:rsidR="00785FE2">
        <w:rPr>
          <w:rFonts w:ascii="Times New Roman" w:hAnsi="Times New Roman" w:cs="Times New Roman"/>
          <w:sz w:val="28"/>
          <w:szCs w:val="28"/>
        </w:rPr>
        <w:t xml:space="preserve"> мы можем получить информацию о том, была ли задача отменена.</w:t>
      </w:r>
      <w:r w:rsidR="00BE6957">
        <w:rPr>
          <w:rFonts w:ascii="Times New Roman" w:hAnsi="Times New Roman" w:cs="Times New Roman"/>
          <w:sz w:val="28"/>
          <w:szCs w:val="28"/>
        </w:rPr>
        <w:t xml:space="preserve"> Есть также метод </w:t>
      </w:r>
      <w:proofErr w:type="spellStart"/>
      <w:r w:rsidR="00BE6957" w:rsidRPr="0095694B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invokeAll</w:t>
      </w:r>
      <w:proofErr w:type="spellEnd"/>
      <w:r w:rsidR="00BE6957" w:rsidRPr="0095694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E6957">
        <w:rPr>
          <w:rFonts w:ascii="Times New Roman" w:hAnsi="Times New Roman" w:cs="Times New Roman"/>
          <w:sz w:val="28"/>
          <w:szCs w:val="28"/>
        </w:rPr>
        <w:t xml:space="preserve">. В него мы можем </w:t>
      </w:r>
      <w:proofErr w:type="spellStart"/>
      <w:r w:rsidR="00BE6957">
        <w:rPr>
          <w:rFonts w:ascii="Times New Roman" w:hAnsi="Times New Roman" w:cs="Times New Roman"/>
          <w:sz w:val="28"/>
          <w:szCs w:val="28"/>
        </w:rPr>
        <w:t>ппередать</w:t>
      </w:r>
      <w:proofErr w:type="spellEnd"/>
      <w:r w:rsidR="00BE6957">
        <w:rPr>
          <w:rFonts w:ascii="Times New Roman" w:hAnsi="Times New Roman" w:cs="Times New Roman"/>
          <w:sz w:val="28"/>
          <w:szCs w:val="28"/>
        </w:rPr>
        <w:t xml:space="preserve"> список задач. И по сути они запустятся вместе, и метод потом ожидает завершения всех потоков и только потом идет дальше.</w:t>
      </w:r>
      <w:r w:rsidR="00DD17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EFC98" w14:textId="77777777" w:rsidR="006E7DB8" w:rsidRPr="007D4CFC" w:rsidRDefault="00C96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CFC"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proofErr w:type="spellStart"/>
      <w:r w:rsidRPr="007D4CFC">
        <w:rPr>
          <w:rFonts w:ascii="Times New Roman" w:hAnsi="Times New Roman" w:cs="Times New Roman"/>
          <w:sz w:val="28"/>
          <w:szCs w:val="28"/>
        </w:rPr>
        <w:t>Callable</w:t>
      </w:r>
      <w:proofErr w:type="spellEnd"/>
      <w:r w:rsidRPr="007D4CFC">
        <w:rPr>
          <w:rFonts w:ascii="Times New Roman" w:hAnsi="Times New Roman" w:cs="Times New Roman"/>
          <w:sz w:val="28"/>
          <w:szCs w:val="28"/>
        </w:rPr>
        <w:t xml:space="preserve"> позволяет помимо работы в потоке вернуть результат. Сам по себе интерфейс  – </w:t>
      </w:r>
      <w:proofErr w:type="spellStart"/>
      <w:r w:rsidRPr="007D4CFC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7D4CFC">
        <w:rPr>
          <w:rFonts w:ascii="Times New Roman" w:hAnsi="Times New Roman" w:cs="Times New Roman"/>
          <w:sz w:val="28"/>
          <w:szCs w:val="28"/>
        </w:rPr>
        <w:t xml:space="preserve">. Мы создаем класс, который </w:t>
      </w:r>
      <w:proofErr w:type="spellStart"/>
      <w:r w:rsidRPr="007D4CFC">
        <w:rPr>
          <w:rFonts w:ascii="Times New Roman" w:hAnsi="Times New Roman" w:cs="Times New Roman"/>
          <w:sz w:val="28"/>
          <w:szCs w:val="28"/>
        </w:rPr>
        <w:t>имплементим</w:t>
      </w:r>
      <w:proofErr w:type="spellEnd"/>
      <w:r w:rsidRPr="007D4CFC">
        <w:rPr>
          <w:rFonts w:ascii="Times New Roman" w:hAnsi="Times New Roman" w:cs="Times New Roman"/>
          <w:sz w:val="28"/>
          <w:szCs w:val="28"/>
        </w:rPr>
        <w:t xml:space="preserve"> от интерфейса. Переопределяем метод </w:t>
      </w:r>
      <w:proofErr w:type="spellStart"/>
      <w:r w:rsidRPr="007D4CFC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7D4CFC">
        <w:rPr>
          <w:rFonts w:ascii="Times New Roman" w:hAnsi="Times New Roman" w:cs="Times New Roman"/>
          <w:sz w:val="28"/>
          <w:szCs w:val="28"/>
        </w:rPr>
        <w:t>, где прописываю нужную нам логику и возвращаем результат. В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r w:rsidRPr="007D4CFC">
        <w:rPr>
          <w:rFonts w:ascii="Times New Roman" w:hAnsi="Times New Roman" w:cs="Times New Roman"/>
          <w:sz w:val="28"/>
          <w:szCs w:val="28"/>
        </w:rPr>
        <w:t>создаем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объект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: Callable&lt;Integer&gt;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cllable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MyCallable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Pr="007D4CFC">
        <w:rPr>
          <w:rFonts w:ascii="Times New Roman" w:hAnsi="Times New Roman" w:cs="Times New Roman"/>
          <w:sz w:val="28"/>
          <w:szCs w:val="28"/>
        </w:rPr>
        <w:t>А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затем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создаем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FutureTask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futureTask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FutureTask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(callable). </w:t>
      </w:r>
      <w:r w:rsidRPr="007D4CFC">
        <w:rPr>
          <w:rFonts w:ascii="Times New Roman" w:hAnsi="Times New Roman" w:cs="Times New Roman"/>
          <w:sz w:val="28"/>
          <w:szCs w:val="28"/>
        </w:rPr>
        <w:t>А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уже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4CFC">
        <w:rPr>
          <w:rFonts w:ascii="Times New Roman" w:hAnsi="Times New Roman" w:cs="Times New Roman"/>
          <w:sz w:val="28"/>
          <w:szCs w:val="28"/>
          <w:lang w:val="en-US"/>
        </w:rPr>
        <w:t>futureTask</w:t>
      </w:r>
      <w:proofErr w:type="spellEnd"/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будет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иметь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множество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полезных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CFC">
        <w:rPr>
          <w:rFonts w:ascii="Times New Roman" w:hAnsi="Times New Roman" w:cs="Times New Roman"/>
          <w:sz w:val="28"/>
          <w:szCs w:val="28"/>
        </w:rPr>
        <w:t>методов</w:t>
      </w:r>
      <w:r w:rsidRPr="007D4C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CFDE5" w14:textId="77777777" w:rsidR="006E7DB8" w:rsidRPr="00081530" w:rsidRDefault="00C96ED9">
      <w:pPr>
        <w:pStyle w:val="1"/>
        <w:rPr>
          <w:b/>
          <w:sz w:val="36"/>
          <w:lang w:val="en-US"/>
        </w:rPr>
      </w:pPr>
      <w:bookmarkStart w:id="8" w:name="_Toc117516699"/>
      <w:r>
        <w:rPr>
          <w:b/>
          <w:sz w:val="36"/>
        </w:rPr>
        <w:lastRenderedPageBreak/>
        <w:t>Интерфейсы</w:t>
      </w:r>
      <w:r w:rsidRPr="00081530">
        <w:rPr>
          <w:b/>
          <w:sz w:val="36"/>
          <w:lang w:val="en-US"/>
        </w:rPr>
        <w:t xml:space="preserve"> Statement, </w:t>
      </w:r>
      <w:proofErr w:type="spellStart"/>
      <w:r w:rsidRPr="00081530">
        <w:rPr>
          <w:b/>
          <w:sz w:val="36"/>
          <w:lang w:val="en-US"/>
        </w:rPr>
        <w:t>PreparedStatement</w:t>
      </w:r>
      <w:proofErr w:type="spellEnd"/>
      <w:r w:rsidRPr="00081530">
        <w:rPr>
          <w:b/>
          <w:sz w:val="36"/>
          <w:lang w:val="en-US"/>
        </w:rPr>
        <w:t xml:space="preserve">, </w:t>
      </w:r>
      <w:proofErr w:type="spellStart"/>
      <w:r w:rsidRPr="00081530">
        <w:rPr>
          <w:b/>
          <w:sz w:val="36"/>
          <w:lang w:val="en-US"/>
        </w:rPr>
        <w:t>ResultSet</w:t>
      </w:r>
      <w:proofErr w:type="spellEnd"/>
      <w:r w:rsidRPr="00081530">
        <w:rPr>
          <w:b/>
          <w:sz w:val="36"/>
          <w:lang w:val="en-US"/>
        </w:rPr>
        <w:t xml:space="preserve">, </w:t>
      </w:r>
      <w:proofErr w:type="spellStart"/>
      <w:r w:rsidRPr="00081530">
        <w:rPr>
          <w:b/>
          <w:sz w:val="36"/>
          <w:lang w:val="en-US"/>
        </w:rPr>
        <w:t>RowSet</w:t>
      </w:r>
      <w:bookmarkEnd w:id="8"/>
      <w:proofErr w:type="spellEnd"/>
    </w:p>
    <w:p w14:paraId="5C74EB88" w14:textId="30EA62A9" w:rsidR="006E7DB8" w:rsidRDefault="00C96ED9" w:rsidP="00F831C2">
      <w:pPr>
        <w:ind w:left="708"/>
        <w:rPr>
          <w:rFonts w:ascii="Times New Roman" w:hAnsi="Times New Roman" w:cs="Times New Roman"/>
          <w:sz w:val="28"/>
        </w:rPr>
      </w:pPr>
      <w:proofErr w:type="spellStart"/>
      <w:r w:rsidRPr="00DC552E">
        <w:rPr>
          <w:rFonts w:ascii="Times New Roman" w:hAnsi="Times New Roman" w:cs="Times New Roman"/>
          <w:b/>
          <w:bCs/>
          <w:sz w:val="28"/>
        </w:rPr>
        <w:t>Statement</w:t>
      </w:r>
      <w:proofErr w:type="spellEnd"/>
      <w:r w:rsidRPr="00DC552E">
        <w:rPr>
          <w:rFonts w:ascii="Times New Roman" w:hAnsi="Times New Roman" w:cs="Times New Roman"/>
          <w:sz w:val="28"/>
        </w:rPr>
        <w:t xml:space="preserve"> - этот интерфейс используется для доступа к БД для общих целей. Он крайне полезен, когда мы используем статические SQL – выражения во время работы программы. Этот интерфейс не принимает никаких параметров. </w:t>
      </w:r>
    </w:p>
    <w:p w14:paraId="2BB9A51D" w14:textId="2FABC0AB" w:rsidR="00E44BC3" w:rsidRDefault="00E44BC3" w:rsidP="00FE287A">
      <w:pPr>
        <w:ind w:left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PreparedStatment</w:t>
      </w:r>
      <w:proofErr w:type="spellEnd"/>
      <w:r w:rsidR="00FE287A">
        <w:rPr>
          <w:rFonts w:ascii="Times New Roman" w:hAnsi="Times New Roman" w:cs="Times New Roman"/>
          <w:b/>
          <w:bCs/>
          <w:sz w:val="28"/>
        </w:rPr>
        <w:t xml:space="preserve"> – </w:t>
      </w:r>
      <w:r w:rsidR="00FE287A">
        <w:rPr>
          <w:rFonts w:ascii="Times New Roman" w:hAnsi="Times New Roman" w:cs="Times New Roman"/>
          <w:sz w:val="28"/>
        </w:rPr>
        <w:t>этот интерфейс может принимать параметры во работы программы</w:t>
      </w:r>
      <w:r w:rsidR="004236A3">
        <w:rPr>
          <w:rFonts w:ascii="Times New Roman" w:hAnsi="Times New Roman" w:cs="Times New Roman"/>
          <w:sz w:val="28"/>
        </w:rPr>
        <w:t>. То есть мы его можем использовать для взаимодейс</w:t>
      </w:r>
      <w:r w:rsidR="00E11B3B">
        <w:rPr>
          <w:rFonts w:ascii="Times New Roman" w:hAnsi="Times New Roman" w:cs="Times New Roman"/>
          <w:sz w:val="28"/>
        </w:rPr>
        <w:t xml:space="preserve">твия с БД. Например, получить данные по </w:t>
      </w:r>
      <w:proofErr w:type="gramStart"/>
      <w:r w:rsidR="00E11B3B">
        <w:rPr>
          <w:rFonts w:ascii="Times New Roman" w:hAnsi="Times New Roman" w:cs="Times New Roman"/>
          <w:sz w:val="28"/>
        </w:rPr>
        <w:t>какому либо</w:t>
      </w:r>
      <w:proofErr w:type="gramEnd"/>
      <w:r w:rsidR="00E11B3B">
        <w:rPr>
          <w:rFonts w:ascii="Times New Roman" w:hAnsi="Times New Roman" w:cs="Times New Roman"/>
          <w:sz w:val="28"/>
        </w:rPr>
        <w:t xml:space="preserve"> условию</w:t>
      </w:r>
    </w:p>
    <w:p w14:paraId="55F4AB1E" w14:textId="0117F275" w:rsidR="00FE287A" w:rsidRPr="00FE287A" w:rsidRDefault="00FE287A" w:rsidP="00FE287A">
      <w:pPr>
        <w:ind w:left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CallableStatement</w:t>
      </w:r>
      <w:proofErr w:type="spellEnd"/>
      <w:r w:rsidRPr="00FE287A">
        <w:rPr>
          <w:rFonts w:ascii="Times New Roman" w:hAnsi="Times New Roman" w:cs="Times New Roman"/>
          <w:b/>
          <w:bCs/>
          <w:sz w:val="28"/>
        </w:rPr>
        <w:t xml:space="preserve"> –</w:t>
      </w:r>
      <w:r w:rsidRPr="00FE28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этот </w:t>
      </w:r>
      <w:proofErr w:type="spellStart"/>
      <w:r>
        <w:rPr>
          <w:rFonts w:ascii="Times New Roman" w:hAnsi="Times New Roman" w:cs="Times New Roman"/>
          <w:sz w:val="28"/>
        </w:rPr>
        <w:t>инерфейс</w:t>
      </w:r>
      <w:proofErr w:type="spellEnd"/>
      <w:r>
        <w:rPr>
          <w:rFonts w:ascii="Times New Roman" w:hAnsi="Times New Roman" w:cs="Times New Roman"/>
          <w:sz w:val="28"/>
        </w:rPr>
        <w:t xml:space="preserve"> становится полезным в случае, когда мы хотим получить доступ к различным процедурам БД. Он также может принимать параметры во время работы.</w:t>
      </w:r>
    </w:p>
    <w:p w14:paraId="467DCF31" w14:textId="63825A00" w:rsidR="00DC552E" w:rsidRPr="00DC552E" w:rsidRDefault="00DC55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w:tab/>
      </w:r>
    </w:p>
    <w:p w14:paraId="0C7C9E7B" w14:textId="77777777" w:rsidR="006E7DB8" w:rsidRDefault="00C96ED9">
      <w:pPr>
        <w:rPr>
          <w:sz w:val="28"/>
        </w:rPr>
      </w:pPr>
      <w:hyperlink r:id="rId8" w:tooltip="https://www.examclouds.com/ru/java/java-core-russian/jdbc-work" w:history="1">
        <w:r>
          <w:rPr>
            <w:rStyle w:val="af"/>
            <w:sz w:val="28"/>
          </w:rPr>
          <w:t>https://www</w:t>
        </w:r>
        <w:r>
          <w:rPr>
            <w:rStyle w:val="af"/>
            <w:sz w:val="28"/>
          </w:rPr>
          <w:t>.</w:t>
        </w:r>
        <w:r>
          <w:rPr>
            <w:rStyle w:val="af"/>
            <w:sz w:val="28"/>
          </w:rPr>
          <w:t>examclouds.com/ru/java/</w:t>
        </w:r>
        <w:r>
          <w:rPr>
            <w:rStyle w:val="af"/>
            <w:sz w:val="28"/>
          </w:rPr>
          <w:t>j</w:t>
        </w:r>
        <w:r>
          <w:rPr>
            <w:rStyle w:val="af"/>
            <w:sz w:val="28"/>
          </w:rPr>
          <w:t>ava-core-russian/jdbc-work</w:t>
        </w:r>
      </w:hyperlink>
    </w:p>
    <w:p w14:paraId="23D89D37" w14:textId="77777777" w:rsidR="006E7DB8" w:rsidRPr="00DC552E" w:rsidRDefault="00C96ED9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17516700"/>
      <w:r>
        <w:rPr>
          <w:b/>
          <w:sz w:val="32"/>
        </w:rPr>
        <w:t xml:space="preserve">Пул </w:t>
      </w:r>
      <w:r w:rsidRPr="00DC552E">
        <w:rPr>
          <w:rFonts w:ascii="Times New Roman" w:hAnsi="Times New Roman" w:cs="Times New Roman"/>
          <w:b/>
          <w:sz w:val="28"/>
          <w:szCs w:val="28"/>
        </w:rPr>
        <w:t>потоков.</w:t>
      </w:r>
      <w:bookmarkEnd w:id="9"/>
    </w:p>
    <w:p w14:paraId="48141A3A" w14:textId="77777777" w:rsidR="006E7DB8" w:rsidRPr="00DC552E" w:rsidRDefault="00C96ED9">
      <w:pPr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52E">
        <w:rPr>
          <w:rFonts w:ascii="Times New Roman" w:hAnsi="Times New Roman" w:cs="Times New Roman"/>
          <w:b/>
          <w:sz w:val="28"/>
          <w:szCs w:val="28"/>
        </w:rPr>
        <w:t>ThreadPool</w:t>
      </w:r>
      <w:proofErr w:type="spellEnd"/>
      <w:r w:rsidRPr="00DC55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C552E">
        <w:rPr>
          <w:rFonts w:ascii="Times New Roman" w:hAnsi="Times New Roman" w:cs="Times New Roman"/>
          <w:sz w:val="28"/>
          <w:szCs w:val="28"/>
        </w:rPr>
        <w:t xml:space="preserve">Чем больше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потокв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мы создаём, тем больше мы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нагружем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компьютер. И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предлагает нам вместо создания, например, 20 потоков, создать 5. И когда эти 5 потоков закончат работу, то они не удалятся, а возьмут новые задачи. Для такой работы мы используем библиотеки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>:</w:t>
      </w:r>
    </w:p>
    <w:p w14:paraId="463EF557" w14:textId="77777777" w:rsidR="006E7DB8" w:rsidRPr="00DC552E" w:rsidRDefault="00C96ED9">
      <w:pPr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Executors.newFixedThreadPool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– количество потоков. </w:t>
      </w:r>
    </w:p>
    <w:p w14:paraId="7856F560" w14:textId="77777777" w:rsidR="006E7DB8" w:rsidRPr="00DC552E" w:rsidRDefault="00C96ED9">
      <w:pPr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мы создаем объекты. В конце надо указать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executorService.shutDown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>();</w:t>
      </w:r>
    </w:p>
    <w:p w14:paraId="3B105DDC" w14:textId="77777777" w:rsidR="006E7DB8" w:rsidRPr="00DC552E" w:rsidRDefault="00C96ED9">
      <w:pPr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 xml:space="preserve">Есть еще метод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newCashedThreadPool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. Он отличается тем, что мы в нем не </w:t>
      </w:r>
      <w:proofErr w:type="spellStart"/>
      <w:r w:rsidRPr="00DC552E">
        <w:rPr>
          <w:rFonts w:ascii="Times New Roman" w:hAnsi="Times New Roman" w:cs="Times New Roman"/>
          <w:sz w:val="28"/>
          <w:szCs w:val="28"/>
        </w:rPr>
        <w:t>укзаываем</w:t>
      </w:r>
      <w:proofErr w:type="spellEnd"/>
      <w:r w:rsidRPr="00DC552E">
        <w:rPr>
          <w:rFonts w:ascii="Times New Roman" w:hAnsi="Times New Roman" w:cs="Times New Roman"/>
          <w:sz w:val="28"/>
          <w:szCs w:val="28"/>
        </w:rPr>
        <w:t xml:space="preserve"> размер, и он наблюдает за тем, чтобы у нас не было очереди потоков. Если приходит объект, то он смотрит, есть ли свободной поток, который простаивает без работы. Если не, то создает новый.</w:t>
      </w:r>
    </w:p>
    <w:p w14:paraId="1DAD8FA8" w14:textId="2988DBFF" w:rsidR="006E7DB8" w:rsidRDefault="005F31D2" w:rsidP="00743EE8">
      <w:pPr>
        <w:pStyle w:val="1"/>
        <w:rPr>
          <w:b/>
          <w:bCs/>
        </w:rPr>
      </w:pPr>
      <w:bookmarkStart w:id="10" w:name="_Toc117516701"/>
      <w:r w:rsidRPr="005F31D2">
        <w:rPr>
          <w:b/>
          <w:bCs/>
        </w:rPr>
        <w:lastRenderedPageBreak/>
        <w:t xml:space="preserve">JDBC. Порядок взаимодействия с базой данных. Класс </w:t>
      </w:r>
      <w:proofErr w:type="spellStart"/>
      <w:r w:rsidRPr="005F31D2">
        <w:rPr>
          <w:b/>
          <w:bCs/>
        </w:rPr>
        <w:t>DriverManager</w:t>
      </w:r>
      <w:proofErr w:type="spellEnd"/>
      <w:r w:rsidRPr="005F31D2">
        <w:rPr>
          <w:b/>
          <w:bCs/>
        </w:rPr>
        <w:t>. Интерфейс Connection</w:t>
      </w:r>
      <w:r>
        <w:rPr>
          <w:b/>
          <w:bCs/>
        </w:rPr>
        <w:t>.</w:t>
      </w:r>
      <w:bookmarkEnd w:id="10"/>
    </w:p>
    <w:p w14:paraId="2AFF6B63" w14:textId="77777777" w:rsidR="005F31D2" w:rsidRPr="005F31D2" w:rsidRDefault="005F31D2" w:rsidP="005F31D2">
      <w:pPr>
        <w:pStyle w:val="HTML"/>
        <w:shd w:val="clear" w:color="auto" w:fill="2B2B2B"/>
        <w:rPr>
          <w:color w:val="A9B7C6"/>
          <w:lang w:val="en-US"/>
        </w:rPr>
      </w:pPr>
      <w:r>
        <w:tab/>
      </w:r>
      <w:proofErr w:type="spellStart"/>
      <w:r w:rsidRPr="005F31D2">
        <w:rPr>
          <w:color w:val="A9B7C6"/>
          <w:lang w:val="en-US"/>
        </w:rPr>
        <w:t>DriverManager.</w:t>
      </w:r>
      <w:r w:rsidRPr="005F31D2">
        <w:rPr>
          <w:i/>
          <w:iCs/>
          <w:color w:val="A9B7C6"/>
          <w:lang w:val="en-US"/>
        </w:rPr>
        <w:t>getConnection</w:t>
      </w:r>
      <w:proofErr w:type="spellEnd"/>
      <w:r w:rsidRPr="005F31D2">
        <w:rPr>
          <w:color w:val="A9B7C6"/>
          <w:lang w:val="en-US"/>
        </w:rPr>
        <w:t>(</w:t>
      </w:r>
      <w:r w:rsidRPr="005F31D2">
        <w:rPr>
          <w:i/>
          <w:iCs/>
          <w:color w:val="9876AA"/>
          <w:lang w:val="en-US"/>
        </w:rPr>
        <w:t>DB_URL</w:t>
      </w:r>
      <w:r w:rsidRPr="005F31D2">
        <w:rPr>
          <w:color w:val="CC7832"/>
          <w:lang w:val="en-US"/>
        </w:rPr>
        <w:t xml:space="preserve">, </w:t>
      </w:r>
      <w:r w:rsidRPr="005F31D2">
        <w:rPr>
          <w:i/>
          <w:iCs/>
          <w:color w:val="9876AA"/>
          <w:lang w:val="en-US"/>
        </w:rPr>
        <w:t>USER</w:t>
      </w:r>
      <w:r w:rsidRPr="005F31D2">
        <w:rPr>
          <w:color w:val="CC7832"/>
          <w:lang w:val="en-US"/>
        </w:rPr>
        <w:t xml:space="preserve">, </w:t>
      </w:r>
      <w:r w:rsidRPr="005F31D2">
        <w:rPr>
          <w:i/>
          <w:iCs/>
          <w:color w:val="9876AA"/>
          <w:lang w:val="en-US"/>
        </w:rPr>
        <w:t>PASS</w:t>
      </w:r>
      <w:r w:rsidRPr="005F31D2">
        <w:rPr>
          <w:color w:val="A9B7C6"/>
          <w:lang w:val="en-US"/>
        </w:rPr>
        <w:t>)</w:t>
      </w:r>
    </w:p>
    <w:p w14:paraId="026C99B6" w14:textId="4C762AD3" w:rsidR="005F31D2" w:rsidRPr="004236A3" w:rsidRDefault="005F31D2" w:rsidP="005F31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у нас происходит соединение с БД.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getConnection</w:t>
      </w:r>
      <w:proofErr w:type="spellEnd"/>
      <w:r w:rsidRPr="00A66A9F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</w:t>
      </w:r>
      <w:r w:rsidR="00A66A9F">
        <w:rPr>
          <w:rFonts w:ascii="Times New Roman" w:hAnsi="Times New Roman" w:cs="Times New Roman"/>
          <w:sz w:val="28"/>
          <w:szCs w:val="28"/>
        </w:rPr>
        <w:t xml:space="preserve">первым аргументом – </w:t>
      </w:r>
      <w:proofErr w:type="spellStart"/>
      <w:r w:rsidR="00A66A9F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66A9F">
        <w:rPr>
          <w:rFonts w:ascii="Times New Roman" w:hAnsi="Times New Roman" w:cs="Times New Roman"/>
          <w:sz w:val="28"/>
          <w:szCs w:val="28"/>
        </w:rPr>
        <w:t xml:space="preserve"> базы данных, потом – имя пользователя, а последним – пароль для БД.</w:t>
      </w:r>
      <w:r w:rsidR="006F1BAB">
        <w:rPr>
          <w:rFonts w:ascii="Times New Roman" w:hAnsi="Times New Roman" w:cs="Times New Roman"/>
          <w:sz w:val="28"/>
          <w:szCs w:val="28"/>
        </w:rPr>
        <w:t xml:space="preserve"> И это сохраняется в экземпляр класса </w:t>
      </w:r>
      <w:r w:rsidR="006F1BAB" w:rsidRPr="006F1BA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  <w:r w:rsidR="006F1BAB" w:rsidRPr="004236A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236A3">
        <w:rPr>
          <w:rFonts w:ascii="Times New Roman" w:hAnsi="Times New Roman" w:cs="Times New Roman"/>
          <w:b/>
          <w:bCs/>
          <w:sz w:val="28"/>
          <w:szCs w:val="28"/>
        </w:rPr>
        <w:t xml:space="preserve"> ПОДКЛЮЧЕНИЕ К БД НЕЛЬЗЯ ОСТАВЛЯТЬ ОТКРЫТЫМ. </w:t>
      </w:r>
    </w:p>
    <w:sectPr w:rsidR="005F31D2" w:rsidRPr="004236A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B249" w14:textId="77777777" w:rsidR="00D22DFC" w:rsidRDefault="00D22DFC">
      <w:pPr>
        <w:spacing w:after="0" w:line="240" w:lineRule="auto"/>
      </w:pPr>
      <w:r>
        <w:separator/>
      </w:r>
    </w:p>
  </w:endnote>
  <w:endnote w:type="continuationSeparator" w:id="0">
    <w:p w14:paraId="66181514" w14:textId="77777777" w:rsidR="00D22DFC" w:rsidRDefault="00D2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betan Machine Un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03AA" w14:textId="77777777" w:rsidR="00D22DFC" w:rsidRDefault="00D22DFC">
      <w:pPr>
        <w:spacing w:after="0" w:line="240" w:lineRule="auto"/>
      </w:pPr>
      <w:r>
        <w:separator/>
      </w:r>
    </w:p>
  </w:footnote>
  <w:footnote w:type="continuationSeparator" w:id="0">
    <w:p w14:paraId="297F30B4" w14:textId="77777777" w:rsidR="00D22DFC" w:rsidRDefault="00D22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69D4"/>
    <w:multiLevelType w:val="hybridMultilevel"/>
    <w:tmpl w:val="6A166AFE"/>
    <w:lvl w:ilvl="0" w:tplc="EE9ED978">
      <w:start w:val="1"/>
      <w:numFmt w:val="decimal"/>
      <w:lvlText w:val="%1."/>
      <w:lvlJc w:val="left"/>
      <w:pPr>
        <w:ind w:left="709" w:hanging="360"/>
      </w:pPr>
    </w:lvl>
    <w:lvl w:ilvl="1" w:tplc="825C7534">
      <w:start w:val="1"/>
      <w:numFmt w:val="lowerLetter"/>
      <w:lvlText w:val="%2."/>
      <w:lvlJc w:val="left"/>
      <w:pPr>
        <w:ind w:left="1429" w:hanging="360"/>
      </w:pPr>
    </w:lvl>
    <w:lvl w:ilvl="2" w:tplc="BAD05036">
      <w:start w:val="1"/>
      <w:numFmt w:val="lowerRoman"/>
      <w:lvlText w:val="%3."/>
      <w:lvlJc w:val="right"/>
      <w:pPr>
        <w:ind w:left="2149" w:hanging="180"/>
      </w:pPr>
    </w:lvl>
    <w:lvl w:ilvl="3" w:tplc="96A47CC0">
      <w:start w:val="1"/>
      <w:numFmt w:val="decimal"/>
      <w:lvlText w:val="%4."/>
      <w:lvlJc w:val="left"/>
      <w:pPr>
        <w:ind w:left="2869" w:hanging="360"/>
      </w:pPr>
    </w:lvl>
    <w:lvl w:ilvl="4" w:tplc="50203BFC">
      <w:start w:val="1"/>
      <w:numFmt w:val="lowerLetter"/>
      <w:lvlText w:val="%5."/>
      <w:lvlJc w:val="left"/>
      <w:pPr>
        <w:ind w:left="3589" w:hanging="360"/>
      </w:pPr>
    </w:lvl>
    <w:lvl w:ilvl="5" w:tplc="83D87F5E">
      <w:start w:val="1"/>
      <w:numFmt w:val="lowerRoman"/>
      <w:lvlText w:val="%6."/>
      <w:lvlJc w:val="right"/>
      <w:pPr>
        <w:ind w:left="4309" w:hanging="180"/>
      </w:pPr>
    </w:lvl>
    <w:lvl w:ilvl="6" w:tplc="C8783FBA">
      <w:start w:val="1"/>
      <w:numFmt w:val="decimal"/>
      <w:lvlText w:val="%7."/>
      <w:lvlJc w:val="left"/>
      <w:pPr>
        <w:ind w:left="5029" w:hanging="360"/>
      </w:pPr>
    </w:lvl>
    <w:lvl w:ilvl="7" w:tplc="380A68E8">
      <w:start w:val="1"/>
      <w:numFmt w:val="lowerLetter"/>
      <w:lvlText w:val="%8."/>
      <w:lvlJc w:val="left"/>
      <w:pPr>
        <w:ind w:left="5749" w:hanging="360"/>
      </w:pPr>
    </w:lvl>
    <w:lvl w:ilvl="8" w:tplc="19C039AC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F5B2D42"/>
    <w:multiLevelType w:val="hybridMultilevel"/>
    <w:tmpl w:val="ECAAF1FC"/>
    <w:lvl w:ilvl="0" w:tplc="1292D714">
      <w:start w:val="1"/>
      <w:numFmt w:val="decimal"/>
      <w:lvlText w:val="%1."/>
      <w:lvlJc w:val="left"/>
      <w:pPr>
        <w:ind w:left="709" w:hanging="360"/>
      </w:pPr>
    </w:lvl>
    <w:lvl w:ilvl="1" w:tplc="DC42880C">
      <w:start w:val="1"/>
      <w:numFmt w:val="lowerLetter"/>
      <w:lvlText w:val="%2."/>
      <w:lvlJc w:val="left"/>
      <w:pPr>
        <w:ind w:left="1429" w:hanging="360"/>
      </w:pPr>
    </w:lvl>
    <w:lvl w:ilvl="2" w:tplc="C21C2DB6">
      <w:start w:val="1"/>
      <w:numFmt w:val="lowerRoman"/>
      <w:lvlText w:val="%3."/>
      <w:lvlJc w:val="right"/>
      <w:pPr>
        <w:ind w:left="2149" w:hanging="180"/>
      </w:pPr>
    </w:lvl>
    <w:lvl w:ilvl="3" w:tplc="F99A421E">
      <w:start w:val="1"/>
      <w:numFmt w:val="decimal"/>
      <w:lvlText w:val="%4."/>
      <w:lvlJc w:val="left"/>
      <w:pPr>
        <w:ind w:left="2869" w:hanging="360"/>
      </w:pPr>
    </w:lvl>
    <w:lvl w:ilvl="4" w:tplc="F8300B02">
      <w:start w:val="1"/>
      <w:numFmt w:val="lowerLetter"/>
      <w:lvlText w:val="%5."/>
      <w:lvlJc w:val="left"/>
      <w:pPr>
        <w:ind w:left="3589" w:hanging="360"/>
      </w:pPr>
    </w:lvl>
    <w:lvl w:ilvl="5" w:tplc="9CC6E750">
      <w:start w:val="1"/>
      <w:numFmt w:val="lowerRoman"/>
      <w:lvlText w:val="%6."/>
      <w:lvlJc w:val="right"/>
      <w:pPr>
        <w:ind w:left="4309" w:hanging="180"/>
      </w:pPr>
    </w:lvl>
    <w:lvl w:ilvl="6" w:tplc="761EE636">
      <w:start w:val="1"/>
      <w:numFmt w:val="decimal"/>
      <w:lvlText w:val="%7."/>
      <w:lvlJc w:val="left"/>
      <w:pPr>
        <w:ind w:left="5029" w:hanging="360"/>
      </w:pPr>
    </w:lvl>
    <w:lvl w:ilvl="7" w:tplc="60E47D9A">
      <w:start w:val="1"/>
      <w:numFmt w:val="lowerLetter"/>
      <w:lvlText w:val="%8."/>
      <w:lvlJc w:val="left"/>
      <w:pPr>
        <w:ind w:left="5749" w:hanging="360"/>
      </w:pPr>
    </w:lvl>
    <w:lvl w:ilvl="8" w:tplc="174C3066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51CA741A"/>
    <w:multiLevelType w:val="hybridMultilevel"/>
    <w:tmpl w:val="BFD85298"/>
    <w:lvl w:ilvl="0" w:tplc="13F05308">
      <w:start w:val="1"/>
      <w:numFmt w:val="decimal"/>
      <w:lvlText w:val="%1."/>
      <w:lvlJc w:val="left"/>
      <w:pPr>
        <w:ind w:left="1417" w:hanging="360"/>
      </w:pPr>
    </w:lvl>
    <w:lvl w:ilvl="1" w:tplc="B59E1B48">
      <w:start w:val="1"/>
      <w:numFmt w:val="lowerLetter"/>
      <w:lvlText w:val="%2."/>
      <w:lvlJc w:val="left"/>
      <w:pPr>
        <w:ind w:left="2149" w:hanging="360"/>
      </w:pPr>
    </w:lvl>
    <w:lvl w:ilvl="2" w:tplc="1254A8CC">
      <w:start w:val="1"/>
      <w:numFmt w:val="lowerRoman"/>
      <w:lvlText w:val="%3."/>
      <w:lvlJc w:val="right"/>
      <w:pPr>
        <w:ind w:left="2869" w:hanging="180"/>
      </w:pPr>
    </w:lvl>
    <w:lvl w:ilvl="3" w:tplc="0766270C">
      <w:start w:val="1"/>
      <w:numFmt w:val="decimal"/>
      <w:lvlText w:val="%4."/>
      <w:lvlJc w:val="left"/>
      <w:pPr>
        <w:ind w:left="3589" w:hanging="360"/>
      </w:pPr>
    </w:lvl>
    <w:lvl w:ilvl="4" w:tplc="730ABB66">
      <w:start w:val="1"/>
      <w:numFmt w:val="lowerLetter"/>
      <w:lvlText w:val="%5."/>
      <w:lvlJc w:val="left"/>
      <w:pPr>
        <w:ind w:left="4309" w:hanging="360"/>
      </w:pPr>
    </w:lvl>
    <w:lvl w:ilvl="5" w:tplc="E9F4FB28">
      <w:start w:val="1"/>
      <w:numFmt w:val="lowerRoman"/>
      <w:lvlText w:val="%6."/>
      <w:lvlJc w:val="right"/>
      <w:pPr>
        <w:ind w:left="5029" w:hanging="180"/>
      </w:pPr>
    </w:lvl>
    <w:lvl w:ilvl="6" w:tplc="BB124E8E">
      <w:start w:val="1"/>
      <w:numFmt w:val="decimal"/>
      <w:lvlText w:val="%7."/>
      <w:lvlJc w:val="left"/>
      <w:pPr>
        <w:ind w:left="5749" w:hanging="360"/>
      </w:pPr>
    </w:lvl>
    <w:lvl w:ilvl="7" w:tplc="27F658BA">
      <w:start w:val="1"/>
      <w:numFmt w:val="lowerLetter"/>
      <w:lvlText w:val="%8."/>
      <w:lvlJc w:val="left"/>
      <w:pPr>
        <w:ind w:left="6469" w:hanging="360"/>
      </w:pPr>
    </w:lvl>
    <w:lvl w:ilvl="8" w:tplc="7422BE3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B42CF8"/>
    <w:multiLevelType w:val="hybridMultilevel"/>
    <w:tmpl w:val="D094494C"/>
    <w:lvl w:ilvl="0" w:tplc="7DFCB5F2">
      <w:start w:val="1"/>
      <w:numFmt w:val="decimal"/>
      <w:lvlText w:val="%1."/>
      <w:lvlJc w:val="left"/>
      <w:pPr>
        <w:ind w:left="1417" w:hanging="360"/>
      </w:pPr>
    </w:lvl>
    <w:lvl w:ilvl="1" w:tplc="72B879BA">
      <w:start w:val="1"/>
      <w:numFmt w:val="lowerLetter"/>
      <w:lvlText w:val="%2."/>
      <w:lvlJc w:val="left"/>
      <w:pPr>
        <w:ind w:left="2148" w:hanging="360"/>
      </w:pPr>
    </w:lvl>
    <w:lvl w:ilvl="2" w:tplc="518E0782">
      <w:start w:val="1"/>
      <w:numFmt w:val="lowerRoman"/>
      <w:lvlText w:val="%3."/>
      <w:lvlJc w:val="right"/>
      <w:pPr>
        <w:ind w:left="2868" w:hanging="180"/>
      </w:pPr>
    </w:lvl>
    <w:lvl w:ilvl="3" w:tplc="89BA3E66">
      <w:start w:val="1"/>
      <w:numFmt w:val="decimal"/>
      <w:lvlText w:val="%4."/>
      <w:lvlJc w:val="left"/>
      <w:pPr>
        <w:ind w:left="3588" w:hanging="360"/>
      </w:pPr>
    </w:lvl>
    <w:lvl w:ilvl="4" w:tplc="399EBD20">
      <w:start w:val="1"/>
      <w:numFmt w:val="lowerLetter"/>
      <w:lvlText w:val="%5."/>
      <w:lvlJc w:val="left"/>
      <w:pPr>
        <w:ind w:left="4308" w:hanging="360"/>
      </w:pPr>
    </w:lvl>
    <w:lvl w:ilvl="5" w:tplc="091E0564">
      <w:start w:val="1"/>
      <w:numFmt w:val="lowerRoman"/>
      <w:lvlText w:val="%6."/>
      <w:lvlJc w:val="right"/>
      <w:pPr>
        <w:ind w:left="5028" w:hanging="180"/>
      </w:pPr>
    </w:lvl>
    <w:lvl w:ilvl="6" w:tplc="0D7E0B34">
      <w:start w:val="1"/>
      <w:numFmt w:val="decimal"/>
      <w:lvlText w:val="%7."/>
      <w:lvlJc w:val="left"/>
      <w:pPr>
        <w:ind w:left="5748" w:hanging="360"/>
      </w:pPr>
    </w:lvl>
    <w:lvl w:ilvl="7" w:tplc="10C6E55C">
      <w:start w:val="1"/>
      <w:numFmt w:val="lowerLetter"/>
      <w:lvlText w:val="%8."/>
      <w:lvlJc w:val="left"/>
      <w:pPr>
        <w:ind w:left="6468" w:hanging="360"/>
      </w:pPr>
    </w:lvl>
    <w:lvl w:ilvl="8" w:tplc="7FFC7220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A7430A2"/>
    <w:multiLevelType w:val="hybridMultilevel"/>
    <w:tmpl w:val="E2A2E5B6"/>
    <w:lvl w:ilvl="0" w:tplc="3460950E">
      <w:start w:val="1"/>
      <w:numFmt w:val="decimal"/>
      <w:lvlText w:val="%1."/>
      <w:lvlJc w:val="left"/>
      <w:pPr>
        <w:ind w:left="709" w:hanging="360"/>
      </w:pPr>
    </w:lvl>
    <w:lvl w:ilvl="1" w:tplc="D7F0A90C">
      <w:start w:val="1"/>
      <w:numFmt w:val="lowerLetter"/>
      <w:lvlText w:val="%2."/>
      <w:lvlJc w:val="left"/>
      <w:pPr>
        <w:ind w:left="1440" w:hanging="360"/>
      </w:pPr>
    </w:lvl>
    <w:lvl w:ilvl="2" w:tplc="CE8427E4">
      <w:start w:val="1"/>
      <w:numFmt w:val="lowerRoman"/>
      <w:lvlText w:val="%3."/>
      <w:lvlJc w:val="right"/>
      <w:pPr>
        <w:ind w:left="2160" w:hanging="180"/>
      </w:pPr>
    </w:lvl>
    <w:lvl w:ilvl="3" w:tplc="CEE0DCD8">
      <w:start w:val="1"/>
      <w:numFmt w:val="decimal"/>
      <w:lvlText w:val="%4."/>
      <w:lvlJc w:val="left"/>
      <w:pPr>
        <w:ind w:left="2880" w:hanging="360"/>
      </w:pPr>
    </w:lvl>
    <w:lvl w:ilvl="4" w:tplc="FDE019A8">
      <w:start w:val="1"/>
      <w:numFmt w:val="lowerLetter"/>
      <w:lvlText w:val="%5."/>
      <w:lvlJc w:val="left"/>
      <w:pPr>
        <w:ind w:left="3600" w:hanging="360"/>
      </w:pPr>
    </w:lvl>
    <w:lvl w:ilvl="5" w:tplc="8BF0ECEE">
      <w:start w:val="1"/>
      <w:numFmt w:val="lowerRoman"/>
      <w:lvlText w:val="%6."/>
      <w:lvlJc w:val="right"/>
      <w:pPr>
        <w:ind w:left="4320" w:hanging="180"/>
      </w:pPr>
    </w:lvl>
    <w:lvl w:ilvl="6" w:tplc="EA14C5F6">
      <w:start w:val="1"/>
      <w:numFmt w:val="decimal"/>
      <w:lvlText w:val="%7."/>
      <w:lvlJc w:val="left"/>
      <w:pPr>
        <w:ind w:left="5040" w:hanging="360"/>
      </w:pPr>
    </w:lvl>
    <w:lvl w:ilvl="7" w:tplc="F74E0B8C">
      <w:start w:val="1"/>
      <w:numFmt w:val="lowerLetter"/>
      <w:lvlText w:val="%8."/>
      <w:lvlJc w:val="left"/>
      <w:pPr>
        <w:ind w:left="5760" w:hanging="360"/>
      </w:pPr>
    </w:lvl>
    <w:lvl w:ilvl="8" w:tplc="562085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26F20"/>
    <w:multiLevelType w:val="hybridMultilevel"/>
    <w:tmpl w:val="F95CF85A"/>
    <w:lvl w:ilvl="0" w:tplc="5C8CCE02">
      <w:start w:val="1"/>
      <w:numFmt w:val="decimal"/>
      <w:lvlText w:val="%1."/>
      <w:lvlJc w:val="left"/>
      <w:pPr>
        <w:ind w:left="2125" w:hanging="360"/>
      </w:pPr>
    </w:lvl>
    <w:lvl w:ilvl="1" w:tplc="D2E2E9B4">
      <w:start w:val="1"/>
      <w:numFmt w:val="lowerLetter"/>
      <w:lvlText w:val="%2."/>
      <w:lvlJc w:val="left"/>
      <w:pPr>
        <w:ind w:left="2845" w:hanging="360"/>
      </w:pPr>
    </w:lvl>
    <w:lvl w:ilvl="2" w:tplc="51245004">
      <w:start w:val="1"/>
      <w:numFmt w:val="lowerRoman"/>
      <w:lvlText w:val="%3."/>
      <w:lvlJc w:val="right"/>
      <w:pPr>
        <w:ind w:left="3565" w:hanging="180"/>
      </w:pPr>
    </w:lvl>
    <w:lvl w:ilvl="3" w:tplc="2214BC94">
      <w:start w:val="1"/>
      <w:numFmt w:val="decimal"/>
      <w:lvlText w:val="%4."/>
      <w:lvlJc w:val="left"/>
      <w:pPr>
        <w:ind w:left="4285" w:hanging="360"/>
      </w:pPr>
    </w:lvl>
    <w:lvl w:ilvl="4" w:tplc="19041762">
      <w:start w:val="1"/>
      <w:numFmt w:val="lowerLetter"/>
      <w:lvlText w:val="%5."/>
      <w:lvlJc w:val="left"/>
      <w:pPr>
        <w:ind w:left="5005" w:hanging="360"/>
      </w:pPr>
    </w:lvl>
    <w:lvl w:ilvl="5" w:tplc="745EA034">
      <w:start w:val="1"/>
      <w:numFmt w:val="lowerRoman"/>
      <w:lvlText w:val="%6."/>
      <w:lvlJc w:val="right"/>
      <w:pPr>
        <w:ind w:left="5725" w:hanging="180"/>
      </w:pPr>
    </w:lvl>
    <w:lvl w:ilvl="6" w:tplc="530422EA">
      <w:start w:val="1"/>
      <w:numFmt w:val="decimal"/>
      <w:lvlText w:val="%7."/>
      <w:lvlJc w:val="left"/>
      <w:pPr>
        <w:ind w:left="6445" w:hanging="360"/>
      </w:pPr>
    </w:lvl>
    <w:lvl w:ilvl="7" w:tplc="E95C2D8A">
      <w:start w:val="1"/>
      <w:numFmt w:val="lowerLetter"/>
      <w:lvlText w:val="%8."/>
      <w:lvlJc w:val="left"/>
      <w:pPr>
        <w:ind w:left="7165" w:hanging="360"/>
      </w:pPr>
    </w:lvl>
    <w:lvl w:ilvl="8" w:tplc="9586AE9C">
      <w:start w:val="1"/>
      <w:numFmt w:val="lowerRoman"/>
      <w:lvlText w:val="%9."/>
      <w:lvlJc w:val="right"/>
      <w:pPr>
        <w:ind w:left="7885" w:hanging="180"/>
      </w:pPr>
    </w:lvl>
  </w:abstractNum>
  <w:num w:numId="1" w16cid:durableId="1808086520">
    <w:abstractNumId w:val="5"/>
  </w:num>
  <w:num w:numId="2" w16cid:durableId="625892361">
    <w:abstractNumId w:val="0"/>
  </w:num>
  <w:num w:numId="3" w16cid:durableId="1492597503">
    <w:abstractNumId w:val="2"/>
  </w:num>
  <w:num w:numId="4" w16cid:durableId="353308648">
    <w:abstractNumId w:val="1"/>
  </w:num>
  <w:num w:numId="5" w16cid:durableId="1530139180">
    <w:abstractNumId w:val="4"/>
  </w:num>
  <w:num w:numId="6" w16cid:durableId="770901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DB8"/>
    <w:rsid w:val="00022F51"/>
    <w:rsid w:val="0004446E"/>
    <w:rsid w:val="00081530"/>
    <w:rsid w:val="000921B0"/>
    <w:rsid w:val="000A09DC"/>
    <w:rsid w:val="00103B0D"/>
    <w:rsid w:val="0011781E"/>
    <w:rsid w:val="001639DE"/>
    <w:rsid w:val="002B56E2"/>
    <w:rsid w:val="002D5B59"/>
    <w:rsid w:val="003A605A"/>
    <w:rsid w:val="003D1AFE"/>
    <w:rsid w:val="00412479"/>
    <w:rsid w:val="00421EA9"/>
    <w:rsid w:val="004236A3"/>
    <w:rsid w:val="00484AD5"/>
    <w:rsid w:val="00487706"/>
    <w:rsid w:val="004C507A"/>
    <w:rsid w:val="00515F67"/>
    <w:rsid w:val="00535D71"/>
    <w:rsid w:val="00552228"/>
    <w:rsid w:val="0057251D"/>
    <w:rsid w:val="005866A9"/>
    <w:rsid w:val="005C56A2"/>
    <w:rsid w:val="005E0622"/>
    <w:rsid w:val="005F31D2"/>
    <w:rsid w:val="00637A7F"/>
    <w:rsid w:val="0064117B"/>
    <w:rsid w:val="006740E4"/>
    <w:rsid w:val="00696A56"/>
    <w:rsid w:val="006B73F8"/>
    <w:rsid w:val="006E7DB8"/>
    <w:rsid w:val="006F1BAB"/>
    <w:rsid w:val="00714E7B"/>
    <w:rsid w:val="00733D13"/>
    <w:rsid w:val="00743EE8"/>
    <w:rsid w:val="00751FCE"/>
    <w:rsid w:val="00785FE2"/>
    <w:rsid w:val="007A20C7"/>
    <w:rsid w:val="007A4491"/>
    <w:rsid w:val="007D4CFC"/>
    <w:rsid w:val="00817087"/>
    <w:rsid w:val="008771AE"/>
    <w:rsid w:val="008830EE"/>
    <w:rsid w:val="00892AF8"/>
    <w:rsid w:val="008E0C7E"/>
    <w:rsid w:val="008E365F"/>
    <w:rsid w:val="0090077F"/>
    <w:rsid w:val="00902BDE"/>
    <w:rsid w:val="00932E4C"/>
    <w:rsid w:val="0095694B"/>
    <w:rsid w:val="0096593D"/>
    <w:rsid w:val="00A66A9F"/>
    <w:rsid w:val="00AD43DC"/>
    <w:rsid w:val="00B0465C"/>
    <w:rsid w:val="00B925F2"/>
    <w:rsid w:val="00BC5925"/>
    <w:rsid w:val="00BE6957"/>
    <w:rsid w:val="00C2308B"/>
    <w:rsid w:val="00C30DAE"/>
    <w:rsid w:val="00C47CF1"/>
    <w:rsid w:val="00C629F5"/>
    <w:rsid w:val="00C748B1"/>
    <w:rsid w:val="00C96ED9"/>
    <w:rsid w:val="00CE342D"/>
    <w:rsid w:val="00D079CF"/>
    <w:rsid w:val="00D22DFC"/>
    <w:rsid w:val="00D45991"/>
    <w:rsid w:val="00DC552E"/>
    <w:rsid w:val="00DD175F"/>
    <w:rsid w:val="00E11B3B"/>
    <w:rsid w:val="00E44BC3"/>
    <w:rsid w:val="00EC5FEF"/>
    <w:rsid w:val="00EE1C7E"/>
    <w:rsid w:val="00F07FD7"/>
    <w:rsid w:val="00F23D9B"/>
    <w:rsid w:val="00F27177"/>
    <w:rsid w:val="00F61C98"/>
    <w:rsid w:val="00F831C2"/>
    <w:rsid w:val="00F84F8C"/>
    <w:rsid w:val="00FA59E0"/>
    <w:rsid w:val="00FC3240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F8D0"/>
  <w15:docId w15:val="{01DCC3E5-44E1-4099-8AEB-E9BBA17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FollowedHyperlink"/>
    <w:basedOn w:val="a0"/>
    <w:uiPriority w:val="99"/>
    <w:semiHidden/>
    <w:unhideWhenUsed/>
    <w:rsid w:val="00BE695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3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1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louds.com/ru/java/java-core-russian/jdbc-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624B8298-59F9-413C-8748-F74232ECB6FA}"/>
      </w:docPartPr>
      <w:docPartBody>
        <w:p w:rsidR="00795B7E" w:rsidRDefault="00795B7E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6E1" w:rsidRDefault="00EC66E1">
      <w:pPr>
        <w:spacing w:after="0" w:line="240" w:lineRule="auto"/>
      </w:pPr>
      <w:r>
        <w:separator/>
      </w:r>
    </w:p>
  </w:endnote>
  <w:endnote w:type="continuationSeparator" w:id="0">
    <w:p w:rsidR="00EC66E1" w:rsidRDefault="00EC66E1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betan Machine Uni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6E1" w:rsidRDefault="00EC66E1">
      <w:pPr>
        <w:spacing w:after="0" w:line="240" w:lineRule="auto"/>
      </w:pPr>
      <w:r>
        <w:separator/>
      </w:r>
    </w:p>
  </w:footnote>
  <w:footnote w:type="continuationSeparator" w:id="0">
    <w:p w:rsidR="00EC66E1" w:rsidRDefault="00EC66E1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B7E"/>
    <w:rsid w:val="00795B7E"/>
    <w:rsid w:val="00E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9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Egor Batargin</cp:lastModifiedBy>
  <cp:revision>1</cp:revision>
  <dcterms:created xsi:type="dcterms:W3CDTF">2022-10-23T14:24:00Z</dcterms:created>
  <dcterms:modified xsi:type="dcterms:W3CDTF">2022-10-24T15:14:00Z</dcterms:modified>
</cp:coreProperties>
</file>