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14B" w:rsidRPr="006F0134" w:rsidRDefault="0076514B" w:rsidP="0076514B">
      <w:pPr>
        <w:shd w:val="clear" w:color="auto" w:fill="FFFFFF"/>
        <w:spacing w:after="300"/>
        <w:outlineLvl w:val="2"/>
        <w:rPr>
          <w:rFonts w:ascii="Hermes" w:eastAsia="Times New Roman" w:hAnsi="Hermes" w:cs="Arial"/>
          <w:bCs/>
          <w:color w:val="7A0829"/>
          <w:sz w:val="64"/>
          <w:szCs w:val="64"/>
          <w:lang w:eastAsia="fr-FR"/>
        </w:rPr>
      </w:pPr>
      <w:r w:rsidRPr="006F0134">
        <w:rPr>
          <w:rFonts w:ascii="Hermes" w:eastAsia="Times New Roman" w:hAnsi="Hermes" w:cs="Arial"/>
          <w:bCs/>
          <w:color w:val="7A0829"/>
          <w:sz w:val="64"/>
          <w:szCs w:val="64"/>
          <w:lang w:eastAsia="fr-FR"/>
        </w:rPr>
        <w:t>INTRODUCTION</w:t>
      </w:r>
    </w:p>
    <w:p w:rsidR="00780FAE" w:rsidRDefault="00780FAE" w:rsidP="0067562F">
      <w:pPr>
        <w:shd w:val="clear" w:color="auto" w:fill="FFFFFF"/>
        <w:spacing w:after="0"/>
        <w:jc w:val="center"/>
        <w:outlineLvl w:val="2"/>
        <w:rPr>
          <w:rFonts w:ascii="Gulim" w:eastAsia="Gulim" w:hAnsi="Gulim" w:cs="Arial"/>
          <w:b/>
          <w:bCs/>
          <w:color w:val="7A0829"/>
          <w:lang w:eastAsia="fr-FR"/>
        </w:rPr>
      </w:pPr>
    </w:p>
    <w:p w:rsidR="0067562F" w:rsidRPr="00BB77E0" w:rsidRDefault="0067562F" w:rsidP="0067562F">
      <w:pPr>
        <w:shd w:val="clear" w:color="auto" w:fill="FFFFFF"/>
        <w:spacing w:after="0"/>
        <w:jc w:val="center"/>
        <w:outlineLvl w:val="2"/>
        <w:rPr>
          <w:rFonts w:ascii="Hermes" w:eastAsia="Gulim" w:hAnsi="Hermes" w:cs="Arial"/>
          <w:bCs/>
          <w:i/>
          <w:color w:val="D22C44"/>
          <w:sz w:val="28"/>
          <w:szCs w:val="28"/>
          <w:lang w:eastAsia="fr-FR"/>
        </w:rPr>
      </w:pPr>
      <w:r w:rsidRPr="00BB77E0">
        <w:rPr>
          <w:rFonts w:ascii="Hermes" w:eastAsia="Gulim" w:hAnsi="Hermes" w:cs="Arial"/>
          <w:bCs/>
          <w:i/>
          <w:color w:val="D22C44"/>
          <w:sz w:val="28"/>
          <w:szCs w:val="28"/>
          <w:lang w:eastAsia="fr-FR"/>
        </w:rPr>
        <w:t>L’ Ecole Des Enfants Intellectuellement Précoces de Lyon</w:t>
      </w:r>
    </w:p>
    <w:p w:rsidR="0067562F" w:rsidRPr="00BB77E0" w:rsidRDefault="0067562F" w:rsidP="0067562F">
      <w:pPr>
        <w:shd w:val="clear" w:color="auto" w:fill="FFFFFF"/>
        <w:spacing w:after="0"/>
        <w:jc w:val="center"/>
        <w:outlineLvl w:val="2"/>
        <w:rPr>
          <w:rFonts w:ascii="Hermes" w:eastAsia="Times New Roman" w:hAnsi="Hermes" w:cs="Arial"/>
          <w:bCs/>
          <w:i/>
          <w:color w:val="D22C44"/>
          <w:sz w:val="28"/>
          <w:szCs w:val="28"/>
          <w:lang w:eastAsia="fr-FR"/>
        </w:rPr>
      </w:pPr>
      <w:r w:rsidRPr="00BB77E0">
        <w:rPr>
          <w:rFonts w:ascii="Hermes" w:eastAsia="Gulim" w:hAnsi="Hermes" w:cs="Arial"/>
          <w:bCs/>
          <w:i/>
          <w:color w:val="D22C44"/>
          <w:sz w:val="28"/>
          <w:szCs w:val="28"/>
          <w:lang w:eastAsia="fr-FR"/>
        </w:rPr>
        <w:t>établissement d’enseignement secondaire</w:t>
      </w:r>
      <w:r w:rsidR="00F074F4" w:rsidRPr="00BB77E0">
        <w:rPr>
          <w:rFonts w:ascii="Hermes" w:eastAsia="Gulim" w:hAnsi="Hermes" w:cs="Arial"/>
          <w:bCs/>
          <w:i/>
          <w:color w:val="D22C44"/>
          <w:sz w:val="28"/>
          <w:szCs w:val="28"/>
          <w:lang w:eastAsia="fr-FR"/>
        </w:rPr>
        <w:t xml:space="preserve"> </w:t>
      </w:r>
      <w:r w:rsidRPr="00BB77E0">
        <w:rPr>
          <w:rFonts w:ascii="Hermes" w:eastAsia="Gulim" w:hAnsi="Hermes" w:cs="Arial"/>
          <w:bCs/>
          <w:i/>
          <w:color w:val="D22C44"/>
          <w:sz w:val="28"/>
          <w:szCs w:val="28"/>
          <w:lang w:eastAsia="fr-FR"/>
        </w:rPr>
        <w:t>laïc privé hors contrat</w:t>
      </w:r>
    </w:p>
    <w:p w:rsidR="009B4FB6" w:rsidRDefault="00F074F4" w:rsidP="0067562F">
      <w:pPr>
        <w:shd w:val="clear" w:color="auto" w:fill="FFFFFF"/>
        <w:spacing w:after="0"/>
        <w:jc w:val="center"/>
        <w:outlineLvl w:val="2"/>
        <w:rPr>
          <w:rFonts w:ascii="Hermes" w:eastAsia="Times New Roman" w:hAnsi="Hermes" w:cs="Arial"/>
          <w:bCs/>
          <w:color w:val="7A0829"/>
          <w:lang w:eastAsia="fr-FR"/>
        </w:rPr>
      </w:pPr>
      <w:r w:rsidRPr="00C5617C">
        <w:rPr>
          <w:rFonts w:ascii="Hermes" w:eastAsia="Times New Roman" w:hAnsi="Hermes" w:cs="Arial"/>
          <w:bCs/>
          <w:color w:val="7A0829"/>
          <w:lang w:eastAsia="fr-FR"/>
        </w:rPr>
        <w:t xml:space="preserve">s’inscrit dans la continuité de </w:t>
      </w:r>
      <w:r w:rsidR="0067562F">
        <w:rPr>
          <w:rFonts w:ascii="Hermes" w:eastAsia="Times New Roman" w:hAnsi="Hermes" w:cs="Arial"/>
          <w:bCs/>
          <w:color w:val="7A0829"/>
          <w:lang w:eastAsia="fr-FR"/>
        </w:rPr>
        <w:t>EDEIP Lyon</w:t>
      </w:r>
      <w:r w:rsidRPr="00C5617C">
        <w:rPr>
          <w:rFonts w:ascii="Hermes" w:eastAsia="Times New Roman" w:hAnsi="Hermes" w:cs="Arial"/>
          <w:bCs/>
          <w:color w:val="7A0829"/>
          <w:lang w:eastAsia="fr-FR"/>
        </w:rPr>
        <w:t>, établissement primaire</w:t>
      </w:r>
      <w:r w:rsidR="0067562F">
        <w:rPr>
          <w:rFonts w:ascii="Hermes" w:eastAsia="Times New Roman" w:hAnsi="Hermes" w:cs="Arial"/>
          <w:bCs/>
          <w:color w:val="7A0829"/>
          <w:lang w:eastAsia="fr-FR"/>
        </w:rPr>
        <w:t xml:space="preserve"> laïc</w:t>
      </w:r>
      <w:r w:rsidRPr="00C5617C">
        <w:rPr>
          <w:rFonts w:ascii="Hermes" w:eastAsia="Times New Roman" w:hAnsi="Hermes" w:cs="Arial"/>
          <w:bCs/>
          <w:color w:val="7A0829"/>
          <w:lang w:eastAsia="fr-FR"/>
        </w:rPr>
        <w:t xml:space="preserve"> privé hors contrat</w:t>
      </w:r>
      <w:r w:rsidR="0067562F">
        <w:rPr>
          <w:rFonts w:ascii="Hermes" w:eastAsia="Times New Roman" w:hAnsi="Hermes" w:cs="Arial"/>
          <w:bCs/>
          <w:color w:val="7A0829"/>
          <w:lang w:eastAsia="fr-FR"/>
        </w:rPr>
        <w:t xml:space="preserve"> ouvert en novembre 2010</w:t>
      </w:r>
      <w:r w:rsidRPr="00C5617C">
        <w:rPr>
          <w:rFonts w:ascii="Hermes" w:eastAsia="Times New Roman" w:hAnsi="Hermes" w:cs="Arial"/>
          <w:bCs/>
          <w:color w:val="7A0829"/>
          <w:lang w:eastAsia="fr-FR"/>
        </w:rPr>
        <w:t>.</w:t>
      </w:r>
    </w:p>
    <w:p w:rsidR="009B4FB6" w:rsidRPr="00C5617C" w:rsidRDefault="009B4FB6" w:rsidP="00112622">
      <w:pPr>
        <w:shd w:val="clear" w:color="auto" w:fill="FFFFFF"/>
        <w:spacing w:after="300"/>
        <w:outlineLvl w:val="2"/>
        <w:rPr>
          <w:rFonts w:ascii="Hermes" w:eastAsia="Times New Roman" w:hAnsi="Hermes" w:cs="Arial"/>
          <w:bCs/>
          <w:color w:val="7A0829"/>
          <w:lang w:eastAsia="fr-FR"/>
        </w:rPr>
      </w:pPr>
    </w:p>
    <w:p w:rsidR="00997F05" w:rsidRPr="00C5617C" w:rsidRDefault="00BB77E0" w:rsidP="00112622">
      <w:pPr>
        <w:shd w:val="clear" w:color="auto" w:fill="FFFFFF"/>
        <w:spacing w:before="100" w:beforeAutospacing="1" w:after="360"/>
        <w:jc w:val="both"/>
        <w:rPr>
          <w:rFonts w:ascii="Hermes" w:eastAsia="Times New Roman" w:hAnsi="Hermes" w:cs="Arial"/>
          <w:color w:val="7A0829"/>
          <w:lang w:eastAsia="fr-FR"/>
        </w:rPr>
      </w:pPr>
      <w:r w:rsidRPr="00BB77E0">
        <w:rPr>
          <w:rFonts w:ascii="Hermes" w:eastAsia="Times New Roman" w:hAnsi="Hermes" w:cs="Arial"/>
          <w:bCs/>
          <w:color w:val="7A0829"/>
          <w:lang w:eastAsia="fr-FR"/>
        </w:rPr>
        <w:t>P</w:t>
      </w:r>
      <w:r w:rsidR="00997F05" w:rsidRPr="00C5617C">
        <w:rPr>
          <w:rFonts w:ascii="Hermes" w:eastAsia="Times New Roman" w:hAnsi="Hermes" w:cs="Arial"/>
          <w:color w:val="7A0829"/>
          <w:lang w:eastAsia="fr-FR"/>
        </w:rPr>
        <w:t>rofesseur des Ecoles, diplômée de</w:t>
      </w:r>
      <w:r w:rsidR="00645B44" w:rsidRPr="00C5617C">
        <w:rPr>
          <w:rFonts w:ascii="Hermes" w:eastAsia="Times New Roman" w:hAnsi="Hermes" w:cs="Arial"/>
          <w:color w:val="7A0829"/>
          <w:lang w:eastAsia="fr-FR"/>
        </w:rPr>
        <w:t xml:space="preserve"> l’Ecole de </w:t>
      </w:r>
      <w:r w:rsidR="00780FAE">
        <w:rPr>
          <w:rFonts w:ascii="Hermes" w:eastAsia="Times New Roman" w:hAnsi="Hermes" w:cs="Arial"/>
          <w:color w:val="7A0829"/>
          <w:lang w:eastAsia="fr-FR"/>
        </w:rPr>
        <w:t>Commerce de Lyon, Mireille ROGE</w:t>
      </w:r>
      <w:r w:rsidR="00645B44" w:rsidRPr="00C5617C">
        <w:rPr>
          <w:rFonts w:ascii="Hermes" w:eastAsia="Times New Roman" w:hAnsi="Hermes" w:cs="Arial"/>
          <w:color w:val="7A0829"/>
          <w:lang w:eastAsia="fr-FR"/>
        </w:rPr>
        <w:t>R a côtoyé s</w:t>
      </w:r>
      <w:r w:rsidR="00997F05" w:rsidRPr="00C5617C">
        <w:rPr>
          <w:rFonts w:ascii="Hermes" w:eastAsia="Times New Roman" w:hAnsi="Hermes" w:cs="Arial"/>
          <w:color w:val="7A0829"/>
          <w:lang w:eastAsia="fr-FR"/>
        </w:rPr>
        <w:t xml:space="preserve">es premiers  élèves reconnus précoces il y a </w:t>
      </w:r>
      <w:r w:rsidR="00645B44" w:rsidRPr="00C5617C">
        <w:rPr>
          <w:rFonts w:ascii="Hermes" w:eastAsia="Times New Roman" w:hAnsi="Hermes" w:cs="Arial"/>
          <w:color w:val="7A0829"/>
          <w:lang w:eastAsia="fr-FR"/>
        </w:rPr>
        <w:t>15 ans. Déjà, dans le cadre de s</w:t>
      </w:r>
      <w:r w:rsidR="00997F05" w:rsidRPr="00C5617C">
        <w:rPr>
          <w:rFonts w:ascii="Hermes" w:eastAsia="Times New Roman" w:hAnsi="Hermes" w:cs="Arial"/>
          <w:color w:val="7A0829"/>
          <w:lang w:eastAsia="fr-FR"/>
        </w:rPr>
        <w:t xml:space="preserve">es fonctions à l’Education Nationale, </w:t>
      </w:r>
      <w:r w:rsidR="00645B44" w:rsidRPr="00C5617C">
        <w:rPr>
          <w:rFonts w:ascii="Hermes" w:eastAsia="Times New Roman" w:hAnsi="Hermes" w:cs="Arial"/>
          <w:color w:val="7A0829"/>
          <w:lang w:eastAsia="fr-FR"/>
        </w:rPr>
        <w:t>elle a</w:t>
      </w:r>
      <w:r w:rsidR="00997F05" w:rsidRPr="00C5617C">
        <w:rPr>
          <w:rFonts w:ascii="Hermes" w:eastAsia="Times New Roman" w:hAnsi="Hermes" w:cs="Arial"/>
          <w:color w:val="7A0829"/>
          <w:lang w:eastAsia="fr-FR"/>
        </w:rPr>
        <w:t xml:space="preserve"> mis en place des démarches pédagogiques qui permettaient à ces élèves et aux autres de progresser en harmonie. Depuis, </w:t>
      </w:r>
      <w:r w:rsidR="00645B44" w:rsidRPr="00C5617C">
        <w:rPr>
          <w:rFonts w:ascii="Hermes" w:eastAsia="Times New Roman" w:hAnsi="Hermes" w:cs="Arial"/>
          <w:color w:val="7A0829"/>
          <w:lang w:eastAsia="fr-FR"/>
        </w:rPr>
        <w:t xml:space="preserve">elle a </w:t>
      </w:r>
      <w:r w:rsidR="00997F05" w:rsidRPr="00C5617C">
        <w:rPr>
          <w:rFonts w:ascii="Hermes" w:eastAsia="Times New Roman" w:hAnsi="Hermes" w:cs="Arial"/>
          <w:color w:val="7A0829"/>
          <w:lang w:eastAsia="fr-FR"/>
        </w:rPr>
        <w:t xml:space="preserve">croisé ou accompagné de nombreux élèves confrontés au décrochage ou au mal-être scolaire. </w:t>
      </w:r>
      <w:r w:rsidR="00645B44" w:rsidRPr="00C5617C">
        <w:rPr>
          <w:rFonts w:ascii="Hermes" w:eastAsia="Times New Roman" w:hAnsi="Hermes" w:cs="Arial"/>
          <w:color w:val="7A0829"/>
          <w:lang w:eastAsia="fr-FR"/>
        </w:rPr>
        <w:t>Pour</w:t>
      </w:r>
      <w:r w:rsidR="00997F05" w:rsidRPr="00C5617C">
        <w:rPr>
          <w:rFonts w:ascii="Hermes" w:eastAsia="Times New Roman" w:hAnsi="Hermes" w:cs="Arial"/>
          <w:color w:val="7A0829"/>
          <w:lang w:eastAsia="fr-FR"/>
        </w:rPr>
        <w:t xml:space="preserve"> aider davantage les élèves en difficulté, </w:t>
      </w:r>
      <w:r w:rsidR="00645B44" w:rsidRPr="00C5617C">
        <w:rPr>
          <w:rFonts w:ascii="Hermes" w:eastAsia="Times New Roman" w:hAnsi="Hermes" w:cs="Arial"/>
          <w:color w:val="7A0829"/>
          <w:lang w:eastAsia="fr-FR"/>
        </w:rPr>
        <w:t xml:space="preserve">elle a </w:t>
      </w:r>
      <w:r w:rsidR="00997F05" w:rsidRPr="00C5617C">
        <w:rPr>
          <w:rFonts w:ascii="Hermes" w:eastAsia="Times New Roman" w:hAnsi="Hermes" w:cs="Arial"/>
          <w:color w:val="7A0829"/>
          <w:lang w:eastAsia="fr-FR"/>
        </w:rPr>
        <w:t>créé une structu</w:t>
      </w:r>
      <w:r w:rsidR="000057E7" w:rsidRPr="00C5617C">
        <w:rPr>
          <w:rFonts w:ascii="Hermes" w:eastAsia="Times New Roman" w:hAnsi="Hermes" w:cs="Arial"/>
          <w:color w:val="7A0829"/>
          <w:lang w:eastAsia="fr-FR"/>
        </w:rPr>
        <w:t>re de soutien scolaire. Depuis 4</w:t>
      </w:r>
      <w:r w:rsidR="00997F05" w:rsidRPr="00C5617C">
        <w:rPr>
          <w:rFonts w:ascii="Hermes" w:eastAsia="Times New Roman" w:hAnsi="Hermes" w:cs="Arial"/>
          <w:color w:val="7A0829"/>
          <w:lang w:eastAsia="fr-FR"/>
        </w:rPr>
        <w:t xml:space="preserve"> ans, </w:t>
      </w:r>
      <w:r w:rsidR="00645B44" w:rsidRPr="00C5617C">
        <w:rPr>
          <w:rFonts w:ascii="Hermes" w:eastAsia="Times New Roman" w:hAnsi="Hermes" w:cs="Arial"/>
          <w:color w:val="7A0829"/>
          <w:lang w:eastAsia="fr-FR"/>
        </w:rPr>
        <w:t xml:space="preserve">elle est </w:t>
      </w:r>
      <w:r w:rsidR="00997F05" w:rsidRPr="00C5617C">
        <w:rPr>
          <w:rFonts w:ascii="Hermes" w:eastAsia="Times New Roman" w:hAnsi="Hermes" w:cs="Arial"/>
          <w:color w:val="7A0829"/>
          <w:lang w:eastAsia="fr-FR"/>
        </w:rPr>
        <w:t>de plus en plus sollicitée par des enfants, en majorité des collégiens, qui, testés ou non, présentent les caractéristiques de la précocité et souffrent </w:t>
      </w:r>
      <w:r w:rsidR="00A46B29">
        <w:rPr>
          <w:rFonts w:ascii="Hermes" w:eastAsia="Times New Roman" w:hAnsi="Hermes" w:cs="Arial"/>
          <w:color w:val="7A0829"/>
          <w:lang w:eastAsia="fr-FR"/>
        </w:rPr>
        <w:t>d’un</w:t>
      </w:r>
      <w:r w:rsidR="00997F05" w:rsidRPr="00C5617C">
        <w:rPr>
          <w:rFonts w:ascii="Hermes" w:eastAsia="Times New Roman" w:hAnsi="Hermes" w:cs="Arial"/>
          <w:color w:val="7A0829"/>
          <w:lang w:eastAsia="fr-FR"/>
        </w:rPr>
        <w:t xml:space="preserve"> système dans lequel ils ne trouvent pas leur </w:t>
      </w:r>
      <w:r w:rsidR="000057E7" w:rsidRPr="00C5617C">
        <w:rPr>
          <w:rFonts w:ascii="Hermes" w:eastAsia="Times New Roman" w:hAnsi="Hermes" w:cs="Arial"/>
          <w:color w:val="7A0829"/>
          <w:lang w:eastAsia="fr-FR"/>
        </w:rPr>
        <w:t>place. L’évidence s’est imposée</w:t>
      </w:r>
      <w:r w:rsidR="00997F05" w:rsidRPr="00C5617C">
        <w:rPr>
          <w:rFonts w:ascii="Hermes" w:eastAsia="Times New Roman" w:hAnsi="Hermes" w:cs="Arial"/>
          <w:color w:val="7A0829"/>
          <w:lang w:eastAsia="fr-FR"/>
        </w:rPr>
        <w:t xml:space="preserve">: la seule manière d’aider les enfants précoces </w:t>
      </w:r>
      <w:r w:rsidR="00645B44" w:rsidRPr="00C5617C">
        <w:rPr>
          <w:rFonts w:ascii="Hermes" w:eastAsia="Times New Roman" w:hAnsi="Hermes" w:cs="Arial"/>
          <w:color w:val="7A0829"/>
          <w:lang w:eastAsia="fr-FR"/>
        </w:rPr>
        <w:t>était</w:t>
      </w:r>
      <w:r w:rsidR="00997F05" w:rsidRPr="00C5617C">
        <w:rPr>
          <w:rFonts w:ascii="Hermes" w:eastAsia="Times New Roman" w:hAnsi="Hermes" w:cs="Arial"/>
          <w:color w:val="7A0829"/>
          <w:lang w:eastAsia="fr-FR"/>
        </w:rPr>
        <w:t xml:space="preserve"> de créer leur Ecole.</w:t>
      </w:r>
    </w:p>
    <w:p w:rsidR="00645B44" w:rsidRPr="00C5617C" w:rsidRDefault="00BB77E0" w:rsidP="00112622">
      <w:pPr>
        <w:shd w:val="clear" w:color="auto" w:fill="FFFFFF"/>
        <w:spacing w:before="100" w:beforeAutospacing="1" w:after="360"/>
        <w:jc w:val="both"/>
        <w:rPr>
          <w:rFonts w:ascii="Hermes" w:eastAsia="Times New Roman" w:hAnsi="Hermes" w:cs="Arial"/>
          <w:color w:val="7A0829"/>
          <w:lang w:eastAsia="fr-FR"/>
        </w:rPr>
      </w:pPr>
      <w:r>
        <w:rPr>
          <w:rFonts w:ascii="Hermes" w:eastAsia="Times New Roman" w:hAnsi="Hermes" w:cs="Arial"/>
          <w:color w:val="7A0829"/>
          <w:lang w:eastAsia="fr-FR"/>
        </w:rPr>
        <w:t>Or, depuis l’</w:t>
      </w:r>
      <w:r w:rsidR="00780FAE">
        <w:rPr>
          <w:rFonts w:ascii="Hermes" w:eastAsia="Times New Roman" w:hAnsi="Hermes" w:cs="Arial"/>
          <w:color w:val="7A0829"/>
          <w:lang w:eastAsia="fr-FR"/>
        </w:rPr>
        <w:t>ouverture</w:t>
      </w:r>
      <w:r>
        <w:rPr>
          <w:rFonts w:ascii="Hermes" w:eastAsia="Times New Roman" w:hAnsi="Hermes" w:cs="Arial"/>
          <w:color w:val="7A0829"/>
          <w:lang w:eastAsia="fr-FR"/>
        </w:rPr>
        <w:t xml:space="preserve"> de l’école primaire en novembre 2010</w:t>
      </w:r>
      <w:r w:rsidR="00780FAE">
        <w:rPr>
          <w:rFonts w:ascii="Hermes" w:eastAsia="Times New Roman" w:hAnsi="Hermes" w:cs="Arial"/>
          <w:color w:val="7A0829"/>
          <w:lang w:eastAsia="fr-FR"/>
        </w:rPr>
        <w:t xml:space="preserve">, le nombre de parents à la recherche d’une structure adaptée </w:t>
      </w:r>
      <w:r w:rsidR="007C3D6E">
        <w:rPr>
          <w:rFonts w:ascii="Hermes" w:eastAsia="Times New Roman" w:hAnsi="Hermes" w:cs="Arial"/>
          <w:color w:val="7A0829"/>
          <w:lang w:eastAsia="fr-FR"/>
        </w:rPr>
        <w:t xml:space="preserve">susceptible </w:t>
      </w:r>
      <w:r w:rsidR="00780FAE">
        <w:rPr>
          <w:rFonts w:ascii="Hermes" w:eastAsia="Times New Roman" w:hAnsi="Hermes" w:cs="Arial"/>
          <w:color w:val="7A0829"/>
          <w:lang w:eastAsia="fr-FR"/>
        </w:rPr>
        <w:t xml:space="preserve"> d’accueillir leur enfant collégien augmente régulièrement.</w:t>
      </w:r>
      <w:r>
        <w:rPr>
          <w:rFonts w:ascii="Hermes" w:eastAsia="Times New Roman" w:hAnsi="Hermes" w:cs="Arial"/>
          <w:color w:val="7A0829"/>
          <w:lang w:eastAsia="fr-FR"/>
        </w:rPr>
        <w:t xml:space="preserve">    </w:t>
      </w:r>
      <w:r w:rsidR="00780FAE">
        <w:rPr>
          <w:rFonts w:ascii="Hermes" w:eastAsia="Times New Roman" w:hAnsi="Hermes" w:cs="Arial"/>
          <w:color w:val="7A0829"/>
          <w:lang w:eastAsia="fr-FR"/>
        </w:rPr>
        <w:t xml:space="preserve"> </w:t>
      </w:r>
      <w:r w:rsidR="007C3D6E">
        <w:rPr>
          <w:rFonts w:ascii="Hermes" w:eastAsia="Times New Roman" w:hAnsi="Hermes" w:cs="Arial"/>
          <w:color w:val="7A0829"/>
          <w:lang w:eastAsia="fr-FR"/>
        </w:rPr>
        <w:t xml:space="preserve">À ce jour, 27 familles de collégiens ont contacté l’EDEIP et souhaitent y inscrire leur enfant. </w:t>
      </w:r>
      <w:r w:rsidR="00780FAE">
        <w:rPr>
          <w:rFonts w:ascii="Hermes" w:eastAsia="Times New Roman" w:hAnsi="Hermes" w:cs="Arial"/>
          <w:color w:val="7A0829"/>
          <w:lang w:eastAsia="fr-FR"/>
        </w:rPr>
        <w:t xml:space="preserve">Que l’enfant ait traversé les années de primaire sans difficulté ou que l’entourage </w:t>
      </w:r>
      <w:r w:rsidR="00E26CB2">
        <w:rPr>
          <w:rFonts w:ascii="Hermes" w:eastAsia="Times New Roman" w:hAnsi="Hermes" w:cs="Arial"/>
          <w:color w:val="7A0829"/>
          <w:lang w:eastAsia="fr-FR"/>
        </w:rPr>
        <w:t xml:space="preserve">ait sous-évalué les premiers symptômes, les </w:t>
      </w:r>
      <w:r w:rsidR="00E26CB2" w:rsidRPr="005B2CAF">
        <w:rPr>
          <w:rFonts w:ascii="Hermes" w:eastAsia="Times New Roman" w:hAnsi="Hermes" w:cs="Arial"/>
          <w:color w:val="7A0829"/>
          <w:lang w:eastAsia="fr-FR"/>
        </w:rPr>
        <w:t xml:space="preserve">manifestations </w:t>
      </w:r>
      <w:r w:rsidR="005B2CAF" w:rsidRPr="005B2CAF">
        <w:rPr>
          <w:rFonts w:ascii="Hermes" w:hAnsi="Hermes"/>
          <w:color w:val="7A0829"/>
        </w:rPr>
        <w:t>handicapantes de leurs caractéristiques se révèlent dès l’entrée au collège et plus particulièrement en classe de 5</w:t>
      </w:r>
      <w:r w:rsidR="005B2CAF" w:rsidRPr="005B2CAF">
        <w:rPr>
          <w:rFonts w:ascii="Hermes" w:hAnsi="Hermes"/>
          <w:color w:val="7A0829"/>
          <w:vertAlign w:val="superscript"/>
        </w:rPr>
        <w:t>ème</w:t>
      </w:r>
      <w:r w:rsidR="005B2CAF" w:rsidRPr="005B2CAF">
        <w:rPr>
          <w:rFonts w:ascii="Hermes" w:hAnsi="Hermes"/>
          <w:color w:val="7A0829"/>
        </w:rPr>
        <w:t>.</w:t>
      </w:r>
      <w:r w:rsidR="007C3D6E">
        <w:rPr>
          <w:rFonts w:ascii="Hermes" w:hAnsi="Hermes"/>
          <w:color w:val="7A0829"/>
        </w:rPr>
        <w:t xml:space="preserve"> </w:t>
      </w:r>
      <w:r w:rsidR="007C3D6E">
        <w:rPr>
          <w:rFonts w:ascii="Hermes" w:eastAsia="Times New Roman" w:hAnsi="Hermes" w:cs="Arial"/>
          <w:color w:val="7A0829"/>
          <w:lang w:eastAsia="fr-FR"/>
        </w:rPr>
        <w:t xml:space="preserve"> </w:t>
      </w:r>
      <w:r w:rsidR="00A46B29">
        <w:rPr>
          <w:rFonts w:ascii="Hermes" w:eastAsia="Times New Roman" w:hAnsi="Hermes" w:cs="Arial"/>
          <w:color w:val="7A0829"/>
          <w:lang w:eastAsia="fr-FR"/>
        </w:rPr>
        <w:t>À juste titre, les parents redoutent l’échec scolaire lorsque celui-ci n’est pas déjà une réalité. L’ouverture de l’établissement d’enseignement secondaire constitue elle aussi une évidence.</w:t>
      </w:r>
    </w:p>
    <w:p w:rsidR="00A46B29" w:rsidRPr="00C5617C" w:rsidRDefault="00A46B29" w:rsidP="00BB77E0">
      <w:pPr>
        <w:shd w:val="clear" w:color="auto" w:fill="FFFFFF"/>
        <w:spacing w:before="100" w:beforeAutospacing="1"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Par une approche globale de la précocité, l’EDEIP Lyon répond aux attentes des enfants précoces et de leur famille. La structure scolaire se fonde sur une pédagogie individualisée et adaptée qui vise à établir la meilleure harmonie entre la contrainte des acquisitions et l</w:t>
      </w:r>
      <w:r>
        <w:rPr>
          <w:rFonts w:ascii="Hermes" w:eastAsia="Times New Roman" w:hAnsi="Hermes" w:cs="Arial"/>
          <w:color w:val="7A0829"/>
          <w:lang w:eastAsia="fr-FR"/>
        </w:rPr>
        <w:t>a prise en compte</w:t>
      </w:r>
      <w:r w:rsidRPr="00C5617C">
        <w:rPr>
          <w:rFonts w:ascii="Hermes" w:eastAsia="Times New Roman" w:hAnsi="Hermes" w:cs="Arial"/>
          <w:color w:val="7A0829"/>
          <w:lang w:eastAsia="fr-FR"/>
        </w:rPr>
        <w:t xml:space="preserve"> des rythmes et spécificités de chacun.</w:t>
      </w:r>
      <w:r w:rsidR="00BB77E0">
        <w:rPr>
          <w:rFonts w:ascii="Hermes" w:eastAsia="Times New Roman" w:hAnsi="Hermes" w:cs="Arial"/>
          <w:color w:val="7A0829"/>
          <w:lang w:eastAsia="fr-FR"/>
        </w:rPr>
        <w:t xml:space="preserve"> L’établissement secondaire est dirigé et animé</w:t>
      </w:r>
      <w:r w:rsidRPr="00C5617C">
        <w:rPr>
          <w:rFonts w:ascii="Hermes" w:eastAsia="Times New Roman" w:hAnsi="Hermes" w:cs="Arial"/>
          <w:color w:val="7A0829"/>
          <w:lang w:eastAsia="fr-FR"/>
        </w:rPr>
        <w:t xml:space="preserve"> par une équipe pédagogique expérimentée et diversifiée</w:t>
      </w:r>
      <w:r w:rsidR="00BB77E0">
        <w:rPr>
          <w:rFonts w:ascii="Hermes" w:eastAsia="Times New Roman" w:hAnsi="Hermes" w:cs="Arial"/>
          <w:color w:val="7A0829"/>
          <w:lang w:eastAsia="fr-FR"/>
        </w:rPr>
        <w:t>,  secondé</w:t>
      </w:r>
      <w:r w:rsidRPr="00C5617C">
        <w:rPr>
          <w:rFonts w:ascii="Hermes" w:eastAsia="Times New Roman" w:hAnsi="Hermes" w:cs="Arial"/>
          <w:color w:val="7A0829"/>
          <w:lang w:eastAsia="fr-FR"/>
        </w:rPr>
        <w:t xml:space="preserve"> par l’association de pa</w:t>
      </w:r>
      <w:r w:rsidR="00BB77E0">
        <w:rPr>
          <w:rFonts w:ascii="Hermes" w:eastAsia="Times New Roman" w:hAnsi="Hermes" w:cs="Arial"/>
          <w:color w:val="7A0829"/>
          <w:lang w:eastAsia="fr-FR"/>
        </w:rPr>
        <w:t>rents “Diamant Brut” et associé</w:t>
      </w:r>
      <w:r w:rsidRPr="00C5617C">
        <w:rPr>
          <w:rFonts w:ascii="Hermes" w:eastAsia="Times New Roman" w:hAnsi="Hermes" w:cs="Arial"/>
          <w:color w:val="7A0829"/>
          <w:lang w:eastAsia="fr-FR"/>
        </w:rPr>
        <w:t xml:space="preserve"> à une équipe de </w:t>
      </w:r>
      <w:r w:rsidR="00BB77E0">
        <w:rPr>
          <w:rFonts w:ascii="Hermes" w:eastAsia="Times New Roman" w:hAnsi="Hermes" w:cs="Arial"/>
          <w:color w:val="7A0829"/>
          <w:lang w:eastAsia="fr-FR"/>
        </w:rPr>
        <w:t xml:space="preserve">professionnels de la précocité. </w:t>
      </w:r>
      <w:r w:rsidRPr="00C5617C">
        <w:rPr>
          <w:rFonts w:ascii="Hermes" w:eastAsia="Times New Roman" w:hAnsi="Hermes" w:cs="Arial"/>
          <w:color w:val="7A0829"/>
          <w:lang w:eastAsia="fr-FR"/>
        </w:rPr>
        <w:t>Le</w:t>
      </w:r>
      <w:r w:rsidR="00BB77E0">
        <w:rPr>
          <w:rFonts w:ascii="Hermes" w:eastAsia="Times New Roman" w:hAnsi="Hermes" w:cs="Arial"/>
          <w:color w:val="7A0829"/>
          <w:lang w:eastAsia="fr-FR"/>
        </w:rPr>
        <w:t>s</w:t>
      </w:r>
      <w:r w:rsidRPr="00C5617C">
        <w:rPr>
          <w:rFonts w:ascii="Hermes" w:eastAsia="Times New Roman" w:hAnsi="Hermes" w:cs="Arial"/>
          <w:color w:val="7A0829"/>
          <w:lang w:eastAsia="fr-FR"/>
        </w:rPr>
        <w:t xml:space="preserve"> élèves sont accueillis dans un espace convivial  facilement accessible par les transports en commun.</w:t>
      </w:r>
    </w:p>
    <w:p w:rsidR="00997F05" w:rsidRPr="00C5617C" w:rsidRDefault="007D639E" w:rsidP="00A46B29">
      <w:pPr>
        <w:shd w:val="clear" w:color="auto" w:fill="FFFFFF"/>
        <w:spacing w:before="100" w:beforeAutospacing="1" w:after="360"/>
        <w:jc w:val="both"/>
        <w:rPr>
          <w:rFonts w:ascii="Hermes" w:eastAsia="Times New Roman" w:hAnsi="Hermes" w:cs="Arial"/>
          <w:color w:val="7A0829"/>
          <w:lang w:eastAsia="fr-FR"/>
        </w:rPr>
      </w:pPr>
      <w:r w:rsidRPr="007D639E">
        <w:rPr>
          <w:rFonts w:ascii="Gulim" w:eastAsia="Gulim" w:hAnsi="Gulim" w:cs="Arial"/>
          <w:b/>
          <w:bCs/>
          <w:i/>
          <w:noProof/>
          <w:color w:val="E94663"/>
          <w:lang w:eastAsia="fr-FR"/>
        </w:rPr>
        <w:pict>
          <v:shapetype id="_x0000_t202" coordsize="21600,21600" o:spt="202" path="m,l,21600r21600,l21600,xe">
            <v:stroke joinstyle="miter"/>
            <v:path gradientshapeok="t" o:connecttype="rect"/>
          </v:shapetype>
          <v:shape id="_x0000_s1091" type="#_x0000_t202" style="position:absolute;left:0;text-align:left;margin-left:5.65pt;margin-top:39.1pt;width:356.25pt;height:64.5pt;z-index:251660288" fillcolor="#d22c44" strokecolor="#d22c44">
            <v:textbox>
              <w:txbxContent>
                <w:p w:rsidR="00BB77E0" w:rsidRPr="00BB77E0" w:rsidRDefault="00BB77E0" w:rsidP="00BB77E0">
                  <w:pPr>
                    <w:shd w:val="clear" w:color="auto" w:fill="D22C44"/>
                    <w:spacing w:before="240" w:after="0"/>
                    <w:rPr>
                      <w:rFonts w:ascii="Hermes" w:eastAsia="Gulim" w:hAnsi="Hermes"/>
                      <w:i/>
                      <w:color w:val="FFFFFF" w:themeColor="background1"/>
                    </w:rPr>
                  </w:pPr>
                  <w:r w:rsidRPr="00BB77E0">
                    <w:rPr>
                      <w:rFonts w:ascii="Hermes" w:eastAsia="Gulim" w:hAnsi="Hermes"/>
                      <w:i/>
                      <w:color w:val="FFFFFF" w:themeColor="background1"/>
                    </w:rPr>
                    <w:t>L’Ecole Des Enfants Intellectuellement Précoces</w:t>
                  </w:r>
                  <w:r>
                    <w:rPr>
                      <w:rFonts w:ascii="Hermes" w:eastAsia="Gulim" w:hAnsi="Hermes"/>
                      <w:i/>
                      <w:color w:val="FFFFFF" w:themeColor="background1"/>
                    </w:rPr>
                    <w:t xml:space="preserve"> de Lyon (EDEIP Lyon)  est un établissement d’enseignement secondaire laïc privé hors contrat.</w:t>
                  </w:r>
                </w:p>
              </w:txbxContent>
            </v:textbox>
          </v:shape>
        </w:pict>
      </w:r>
      <w:r w:rsidR="008E7848" w:rsidRPr="00C5617C">
        <w:rPr>
          <w:rFonts w:ascii="Gulim" w:eastAsia="Gulim" w:hAnsi="Gulim" w:cs="Arial"/>
          <w:b/>
          <w:bCs/>
          <w:i/>
          <w:color w:val="E94663"/>
          <w:lang w:eastAsia="fr-FR"/>
        </w:rPr>
        <w:br w:type="page"/>
      </w:r>
    </w:p>
    <w:p w:rsidR="00BB77E0" w:rsidRDefault="00BB77E0" w:rsidP="0079488E">
      <w:pPr>
        <w:spacing w:after="0"/>
        <w:rPr>
          <w:rFonts w:ascii="Hermes" w:eastAsia="Times New Roman" w:hAnsi="Hermes" w:cs="Arial"/>
          <w:color w:val="7A0829"/>
          <w:lang w:eastAsia="fr-FR"/>
        </w:rPr>
      </w:pPr>
    </w:p>
    <w:p w:rsidR="00777320" w:rsidRPr="0079488E" w:rsidRDefault="00085520" w:rsidP="0079488E">
      <w:pPr>
        <w:rPr>
          <w:rFonts w:ascii="Hermes" w:eastAsia="Times New Roman" w:hAnsi="Hermes" w:cs="Arial"/>
          <w:color w:val="7A0829"/>
          <w:lang w:eastAsia="fr-FR"/>
        </w:rPr>
      </w:pPr>
      <w:r w:rsidRPr="006F0134">
        <w:rPr>
          <w:rFonts w:ascii="Hermes" w:eastAsia="Times New Roman" w:hAnsi="Hermes" w:cs="Arial"/>
          <w:color w:val="7A0829"/>
          <w:sz w:val="64"/>
          <w:szCs w:val="64"/>
          <w:lang w:eastAsia="fr-FR"/>
        </w:rPr>
        <w:t>LES FONDEMENTS</w:t>
      </w:r>
    </w:p>
    <w:p w:rsidR="00997F05" w:rsidRPr="006F0134" w:rsidRDefault="00997F05" w:rsidP="00112622">
      <w:pPr>
        <w:shd w:val="clear" w:color="auto" w:fill="FFFFFF"/>
        <w:spacing w:after="300"/>
        <w:outlineLvl w:val="2"/>
        <w:rPr>
          <w:rFonts w:ascii="Gulim" w:eastAsia="Gulim" w:hAnsi="Gulim" w:cs="Arial"/>
          <w:b/>
          <w:bCs/>
          <w:i/>
          <w:color w:val="D22C44"/>
          <w:sz w:val="48"/>
          <w:szCs w:val="48"/>
          <w:lang w:eastAsia="fr-FR"/>
        </w:rPr>
      </w:pPr>
      <w:r w:rsidRPr="006F0134">
        <w:rPr>
          <w:rFonts w:ascii="Gulim" w:eastAsia="Gulim" w:hAnsi="Gulim" w:cs="Arial"/>
          <w:b/>
          <w:bCs/>
          <w:i/>
          <w:color w:val="D22C44"/>
          <w:sz w:val="48"/>
          <w:szCs w:val="48"/>
          <w:lang w:eastAsia="fr-FR"/>
        </w:rPr>
        <w:t>De</w:t>
      </w:r>
      <w:r w:rsidR="00061AB3" w:rsidRPr="006F0134">
        <w:rPr>
          <w:rFonts w:ascii="Gulim" w:eastAsia="Gulim" w:hAnsi="Gulim" w:cs="Arial"/>
          <w:b/>
          <w:bCs/>
          <w:i/>
          <w:color w:val="D22C44"/>
          <w:sz w:val="48"/>
          <w:szCs w:val="48"/>
          <w:lang w:eastAsia="fr-FR"/>
        </w:rPr>
        <w:t xml:space="preserve">s </w:t>
      </w:r>
      <w:r w:rsidR="00061AB3" w:rsidRPr="00BB77E0">
        <w:rPr>
          <w:rFonts w:ascii="Gulim" w:eastAsia="Gulim" w:hAnsi="Gulim" w:cs="Arial"/>
          <w:b/>
          <w:bCs/>
          <w:i/>
          <w:color w:val="D22C44"/>
          <w:sz w:val="48"/>
          <w:szCs w:val="48"/>
          <w:lang w:eastAsia="fr-FR"/>
        </w:rPr>
        <w:t>enfants aux</w:t>
      </w:r>
      <w:r w:rsidRPr="00BB77E0">
        <w:rPr>
          <w:rFonts w:ascii="Gulim" w:eastAsia="Gulim" w:hAnsi="Gulim" w:cs="Arial"/>
          <w:b/>
          <w:bCs/>
          <w:i/>
          <w:color w:val="D22C44"/>
          <w:sz w:val="48"/>
          <w:szCs w:val="48"/>
          <w:lang w:eastAsia="fr-FR"/>
        </w:rPr>
        <w:t xml:space="preserve"> multiples facettes</w:t>
      </w:r>
    </w:p>
    <w:p w:rsidR="00061AB3" w:rsidRPr="006F0134" w:rsidRDefault="00061AB3" w:rsidP="00112622">
      <w:pPr>
        <w:shd w:val="clear" w:color="auto" w:fill="FFFFFF"/>
        <w:spacing w:after="300"/>
        <w:outlineLvl w:val="2"/>
        <w:rPr>
          <w:rFonts w:ascii="Hermes" w:eastAsia="Times New Roman" w:hAnsi="Hermes" w:cs="Arial"/>
          <w:bCs/>
          <w:color w:val="D22C44"/>
          <w:sz w:val="28"/>
          <w:szCs w:val="28"/>
          <w:lang w:eastAsia="fr-FR"/>
        </w:rPr>
      </w:pPr>
      <w:r w:rsidRPr="006F0134">
        <w:rPr>
          <w:rFonts w:ascii="Hermes" w:eastAsia="Times New Roman" w:hAnsi="Hermes" w:cs="Arial"/>
          <w:bCs/>
          <w:i/>
          <w:iCs/>
          <w:color w:val="D22C44"/>
          <w:sz w:val="28"/>
          <w:szCs w:val="28"/>
          <w:lang w:eastAsia="fr-FR"/>
        </w:rPr>
        <w:t>«C’est du diamant brut»</w:t>
      </w:r>
    </w:p>
    <w:p w:rsidR="0079488E" w:rsidRDefault="00997F05" w:rsidP="0079488E">
      <w:pPr>
        <w:shd w:val="clear" w:color="auto" w:fill="FFFFFF"/>
        <w:spacing w:before="100" w:beforeAutospacing="1"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Avoir un QI élevé et être qualifié au choix de « surdoué »,  « précoce », »EIP », « enfant à haut potentiel », « HP », est une chance … à priori. C’est l’idée qu’on se fait du petit génie.</w:t>
      </w:r>
    </w:p>
    <w:p w:rsidR="00645B44" w:rsidRPr="00C5617C" w:rsidRDefault="00997F05" w:rsidP="00112622">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La réalité est différente pour certains. Enfants difficiles, ils rencontrent très tôt des problèmes d’intégration scolaire, ne sont pas les bons élèves qu’on imagine, manquent de méthode et d’organisation.</w:t>
      </w:r>
    </w:p>
    <w:p w:rsidR="00997F05" w:rsidRPr="00C5617C" w:rsidRDefault="00997F05" w:rsidP="00112622">
      <w:pPr>
        <w:shd w:val="clear" w:color="auto" w:fill="FFFFFF"/>
        <w:spacing w:after="300"/>
        <w:outlineLvl w:val="3"/>
        <w:rPr>
          <w:rFonts w:ascii="Hermes" w:eastAsia="Times New Roman" w:hAnsi="Hermes" w:cs="Arial"/>
          <w:b/>
          <w:bCs/>
          <w:color w:val="7A0829"/>
          <w:lang w:eastAsia="fr-FR"/>
        </w:rPr>
      </w:pPr>
      <w:r w:rsidRPr="00C5617C">
        <w:rPr>
          <w:rFonts w:ascii="Hermes" w:eastAsia="Times New Roman" w:hAnsi="Hermes" w:cs="Arial"/>
          <w:b/>
          <w:bCs/>
          <w:color w:val="7A0829"/>
          <w:lang w:eastAsia="fr-FR"/>
        </w:rPr>
        <w:t>Qu’est-ce qu’un enfant précoce ?</w:t>
      </w:r>
    </w:p>
    <w:p w:rsidR="00997F05" w:rsidRPr="00C5617C" w:rsidRDefault="00997F05" w:rsidP="0079488E">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Un enfant surdoué ou précoce a la particularité d’avoir un QI (quotient intellectuel) supérieur à 125 ou 130 selon les spécialistes. Le QI permet de comparer le fonctionnement intellectuel d’un enfant par rapport aux enfants du même âge. L’enfant précoce se manifeste par de grandes capacités dans certains domaines mais aussi un mode de pensée et une structure de raisonnement différents. Il se caractérise surtout par un décalage plus ou moins important entre son développement intellectuel et son développement affectif, relationnel et psychomoteur. Cette « disharmonie » ou « dissynchronie » est perceptible et génératrice de troubles chez l’enfant à partir d’un QI de 125.</w:t>
      </w:r>
      <w:r w:rsidR="0079488E">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 xml:space="preserve">D’une sensibilité extrême il </w:t>
      </w:r>
      <w:r w:rsidR="0079488E" w:rsidRPr="00C5617C">
        <w:rPr>
          <w:rFonts w:ascii="Hermes" w:eastAsia="Times New Roman" w:hAnsi="Hermes" w:cs="Arial"/>
          <w:color w:val="7A0829"/>
          <w:lang w:eastAsia="fr-FR"/>
        </w:rPr>
        <w:t xml:space="preserve">perçoit sa différence </w:t>
      </w:r>
      <w:r w:rsidR="0079488E">
        <w:rPr>
          <w:rFonts w:ascii="Hermes" w:eastAsia="Times New Roman" w:hAnsi="Hermes" w:cs="Arial"/>
          <w:color w:val="7A0829"/>
          <w:lang w:eastAsia="fr-FR"/>
        </w:rPr>
        <w:t xml:space="preserve">et </w:t>
      </w:r>
      <w:r w:rsidRPr="00C5617C">
        <w:rPr>
          <w:rFonts w:ascii="Hermes" w:eastAsia="Times New Roman" w:hAnsi="Hermes" w:cs="Arial"/>
          <w:color w:val="7A0829"/>
          <w:lang w:eastAsia="fr-FR"/>
        </w:rPr>
        <w:t>capte tout ce qui l’entoure et en particulier l’état émotionnel  d’autrui.</w:t>
      </w:r>
      <w:r w:rsidR="005865AC" w:rsidRPr="00C5617C">
        <w:rPr>
          <w:rFonts w:ascii="Hermes" w:eastAsia="Times New Roman" w:hAnsi="Hermes" w:cs="Arial"/>
          <w:color w:val="7A0829"/>
          <w:lang w:eastAsia="fr-FR"/>
        </w:rPr>
        <w:t xml:space="preserve"> </w:t>
      </w:r>
    </w:p>
    <w:tbl>
      <w:tblPr>
        <w:tblW w:w="2968" w:type="pct"/>
        <w:tblInd w:w="360" w:type="dxa"/>
        <w:tblBorders>
          <w:top w:val="single" w:sz="6" w:space="0" w:color="E7E7E7"/>
          <w:left w:val="single" w:sz="6" w:space="0" w:color="E7E7E7"/>
          <w:bottom w:val="single" w:sz="6" w:space="0" w:color="E7E7E7"/>
          <w:right w:val="single" w:sz="6" w:space="0" w:color="E7E7E7"/>
        </w:tblBorders>
        <w:tblCellMar>
          <w:left w:w="0" w:type="dxa"/>
          <w:right w:w="0" w:type="dxa"/>
        </w:tblCellMar>
        <w:tblLook w:val="04A0"/>
      </w:tblPr>
      <w:tblGrid>
        <w:gridCol w:w="2835"/>
        <w:gridCol w:w="2978"/>
      </w:tblGrid>
      <w:tr w:rsidR="00997F05" w:rsidRPr="0079488E" w:rsidTr="00CA4456">
        <w:tc>
          <w:tcPr>
            <w:tcW w:w="2835" w:type="dxa"/>
            <w:tcBorders>
              <w:top w:val="single" w:sz="6" w:space="0" w:color="auto"/>
              <w:left w:val="outset" w:sz="6" w:space="0" w:color="auto"/>
              <w:bottom w:val="outset" w:sz="6" w:space="0" w:color="auto"/>
              <w:right w:val="outset" w:sz="6" w:space="0" w:color="auto"/>
            </w:tcBorders>
            <w:shd w:val="clear" w:color="auto" w:fill="E68A97"/>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FFFFFF" w:themeColor="background1"/>
                <w:sz w:val="16"/>
                <w:szCs w:val="16"/>
                <w:lang w:eastAsia="fr-FR"/>
              </w:rPr>
            </w:pPr>
            <w:r w:rsidRPr="0079488E">
              <w:rPr>
                <w:rFonts w:ascii="Hermes" w:eastAsia="Times New Roman" w:hAnsi="Hermes" w:cs="Arial"/>
                <w:b/>
                <w:bCs/>
                <w:color w:val="FFFFFF" w:themeColor="background1"/>
                <w:sz w:val="16"/>
                <w:szCs w:val="16"/>
                <w:lang w:eastAsia="fr-FR"/>
              </w:rPr>
              <w:t>Enfant scolaire</w:t>
            </w:r>
          </w:p>
        </w:tc>
        <w:tc>
          <w:tcPr>
            <w:tcW w:w="2977" w:type="dxa"/>
            <w:tcBorders>
              <w:top w:val="single" w:sz="6" w:space="0" w:color="auto"/>
              <w:left w:val="outset" w:sz="6" w:space="0" w:color="auto"/>
              <w:bottom w:val="outset" w:sz="6" w:space="0" w:color="auto"/>
              <w:right w:val="outset" w:sz="6" w:space="0" w:color="auto"/>
            </w:tcBorders>
            <w:shd w:val="clear" w:color="auto" w:fill="E68A97"/>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FFFFFF" w:themeColor="background1"/>
                <w:sz w:val="16"/>
                <w:szCs w:val="16"/>
                <w:lang w:eastAsia="fr-FR"/>
              </w:rPr>
            </w:pPr>
            <w:r w:rsidRPr="0079488E">
              <w:rPr>
                <w:rFonts w:ascii="Hermes" w:eastAsia="Times New Roman" w:hAnsi="Hermes" w:cs="Arial"/>
                <w:b/>
                <w:bCs/>
                <w:color w:val="FFFFFF" w:themeColor="background1"/>
                <w:sz w:val="16"/>
                <w:szCs w:val="16"/>
                <w:lang w:eastAsia="fr-FR"/>
              </w:rPr>
              <w:t>Enfant précoce</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79488E">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Est intéressé</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Est très curieux</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Ecoute avec intérêt</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Fait montre d’opinions</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Connaît les réponses</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Pose les questions</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A de bonnes idées</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A des idées folles</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Répond aux questions</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Discute les détails</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Mémorise bien</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Devine vite</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Comprend les idées</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Conçoit les abstractions</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Comprend le sens</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Tire des conclusions</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Aime ses pairs</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Préfère les adultes</w:t>
            </w:r>
          </w:p>
        </w:tc>
      </w:tr>
      <w:tr w:rsidR="00997F05" w:rsidRPr="0079488E" w:rsidTr="0079488E">
        <w:tc>
          <w:tcPr>
            <w:tcW w:w="2835"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Aime l’école</w:t>
            </w:r>
          </w:p>
        </w:tc>
        <w:tc>
          <w:tcPr>
            <w:tcW w:w="2977" w:type="dxa"/>
            <w:tcBorders>
              <w:top w:val="single" w:sz="6" w:space="0" w:color="E7E7E7"/>
              <w:left w:val="outset" w:sz="6" w:space="0" w:color="auto"/>
              <w:bottom w:val="outset" w:sz="6" w:space="0" w:color="auto"/>
              <w:right w:val="outset" w:sz="6" w:space="0" w:color="auto"/>
            </w:tcBorders>
            <w:tcMar>
              <w:top w:w="90" w:type="dxa"/>
              <w:left w:w="360" w:type="dxa"/>
              <w:bottom w:w="90" w:type="dxa"/>
              <w:right w:w="360" w:type="dxa"/>
            </w:tcMar>
            <w:hideMark/>
          </w:tcPr>
          <w:p w:rsidR="00997F05" w:rsidRPr="0079488E" w:rsidRDefault="00997F05" w:rsidP="00112622">
            <w:pPr>
              <w:spacing w:after="0"/>
              <w:rPr>
                <w:rFonts w:ascii="Hermes" w:eastAsia="Times New Roman" w:hAnsi="Hermes" w:cs="Arial"/>
                <w:color w:val="7A0829"/>
                <w:sz w:val="16"/>
                <w:szCs w:val="16"/>
                <w:lang w:eastAsia="fr-FR"/>
              </w:rPr>
            </w:pPr>
            <w:r w:rsidRPr="0079488E">
              <w:rPr>
                <w:rFonts w:ascii="Hermes" w:eastAsia="Times New Roman" w:hAnsi="Hermes" w:cs="Arial"/>
                <w:i/>
                <w:iCs/>
                <w:color w:val="7A0829"/>
                <w:sz w:val="16"/>
                <w:szCs w:val="16"/>
                <w:lang w:eastAsia="fr-FR"/>
              </w:rPr>
              <w:t>Aime apprendre</w:t>
            </w:r>
          </w:p>
        </w:tc>
      </w:tr>
    </w:tbl>
    <w:p w:rsidR="00777320" w:rsidRPr="00C5617C" w:rsidRDefault="00777320" w:rsidP="00112622">
      <w:pPr>
        <w:shd w:val="clear" w:color="auto" w:fill="FFFFFF"/>
        <w:spacing w:after="0"/>
        <w:outlineLvl w:val="3"/>
        <w:rPr>
          <w:rFonts w:ascii="Hermes" w:eastAsia="Times New Roman" w:hAnsi="Hermes" w:cs="Arial"/>
          <w:b/>
          <w:bCs/>
          <w:color w:val="7A0829"/>
          <w:lang w:eastAsia="fr-FR"/>
        </w:rPr>
      </w:pPr>
    </w:p>
    <w:p w:rsidR="00997F05" w:rsidRPr="00C5617C" w:rsidRDefault="00997F05" w:rsidP="00112622">
      <w:pPr>
        <w:shd w:val="clear" w:color="auto" w:fill="FFFFFF"/>
        <w:spacing w:after="0"/>
        <w:outlineLvl w:val="3"/>
        <w:rPr>
          <w:rFonts w:ascii="Hermes" w:eastAsia="Times New Roman" w:hAnsi="Hermes" w:cs="Arial"/>
          <w:b/>
          <w:bCs/>
          <w:color w:val="7A0829"/>
          <w:lang w:eastAsia="fr-FR"/>
        </w:rPr>
      </w:pPr>
      <w:r w:rsidRPr="00C5617C">
        <w:rPr>
          <w:rFonts w:ascii="Hermes" w:eastAsia="Times New Roman" w:hAnsi="Hermes" w:cs="Arial"/>
          <w:b/>
          <w:bCs/>
          <w:color w:val="7A0829"/>
          <w:lang w:eastAsia="fr-FR"/>
        </w:rPr>
        <w:lastRenderedPageBreak/>
        <w:t>Pourquoi certains de ces enfants échouent-ils en classe ?</w:t>
      </w:r>
    </w:p>
    <w:p w:rsidR="00E56325" w:rsidRDefault="00997F05" w:rsidP="00E56325">
      <w:pPr>
        <w:shd w:val="clear" w:color="auto" w:fill="FFFFFF"/>
        <w:spacing w:before="100" w:beforeAutospacing="1" w:after="0"/>
        <w:rPr>
          <w:rFonts w:ascii="Hermes" w:eastAsia="Times New Roman" w:hAnsi="Hermes" w:cs="Arial"/>
          <w:color w:val="7A0829"/>
          <w:lang w:eastAsia="fr-FR"/>
        </w:rPr>
      </w:pPr>
      <w:r w:rsidRPr="00C5617C">
        <w:rPr>
          <w:rFonts w:ascii="Hermes" w:eastAsia="Times New Roman" w:hAnsi="Hermes" w:cs="Arial"/>
          <w:color w:val="7A0829"/>
          <w:lang w:eastAsia="fr-FR"/>
        </w:rPr>
        <w:t>En classe, les enfants à haut potentiel sont de 3 types :</w:t>
      </w:r>
      <w:r w:rsidR="00E56325">
        <w:rPr>
          <w:rFonts w:ascii="Hermes" w:eastAsia="Times New Roman" w:hAnsi="Hermes" w:cs="Arial"/>
          <w:color w:val="7A0829"/>
          <w:lang w:eastAsia="fr-FR"/>
        </w:rPr>
        <w:t xml:space="preserve">  </w:t>
      </w:r>
    </w:p>
    <w:p w:rsidR="00997F05" w:rsidRPr="00C5617C" w:rsidRDefault="00997F05" w:rsidP="00E56325">
      <w:pPr>
        <w:shd w:val="clear" w:color="auto" w:fill="FFFFFF"/>
        <w:spacing w:after="0"/>
        <w:rPr>
          <w:rFonts w:ascii="Hermes" w:eastAsia="Times New Roman" w:hAnsi="Hermes" w:cs="Arial"/>
          <w:color w:val="7A0829"/>
          <w:lang w:eastAsia="fr-FR"/>
        </w:rPr>
      </w:pPr>
      <w:r w:rsidRPr="00C5617C">
        <w:rPr>
          <w:rFonts w:ascii="Hermes" w:eastAsia="Times New Roman" w:hAnsi="Hermes" w:cs="Arial"/>
          <w:color w:val="7A0829"/>
          <w:lang w:eastAsia="fr-FR"/>
        </w:rPr>
        <w:t>1/3 premiers de classe</w:t>
      </w:r>
      <w:r w:rsidR="00E56325">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1/3 endormis</w:t>
      </w:r>
      <w:r w:rsidR="00E56325">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1/3 rebelles</w:t>
      </w:r>
    </w:p>
    <w:p w:rsidR="006C6DC4" w:rsidRPr="00C5617C" w:rsidRDefault="00997F05" w:rsidP="004E3F51">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Alors que l’école privilégie les compétences de l’hémisphère gauche du cerveau, l’enfant surdoué manifeste une prédominance de l’hémisphère droit, partie du cerveau « en images ». Les informations y sont traitées simultanément, dans une approche globale. C’est le siège de l’intuition et de la pensée divergente exempte d’ordre logique : l’enfant connaît la réponse d’un calcul mais ne peut justifier son résultat, ou donne des réponses hors sujet.</w:t>
      </w:r>
      <w:r w:rsidR="00645B44" w:rsidRPr="00C5617C">
        <w:rPr>
          <w:rFonts w:ascii="Hermes" w:eastAsia="Times New Roman" w:hAnsi="Hermes" w:cs="Arial"/>
          <w:noProof/>
          <w:color w:val="7A0829"/>
          <w:lang w:eastAsia="fr-FR"/>
        </w:rPr>
        <w:t xml:space="preserve"> </w:t>
      </w:r>
    </w:p>
    <w:p w:rsidR="00997F05" w:rsidRPr="00C5617C" w:rsidRDefault="00997F05" w:rsidP="006C6DC4">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A l’école, les enfants précoces se rendent compte qu’ils n’apprennent pas ce qu’ils croyaient, que les copains ne jouent pas comme eux, ne savent pas la même chose, ne parlent pas le même langage… Les réactions sont variées : ils peuvent s’ennuyer, rêver, se rebeller ou se faire oublier, parfois déprimer. Utilisant leur intuition et leurs facilités ils n’acquièrent pas la notion d’effort intellectuel. Leur relation à l’adulte et leur sensibilité peut les faire paraître impertinents ou provocateurs.</w:t>
      </w:r>
    </w:p>
    <w:p w:rsidR="004A40F7" w:rsidRPr="00C5617C" w:rsidRDefault="00997F05" w:rsidP="004A40F7">
      <w:pPr>
        <w:shd w:val="clear" w:color="auto" w:fill="FFFFFF"/>
        <w:spacing w:before="100" w:beforeAutospacing="1"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Plus que les autres, ils ont besoin de donner du sens à leurs apprentissages et de travailler de façon transversale. L’école traditionnelle ne peut répondre que partiellement à leurs besoins.</w:t>
      </w:r>
      <w:r w:rsidR="00B4466A" w:rsidRPr="00C5617C">
        <w:rPr>
          <w:rFonts w:ascii="Hermes" w:eastAsia="Times New Roman" w:hAnsi="Hermes" w:cs="Arial"/>
          <w:color w:val="7A0829"/>
          <w:lang w:eastAsia="fr-FR"/>
        </w:rPr>
        <w:t xml:space="preserve"> </w:t>
      </w:r>
      <w:r w:rsidR="00765D4E" w:rsidRPr="00C5617C">
        <w:rPr>
          <w:rFonts w:ascii="Hermes" w:eastAsia="Times New Roman" w:hAnsi="Hermes" w:cs="Arial"/>
          <w:color w:val="7A0829"/>
          <w:lang w:eastAsia="fr-FR"/>
        </w:rPr>
        <w:t>Même si</w:t>
      </w:r>
      <w:r w:rsidR="004A40F7" w:rsidRPr="00C5617C">
        <w:rPr>
          <w:rFonts w:ascii="Hermes" w:eastAsia="Times New Roman" w:hAnsi="Hermes" w:cs="Arial"/>
          <w:color w:val="7A0829"/>
          <w:lang w:eastAsia="fr-FR"/>
        </w:rPr>
        <w:t xml:space="preserve"> beaucoup d’enfants précoces parviennent à adopter un modus vivendi au primaire qui </w:t>
      </w:r>
      <w:r w:rsidR="00765D4E" w:rsidRPr="00C5617C">
        <w:rPr>
          <w:rFonts w:ascii="Hermes" w:eastAsia="Times New Roman" w:hAnsi="Hermes" w:cs="Arial"/>
          <w:color w:val="7A0829"/>
          <w:lang w:eastAsia="fr-FR"/>
        </w:rPr>
        <w:t>leur</w:t>
      </w:r>
      <w:r w:rsidR="004A40F7" w:rsidRPr="00C5617C">
        <w:rPr>
          <w:rFonts w:ascii="Hermes" w:eastAsia="Times New Roman" w:hAnsi="Hermes" w:cs="Arial"/>
          <w:color w:val="7A0829"/>
          <w:lang w:eastAsia="fr-FR"/>
        </w:rPr>
        <w:t xml:space="preserve"> permet de donner l’ill</w:t>
      </w:r>
      <w:r w:rsidR="00765D4E" w:rsidRPr="00C5617C">
        <w:rPr>
          <w:rFonts w:ascii="Hermes" w:eastAsia="Times New Roman" w:hAnsi="Hermes" w:cs="Arial"/>
          <w:color w:val="7A0829"/>
          <w:lang w:eastAsia="fr-FR"/>
        </w:rPr>
        <w:t>usion d’une adaptation réussie, l</w:t>
      </w:r>
      <w:r w:rsidR="004A40F7" w:rsidRPr="00C5617C">
        <w:rPr>
          <w:rFonts w:ascii="Hermes" w:eastAsia="Times New Roman" w:hAnsi="Hermes" w:cs="Arial"/>
          <w:color w:val="7A0829"/>
          <w:lang w:eastAsia="fr-FR"/>
        </w:rPr>
        <w:t xml:space="preserve">a situation se dégrade brutalement à l’entrée au collège : </w:t>
      </w:r>
    </w:p>
    <w:p w:rsidR="007B45D3" w:rsidRPr="00C5617C" w:rsidRDefault="004A40F7" w:rsidP="000057E7">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w:t>
      </w:r>
      <w:r w:rsidR="004E3F51">
        <w:rPr>
          <w:rFonts w:ascii="Hermes" w:eastAsia="Times New Roman" w:hAnsi="Hermes" w:cs="Arial"/>
          <w:color w:val="7A0829"/>
          <w:lang w:eastAsia="fr-FR"/>
        </w:rPr>
        <w:t xml:space="preserve"> </w:t>
      </w:r>
      <w:r w:rsidR="00765D4E" w:rsidRPr="00C5617C">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 xml:space="preserve">le potentiel parfois mis en sourdine </w:t>
      </w:r>
      <w:r w:rsidR="00765D4E" w:rsidRPr="00C5617C">
        <w:rPr>
          <w:rFonts w:ascii="Hermes" w:eastAsia="Times New Roman" w:hAnsi="Hermes" w:cs="Arial"/>
          <w:color w:val="7A0829"/>
          <w:lang w:eastAsia="fr-FR"/>
        </w:rPr>
        <w:t>peine</w:t>
      </w:r>
      <w:r w:rsidRPr="00C5617C">
        <w:rPr>
          <w:rFonts w:ascii="Hermes" w:eastAsia="Times New Roman" w:hAnsi="Hermes" w:cs="Arial"/>
          <w:color w:val="7A0829"/>
          <w:lang w:eastAsia="fr-FR"/>
        </w:rPr>
        <w:t xml:space="preserve"> à s’exprimer </w:t>
      </w:r>
      <w:r w:rsidR="000057E7" w:rsidRPr="00C5617C">
        <w:rPr>
          <w:rFonts w:ascii="Hermes" w:eastAsia="Times New Roman" w:hAnsi="Hermes" w:cs="Arial"/>
          <w:color w:val="7A0829"/>
          <w:lang w:eastAsia="fr-FR"/>
        </w:rPr>
        <w:t>à</w:t>
      </w:r>
      <w:r w:rsidRPr="00C5617C">
        <w:rPr>
          <w:rFonts w:ascii="Hermes" w:eastAsia="Times New Roman" w:hAnsi="Hermes" w:cs="Arial"/>
          <w:color w:val="7A0829"/>
          <w:lang w:eastAsia="fr-FR"/>
        </w:rPr>
        <w:t xml:space="preserve"> nouveau, </w:t>
      </w:r>
    </w:p>
    <w:p w:rsidR="004E3F51" w:rsidRDefault="000057E7" w:rsidP="004E3F51">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w:t>
      </w:r>
      <w:r w:rsidR="004E3F51">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 xml:space="preserve"> le </w:t>
      </w:r>
      <w:r w:rsidR="00E624BF" w:rsidRPr="00C5617C">
        <w:rPr>
          <w:rFonts w:ascii="Hermes" w:eastAsia="Times New Roman" w:hAnsi="Hermes" w:cs="Arial"/>
          <w:color w:val="7A0829"/>
          <w:lang w:eastAsia="fr-FR"/>
        </w:rPr>
        <w:t>fonctionnement en  « arborescence », par flash, du cerveau, devient</w:t>
      </w:r>
      <w:r w:rsidR="00924F2D" w:rsidRPr="00C5617C">
        <w:rPr>
          <w:rFonts w:ascii="Hermes" w:eastAsia="Times New Roman" w:hAnsi="Hermes" w:cs="Arial"/>
          <w:color w:val="7A0829"/>
          <w:lang w:eastAsia="fr-FR"/>
        </w:rPr>
        <w:t xml:space="preserve"> un réel  handicap</w:t>
      </w:r>
      <w:r w:rsidR="00E624BF" w:rsidRPr="00C5617C">
        <w:rPr>
          <w:rFonts w:ascii="Hermes" w:eastAsia="Times New Roman" w:hAnsi="Hermes" w:cs="Arial"/>
          <w:color w:val="7A0829"/>
          <w:lang w:eastAsia="fr-FR"/>
        </w:rPr>
        <w:t xml:space="preserve"> : l’élève </w:t>
      </w:r>
      <w:r w:rsidR="00924F2D" w:rsidRPr="00C5617C">
        <w:rPr>
          <w:rFonts w:ascii="Hermes" w:eastAsia="Times New Roman" w:hAnsi="Hermes" w:cs="Arial"/>
          <w:color w:val="7A0829"/>
          <w:lang w:eastAsia="fr-FR"/>
        </w:rPr>
        <w:t xml:space="preserve">ne peut expliciter </w:t>
      </w:r>
      <w:r w:rsidRPr="00C5617C">
        <w:rPr>
          <w:rFonts w:ascii="Hermes" w:eastAsia="Times New Roman" w:hAnsi="Hermes" w:cs="Arial"/>
          <w:color w:val="7A0829"/>
          <w:lang w:eastAsia="fr-FR"/>
        </w:rPr>
        <w:t>ses</w:t>
      </w:r>
      <w:r w:rsidR="00924F2D" w:rsidRPr="00C5617C">
        <w:rPr>
          <w:rFonts w:ascii="Hermes" w:eastAsia="Times New Roman" w:hAnsi="Hermes" w:cs="Arial"/>
          <w:color w:val="7A0829"/>
          <w:lang w:eastAsia="fr-FR"/>
        </w:rPr>
        <w:t xml:space="preserve"> démarche</w:t>
      </w:r>
      <w:r w:rsidRPr="00C5617C">
        <w:rPr>
          <w:rFonts w:ascii="Hermes" w:eastAsia="Times New Roman" w:hAnsi="Hermes" w:cs="Arial"/>
          <w:color w:val="7A0829"/>
          <w:lang w:eastAsia="fr-FR"/>
        </w:rPr>
        <w:t>s ni structurer son raisonnement</w:t>
      </w:r>
      <w:r w:rsidR="00A1253E" w:rsidRPr="00C5617C">
        <w:rPr>
          <w:rFonts w:ascii="Hermes" w:eastAsia="Times New Roman" w:hAnsi="Hermes" w:cs="Arial"/>
          <w:color w:val="7A0829"/>
          <w:lang w:eastAsia="fr-FR"/>
        </w:rPr>
        <w:t xml:space="preserve"> comme on le lui demande</w:t>
      </w:r>
      <w:r w:rsidR="004E3F51">
        <w:rPr>
          <w:rFonts w:ascii="Hermes" w:eastAsia="Times New Roman" w:hAnsi="Hermes" w:cs="Arial"/>
          <w:color w:val="7A0829"/>
          <w:lang w:eastAsia="fr-FR"/>
        </w:rPr>
        <w:t>.</w:t>
      </w:r>
    </w:p>
    <w:p w:rsidR="00A1253E" w:rsidRPr="00C5617C" w:rsidRDefault="000057E7" w:rsidP="006F0134">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 </w:t>
      </w:r>
      <w:r w:rsidR="00E624BF" w:rsidRPr="00C5617C">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 xml:space="preserve">positionné en retrait ou en meneur perturbateur </w:t>
      </w:r>
      <w:r w:rsidR="00A1253E" w:rsidRPr="00C5617C">
        <w:rPr>
          <w:rFonts w:ascii="Hermes" w:eastAsia="Times New Roman" w:hAnsi="Hermes" w:cs="Arial"/>
          <w:color w:val="7A0829"/>
          <w:lang w:eastAsia="fr-FR"/>
        </w:rPr>
        <w:t>il est souvent  mis</w:t>
      </w:r>
      <w:r w:rsidRPr="00C5617C">
        <w:rPr>
          <w:rFonts w:ascii="Hermes" w:eastAsia="Times New Roman" w:hAnsi="Hermes" w:cs="Arial"/>
          <w:color w:val="7A0829"/>
          <w:lang w:eastAsia="fr-FR"/>
        </w:rPr>
        <w:t xml:space="preserve"> à l’</w:t>
      </w:r>
      <w:r w:rsidR="00A1253E" w:rsidRPr="00C5617C">
        <w:rPr>
          <w:rFonts w:ascii="Hermes" w:eastAsia="Times New Roman" w:hAnsi="Hermes" w:cs="Arial"/>
          <w:color w:val="7A0829"/>
          <w:lang w:eastAsia="fr-FR"/>
        </w:rPr>
        <w:t xml:space="preserve">écart </w:t>
      </w:r>
      <w:r w:rsidR="004E3F51">
        <w:rPr>
          <w:rFonts w:ascii="Hermes" w:eastAsia="Times New Roman" w:hAnsi="Hermes" w:cs="Arial"/>
          <w:color w:val="7A0829"/>
          <w:lang w:eastAsia="fr-FR"/>
        </w:rPr>
        <w:t>.</w:t>
      </w:r>
      <w:r w:rsidRPr="00C5617C">
        <w:rPr>
          <w:rFonts w:ascii="Hermes" w:eastAsia="Times New Roman" w:hAnsi="Hermes" w:cs="Arial"/>
          <w:color w:val="7A0829"/>
          <w:lang w:eastAsia="fr-FR"/>
        </w:rPr>
        <w:t xml:space="preserve"> </w:t>
      </w:r>
    </w:p>
    <w:p w:rsidR="00071D81" w:rsidRDefault="00A1253E" w:rsidP="00112622">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 </w:t>
      </w:r>
      <w:r w:rsidR="006F0134">
        <w:rPr>
          <w:rFonts w:ascii="Hermes" w:eastAsia="Times New Roman" w:hAnsi="Hermes" w:cs="Arial"/>
          <w:color w:val="7A0829"/>
          <w:lang w:eastAsia="fr-FR"/>
        </w:rPr>
        <w:t>l</w:t>
      </w:r>
      <w:r w:rsidR="000057E7" w:rsidRPr="00C5617C">
        <w:rPr>
          <w:rFonts w:ascii="Hermes" w:eastAsia="Times New Roman" w:hAnsi="Hermes" w:cs="Arial"/>
          <w:color w:val="7A0829"/>
          <w:lang w:eastAsia="fr-FR"/>
        </w:rPr>
        <w:t xml:space="preserve">es performances scolaires </w:t>
      </w:r>
      <w:r w:rsidRPr="00C5617C">
        <w:rPr>
          <w:rFonts w:ascii="Hermes" w:eastAsia="Times New Roman" w:hAnsi="Hermes" w:cs="Arial"/>
          <w:color w:val="7A0829"/>
          <w:lang w:eastAsia="fr-FR"/>
        </w:rPr>
        <w:t>s’étiolent</w:t>
      </w:r>
      <w:r w:rsidR="000057E7" w:rsidRPr="00C5617C">
        <w:rPr>
          <w:rFonts w:ascii="Hermes" w:eastAsia="Times New Roman" w:hAnsi="Hermes" w:cs="Arial"/>
          <w:color w:val="7A0829"/>
          <w:lang w:eastAsia="fr-FR"/>
        </w:rPr>
        <w:t xml:space="preserve"> </w:t>
      </w:r>
    </w:p>
    <w:p w:rsidR="00071D81" w:rsidRDefault="007D639E" w:rsidP="00112622">
      <w:pPr>
        <w:shd w:val="clear" w:color="auto" w:fill="FFFFFF"/>
        <w:spacing w:after="360"/>
        <w:jc w:val="both"/>
        <w:rPr>
          <w:rFonts w:ascii="Hermes" w:eastAsia="Times New Roman" w:hAnsi="Hermes" w:cs="Arial"/>
          <w:color w:val="7A0829"/>
          <w:lang w:eastAsia="fr-FR"/>
        </w:rPr>
      </w:pPr>
      <w:r>
        <w:rPr>
          <w:rFonts w:ascii="Hermes" w:eastAsia="Times New Roman" w:hAnsi="Hermes" w:cs="Arial"/>
          <w:noProof/>
          <w:color w:val="7A0829"/>
          <w:lang w:eastAsia="fr-FR"/>
        </w:rPr>
        <w:pict>
          <v:shape id="_x0000_s1094" type="#_x0000_t202" style="position:absolute;left:0;text-align:left;margin-left:-2.6pt;margin-top:18.45pt;width:318.75pt;height:175.45pt;z-index:251662336" fillcolor="#d22c44" strokecolor="#d22c44">
            <v:textbox>
              <w:txbxContent>
                <w:p w:rsidR="00071D81" w:rsidRPr="00C5617C" w:rsidRDefault="00071D81" w:rsidP="00071D81">
                  <w:pPr>
                    <w:shd w:val="clear" w:color="auto" w:fill="D22C44"/>
                    <w:spacing w:before="100" w:beforeAutospacing="1" w:after="0"/>
                    <w:jc w:val="both"/>
                    <w:rPr>
                      <w:rFonts w:ascii="Hermes" w:eastAsia="Times New Roman" w:hAnsi="Hermes" w:cs="Arial"/>
                      <w:i/>
                      <w:iCs/>
                      <w:color w:val="FFFFFF" w:themeColor="background1"/>
                      <w:lang w:eastAsia="fr-FR"/>
                    </w:rPr>
                  </w:pPr>
                </w:p>
                <w:p w:rsidR="00071D81" w:rsidRDefault="00071D81" w:rsidP="00071D81">
                  <w:pPr>
                    <w:shd w:val="clear" w:color="auto" w:fill="D22C44"/>
                    <w:spacing w:after="360"/>
                    <w:jc w:val="both"/>
                    <w:rPr>
                      <w:rFonts w:ascii="Hermes" w:eastAsia="Times New Roman" w:hAnsi="Hermes" w:cs="Arial"/>
                      <w:i/>
                      <w:iCs/>
                      <w:color w:val="FFFFFF" w:themeColor="background1"/>
                      <w:lang w:eastAsia="fr-FR"/>
                    </w:rPr>
                  </w:pPr>
                  <w:r w:rsidRPr="00C5617C">
                    <w:rPr>
                      <w:rFonts w:ascii="Hermes" w:eastAsia="Times New Roman" w:hAnsi="Hermes" w:cs="Arial"/>
                      <w:i/>
                      <w:iCs/>
                      <w:color w:val="FFFFFF" w:themeColor="background1"/>
                      <w:lang w:eastAsia="fr-FR"/>
                    </w:rPr>
                    <w:t>« Les classes adaptées aux enfants précoces ont démontré tout le bénéfice que ces</w:t>
                  </w:r>
                  <w:r>
                    <w:rPr>
                      <w:rFonts w:ascii="Hermes" w:eastAsia="Times New Roman" w:hAnsi="Hermes" w:cs="Arial"/>
                      <w:i/>
                      <w:iCs/>
                      <w:color w:val="FFFFFF" w:themeColor="background1"/>
                      <w:lang w:eastAsia="fr-FR"/>
                    </w:rPr>
                    <w:t xml:space="preserve"> </w:t>
                  </w:r>
                  <w:r w:rsidRPr="00C5617C">
                    <w:rPr>
                      <w:rFonts w:ascii="Hermes" w:eastAsia="Times New Roman" w:hAnsi="Hermes" w:cs="Arial"/>
                      <w:i/>
                      <w:iCs/>
                      <w:color w:val="FFFFFF" w:themeColor="background1"/>
                      <w:lang w:eastAsia="fr-FR"/>
                    </w:rPr>
                    <w:t>enfants pouvaient en tirer du fait d’une progression adaptée à leur développement et de la possibilité de se sentir normaux et non plus décalés par rapport aux autres. …  L’objectif est d’éviter le désintérêt et l’échec scolaire, particulièrement au niveau du collège, qui constitue l’étape de tous les dangers. » </w:t>
                  </w:r>
                </w:p>
                <w:p w:rsidR="00071D81" w:rsidRPr="00082C98" w:rsidRDefault="00071D81" w:rsidP="00071D81">
                  <w:pPr>
                    <w:shd w:val="clear" w:color="auto" w:fill="D22C44"/>
                    <w:spacing w:after="360"/>
                    <w:jc w:val="both"/>
                    <w:rPr>
                      <w:rFonts w:ascii="Hermes" w:eastAsia="Times New Roman" w:hAnsi="Hermes" w:cs="Arial"/>
                      <w:color w:val="FFFFFF" w:themeColor="background1"/>
                      <w:lang w:eastAsia="fr-FR"/>
                    </w:rPr>
                  </w:pPr>
                  <w:r w:rsidRPr="00C5617C">
                    <w:rPr>
                      <w:rFonts w:ascii="Hermes" w:eastAsia="Times New Roman" w:hAnsi="Hermes" w:cs="Arial"/>
                      <w:i/>
                      <w:iCs/>
                      <w:color w:val="FFFFFF" w:themeColor="background1"/>
                      <w:lang w:eastAsia="fr-FR"/>
                    </w:rPr>
                    <w:t>Jean-Charles Terrassier</w:t>
                  </w:r>
                </w:p>
              </w:txbxContent>
            </v:textbox>
          </v:shape>
        </w:pict>
      </w:r>
    </w:p>
    <w:p w:rsidR="00071D81" w:rsidRDefault="00071D81" w:rsidP="00112622">
      <w:pPr>
        <w:shd w:val="clear" w:color="auto" w:fill="FFFFFF"/>
        <w:spacing w:after="360"/>
        <w:jc w:val="both"/>
        <w:rPr>
          <w:rFonts w:ascii="Hermes" w:eastAsia="Times New Roman" w:hAnsi="Hermes" w:cs="Arial"/>
          <w:color w:val="7A0829"/>
          <w:lang w:eastAsia="fr-FR"/>
        </w:rPr>
      </w:pPr>
    </w:p>
    <w:p w:rsidR="00071D81" w:rsidRDefault="00071D81" w:rsidP="00112622">
      <w:pPr>
        <w:shd w:val="clear" w:color="auto" w:fill="FFFFFF"/>
        <w:spacing w:after="360"/>
        <w:jc w:val="both"/>
        <w:rPr>
          <w:rFonts w:ascii="Hermes" w:eastAsia="Times New Roman" w:hAnsi="Hermes" w:cs="Arial"/>
          <w:color w:val="7A0829"/>
          <w:lang w:eastAsia="fr-FR"/>
        </w:rPr>
      </w:pPr>
    </w:p>
    <w:p w:rsidR="00071D81" w:rsidRDefault="00071D81" w:rsidP="00112622">
      <w:pPr>
        <w:shd w:val="clear" w:color="auto" w:fill="FFFFFF"/>
        <w:spacing w:after="360"/>
        <w:jc w:val="both"/>
        <w:rPr>
          <w:rFonts w:ascii="Hermes" w:eastAsia="Times New Roman" w:hAnsi="Hermes" w:cs="Arial"/>
          <w:color w:val="7A0829"/>
          <w:lang w:eastAsia="fr-FR"/>
        </w:rPr>
      </w:pPr>
    </w:p>
    <w:p w:rsidR="00071D81" w:rsidRDefault="00071D81" w:rsidP="00112622">
      <w:pPr>
        <w:shd w:val="clear" w:color="auto" w:fill="FFFFFF"/>
        <w:spacing w:after="360"/>
        <w:jc w:val="both"/>
        <w:rPr>
          <w:rFonts w:ascii="Hermes" w:eastAsia="Times New Roman" w:hAnsi="Hermes" w:cs="Arial"/>
          <w:color w:val="7A0829"/>
          <w:lang w:eastAsia="fr-FR"/>
        </w:rPr>
      </w:pPr>
    </w:p>
    <w:p w:rsidR="00071D81" w:rsidRDefault="00071D81" w:rsidP="00112622">
      <w:pPr>
        <w:shd w:val="clear" w:color="auto" w:fill="FFFFFF"/>
        <w:spacing w:after="360"/>
        <w:jc w:val="both"/>
        <w:rPr>
          <w:rFonts w:ascii="Hermes" w:eastAsia="Times New Roman" w:hAnsi="Hermes" w:cs="Arial"/>
          <w:color w:val="7A0829"/>
          <w:lang w:eastAsia="fr-FR"/>
        </w:rPr>
      </w:pPr>
    </w:p>
    <w:p w:rsidR="0025591B" w:rsidRPr="0025591B" w:rsidRDefault="0025591B" w:rsidP="0025591B">
      <w:pPr>
        <w:shd w:val="clear" w:color="auto" w:fill="FFFFFF"/>
        <w:spacing w:after="0"/>
        <w:jc w:val="both"/>
        <w:rPr>
          <w:rFonts w:ascii="Hermes" w:eastAsia="Times New Roman" w:hAnsi="Hermes" w:cs="Arial"/>
          <w:bCs/>
          <w:i/>
          <w:color w:val="E94663"/>
          <w:sz w:val="16"/>
          <w:szCs w:val="16"/>
          <w:lang w:eastAsia="fr-FR"/>
        </w:rPr>
      </w:pPr>
    </w:p>
    <w:p w:rsidR="00997F05" w:rsidRPr="00071D81" w:rsidRDefault="00835A1A" w:rsidP="00112622">
      <w:pPr>
        <w:shd w:val="clear" w:color="auto" w:fill="FFFFFF"/>
        <w:spacing w:after="360"/>
        <w:jc w:val="both"/>
        <w:rPr>
          <w:rFonts w:ascii="Hermes" w:eastAsia="Times New Roman" w:hAnsi="Hermes" w:cs="Arial"/>
          <w:color w:val="7A0829"/>
          <w:lang w:eastAsia="fr-FR"/>
        </w:rPr>
      </w:pPr>
      <w:r w:rsidRPr="006F0134">
        <w:rPr>
          <w:rFonts w:ascii="Hermes" w:eastAsia="Times New Roman" w:hAnsi="Hermes" w:cs="Arial"/>
          <w:bCs/>
          <w:i/>
          <w:color w:val="E94663"/>
          <w:sz w:val="28"/>
          <w:szCs w:val="28"/>
          <w:lang w:eastAsia="fr-FR"/>
        </w:rPr>
        <w:lastRenderedPageBreak/>
        <w:t>« </w:t>
      </w:r>
      <w:r w:rsidR="00997F05" w:rsidRPr="006F0134">
        <w:rPr>
          <w:rFonts w:ascii="Hermes" w:eastAsia="Times New Roman" w:hAnsi="Hermes" w:cs="Arial"/>
          <w:bCs/>
          <w:i/>
          <w:color w:val="E94663"/>
          <w:sz w:val="28"/>
          <w:szCs w:val="28"/>
          <w:lang w:eastAsia="fr-FR"/>
        </w:rPr>
        <w:t>C’est la taille qui donne au diamant son éclat !</w:t>
      </w:r>
      <w:r w:rsidRPr="006F0134">
        <w:rPr>
          <w:rFonts w:ascii="Hermes" w:eastAsia="Times New Roman" w:hAnsi="Hermes" w:cs="Arial"/>
          <w:bCs/>
          <w:i/>
          <w:color w:val="E94663"/>
          <w:sz w:val="28"/>
          <w:szCs w:val="28"/>
          <w:lang w:eastAsia="fr-FR"/>
        </w:rPr>
        <w:t> »</w:t>
      </w:r>
    </w:p>
    <w:p w:rsidR="00997F05" w:rsidRPr="00071D81" w:rsidRDefault="00997F05" w:rsidP="00071D81">
      <w:pPr>
        <w:shd w:val="clear" w:color="auto" w:fill="FFFFFF"/>
        <w:spacing w:before="240" w:after="300"/>
        <w:jc w:val="both"/>
        <w:outlineLvl w:val="3"/>
        <w:rPr>
          <w:rFonts w:ascii="Hermes" w:eastAsia="Times New Roman" w:hAnsi="Hermes" w:cs="Arial"/>
          <w:b/>
          <w:bCs/>
          <w:color w:val="7A0829"/>
          <w:u w:val="single"/>
          <w:lang w:eastAsia="fr-FR"/>
        </w:rPr>
      </w:pPr>
      <w:r w:rsidRPr="00071D81">
        <w:rPr>
          <w:rFonts w:ascii="Hermes" w:eastAsia="Times New Roman" w:hAnsi="Hermes" w:cs="Arial"/>
          <w:b/>
          <w:bCs/>
          <w:color w:val="7A0829"/>
          <w:u w:val="single"/>
          <w:lang w:eastAsia="fr-FR"/>
        </w:rPr>
        <w:t>Nécessité d’une pédagogie adaptée</w:t>
      </w:r>
      <w:r w:rsidR="00071D81" w:rsidRPr="00071D81">
        <w:rPr>
          <w:rFonts w:ascii="Hermes" w:eastAsia="Times New Roman" w:hAnsi="Hermes" w:cs="Arial"/>
          <w:b/>
          <w:bCs/>
          <w:color w:val="7A0829"/>
          <w:u w:val="single"/>
          <w:lang w:eastAsia="fr-FR"/>
        </w:rPr>
        <w:t xml:space="preserve"> </w:t>
      </w:r>
      <w:r w:rsidR="00071D81" w:rsidRPr="00071D81">
        <w:rPr>
          <w:rFonts w:ascii="Hermes" w:eastAsia="Times New Roman" w:hAnsi="Hermes" w:cs="Arial"/>
          <w:b/>
          <w:bCs/>
          <w:color w:val="7A0829"/>
          <w:lang w:eastAsia="fr-FR"/>
        </w:rPr>
        <w:t xml:space="preserve">  / </w:t>
      </w:r>
      <w:r w:rsidR="00071D81" w:rsidRPr="00071D81">
        <w:rPr>
          <w:rFonts w:ascii="Hermes" w:eastAsia="Times New Roman" w:hAnsi="Hermes" w:cs="Arial"/>
          <w:b/>
          <w:bCs/>
          <w:color w:val="7A0829"/>
          <w:u w:val="single"/>
          <w:lang w:eastAsia="fr-FR"/>
        </w:rPr>
        <w:t xml:space="preserve"> Importance d’une école dédiée</w:t>
      </w:r>
    </w:p>
    <w:p w:rsidR="00835A1A" w:rsidRDefault="00997F05" w:rsidP="002D7138">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Aider ces enfants, qu’ils soient en difficulté scolaire ou non, suppose de leur proposer une structure qui leur permette d’optimiser leur parcours et « d’impulser  leurs talents ». A terme, ils doivent être en mesure de réintégrer un cursus scolaire.</w:t>
      </w:r>
    </w:p>
    <w:p w:rsidR="002D7138" w:rsidRPr="00C5617C" w:rsidRDefault="002D7138" w:rsidP="002D7138">
      <w:pPr>
        <w:shd w:val="clear" w:color="auto" w:fill="FFFFFF"/>
        <w:jc w:val="both"/>
        <w:rPr>
          <w:rFonts w:ascii="Hermes" w:eastAsia="Times New Roman" w:hAnsi="Hermes" w:cs="Arial"/>
          <w:color w:val="7A0829"/>
          <w:lang w:eastAsia="fr-FR"/>
        </w:rPr>
      </w:pPr>
    </w:p>
    <w:p w:rsidR="00997F05" w:rsidRPr="00C5617C" w:rsidRDefault="00997F05" w:rsidP="00071D81">
      <w:pPr>
        <w:pBdr>
          <w:top w:val="single" w:sz="12" w:space="1" w:color="D22C44"/>
          <w:left w:val="single" w:sz="12" w:space="4" w:color="D22C44"/>
          <w:bottom w:val="single" w:sz="12" w:space="1" w:color="D22C44"/>
          <w:right w:val="single" w:sz="12" w:space="4" w:color="D22C44"/>
        </w:pBdr>
        <w:shd w:val="clear" w:color="auto" w:fill="FFFFFF"/>
        <w:jc w:val="both"/>
        <w:rPr>
          <w:rFonts w:ascii="Hermes" w:eastAsia="Times New Roman" w:hAnsi="Hermes" w:cs="Arial"/>
          <w:color w:val="7A0829"/>
          <w:lang w:eastAsia="fr-FR"/>
        </w:rPr>
      </w:pPr>
      <w:r w:rsidRPr="00C5617C">
        <w:rPr>
          <w:rFonts w:ascii="Hermes" w:eastAsia="Times New Roman" w:hAnsi="Hermes" w:cs="Arial"/>
          <w:color w:val="7A0829"/>
          <w:lang w:eastAsia="fr-FR"/>
        </w:rPr>
        <w:t>A fonctionnement atypique, réponse éducative atypique :</w:t>
      </w:r>
    </w:p>
    <w:p w:rsidR="00997F05" w:rsidRPr="00C5617C" w:rsidRDefault="00997F05" w:rsidP="00071D81">
      <w:pPr>
        <w:numPr>
          <w:ilvl w:val="0"/>
          <w:numId w:val="2"/>
        </w:numPr>
        <w:pBdr>
          <w:top w:val="single" w:sz="12" w:space="1" w:color="D22C44"/>
          <w:left w:val="single" w:sz="12" w:space="4" w:color="D22C44"/>
          <w:bottom w:val="single" w:sz="12" w:space="1" w:color="D22C44"/>
          <w:right w:val="single" w:sz="12" w:space="4" w:color="D22C44"/>
        </w:pBdr>
        <w:shd w:val="clear" w:color="auto" w:fill="FFFFFF"/>
        <w:spacing w:after="0"/>
        <w:ind w:left="360"/>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w:t>
      </w:r>
      <w:r w:rsidRPr="00C5617C">
        <w:rPr>
          <w:rFonts w:ascii="Hermes" w:eastAsia="Times New Roman" w:hAnsi="Hermes" w:cs="Arial"/>
          <w:b/>
          <w:bCs/>
          <w:color w:val="7A0829"/>
          <w:lang w:eastAsia="fr-FR"/>
        </w:rPr>
        <w:t>solliciter</w:t>
      </w:r>
      <w:r w:rsidRPr="00C5617C">
        <w:rPr>
          <w:rFonts w:ascii="Hermes" w:eastAsia="Times New Roman" w:hAnsi="Hermes" w:cs="Arial"/>
          <w:color w:val="7A0829"/>
          <w:lang w:eastAsia="fr-FR"/>
        </w:rPr>
        <w:t xml:space="preserve"> en permanence et </w:t>
      </w:r>
      <w:r w:rsidRPr="00C5617C">
        <w:rPr>
          <w:rFonts w:ascii="Hermes" w:eastAsia="Times New Roman" w:hAnsi="Hermes" w:cs="Arial"/>
          <w:b/>
          <w:bCs/>
          <w:color w:val="7A0829"/>
          <w:lang w:eastAsia="fr-FR"/>
        </w:rPr>
        <w:t>stimuler</w:t>
      </w:r>
      <w:r w:rsidRPr="00C5617C">
        <w:rPr>
          <w:rFonts w:ascii="Hermes" w:eastAsia="Times New Roman" w:hAnsi="Hermes" w:cs="Arial"/>
          <w:color w:val="7A0829"/>
          <w:lang w:eastAsia="fr-FR"/>
        </w:rPr>
        <w:t xml:space="preserve"> leur créativité</w:t>
      </w:r>
    </w:p>
    <w:p w:rsidR="00997F05" w:rsidRPr="00C5617C" w:rsidRDefault="00997F05" w:rsidP="00071D81">
      <w:pPr>
        <w:numPr>
          <w:ilvl w:val="0"/>
          <w:numId w:val="2"/>
        </w:numPr>
        <w:pBdr>
          <w:top w:val="single" w:sz="12" w:space="1" w:color="D22C44"/>
          <w:left w:val="single" w:sz="12" w:space="4" w:color="D22C44"/>
          <w:bottom w:val="single" w:sz="12" w:space="1" w:color="D22C44"/>
          <w:right w:val="single" w:sz="12" w:space="4" w:color="D22C44"/>
        </w:pBdr>
        <w:shd w:val="clear" w:color="auto" w:fill="FFFFFF"/>
        <w:spacing w:before="100" w:beforeAutospacing="1" w:after="0"/>
        <w:ind w:left="360"/>
        <w:rPr>
          <w:rFonts w:ascii="Hermes" w:eastAsia="Times New Roman" w:hAnsi="Hermes" w:cs="Arial"/>
          <w:color w:val="7A0829"/>
          <w:lang w:eastAsia="fr-FR"/>
        </w:rPr>
      </w:pPr>
      <w:r w:rsidRPr="00C5617C">
        <w:rPr>
          <w:rFonts w:ascii="Hermes" w:eastAsia="Times New Roman" w:hAnsi="Hermes" w:cs="Arial"/>
          <w:color w:val="7A0829"/>
          <w:lang w:eastAsia="fr-FR"/>
        </w:rPr>
        <w:t>mettre l’accent sur les domaines dans lesquels ils sont moins performants (motricité, conduite de raisonnement …)</w:t>
      </w:r>
    </w:p>
    <w:p w:rsidR="00997F05" w:rsidRPr="00C5617C" w:rsidRDefault="00997F05" w:rsidP="00071D81">
      <w:pPr>
        <w:numPr>
          <w:ilvl w:val="0"/>
          <w:numId w:val="2"/>
        </w:numPr>
        <w:pBdr>
          <w:top w:val="single" w:sz="12" w:space="1" w:color="D22C44"/>
          <w:left w:val="single" w:sz="12" w:space="4" w:color="D22C44"/>
          <w:bottom w:val="single" w:sz="12" w:space="1" w:color="D22C44"/>
          <w:right w:val="single" w:sz="12" w:space="4" w:color="D22C44"/>
        </w:pBdr>
        <w:shd w:val="clear" w:color="auto" w:fill="FFFFFF"/>
        <w:spacing w:before="100" w:beforeAutospacing="1" w:after="0"/>
        <w:ind w:left="360"/>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confronter à la </w:t>
      </w:r>
      <w:r w:rsidRPr="00C5617C">
        <w:rPr>
          <w:rFonts w:ascii="Hermes" w:eastAsia="Times New Roman" w:hAnsi="Hermes" w:cs="Arial"/>
          <w:b/>
          <w:bCs/>
          <w:color w:val="7A0829"/>
          <w:lang w:eastAsia="fr-FR"/>
        </w:rPr>
        <w:t>complexité</w:t>
      </w:r>
      <w:r w:rsidRPr="00C5617C">
        <w:rPr>
          <w:rFonts w:ascii="Hermes" w:eastAsia="Times New Roman" w:hAnsi="Hermes" w:cs="Arial"/>
          <w:color w:val="7A0829"/>
          <w:lang w:eastAsia="fr-FR"/>
        </w:rPr>
        <w:t xml:space="preserve"> pour maintenir le </w:t>
      </w:r>
      <w:r w:rsidRPr="00C5617C">
        <w:rPr>
          <w:rFonts w:ascii="Hermes" w:eastAsia="Times New Roman" w:hAnsi="Hermes" w:cs="Arial"/>
          <w:b/>
          <w:bCs/>
          <w:color w:val="7A0829"/>
          <w:lang w:eastAsia="fr-FR"/>
        </w:rPr>
        <w:t>sens de l’effort</w:t>
      </w:r>
    </w:p>
    <w:p w:rsidR="00997F05" w:rsidRPr="00C5617C" w:rsidRDefault="00997F05" w:rsidP="00071D81">
      <w:pPr>
        <w:numPr>
          <w:ilvl w:val="0"/>
          <w:numId w:val="2"/>
        </w:numPr>
        <w:pBdr>
          <w:top w:val="single" w:sz="12" w:space="1" w:color="D22C44"/>
          <w:left w:val="single" w:sz="12" w:space="4" w:color="D22C44"/>
          <w:bottom w:val="single" w:sz="12" w:space="1" w:color="D22C44"/>
          <w:right w:val="single" w:sz="12" w:space="4" w:color="D22C44"/>
        </w:pBdr>
        <w:shd w:val="clear" w:color="auto" w:fill="FFFFFF"/>
        <w:spacing w:before="100" w:beforeAutospacing="1" w:after="0"/>
        <w:ind w:left="360"/>
        <w:rPr>
          <w:rFonts w:ascii="Hermes" w:eastAsia="Times New Roman" w:hAnsi="Hermes" w:cs="Arial"/>
          <w:color w:val="7A0829"/>
          <w:lang w:eastAsia="fr-FR"/>
        </w:rPr>
      </w:pPr>
      <w:r w:rsidRPr="00C5617C">
        <w:rPr>
          <w:rFonts w:ascii="Hermes" w:eastAsia="Times New Roman" w:hAnsi="Hermes" w:cs="Arial"/>
          <w:color w:val="7A0829"/>
          <w:lang w:eastAsia="fr-FR"/>
        </w:rPr>
        <w:t xml:space="preserve">leur apprendre à </w:t>
      </w:r>
      <w:r w:rsidRPr="00C5617C">
        <w:rPr>
          <w:rFonts w:ascii="Hermes" w:eastAsia="Times New Roman" w:hAnsi="Hermes" w:cs="Arial"/>
          <w:b/>
          <w:bCs/>
          <w:color w:val="7A0829"/>
          <w:lang w:eastAsia="fr-FR"/>
        </w:rPr>
        <w:t>gérer leur sensibilité</w:t>
      </w:r>
      <w:r w:rsidRPr="00C5617C">
        <w:rPr>
          <w:rFonts w:ascii="Hermes" w:eastAsia="Times New Roman" w:hAnsi="Hermes" w:cs="Arial"/>
          <w:color w:val="7A0829"/>
          <w:lang w:eastAsia="fr-FR"/>
        </w:rPr>
        <w:t xml:space="preserve"> et </w:t>
      </w:r>
      <w:r w:rsidRPr="00C5617C">
        <w:rPr>
          <w:rFonts w:ascii="Hermes" w:eastAsia="Times New Roman" w:hAnsi="Hermes" w:cs="Arial"/>
          <w:b/>
          <w:bCs/>
          <w:color w:val="7A0829"/>
          <w:lang w:eastAsia="fr-FR"/>
        </w:rPr>
        <w:t>canaliser leurs émotions</w:t>
      </w:r>
    </w:p>
    <w:p w:rsidR="00997F05" w:rsidRPr="00C5617C" w:rsidRDefault="00765D4E" w:rsidP="00071D81">
      <w:pPr>
        <w:numPr>
          <w:ilvl w:val="0"/>
          <w:numId w:val="2"/>
        </w:numPr>
        <w:pBdr>
          <w:top w:val="single" w:sz="12" w:space="1" w:color="D22C44"/>
          <w:left w:val="single" w:sz="12" w:space="4" w:color="D22C44"/>
          <w:bottom w:val="single" w:sz="12" w:space="1" w:color="D22C44"/>
          <w:right w:val="single" w:sz="12" w:space="4" w:color="D22C44"/>
        </w:pBdr>
        <w:shd w:val="clear" w:color="auto" w:fill="FFFFFF"/>
        <w:spacing w:before="100" w:beforeAutospacing="1" w:after="0"/>
        <w:ind w:left="360"/>
        <w:rPr>
          <w:rFonts w:ascii="Hermes" w:eastAsia="Times New Roman" w:hAnsi="Hermes" w:cs="Arial"/>
          <w:color w:val="7A0829"/>
          <w:lang w:eastAsia="fr-FR"/>
        </w:rPr>
      </w:pPr>
      <w:r w:rsidRPr="00C5617C">
        <w:rPr>
          <w:rFonts w:ascii="Hermes" w:eastAsia="Times New Roman" w:hAnsi="Hermes" w:cs="Arial"/>
          <w:color w:val="7A0829"/>
          <w:lang w:eastAsia="fr-FR"/>
        </w:rPr>
        <w:t xml:space="preserve">leur </w:t>
      </w:r>
      <w:r w:rsidRPr="00C5617C">
        <w:rPr>
          <w:rFonts w:ascii="Hermes" w:eastAsia="Times New Roman" w:hAnsi="Hermes" w:cs="Arial"/>
          <w:b/>
          <w:color w:val="7A0829"/>
          <w:lang w:eastAsia="fr-FR"/>
        </w:rPr>
        <w:t>redonner confiance</w:t>
      </w:r>
      <w:r w:rsidRPr="00C5617C">
        <w:rPr>
          <w:rFonts w:ascii="Hermes" w:eastAsia="Times New Roman" w:hAnsi="Hermes" w:cs="Arial"/>
          <w:color w:val="7A0829"/>
          <w:lang w:eastAsia="fr-FR"/>
        </w:rPr>
        <w:t xml:space="preserve"> et </w:t>
      </w:r>
      <w:r w:rsidR="00997F05" w:rsidRPr="00C5617C">
        <w:rPr>
          <w:rFonts w:ascii="Hermes" w:eastAsia="Times New Roman" w:hAnsi="Hermes" w:cs="Arial"/>
          <w:color w:val="7A0829"/>
          <w:lang w:eastAsia="fr-FR"/>
        </w:rPr>
        <w:t>les réconcilier avec les apprentissages</w:t>
      </w:r>
    </w:p>
    <w:p w:rsidR="00777320" w:rsidRPr="00071D81" w:rsidRDefault="00997F05" w:rsidP="00E56325">
      <w:pPr>
        <w:numPr>
          <w:ilvl w:val="0"/>
          <w:numId w:val="2"/>
        </w:numPr>
        <w:pBdr>
          <w:top w:val="single" w:sz="12" w:space="1" w:color="D22C44"/>
          <w:left w:val="single" w:sz="12" w:space="4" w:color="D22C44"/>
          <w:bottom w:val="single" w:sz="12" w:space="1" w:color="D22C44"/>
          <w:right w:val="single" w:sz="12" w:space="4" w:color="D22C44"/>
        </w:pBdr>
        <w:shd w:val="clear" w:color="auto" w:fill="FFFFFF"/>
        <w:spacing w:before="100" w:beforeAutospacing="1" w:after="0"/>
        <w:ind w:left="360"/>
        <w:rPr>
          <w:rFonts w:ascii="Hermes" w:eastAsia="Times New Roman" w:hAnsi="Hermes" w:cs="Arial"/>
          <w:color w:val="7A0829"/>
          <w:lang w:eastAsia="fr-FR"/>
        </w:rPr>
      </w:pPr>
      <w:r w:rsidRPr="00C5617C">
        <w:rPr>
          <w:rFonts w:ascii="Hermes" w:eastAsia="Times New Roman" w:hAnsi="Hermes" w:cs="Arial"/>
          <w:color w:val="7A0829"/>
          <w:lang w:eastAsia="fr-FR"/>
        </w:rPr>
        <w:t xml:space="preserve">entretenir leur </w:t>
      </w:r>
      <w:r w:rsidRPr="00C5617C">
        <w:rPr>
          <w:rFonts w:ascii="Hermes" w:eastAsia="Times New Roman" w:hAnsi="Hermes" w:cs="Arial"/>
          <w:b/>
          <w:bCs/>
          <w:color w:val="7A0829"/>
          <w:lang w:eastAsia="fr-FR"/>
        </w:rPr>
        <w:t>plaisir d’apprendre</w:t>
      </w:r>
    </w:p>
    <w:p w:rsidR="0025591B" w:rsidRDefault="0025591B" w:rsidP="00071D81">
      <w:pPr>
        <w:shd w:val="clear" w:color="auto" w:fill="FFFFFF"/>
        <w:spacing w:after="0"/>
        <w:jc w:val="both"/>
        <w:rPr>
          <w:rFonts w:ascii="Hermes" w:eastAsia="Times New Roman" w:hAnsi="Hermes" w:cs="Arial"/>
          <w:color w:val="7A0829"/>
          <w:lang w:eastAsia="fr-FR"/>
        </w:rPr>
      </w:pPr>
    </w:p>
    <w:p w:rsidR="00997F05" w:rsidRPr="00C5617C" w:rsidRDefault="00997F05" w:rsidP="00071D81">
      <w:pPr>
        <w:shd w:val="clear" w:color="auto" w:fill="FFFFFF"/>
        <w:spacing w:before="100" w:beforeAutospacing="1"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Regrouper ces enfants présente, pour eux, un double avantage :</w:t>
      </w:r>
    </w:p>
    <w:p w:rsidR="00997F05" w:rsidRPr="006F0134" w:rsidRDefault="00997F05" w:rsidP="00071D81">
      <w:pPr>
        <w:shd w:val="clear" w:color="auto" w:fill="FFFFFF"/>
        <w:spacing w:before="100" w:beforeAutospacing="1" w:after="0"/>
        <w:jc w:val="both"/>
        <w:rPr>
          <w:rFonts w:ascii="Gulim" w:eastAsia="Gulim" w:hAnsi="Gulim" w:cs="Arial"/>
          <w:i/>
          <w:color w:val="D22C44"/>
          <w:sz w:val="20"/>
          <w:szCs w:val="20"/>
          <w:lang w:eastAsia="fr-FR"/>
        </w:rPr>
      </w:pPr>
      <w:r w:rsidRPr="006F0134">
        <w:rPr>
          <w:rFonts w:ascii="Gulim" w:eastAsia="Gulim" w:hAnsi="Gulim" w:cs="Arial"/>
          <w:b/>
          <w:bCs/>
          <w:i/>
          <w:color w:val="D22C44"/>
          <w:sz w:val="20"/>
          <w:szCs w:val="20"/>
          <w:lang w:eastAsia="fr-FR"/>
        </w:rPr>
        <w:t>Psychologique et social</w:t>
      </w:r>
      <w:r w:rsidR="00071D81">
        <w:rPr>
          <w:rFonts w:ascii="Gulim" w:eastAsia="Gulim" w:hAnsi="Gulim" w:cs="Arial"/>
          <w:b/>
          <w:bCs/>
          <w:i/>
          <w:color w:val="D22C44"/>
          <w:sz w:val="20"/>
          <w:szCs w:val="20"/>
          <w:lang w:eastAsia="fr-FR"/>
        </w:rPr>
        <w:t> :</w:t>
      </w:r>
    </w:p>
    <w:p w:rsidR="00997F05" w:rsidRPr="00C5617C" w:rsidRDefault="00765D4E" w:rsidP="00112622">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Une telle structure leur permet</w:t>
      </w:r>
      <w:r w:rsidR="00997F05" w:rsidRPr="00C5617C">
        <w:rPr>
          <w:rFonts w:ascii="Hermes" w:eastAsia="Times New Roman" w:hAnsi="Hermes" w:cs="Arial"/>
          <w:color w:val="7A0829"/>
          <w:lang w:eastAsia="fr-FR"/>
        </w:rPr>
        <w:t xml:space="preserve"> de communiquer avec des individus semblables et de sortir de leur isolement.</w:t>
      </w:r>
      <w:r w:rsidR="00071D81">
        <w:rPr>
          <w:rFonts w:ascii="Hermes" w:eastAsia="Times New Roman" w:hAnsi="Hermes" w:cs="Arial"/>
          <w:color w:val="7A0829"/>
          <w:lang w:eastAsia="fr-FR"/>
        </w:rPr>
        <w:t xml:space="preserve"> </w:t>
      </w:r>
      <w:r w:rsidR="00997F05" w:rsidRPr="00C5617C">
        <w:rPr>
          <w:rFonts w:ascii="Hermes" w:eastAsia="Times New Roman" w:hAnsi="Hermes" w:cs="Arial"/>
          <w:color w:val="7A0829"/>
          <w:lang w:eastAsia="fr-FR"/>
        </w:rPr>
        <w:t>Toute  personne se construit d’une part en s’identifiant, en se projetant en un ou des pairs, d’autre part à travers l’écho renvoyé par autrui. La réduction du décalage favorise la réussite, mais suppose qu’il y ait confrontation à autrui.</w:t>
      </w:r>
    </w:p>
    <w:p w:rsidR="00997F05" w:rsidRPr="00C5617C" w:rsidRDefault="00997F05" w:rsidP="00071D81">
      <w:pPr>
        <w:shd w:val="clear" w:color="auto" w:fill="FFFFFF"/>
        <w:spacing w:before="100" w:beforeAutospacing="1"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Dans le système traditionnel, l’enfant précoce peut se sentir exclu ou s’exclure lui-même : la répartition par année de naissance du système classique rend difficile la reconnaissance de pairs qui ne peut s’opérer qu’en élargissant l’éventail des âges. La différence est parfois importante entre l’âge civil et l’âge « ressenti » ou mis en évidence par les tests. De plus, un enfant peut à la fois rechercher des personnes plus âgées pour certaines activités et s’épanouir avec des plus jeunes selon les projets.</w:t>
      </w:r>
    </w:p>
    <w:p w:rsidR="00997F05" w:rsidRPr="00C5617C" w:rsidRDefault="00997F05" w:rsidP="00112622">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La déscolarisation, alternative choisie par certaines familles, ampute l’individu d’une partie de sa dimension sociale.</w:t>
      </w:r>
    </w:p>
    <w:p w:rsidR="00997F05" w:rsidRPr="006F0134" w:rsidRDefault="00997F05" w:rsidP="0025591B">
      <w:pPr>
        <w:shd w:val="clear" w:color="auto" w:fill="FFFFFF"/>
        <w:spacing w:before="100" w:beforeAutospacing="1" w:after="0"/>
        <w:jc w:val="both"/>
        <w:rPr>
          <w:rFonts w:ascii="Gulim" w:eastAsia="Gulim" w:hAnsi="Gulim" w:cs="Arial"/>
          <w:i/>
          <w:color w:val="D22C44"/>
          <w:sz w:val="20"/>
          <w:szCs w:val="20"/>
          <w:lang w:eastAsia="fr-FR"/>
        </w:rPr>
      </w:pPr>
      <w:r w:rsidRPr="006F0134">
        <w:rPr>
          <w:rFonts w:ascii="Gulim" w:eastAsia="Gulim" w:hAnsi="Gulim" w:cs="Arial"/>
          <w:b/>
          <w:bCs/>
          <w:i/>
          <w:color w:val="D22C44"/>
          <w:sz w:val="20"/>
          <w:szCs w:val="20"/>
          <w:lang w:eastAsia="fr-FR"/>
        </w:rPr>
        <w:t>Pédagogique</w:t>
      </w:r>
      <w:r w:rsidR="00071D81">
        <w:rPr>
          <w:rFonts w:ascii="Gulim" w:eastAsia="Gulim" w:hAnsi="Gulim" w:cs="Arial"/>
          <w:b/>
          <w:bCs/>
          <w:i/>
          <w:color w:val="D22C44"/>
          <w:sz w:val="20"/>
          <w:szCs w:val="20"/>
          <w:lang w:eastAsia="fr-FR"/>
        </w:rPr>
        <w:t> :</w:t>
      </w:r>
    </w:p>
    <w:p w:rsidR="00997F05" w:rsidRPr="00C5617C" w:rsidRDefault="00765D4E" w:rsidP="00071D81">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Elle favorise</w:t>
      </w:r>
      <w:r w:rsidR="00997F05" w:rsidRPr="00C5617C">
        <w:rPr>
          <w:rFonts w:ascii="Hermes" w:eastAsia="Times New Roman" w:hAnsi="Hermes" w:cs="Arial"/>
          <w:color w:val="7A0829"/>
          <w:lang w:eastAsia="fr-FR"/>
        </w:rPr>
        <w:t xml:space="preserve"> l’individualisation des approches et la mise en œuvre des 3 composantes essentielles aux apprentissages des enfants à haut potentiel :</w:t>
      </w:r>
    </w:p>
    <w:p w:rsidR="00997F05" w:rsidRPr="00C5617C" w:rsidRDefault="00997F05" w:rsidP="00112622">
      <w:pPr>
        <w:numPr>
          <w:ilvl w:val="0"/>
          <w:numId w:val="3"/>
        </w:numPr>
        <w:shd w:val="clear" w:color="auto" w:fill="FFFFFF"/>
        <w:spacing w:after="100" w:afterAutospacing="1"/>
        <w:ind w:left="360"/>
        <w:rPr>
          <w:rFonts w:ascii="Hermes" w:eastAsia="Times New Roman" w:hAnsi="Hermes" w:cs="Arial"/>
          <w:color w:val="7A0829"/>
          <w:lang w:eastAsia="fr-FR"/>
        </w:rPr>
      </w:pPr>
      <w:r w:rsidRPr="00C5617C">
        <w:rPr>
          <w:rFonts w:ascii="Hermes" w:eastAsia="Times New Roman" w:hAnsi="Hermes" w:cs="Arial"/>
          <w:b/>
          <w:bCs/>
          <w:color w:val="7A0829"/>
          <w:lang w:eastAsia="fr-FR"/>
        </w:rPr>
        <w:t>enrichir</w:t>
      </w:r>
      <w:r w:rsidRPr="00C5617C">
        <w:rPr>
          <w:rFonts w:ascii="Hermes" w:eastAsia="Times New Roman" w:hAnsi="Hermes" w:cs="Arial"/>
          <w:color w:val="7A0829"/>
          <w:lang w:eastAsia="fr-FR"/>
        </w:rPr>
        <w:t xml:space="preserve"> et diversifier les apprentissages </w:t>
      </w:r>
    </w:p>
    <w:p w:rsidR="00997F05" w:rsidRPr="00C5617C" w:rsidRDefault="00997F05" w:rsidP="00112622">
      <w:pPr>
        <w:numPr>
          <w:ilvl w:val="0"/>
          <w:numId w:val="3"/>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b/>
          <w:bCs/>
          <w:color w:val="7A0829"/>
          <w:lang w:eastAsia="fr-FR"/>
        </w:rPr>
        <w:t>approfondir</w:t>
      </w:r>
      <w:r w:rsidRPr="00C5617C">
        <w:rPr>
          <w:rFonts w:ascii="Hermes" w:eastAsia="Times New Roman" w:hAnsi="Hermes" w:cs="Arial"/>
          <w:color w:val="7A0829"/>
          <w:lang w:eastAsia="fr-FR"/>
        </w:rPr>
        <w:t xml:space="preserve"> et complexifier les contenus en fonction des besoins et attentes</w:t>
      </w:r>
    </w:p>
    <w:p w:rsidR="001869F1" w:rsidRPr="00071D81" w:rsidRDefault="00997F05" w:rsidP="00071D81">
      <w:pPr>
        <w:numPr>
          <w:ilvl w:val="0"/>
          <w:numId w:val="3"/>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b/>
          <w:bCs/>
          <w:color w:val="7A0829"/>
          <w:lang w:eastAsia="fr-FR"/>
        </w:rPr>
        <w:t>accélérer</w:t>
      </w:r>
      <w:r w:rsidRPr="00C5617C">
        <w:rPr>
          <w:rFonts w:ascii="Hermes" w:eastAsia="Times New Roman" w:hAnsi="Hermes" w:cs="Arial"/>
          <w:color w:val="7A0829"/>
          <w:lang w:eastAsia="fr-FR"/>
        </w:rPr>
        <w:t xml:space="preserve"> les acquisitions au rythme de chacun</w:t>
      </w:r>
    </w:p>
    <w:p w:rsidR="001869F1" w:rsidRPr="00C5617C" w:rsidRDefault="001869F1" w:rsidP="001869F1">
      <w:pPr>
        <w:shd w:val="clear" w:color="auto" w:fill="FFFFFF"/>
        <w:spacing w:before="100" w:beforeAutospacing="1" w:after="0"/>
        <w:ind w:left="360"/>
        <w:rPr>
          <w:rFonts w:ascii="Hermes" w:eastAsia="Times New Roman" w:hAnsi="Hermes" w:cs="Arial"/>
          <w:color w:val="7A0829"/>
          <w:lang w:eastAsia="fr-FR"/>
        </w:rPr>
      </w:pPr>
    </w:p>
    <w:p w:rsidR="00997F05" w:rsidRPr="006F0134" w:rsidRDefault="00C37EE7" w:rsidP="00112622">
      <w:pPr>
        <w:shd w:val="clear" w:color="auto" w:fill="FFFFFF"/>
        <w:spacing w:after="0"/>
        <w:outlineLvl w:val="1"/>
        <w:rPr>
          <w:rFonts w:ascii="Gulim" w:eastAsia="Gulim" w:hAnsi="Gulim" w:cs="Arial"/>
          <w:b/>
          <w:bCs/>
          <w:i/>
          <w:color w:val="D22C44"/>
          <w:spacing w:val="15"/>
          <w:kern w:val="36"/>
          <w:sz w:val="48"/>
          <w:szCs w:val="48"/>
          <w:lang w:eastAsia="fr-FR"/>
        </w:rPr>
      </w:pPr>
      <w:r w:rsidRPr="006F0134">
        <w:rPr>
          <w:rFonts w:ascii="Gulim" w:eastAsia="Gulim" w:hAnsi="Gulim" w:cs="Arial"/>
          <w:b/>
          <w:bCs/>
          <w:i/>
          <w:color w:val="D22C44"/>
          <w:spacing w:val="15"/>
          <w:kern w:val="36"/>
          <w:sz w:val="48"/>
          <w:szCs w:val="48"/>
          <w:lang w:eastAsia="fr-FR"/>
        </w:rPr>
        <w:t xml:space="preserve">Mission de l’Etablissement </w:t>
      </w:r>
    </w:p>
    <w:p w:rsidR="00C37EE7" w:rsidRPr="00C5617C" w:rsidRDefault="00C37EE7" w:rsidP="00B22FA3">
      <w:pPr>
        <w:shd w:val="clear" w:color="auto" w:fill="FFFFFF"/>
        <w:spacing w:after="0"/>
        <w:outlineLvl w:val="2"/>
        <w:rPr>
          <w:rFonts w:ascii="Hermes" w:eastAsia="Times New Roman" w:hAnsi="Hermes" w:cs="Arial"/>
          <w:bCs/>
          <w:i/>
          <w:color w:val="E94663"/>
          <w:lang w:eastAsia="fr-FR"/>
        </w:rPr>
      </w:pPr>
    </w:p>
    <w:p w:rsidR="00997F05" w:rsidRPr="006F0134" w:rsidRDefault="00997F05" w:rsidP="00112622">
      <w:pPr>
        <w:shd w:val="clear" w:color="auto" w:fill="FFFFFF"/>
        <w:spacing w:after="300"/>
        <w:outlineLvl w:val="2"/>
        <w:rPr>
          <w:rFonts w:ascii="Hermes" w:eastAsia="Times New Roman" w:hAnsi="Hermes" w:cs="Arial"/>
          <w:bCs/>
          <w:i/>
          <w:color w:val="E94663"/>
          <w:sz w:val="28"/>
          <w:szCs w:val="28"/>
          <w:lang w:eastAsia="fr-FR"/>
        </w:rPr>
      </w:pPr>
      <w:r w:rsidRPr="006F0134">
        <w:rPr>
          <w:rFonts w:ascii="Hermes" w:eastAsia="Times New Roman" w:hAnsi="Hermes" w:cs="Arial"/>
          <w:bCs/>
          <w:i/>
          <w:color w:val="E94663"/>
          <w:sz w:val="28"/>
          <w:szCs w:val="28"/>
          <w:lang w:eastAsia="fr-FR"/>
        </w:rPr>
        <w:t>Répondre à une attente des parents</w:t>
      </w:r>
    </w:p>
    <w:p w:rsidR="00AB3C5A" w:rsidRDefault="006C6DC4" w:rsidP="00112622">
      <w:pPr>
        <w:numPr>
          <w:ilvl w:val="0"/>
          <w:numId w:val="4"/>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color w:val="7A0829"/>
          <w:lang w:eastAsia="fr-FR"/>
        </w:rPr>
        <w:t>Un établissement scolaire laïc dédié</w:t>
      </w:r>
      <w:r w:rsidR="00997F05" w:rsidRPr="00C5617C">
        <w:rPr>
          <w:rFonts w:ascii="Hermes" w:eastAsia="Times New Roman" w:hAnsi="Hermes" w:cs="Arial"/>
          <w:color w:val="7A0829"/>
          <w:lang w:eastAsia="fr-FR"/>
        </w:rPr>
        <w:t xml:space="preserve"> à la précocité</w:t>
      </w:r>
      <w:r w:rsidR="00F43DC1">
        <w:rPr>
          <w:rFonts w:ascii="Hermes" w:eastAsia="Times New Roman" w:hAnsi="Hermes" w:cs="Arial"/>
          <w:color w:val="7A0829"/>
          <w:lang w:eastAsia="fr-FR"/>
        </w:rPr>
        <w:t> :</w:t>
      </w:r>
    </w:p>
    <w:p w:rsidR="00997F05" w:rsidRPr="00C5617C" w:rsidRDefault="00AB3C5A" w:rsidP="00112622">
      <w:pPr>
        <w:numPr>
          <w:ilvl w:val="0"/>
          <w:numId w:val="4"/>
        </w:numPr>
        <w:shd w:val="clear" w:color="auto" w:fill="FFFFFF"/>
        <w:spacing w:before="100" w:beforeAutospacing="1" w:after="100" w:afterAutospacing="1"/>
        <w:ind w:left="360"/>
        <w:rPr>
          <w:rFonts w:ascii="Hermes" w:eastAsia="Times New Roman" w:hAnsi="Hermes" w:cs="Arial"/>
          <w:color w:val="7A0829"/>
          <w:lang w:eastAsia="fr-FR"/>
        </w:rPr>
      </w:pPr>
      <w:r>
        <w:rPr>
          <w:rFonts w:ascii="Hermes" w:eastAsia="Times New Roman" w:hAnsi="Hermes" w:cs="Arial"/>
          <w:color w:val="7A0829"/>
          <w:lang w:eastAsia="fr-FR"/>
        </w:rPr>
        <w:t>Une</w:t>
      </w:r>
      <w:r w:rsidR="00F43DC1">
        <w:rPr>
          <w:rFonts w:ascii="Hermes" w:eastAsia="Times New Roman" w:hAnsi="Hermes" w:cs="Arial"/>
          <w:color w:val="7A0829"/>
          <w:lang w:eastAsia="fr-FR"/>
        </w:rPr>
        <w:t xml:space="preserve"> </w:t>
      </w:r>
      <w:r w:rsidR="00F43DC1" w:rsidRPr="00C5617C">
        <w:rPr>
          <w:rFonts w:ascii="Hermes" w:eastAsia="Times New Roman" w:hAnsi="Hermes" w:cs="Arial"/>
          <w:color w:val="7A0829"/>
          <w:lang w:eastAsia="fr-FR"/>
        </w:rPr>
        <w:t>réelle prise en compte des particularités de ces enfants</w:t>
      </w:r>
      <w:r>
        <w:rPr>
          <w:rFonts w:ascii="Hermes" w:eastAsia="Times New Roman" w:hAnsi="Hermes" w:cs="Arial"/>
          <w:color w:val="7A0829"/>
          <w:lang w:eastAsia="fr-FR"/>
        </w:rPr>
        <w:t> </w:t>
      </w:r>
    </w:p>
    <w:p w:rsidR="00C37EE7" w:rsidRPr="00C5617C" w:rsidRDefault="00C37EE7" w:rsidP="00112622">
      <w:pPr>
        <w:numPr>
          <w:ilvl w:val="0"/>
          <w:numId w:val="4"/>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color w:val="7A0829"/>
          <w:lang w:eastAsia="fr-FR"/>
        </w:rPr>
        <w:t xml:space="preserve">Un accompagnement de l’enfant à une période charnière de </w:t>
      </w:r>
      <w:r w:rsidR="00EE2E3E" w:rsidRPr="00C5617C">
        <w:rPr>
          <w:rFonts w:ascii="Hermes" w:eastAsia="Times New Roman" w:hAnsi="Hermes" w:cs="Arial"/>
          <w:color w:val="7A0829"/>
          <w:lang w:eastAsia="fr-FR"/>
        </w:rPr>
        <w:t>sa</w:t>
      </w:r>
      <w:r w:rsidRPr="00C5617C">
        <w:rPr>
          <w:rFonts w:ascii="Hermes" w:eastAsia="Times New Roman" w:hAnsi="Hermes" w:cs="Arial"/>
          <w:color w:val="7A0829"/>
          <w:lang w:eastAsia="fr-FR"/>
        </w:rPr>
        <w:t xml:space="preserve"> scolarité. </w:t>
      </w:r>
    </w:p>
    <w:p w:rsidR="000A77F6" w:rsidRPr="000A77F6" w:rsidRDefault="00765D4E" w:rsidP="000A77F6">
      <w:pPr>
        <w:numPr>
          <w:ilvl w:val="0"/>
          <w:numId w:val="4"/>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color w:val="7A0829"/>
          <w:lang w:eastAsia="fr-FR"/>
        </w:rPr>
        <w:t xml:space="preserve">Le maintien de </w:t>
      </w:r>
      <w:r w:rsidR="00EE2E3E" w:rsidRPr="00C5617C">
        <w:rPr>
          <w:rFonts w:ascii="Hermes" w:eastAsia="Times New Roman" w:hAnsi="Hermes" w:cs="Arial"/>
          <w:color w:val="7A0829"/>
          <w:lang w:eastAsia="fr-FR"/>
        </w:rPr>
        <w:t>l</w:t>
      </w:r>
      <w:r w:rsidRPr="00C5617C">
        <w:rPr>
          <w:rFonts w:ascii="Hermes" w:eastAsia="Times New Roman" w:hAnsi="Hermes" w:cs="Arial"/>
          <w:color w:val="7A0829"/>
          <w:lang w:eastAsia="fr-FR"/>
        </w:rPr>
        <w:t xml:space="preserve">’enfant dans sa tranche d’âge  pour prendre en compte sa maturité et sa  sensibilité </w:t>
      </w:r>
      <w:r w:rsidR="00EE2E3E" w:rsidRPr="00C5617C">
        <w:rPr>
          <w:rFonts w:ascii="Hermes" w:eastAsia="Times New Roman" w:hAnsi="Hermes" w:cs="Arial"/>
          <w:color w:val="7A0829"/>
          <w:lang w:eastAsia="fr-FR"/>
        </w:rPr>
        <w:t xml:space="preserve">tout en répondant à ses besoins de connaissances </w:t>
      </w:r>
      <w:r w:rsidRPr="00C5617C">
        <w:rPr>
          <w:rFonts w:ascii="Hermes" w:eastAsia="Times New Roman" w:hAnsi="Hermes" w:cs="Arial"/>
          <w:color w:val="7A0829"/>
          <w:lang w:eastAsia="fr-FR"/>
        </w:rPr>
        <w:t>.</w:t>
      </w:r>
    </w:p>
    <w:p w:rsidR="001869F1" w:rsidRPr="006F0134" w:rsidRDefault="001869F1" w:rsidP="001869F1">
      <w:pPr>
        <w:shd w:val="clear" w:color="auto" w:fill="FFFFFF"/>
        <w:spacing w:before="100" w:beforeAutospacing="1" w:after="0"/>
        <w:ind w:left="360"/>
        <w:rPr>
          <w:rFonts w:ascii="Hermes" w:eastAsia="Times New Roman" w:hAnsi="Hermes" w:cs="Arial"/>
          <w:color w:val="7A0829"/>
          <w:sz w:val="28"/>
          <w:szCs w:val="28"/>
          <w:lang w:eastAsia="fr-FR"/>
        </w:rPr>
      </w:pPr>
    </w:p>
    <w:p w:rsidR="00997F05" w:rsidRPr="006F0134" w:rsidRDefault="00997F05" w:rsidP="00112622">
      <w:pPr>
        <w:shd w:val="clear" w:color="auto" w:fill="FFFFFF"/>
        <w:spacing w:after="300"/>
        <w:outlineLvl w:val="2"/>
        <w:rPr>
          <w:rFonts w:ascii="Hermes" w:eastAsia="Times New Roman" w:hAnsi="Hermes" w:cs="Arial"/>
          <w:bCs/>
          <w:i/>
          <w:color w:val="E94663"/>
          <w:sz w:val="28"/>
          <w:szCs w:val="28"/>
          <w:lang w:eastAsia="fr-FR"/>
        </w:rPr>
      </w:pPr>
      <w:r w:rsidRPr="006F0134">
        <w:rPr>
          <w:rFonts w:ascii="Hermes" w:eastAsia="Times New Roman" w:hAnsi="Hermes" w:cs="Arial"/>
          <w:bCs/>
          <w:i/>
          <w:color w:val="E94663"/>
          <w:sz w:val="28"/>
          <w:szCs w:val="28"/>
          <w:lang w:eastAsia="fr-FR"/>
        </w:rPr>
        <w:t>Proposer aux enfants concernés</w:t>
      </w:r>
    </w:p>
    <w:p w:rsidR="00997F05" w:rsidRPr="00C5617C" w:rsidRDefault="00997F05" w:rsidP="008D111D">
      <w:pPr>
        <w:numPr>
          <w:ilvl w:val="0"/>
          <w:numId w:val="5"/>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Un espace à leur mesure pour qu’ils puissent s’exprimer en confiance, gérer leur sensibilité et canaliser leurs émotions.</w:t>
      </w:r>
    </w:p>
    <w:p w:rsidR="00997F05" w:rsidRPr="00C5617C" w:rsidRDefault="00997F05" w:rsidP="008D111D">
      <w:pPr>
        <w:numPr>
          <w:ilvl w:val="0"/>
          <w:numId w:val="5"/>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Une structure qui leur permette d’impulser leurs talents : équilibre entre apprentissages fondamentaux et projets individuels et/ou collectifs ; individualisation et différenciation des approches.</w:t>
      </w:r>
    </w:p>
    <w:p w:rsidR="000A77F6" w:rsidRPr="000A77F6" w:rsidRDefault="00997F05" w:rsidP="000A77F6">
      <w:pPr>
        <w:numPr>
          <w:ilvl w:val="0"/>
          <w:numId w:val="5"/>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Un cadre de travail à la fois souple et impliquant : l’élève pilote ses apprentissages et participe aux choix et orientations de l’école.</w:t>
      </w:r>
    </w:p>
    <w:p w:rsidR="00997F05" w:rsidRPr="00C5617C" w:rsidRDefault="00997F05" w:rsidP="008D111D">
      <w:pPr>
        <w:numPr>
          <w:ilvl w:val="0"/>
          <w:numId w:val="5"/>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Un tremplin pour</w:t>
      </w:r>
      <w:r w:rsidRPr="00C5617C">
        <w:rPr>
          <w:rFonts w:ascii="Hermes" w:eastAsia="Times New Roman" w:hAnsi="Hermes" w:cs="Arial"/>
          <w:b/>
          <w:bCs/>
          <w:color w:val="7A0829"/>
          <w:lang w:eastAsia="fr-FR"/>
        </w:rPr>
        <w:t xml:space="preserve"> le retour à un cursus commun</w:t>
      </w:r>
      <w:r w:rsidRPr="00C5617C">
        <w:rPr>
          <w:rFonts w:ascii="Hermes" w:eastAsia="Times New Roman" w:hAnsi="Hermes" w:cs="Arial"/>
          <w:color w:val="7A0829"/>
          <w:lang w:eastAsia="fr-FR"/>
        </w:rPr>
        <w:t>.</w:t>
      </w:r>
    </w:p>
    <w:p w:rsidR="008D111D" w:rsidRPr="00C5617C" w:rsidRDefault="008D111D" w:rsidP="008D111D">
      <w:pPr>
        <w:shd w:val="clear" w:color="auto" w:fill="FFFFFF"/>
        <w:spacing w:before="100" w:beforeAutospacing="1" w:after="0"/>
        <w:ind w:left="360"/>
        <w:jc w:val="both"/>
        <w:rPr>
          <w:rFonts w:ascii="Hermes" w:eastAsia="Times New Roman" w:hAnsi="Hermes" w:cs="Arial"/>
          <w:color w:val="7A0829"/>
          <w:lang w:eastAsia="fr-FR"/>
        </w:rPr>
      </w:pPr>
    </w:p>
    <w:p w:rsidR="00997F05" w:rsidRPr="006F0134" w:rsidRDefault="00997F05" w:rsidP="00112622">
      <w:pPr>
        <w:shd w:val="clear" w:color="auto" w:fill="FFFFFF"/>
        <w:spacing w:after="300"/>
        <w:outlineLvl w:val="2"/>
        <w:rPr>
          <w:rFonts w:ascii="Hermes" w:eastAsia="Times New Roman" w:hAnsi="Hermes" w:cs="Arial"/>
          <w:bCs/>
          <w:i/>
          <w:color w:val="E94663"/>
          <w:sz w:val="28"/>
          <w:szCs w:val="28"/>
          <w:lang w:eastAsia="fr-FR"/>
        </w:rPr>
      </w:pPr>
      <w:r w:rsidRPr="006F0134">
        <w:rPr>
          <w:rFonts w:ascii="Hermes" w:eastAsia="Times New Roman" w:hAnsi="Hermes" w:cs="Arial"/>
          <w:bCs/>
          <w:i/>
          <w:color w:val="E94663"/>
          <w:sz w:val="28"/>
          <w:szCs w:val="28"/>
          <w:lang w:eastAsia="fr-FR"/>
        </w:rPr>
        <w:t>Mettre en place un dispositif global et cohérent</w:t>
      </w:r>
      <w:r w:rsidR="000A77F6">
        <w:rPr>
          <w:rFonts w:ascii="Hermes" w:eastAsia="Times New Roman" w:hAnsi="Hermes" w:cs="Arial"/>
          <w:bCs/>
          <w:i/>
          <w:color w:val="E94663"/>
          <w:sz w:val="28"/>
          <w:szCs w:val="28"/>
          <w:lang w:eastAsia="fr-FR"/>
        </w:rPr>
        <w:t xml:space="preserve"> pour</w:t>
      </w:r>
    </w:p>
    <w:p w:rsidR="000A77F6" w:rsidRDefault="000A77F6" w:rsidP="000A77F6">
      <w:pPr>
        <w:shd w:val="clear" w:color="auto" w:fill="FFFFFF"/>
        <w:spacing w:before="100" w:beforeAutospacing="1" w:after="0"/>
        <w:rPr>
          <w:rFonts w:ascii="Hermes" w:eastAsia="Times New Roman" w:hAnsi="Hermes" w:cs="Arial"/>
          <w:color w:val="7A0829"/>
          <w:lang w:eastAsia="fr-FR"/>
        </w:rPr>
      </w:pPr>
      <w:r w:rsidRPr="000A77F6">
        <w:rPr>
          <w:rFonts w:ascii="Hermes" w:eastAsia="Times New Roman" w:hAnsi="Hermes" w:cs="Arial"/>
          <w:color w:val="7A0829"/>
          <w:lang w:eastAsia="fr-FR"/>
        </w:rPr>
        <w:t>-</w:t>
      </w:r>
      <w:r>
        <w:rPr>
          <w:rFonts w:ascii="Hermes" w:eastAsia="Times New Roman" w:hAnsi="Hermes" w:cs="Arial"/>
          <w:color w:val="7A0829"/>
          <w:lang w:eastAsia="fr-FR"/>
        </w:rPr>
        <w:t xml:space="preserve"> </w:t>
      </w:r>
      <w:r w:rsidR="00B82195" w:rsidRPr="00C5617C">
        <w:rPr>
          <w:noProof/>
          <w:lang w:eastAsia="fr-FR"/>
        </w:rPr>
        <w:drawing>
          <wp:anchor distT="0" distB="0" distL="114300" distR="114300" simplePos="0" relativeHeight="251657216" behindDoc="0" locked="0" layoutInCell="1" allowOverlap="1">
            <wp:simplePos x="0" y="0"/>
            <wp:positionH relativeFrom="column">
              <wp:posOffset>1100455</wp:posOffset>
            </wp:positionH>
            <wp:positionV relativeFrom="paragraph">
              <wp:posOffset>602615</wp:posOffset>
            </wp:positionV>
            <wp:extent cx="3267075" cy="2487930"/>
            <wp:effectExtent l="19050" t="0" r="9525" b="0"/>
            <wp:wrapThrough wrapText="bothSides">
              <wp:wrapPolygon edited="0">
                <wp:start x="-126" y="0"/>
                <wp:lineTo x="-126" y="21501"/>
                <wp:lineTo x="21663" y="21501"/>
                <wp:lineTo x="21663" y="0"/>
                <wp:lineTo x="-126" y="0"/>
              </wp:wrapPolygon>
            </wp:wrapThrough>
            <wp:docPr id="14" name="Image 14" descr="Approche Glob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proche Globale"/>
                    <pic:cNvPicPr>
                      <a:picLocks noChangeAspect="1" noChangeArrowheads="1"/>
                    </pic:cNvPicPr>
                  </pic:nvPicPr>
                  <pic:blipFill>
                    <a:blip r:embed="rId8" cstate="print"/>
                    <a:srcRect/>
                    <a:stretch>
                      <a:fillRect/>
                    </a:stretch>
                  </pic:blipFill>
                  <pic:spPr bwMode="auto">
                    <a:xfrm>
                      <a:off x="0" y="0"/>
                      <a:ext cx="3267075" cy="2487930"/>
                    </a:xfrm>
                    <a:prstGeom prst="rect">
                      <a:avLst/>
                    </a:prstGeom>
                    <a:noFill/>
                    <a:ln w="9525">
                      <a:noFill/>
                      <a:miter lim="800000"/>
                      <a:headEnd/>
                      <a:tailEnd/>
                    </a:ln>
                  </pic:spPr>
                </pic:pic>
              </a:graphicData>
            </a:graphic>
          </wp:anchor>
        </w:drawing>
      </w:r>
      <w:r>
        <w:rPr>
          <w:rFonts w:ascii="Hermes" w:eastAsia="Times New Roman" w:hAnsi="Hermes" w:cs="Arial"/>
          <w:color w:val="7A0829"/>
          <w:lang w:eastAsia="fr-FR"/>
        </w:rPr>
        <w:t xml:space="preserve"> prendre</w:t>
      </w:r>
      <w:r w:rsidR="00997F05" w:rsidRPr="000A77F6">
        <w:rPr>
          <w:rFonts w:ascii="Hermes" w:eastAsia="Times New Roman" w:hAnsi="Hermes" w:cs="Arial"/>
          <w:color w:val="7A0829"/>
          <w:lang w:eastAsia="fr-FR"/>
        </w:rPr>
        <w:t xml:space="preserve"> en compte les différentes facettes des enfants précoces et leur environnement</w:t>
      </w:r>
      <w:r w:rsidRPr="000A77F6">
        <w:rPr>
          <w:rFonts w:ascii="Hermes" w:eastAsia="Times New Roman" w:hAnsi="Hermes" w:cs="Arial"/>
          <w:color w:val="7A0829"/>
          <w:lang w:eastAsia="fr-FR"/>
        </w:rPr>
        <w:t xml:space="preserve"> </w:t>
      </w:r>
    </w:p>
    <w:p w:rsidR="00997F05" w:rsidRPr="000A77F6" w:rsidRDefault="000A77F6" w:rsidP="000A77F6">
      <w:pPr>
        <w:shd w:val="clear" w:color="auto" w:fill="FFFFFF"/>
        <w:spacing w:after="360"/>
        <w:rPr>
          <w:rFonts w:ascii="Hermes" w:eastAsia="Times New Roman" w:hAnsi="Hermes" w:cs="Arial"/>
          <w:color w:val="7A0829"/>
          <w:lang w:eastAsia="fr-FR"/>
        </w:rPr>
      </w:pPr>
      <w:r>
        <w:rPr>
          <w:rFonts w:ascii="Hermes" w:eastAsia="Times New Roman" w:hAnsi="Hermes" w:cs="Arial"/>
          <w:color w:val="7A0829"/>
          <w:lang w:eastAsia="fr-FR"/>
        </w:rPr>
        <w:t xml:space="preserve">- </w:t>
      </w:r>
      <w:r w:rsidRPr="000A77F6">
        <w:rPr>
          <w:rFonts w:ascii="Hermes" w:eastAsia="Times New Roman" w:hAnsi="Hermes" w:cs="Arial"/>
          <w:color w:val="7A0829"/>
          <w:lang w:eastAsia="fr-FR"/>
        </w:rPr>
        <w:t>les conduire à construire leur projet d’orientation</w:t>
      </w:r>
      <w:r w:rsidR="00997F05" w:rsidRPr="000A77F6">
        <w:rPr>
          <w:rFonts w:ascii="Hermes" w:eastAsia="Times New Roman" w:hAnsi="Hermes" w:cs="Arial"/>
          <w:color w:val="333333"/>
          <w:lang w:eastAsia="fr-FR"/>
        </w:rPr>
        <w:t>.</w:t>
      </w:r>
    </w:p>
    <w:p w:rsidR="00997F05" w:rsidRPr="00C5617C" w:rsidRDefault="00997F05" w:rsidP="00112622">
      <w:pPr>
        <w:shd w:val="clear" w:color="auto" w:fill="FFFFFF"/>
        <w:spacing w:before="100" w:beforeAutospacing="1" w:after="360"/>
        <w:rPr>
          <w:rFonts w:ascii="Hermes" w:eastAsia="Times New Roman" w:hAnsi="Hermes" w:cs="Arial"/>
          <w:color w:val="333333"/>
          <w:lang w:eastAsia="fr-FR"/>
        </w:rPr>
      </w:pPr>
    </w:p>
    <w:p w:rsidR="00835A1A" w:rsidRPr="00C5617C" w:rsidRDefault="00835A1A" w:rsidP="00112622">
      <w:pPr>
        <w:shd w:val="clear" w:color="auto" w:fill="FFFFFF"/>
        <w:spacing w:after="0"/>
        <w:outlineLvl w:val="1"/>
        <w:rPr>
          <w:rFonts w:ascii="Hermes" w:eastAsia="Times New Roman" w:hAnsi="Hermes" w:cs="Arial"/>
          <w:b/>
          <w:bCs/>
          <w:color w:val="871641"/>
          <w:spacing w:val="15"/>
          <w:kern w:val="36"/>
          <w:lang w:eastAsia="fr-FR"/>
        </w:rPr>
      </w:pPr>
    </w:p>
    <w:p w:rsidR="00835A1A" w:rsidRPr="00C5617C" w:rsidRDefault="00835A1A" w:rsidP="00112622">
      <w:pPr>
        <w:shd w:val="clear" w:color="auto" w:fill="FFFFFF"/>
        <w:spacing w:after="0"/>
        <w:outlineLvl w:val="1"/>
        <w:rPr>
          <w:rFonts w:ascii="Hermes" w:eastAsia="Times New Roman" w:hAnsi="Hermes" w:cs="Arial"/>
          <w:b/>
          <w:bCs/>
          <w:color w:val="871641"/>
          <w:spacing w:val="15"/>
          <w:kern w:val="36"/>
          <w:lang w:eastAsia="fr-FR"/>
        </w:rPr>
      </w:pPr>
    </w:p>
    <w:p w:rsidR="00B82195" w:rsidRPr="00C5617C" w:rsidRDefault="00B82195" w:rsidP="00112622">
      <w:pPr>
        <w:shd w:val="clear" w:color="auto" w:fill="FFFFFF"/>
        <w:spacing w:after="0"/>
        <w:outlineLvl w:val="1"/>
        <w:rPr>
          <w:rFonts w:ascii="Hermes" w:eastAsia="Times New Roman" w:hAnsi="Hermes" w:cs="Arial"/>
          <w:b/>
          <w:bCs/>
          <w:color w:val="871641"/>
          <w:spacing w:val="15"/>
          <w:kern w:val="36"/>
          <w:lang w:eastAsia="fr-FR"/>
        </w:rPr>
      </w:pPr>
    </w:p>
    <w:p w:rsidR="001869F1" w:rsidRPr="00C5617C" w:rsidRDefault="001869F1" w:rsidP="00112622">
      <w:pPr>
        <w:shd w:val="clear" w:color="auto" w:fill="FFFFFF"/>
        <w:spacing w:after="0"/>
        <w:outlineLvl w:val="1"/>
        <w:rPr>
          <w:rFonts w:ascii="Hermes" w:eastAsia="Times New Roman" w:hAnsi="Hermes" w:cs="Arial"/>
          <w:b/>
          <w:bCs/>
          <w:color w:val="871641"/>
          <w:spacing w:val="15"/>
          <w:kern w:val="36"/>
          <w:lang w:eastAsia="fr-FR"/>
        </w:rPr>
      </w:pPr>
    </w:p>
    <w:p w:rsidR="004E3F51" w:rsidRDefault="004E3F51" w:rsidP="00112622">
      <w:pPr>
        <w:shd w:val="clear" w:color="auto" w:fill="FFFFFF"/>
        <w:spacing w:after="0"/>
        <w:outlineLvl w:val="1"/>
        <w:rPr>
          <w:rFonts w:ascii="Hermes" w:eastAsia="Times New Roman" w:hAnsi="Hermes" w:cs="Arial"/>
          <w:bCs/>
          <w:color w:val="871641"/>
          <w:spacing w:val="15"/>
          <w:kern w:val="36"/>
          <w:lang w:eastAsia="fr-FR"/>
        </w:rPr>
      </w:pPr>
    </w:p>
    <w:p w:rsidR="004E3F51" w:rsidRDefault="004E3F51" w:rsidP="00112622">
      <w:pPr>
        <w:shd w:val="clear" w:color="auto" w:fill="FFFFFF"/>
        <w:spacing w:after="0"/>
        <w:outlineLvl w:val="1"/>
        <w:rPr>
          <w:rFonts w:ascii="Hermes" w:eastAsia="Times New Roman" w:hAnsi="Hermes" w:cs="Arial"/>
          <w:bCs/>
          <w:color w:val="871641"/>
          <w:spacing w:val="15"/>
          <w:kern w:val="36"/>
          <w:lang w:eastAsia="fr-FR"/>
        </w:rPr>
      </w:pPr>
    </w:p>
    <w:p w:rsidR="004E3F51" w:rsidRDefault="004E3F51" w:rsidP="00112622">
      <w:pPr>
        <w:shd w:val="clear" w:color="auto" w:fill="FFFFFF"/>
        <w:spacing w:after="0"/>
        <w:outlineLvl w:val="1"/>
        <w:rPr>
          <w:rFonts w:ascii="Hermes" w:eastAsia="Times New Roman" w:hAnsi="Hermes" w:cs="Arial"/>
          <w:bCs/>
          <w:color w:val="871641"/>
          <w:spacing w:val="15"/>
          <w:kern w:val="36"/>
          <w:lang w:eastAsia="fr-FR"/>
        </w:rPr>
      </w:pPr>
    </w:p>
    <w:p w:rsidR="004E3F51" w:rsidRDefault="004E3F51" w:rsidP="00112622">
      <w:pPr>
        <w:shd w:val="clear" w:color="auto" w:fill="FFFFFF"/>
        <w:spacing w:after="0"/>
        <w:outlineLvl w:val="1"/>
        <w:rPr>
          <w:rFonts w:ascii="Hermes" w:eastAsia="Times New Roman" w:hAnsi="Hermes" w:cs="Arial"/>
          <w:bCs/>
          <w:color w:val="871641"/>
          <w:spacing w:val="15"/>
          <w:kern w:val="36"/>
          <w:lang w:eastAsia="fr-FR"/>
        </w:rPr>
      </w:pPr>
    </w:p>
    <w:p w:rsidR="004E3F51" w:rsidRDefault="004E3F51" w:rsidP="00112622">
      <w:pPr>
        <w:shd w:val="clear" w:color="auto" w:fill="FFFFFF"/>
        <w:spacing w:after="0"/>
        <w:outlineLvl w:val="1"/>
        <w:rPr>
          <w:rFonts w:ascii="Hermes" w:eastAsia="Times New Roman" w:hAnsi="Hermes" w:cs="Arial"/>
          <w:bCs/>
          <w:color w:val="871641"/>
          <w:spacing w:val="15"/>
          <w:kern w:val="36"/>
          <w:lang w:eastAsia="fr-FR"/>
        </w:rPr>
      </w:pPr>
    </w:p>
    <w:p w:rsidR="004E3F51" w:rsidRDefault="004E3F51" w:rsidP="00112622">
      <w:pPr>
        <w:shd w:val="clear" w:color="auto" w:fill="FFFFFF"/>
        <w:spacing w:after="0"/>
        <w:outlineLvl w:val="1"/>
        <w:rPr>
          <w:rFonts w:ascii="Hermes" w:eastAsia="Times New Roman" w:hAnsi="Hermes" w:cs="Arial"/>
          <w:bCs/>
          <w:color w:val="871641"/>
          <w:spacing w:val="15"/>
          <w:kern w:val="36"/>
          <w:lang w:eastAsia="fr-FR"/>
        </w:rPr>
      </w:pPr>
    </w:p>
    <w:p w:rsidR="00071D81" w:rsidRPr="002D7138" w:rsidRDefault="00071D81" w:rsidP="00B22FA3">
      <w:pPr>
        <w:shd w:val="clear" w:color="auto" w:fill="FFFFFF"/>
        <w:spacing w:after="0"/>
        <w:outlineLvl w:val="1"/>
        <w:rPr>
          <w:rFonts w:ascii="Hermes" w:eastAsia="Times New Roman" w:hAnsi="Hermes" w:cs="Arial"/>
          <w:bCs/>
          <w:color w:val="871641"/>
          <w:spacing w:val="15"/>
          <w:kern w:val="36"/>
          <w:sz w:val="16"/>
          <w:szCs w:val="16"/>
          <w:lang w:eastAsia="fr-FR"/>
        </w:rPr>
      </w:pPr>
    </w:p>
    <w:p w:rsidR="002D7138" w:rsidRPr="00071D81" w:rsidRDefault="002D7138" w:rsidP="00B22FA3">
      <w:pPr>
        <w:shd w:val="clear" w:color="auto" w:fill="FFFFFF"/>
        <w:spacing w:after="0"/>
        <w:outlineLvl w:val="1"/>
        <w:rPr>
          <w:rFonts w:ascii="Hermes" w:eastAsia="Times New Roman" w:hAnsi="Hermes" w:cs="Arial"/>
          <w:bCs/>
          <w:color w:val="871641"/>
          <w:spacing w:val="15"/>
          <w:kern w:val="36"/>
          <w:sz w:val="16"/>
          <w:szCs w:val="16"/>
          <w:lang w:eastAsia="fr-FR"/>
        </w:rPr>
      </w:pPr>
    </w:p>
    <w:p w:rsidR="00C5617C" w:rsidRPr="006F0134" w:rsidRDefault="00B82195" w:rsidP="00B22FA3">
      <w:pPr>
        <w:shd w:val="clear" w:color="auto" w:fill="FFFFFF"/>
        <w:spacing w:after="0"/>
        <w:outlineLvl w:val="1"/>
        <w:rPr>
          <w:rFonts w:ascii="Hermes" w:eastAsia="Times New Roman" w:hAnsi="Hermes" w:cs="Arial"/>
          <w:bCs/>
          <w:color w:val="871641"/>
          <w:spacing w:val="15"/>
          <w:kern w:val="36"/>
          <w:sz w:val="64"/>
          <w:szCs w:val="64"/>
          <w:lang w:eastAsia="fr-FR"/>
        </w:rPr>
      </w:pPr>
      <w:r w:rsidRPr="006F0134">
        <w:rPr>
          <w:rFonts w:ascii="Hermes" w:eastAsia="Times New Roman" w:hAnsi="Hermes" w:cs="Arial"/>
          <w:bCs/>
          <w:color w:val="871641"/>
          <w:spacing w:val="15"/>
          <w:kern w:val="36"/>
          <w:sz w:val="64"/>
          <w:szCs w:val="64"/>
          <w:lang w:eastAsia="fr-FR"/>
        </w:rPr>
        <w:t>E</w:t>
      </w:r>
      <w:r w:rsidRPr="007B07A3">
        <w:rPr>
          <w:rFonts w:ascii="Hermes" w:eastAsia="Times New Roman" w:hAnsi="Hermes" w:cs="Arial"/>
          <w:bCs/>
          <w:color w:val="871641"/>
          <w:spacing w:val="15"/>
          <w:kern w:val="36"/>
          <w:sz w:val="64"/>
          <w:szCs w:val="64"/>
          <w:lang w:eastAsia="fr-FR"/>
        </w:rPr>
        <w:t>NVIR</w:t>
      </w:r>
      <w:r w:rsidRPr="006F0134">
        <w:rPr>
          <w:rFonts w:ascii="Hermes" w:eastAsia="Times New Roman" w:hAnsi="Hermes" w:cs="Arial"/>
          <w:bCs/>
          <w:color w:val="871641"/>
          <w:spacing w:val="15"/>
          <w:kern w:val="36"/>
          <w:sz w:val="64"/>
          <w:szCs w:val="64"/>
          <w:lang w:eastAsia="fr-FR"/>
        </w:rPr>
        <w:t>ONNEMENT</w:t>
      </w:r>
    </w:p>
    <w:p w:rsidR="00C5617C" w:rsidRDefault="00C5617C" w:rsidP="00B22FA3">
      <w:pPr>
        <w:shd w:val="clear" w:color="auto" w:fill="FFFFFF"/>
        <w:spacing w:after="0"/>
        <w:outlineLvl w:val="1"/>
        <w:rPr>
          <w:rFonts w:ascii="Gulim" w:eastAsia="Gulim" w:hAnsi="Gulim" w:cs="Arial"/>
          <w:b/>
          <w:bCs/>
          <w:i/>
          <w:color w:val="D22C44"/>
          <w:spacing w:val="15"/>
          <w:kern w:val="36"/>
          <w:lang w:eastAsia="fr-FR"/>
        </w:rPr>
      </w:pPr>
    </w:p>
    <w:p w:rsidR="00835A1A" w:rsidRPr="006F0134" w:rsidRDefault="00835A1A" w:rsidP="00B22FA3">
      <w:pPr>
        <w:shd w:val="clear" w:color="auto" w:fill="FFFFFF"/>
        <w:spacing w:after="0"/>
        <w:outlineLvl w:val="1"/>
        <w:rPr>
          <w:rFonts w:ascii="Gulim" w:eastAsia="Gulim" w:hAnsi="Gulim" w:cs="Arial"/>
          <w:b/>
          <w:bCs/>
          <w:i/>
          <w:color w:val="D22C44"/>
          <w:spacing w:val="15"/>
          <w:kern w:val="36"/>
          <w:sz w:val="48"/>
          <w:szCs w:val="48"/>
          <w:lang w:eastAsia="fr-FR"/>
        </w:rPr>
      </w:pPr>
      <w:r w:rsidRPr="006F0134">
        <w:rPr>
          <w:rFonts w:ascii="Gulim" w:eastAsia="Gulim" w:hAnsi="Gulim" w:cs="Arial"/>
          <w:b/>
          <w:bCs/>
          <w:i/>
          <w:color w:val="D22C44"/>
          <w:spacing w:val="15"/>
          <w:kern w:val="36"/>
          <w:sz w:val="48"/>
          <w:szCs w:val="48"/>
          <w:lang w:eastAsia="fr-FR"/>
        </w:rPr>
        <w:t>Equipe Pédagogique</w:t>
      </w:r>
    </w:p>
    <w:p w:rsidR="00B22FA3" w:rsidRPr="00C5617C" w:rsidRDefault="00B22FA3" w:rsidP="00B22FA3">
      <w:pPr>
        <w:shd w:val="clear" w:color="auto" w:fill="FFFFFF"/>
        <w:spacing w:after="0"/>
        <w:outlineLvl w:val="1"/>
        <w:rPr>
          <w:rFonts w:ascii="Gulim" w:eastAsia="Gulim" w:hAnsi="Gulim" w:cs="Arial"/>
          <w:b/>
          <w:bCs/>
          <w:i/>
          <w:color w:val="D22C44"/>
          <w:spacing w:val="15"/>
          <w:kern w:val="36"/>
          <w:lang w:eastAsia="fr-FR"/>
        </w:rPr>
      </w:pPr>
    </w:p>
    <w:p w:rsidR="00835A1A" w:rsidRPr="006F0134" w:rsidRDefault="00835A1A" w:rsidP="00112622">
      <w:pPr>
        <w:shd w:val="clear" w:color="auto" w:fill="FFFFFF"/>
        <w:spacing w:after="300"/>
        <w:outlineLvl w:val="2"/>
        <w:rPr>
          <w:rFonts w:ascii="Hermes" w:eastAsia="Times New Roman" w:hAnsi="Hermes" w:cs="Arial"/>
          <w:bCs/>
          <w:i/>
          <w:color w:val="E94663"/>
          <w:sz w:val="28"/>
          <w:szCs w:val="28"/>
          <w:lang w:eastAsia="fr-FR"/>
        </w:rPr>
      </w:pPr>
      <w:r w:rsidRPr="006F0134">
        <w:rPr>
          <w:rFonts w:ascii="Hermes" w:eastAsia="Times New Roman" w:hAnsi="Hermes" w:cs="Arial"/>
          <w:bCs/>
          <w:i/>
          <w:color w:val="E94663"/>
          <w:sz w:val="28"/>
          <w:szCs w:val="28"/>
          <w:lang w:eastAsia="fr-FR"/>
        </w:rPr>
        <w:t>Direction</w:t>
      </w:r>
    </w:p>
    <w:p w:rsidR="00B82195" w:rsidRPr="007B07A3" w:rsidRDefault="005A69F2" w:rsidP="007B07A3">
      <w:pPr>
        <w:shd w:val="clear" w:color="auto" w:fill="FFFFFF"/>
        <w:spacing w:before="100" w:beforeAutospacing="1" w:after="0"/>
        <w:jc w:val="both"/>
        <w:rPr>
          <w:rFonts w:ascii="Hermes" w:eastAsia="Times New Roman" w:hAnsi="Hermes" w:cs="Arial"/>
          <w:color w:val="7A0829"/>
          <w:lang w:eastAsia="fr-FR"/>
        </w:rPr>
      </w:pPr>
      <w:r>
        <w:rPr>
          <w:rFonts w:ascii="Hermes" w:eastAsia="Times New Roman" w:hAnsi="Hermes" w:cs="Arial"/>
          <w:color w:val="7A0829"/>
          <w:u w:val="single"/>
          <w:lang w:eastAsia="fr-FR"/>
        </w:rPr>
        <w:t>Ayat DAOUZLI</w:t>
      </w:r>
      <w:r>
        <w:rPr>
          <w:rFonts w:ascii="Hermes" w:eastAsia="Times New Roman" w:hAnsi="Hermes" w:cs="Arial"/>
          <w:color w:val="7A0829"/>
          <w:lang w:eastAsia="fr-FR"/>
        </w:rPr>
        <w:t>, directrice</w:t>
      </w:r>
    </w:p>
    <w:p w:rsidR="001869F1" w:rsidRPr="007B07A3" w:rsidRDefault="005A69F2" w:rsidP="00E64554">
      <w:pPr>
        <w:spacing w:after="0"/>
        <w:jc w:val="both"/>
        <w:rPr>
          <w:rFonts w:ascii="Hermes" w:eastAsia="Times New Roman" w:hAnsi="Hermes" w:cs="Times New Roman"/>
          <w:color w:val="871641"/>
          <w:lang w:eastAsia="fr-FR"/>
        </w:rPr>
      </w:pPr>
      <w:r>
        <w:rPr>
          <w:rFonts w:ascii="Hermes" w:eastAsia="Times New Roman" w:hAnsi="Hermes" w:cs="Times New Roman"/>
          <w:color w:val="871641"/>
          <w:lang w:eastAsia="fr-FR"/>
        </w:rPr>
        <w:t>Forte d’une expérience d’enseignement secondaire et d’une connaissance approfondie du système éducatif elle est motivée par l’accompagnement des enfants intellectuellement précoces. Elle a à cœur de mettre ses compétences au service de ce public à la fois exigeant et attachant.</w:t>
      </w:r>
    </w:p>
    <w:p w:rsidR="00976F2B" w:rsidRPr="00C5617C" w:rsidRDefault="00976F2B" w:rsidP="0025591B">
      <w:pPr>
        <w:shd w:val="clear" w:color="auto" w:fill="FFFFFF"/>
        <w:spacing w:before="100" w:beforeAutospacing="1" w:after="0"/>
        <w:jc w:val="both"/>
        <w:rPr>
          <w:rFonts w:ascii="Hermes" w:eastAsia="Times New Roman" w:hAnsi="Hermes" w:cs="Arial"/>
          <w:color w:val="7A0829"/>
          <w:lang w:eastAsia="fr-FR"/>
        </w:rPr>
      </w:pPr>
      <w:r w:rsidRPr="0025591B">
        <w:rPr>
          <w:rFonts w:ascii="Hermes" w:eastAsia="Times New Roman" w:hAnsi="Hermes" w:cs="Arial"/>
          <w:color w:val="7A0829"/>
          <w:u w:val="single"/>
          <w:lang w:eastAsia="fr-FR"/>
        </w:rPr>
        <w:t>Mireille ROGER</w:t>
      </w:r>
      <w:r w:rsidRPr="00C5617C">
        <w:rPr>
          <w:rFonts w:ascii="Hermes" w:eastAsia="Times New Roman" w:hAnsi="Hermes" w:cs="Arial"/>
          <w:color w:val="7A0829"/>
          <w:lang w:eastAsia="fr-FR"/>
        </w:rPr>
        <w:t>,</w:t>
      </w:r>
      <w:r w:rsidR="00835A1A" w:rsidRPr="00C5617C">
        <w:rPr>
          <w:rFonts w:ascii="Hermes" w:eastAsia="Times New Roman" w:hAnsi="Hermes" w:cs="Arial"/>
          <w:color w:val="7A0829"/>
          <w:lang w:eastAsia="fr-FR"/>
        </w:rPr>
        <w:t xml:space="preserve"> directrice</w:t>
      </w:r>
      <w:r w:rsidRPr="00C5617C">
        <w:rPr>
          <w:rFonts w:ascii="Hermes" w:eastAsia="Times New Roman" w:hAnsi="Hermes" w:cs="Arial"/>
          <w:color w:val="7A0829"/>
          <w:lang w:eastAsia="fr-FR"/>
        </w:rPr>
        <w:t xml:space="preserve"> </w:t>
      </w:r>
      <w:r w:rsidR="0025591B">
        <w:rPr>
          <w:rFonts w:ascii="Hermes" w:eastAsia="Times New Roman" w:hAnsi="Hermes" w:cs="Arial"/>
          <w:color w:val="7A0829"/>
          <w:lang w:eastAsia="fr-FR"/>
        </w:rPr>
        <w:t>pédagogique</w:t>
      </w:r>
      <w:r w:rsidRPr="00C5617C">
        <w:rPr>
          <w:rFonts w:ascii="Hermes" w:eastAsia="Times New Roman" w:hAnsi="Hermes" w:cs="Arial"/>
          <w:color w:val="7A0829"/>
          <w:lang w:eastAsia="fr-FR"/>
        </w:rPr>
        <w:t>.</w:t>
      </w:r>
    </w:p>
    <w:p w:rsidR="0025591B" w:rsidRDefault="00976F2B" w:rsidP="00112622">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M</w:t>
      </w:r>
      <w:r w:rsidR="00835A1A" w:rsidRPr="00C5617C">
        <w:rPr>
          <w:rFonts w:ascii="Hermes" w:eastAsia="Times New Roman" w:hAnsi="Hermes" w:cs="Arial"/>
          <w:color w:val="7A0829"/>
          <w:lang w:eastAsia="fr-FR"/>
        </w:rPr>
        <w:t xml:space="preserve">ère d’un enfant précoce, diplômée de l’Ecole de Commerce de Lyon, a enseigné </w:t>
      </w:r>
      <w:r w:rsidRPr="00C5617C">
        <w:rPr>
          <w:rFonts w:ascii="Hermes" w:eastAsia="Times New Roman" w:hAnsi="Hermes" w:cs="Arial"/>
          <w:color w:val="7A0829"/>
          <w:lang w:eastAsia="fr-FR"/>
        </w:rPr>
        <w:t xml:space="preserve">en collège puis en primaire </w:t>
      </w:r>
      <w:r w:rsidR="00835A1A" w:rsidRPr="00C5617C">
        <w:rPr>
          <w:rFonts w:ascii="Hermes" w:eastAsia="Times New Roman" w:hAnsi="Hermes" w:cs="Arial"/>
          <w:color w:val="7A0829"/>
          <w:lang w:eastAsia="fr-FR"/>
        </w:rPr>
        <w:t xml:space="preserve">durant 15 ans. </w:t>
      </w:r>
      <w:r w:rsidRPr="00C5617C">
        <w:rPr>
          <w:rFonts w:ascii="Hermes" w:eastAsia="Times New Roman" w:hAnsi="Hermes" w:cs="Arial"/>
          <w:color w:val="7A0829"/>
          <w:lang w:eastAsia="fr-FR"/>
        </w:rPr>
        <w:t xml:space="preserve">Après </w:t>
      </w:r>
      <w:r w:rsidR="006C6DC4" w:rsidRPr="00C5617C">
        <w:rPr>
          <w:rFonts w:ascii="Hermes" w:eastAsia="Times New Roman" w:hAnsi="Hermes" w:cs="Arial"/>
          <w:color w:val="7A0829"/>
          <w:lang w:eastAsia="fr-FR"/>
        </w:rPr>
        <w:t>quatre</w:t>
      </w:r>
      <w:r w:rsidR="00835A1A" w:rsidRPr="00C5617C">
        <w:rPr>
          <w:rFonts w:ascii="Hermes" w:eastAsia="Times New Roman" w:hAnsi="Hermes" w:cs="Arial"/>
          <w:color w:val="7A0829"/>
          <w:lang w:eastAsia="fr-FR"/>
        </w:rPr>
        <w:t xml:space="preserve"> années de soutien scolaire, en particulier auprès d’enfants précoces en grande difficulté, </w:t>
      </w:r>
      <w:r w:rsidRPr="00C5617C">
        <w:rPr>
          <w:rFonts w:ascii="Hermes" w:eastAsia="Times New Roman" w:hAnsi="Hermes" w:cs="Arial"/>
          <w:color w:val="7A0829"/>
          <w:lang w:eastAsia="fr-FR"/>
        </w:rPr>
        <w:t>elle ouvre et dirige la section enseignement primaire de l’Etablissement laïc privé hors contrat dédié à la pr</w:t>
      </w:r>
      <w:r w:rsidR="006C6DC4" w:rsidRPr="00C5617C">
        <w:rPr>
          <w:rFonts w:ascii="Hermes" w:eastAsia="Times New Roman" w:hAnsi="Hermes" w:cs="Arial"/>
          <w:color w:val="7A0829"/>
          <w:lang w:eastAsia="fr-FR"/>
        </w:rPr>
        <w:t xml:space="preserve">écocité : l’EDEIP Lyon  primaire </w:t>
      </w:r>
    </w:p>
    <w:p w:rsidR="007B07A3" w:rsidRPr="00C5617C" w:rsidRDefault="007B07A3" w:rsidP="007B07A3">
      <w:pPr>
        <w:shd w:val="clear" w:color="auto" w:fill="FFFFFF"/>
        <w:spacing w:after="0"/>
        <w:jc w:val="both"/>
        <w:rPr>
          <w:rFonts w:ascii="Hermes" w:eastAsia="Times New Roman" w:hAnsi="Hermes" w:cs="Arial"/>
          <w:color w:val="7A0829"/>
          <w:lang w:eastAsia="fr-FR"/>
        </w:rPr>
      </w:pPr>
    </w:p>
    <w:p w:rsidR="00835A1A" w:rsidRPr="006F0134" w:rsidRDefault="00835A1A" w:rsidP="00112622">
      <w:pPr>
        <w:shd w:val="clear" w:color="auto" w:fill="FFFFFF"/>
        <w:spacing w:after="300"/>
        <w:outlineLvl w:val="2"/>
        <w:rPr>
          <w:rFonts w:ascii="Hermes" w:eastAsia="Times New Roman" w:hAnsi="Hermes" w:cs="Arial"/>
          <w:bCs/>
          <w:i/>
          <w:color w:val="E94663"/>
          <w:sz w:val="28"/>
          <w:szCs w:val="28"/>
          <w:lang w:eastAsia="fr-FR"/>
        </w:rPr>
      </w:pPr>
      <w:r w:rsidRPr="006F0134">
        <w:rPr>
          <w:rFonts w:ascii="Hermes" w:eastAsia="Times New Roman" w:hAnsi="Hermes" w:cs="Arial"/>
          <w:bCs/>
          <w:i/>
          <w:color w:val="E94663"/>
          <w:sz w:val="28"/>
          <w:szCs w:val="28"/>
          <w:lang w:eastAsia="fr-FR"/>
        </w:rPr>
        <w:t>Enseignants et intervenants</w:t>
      </w:r>
    </w:p>
    <w:p w:rsidR="00CF28BA" w:rsidRDefault="00835A1A" w:rsidP="000171A3">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Diplômés dans leur matière ou sp</w:t>
      </w:r>
      <w:r w:rsidR="00A67C55" w:rsidRPr="00C5617C">
        <w:rPr>
          <w:rFonts w:ascii="Hermes" w:eastAsia="Times New Roman" w:hAnsi="Hermes" w:cs="Arial"/>
          <w:color w:val="7A0829"/>
          <w:lang w:eastAsia="fr-FR"/>
        </w:rPr>
        <w:t xml:space="preserve">écialistes de leur domaine, </w:t>
      </w:r>
      <w:r w:rsidRPr="00C5617C">
        <w:rPr>
          <w:rFonts w:ascii="Hermes" w:eastAsia="Times New Roman" w:hAnsi="Hermes" w:cs="Arial"/>
          <w:color w:val="7A0829"/>
          <w:lang w:eastAsia="fr-FR"/>
        </w:rPr>
        <w:t>enseignants</w:t>
      </w:r>
      <w:r w:rsidR="00A67C55" w:rsidRPr="00C5617C">
        <w:rPr>
          <w:rFonts w:ascii="Hermes" w:eastAsia="Times New Roman" w:hAnsi="Hermes" w:cs="Arial"/>
          <w:color w:val="7A0829"/>
          <w:lang w:eastAsia="fr-FR"/>
        </w:rPr>
        <w:t xml:space="preserve"> des disciplines fondamentales</w:t>
      </w:r>
      <w:r w:rsidRPr="00C5617C">
        <w:rPr>
          <w:rFonts w:ascii="Hermes" w:eastAsia="Times New Roman" w:hAnsi="Hermes" w:cs="Arial"/>
          <w:color w:val="7A0829"/>
          <w:lang w:eastAsia="fr-FR"/>
        </w:rPr>
        <w:t xml:space="preserve"> et intervenants sont également sensibilisés aux caractéristiques des enfants à haut potentiel et</w:t>
      </w:r>
      <w:r w:rsidR="00976F2B" w:rsidRPr="00C5617C">
        <w:rPr>
          <w:rFonts w:ascii="Hermes" w:eastAsia="Times New Roman" w:hAnsi="Hermes" w:cs="Arial"/>
          <w:color w:val="7A0829"/>
          <w:lang w:eastAsia="fr-FR"/>
        </w:rPr>
        <w:t xml:space="preserve"> formés</w:t>
      </w:r>
      <w:r w:rsidRPr="00C5617C">
        <w:rPr>
          <w:rFonts w:ascii="Hermes" w:eastAsia="Times New Roman" w:hAnsi="Hermes" w:cs="Arial"/>
          <w:color w:val="7A0829"/>
          <w:lang w:eastAsia="fr-FR"/>
        </w:rPr>
        <w:t xml:space="preserve"> à leurs besoins pédagogiques.</w:t>
      </w:r>
      <w:r w:rsidR="000171A3" w:rsidRPr="00C5617C">
        <w:rPr>
          <w:rFonts w:ascii="Hermes" w:eastAsia="Times New Roman" w:hAnsi="Hermes" w:cs="Arial"/>
          <w:color w:val="7A0829"/>
          <w:lang w:eastAsia="fr-FR"/>
        </w:rPr>
        <w:t xml:space="preserve"> </w:t>
      </w:r>
    </w:p>
    <w:p w:rsidR="00976F2B" w:rsidRPr="00C5617C" w:rsidRDefault="000171A3" w:rsidP="000171A3">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Parmi eux :</w:t>
      </w:r>
    </w:p>
    <w:p w:rsidR="00976F2B" w:rsidRPr="00C5617C" w:rsidRDefault="00976F2B" w:rsidP="00302A5E">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   </w:t>
      </w:r>
      <w:r w:rsidR="00A67C55" w:rsidRPr="00C5617C">
        <w:rPr>
          <w:rFonts w:ascii="Hermes" w:eastAsia="Times New Roman" w:hAnsi="Hermes" w:cs="Arial"/>
          <w:color w:val="7A0829"/>
          <w:lang w:eastAsia="fr-FR"/>
        </w:rPr>
        <w:t>L</w:t>
      </w:r>
      <w:r w:rsidR="00835A1A" w:rsidRPr="00C5617C">
        <w:rPr>
          <w:rFonts w:ascii="Hermes" w:eastAsia="Times New Roman" w:hAnsi="Hermes" w:cs="Arial"/>
          <w:color w:val="7A0829"/>
          <w:lang w:eastAsia="fr-FR"/>
        </w:rPr>
        <w:t xml:space="preserve">a sophrologue exerce auprès de sportifs de haut niveau, </w:t>
      </w:r>
    </w:p>
    <w:p w:rsidR="00976F2B" w:rsidRPr="00C5617C" w:rsidRDefault="00976F2B" w:rsidP="00302A5E">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   </w:t>
      </w:r>
      <w:r w:rsidR="00A67C55" w:rsidRPr="00C5617C">
        <w:rPr>
          <w:rFonts w:ascii="Hermes" w:eastAsia="Times New Roman" w:hAnsi="Hermes" w:cs="Arial"/>
          <w:color w:val="7A0829"/>
          <w:lang w:eastAsia="fr-FR"/>
        </w:rPr>
        <w:t>L</w:t>
      </w:r>
      <w:r w:rsidR="00835A1A" w:rsidRPr="00C5617C">
        <w:rPr>
          <w:rFonts w:ascii="Hermes" w:eastAsia="Times New Roman" w:hAnsi="Hermes" w:cs="Arial"/>
          <w:color w:val="7A0829"/>
          <w:lang w:eastAsia="fr-FR"/>
        </w:rPr>
        <w:t>’intervenant</w:t>
      </w:r>
      <w:r w:rsidR="006C6DC4" w:rsidRPr="00C5617C">
        <w:rPr>
          <w:rFonts w:ascii="Hermes" w:eastAsia="Times New Roman" w:hAnsi="Hermes" w:cs="Arial"/>
          <w:color w:val="7A0829"/>
          <w:lang w:eastAsia="fr-FR"/>
        </w:rPr>
        <w:t xml:space="preserve"> en </w:t>
      </w:r>
      <w:r w:rsidR="00835A1A" w:rsidRPr="00C5617C">
        <w:rPr>
          <w:rFonts w:ascii="Hermes" w:eastAsia="Times New Roman" w:hAnsi="Hermes" w:cs="Arial"/>
          <w:color w:val="7A0829"/>
          <w:lang w:eastAsia="fr-FR"/>
        </w:rPr>
        <w:t xml:space="preserve"> chinois est </w:t>
      </w:r>
      <w:r w:rsidR="006C6DC4" w:rsidRPr="00C5617C">
        <w:rPr>
          <w:rFonts w:ascii="Hermes" w:eastAsia="Times New Roman" w:hAnsi="Hermes" w:cs="Arial"/>
          <w:color w:val="7A0829"/>
          <w:lang w:eastAsia="fr-FR"/>
        </w:rPr>
        <w:t>« un natif »</w:t>
      </w:r>
      <w:r w:rsidR="00835A1A" w:rsidRPr="00C5617C">
        <w:rPr>
          <w:rFonts w:ascii="Hermes" w:eastAsia="Times New Roman" w:hAnsi="Hermes" w:cs="Arial"/>
          <w:color w:val="7A0829"/>
          <w:lang w:eastAsia="fr-FR"/>
        </w:rPr>
        <w:t xml:space="preserve"> </w:t>
      </w:r>
    </w:p>
    <w:p w:rsidR="001869F1" w:rsidRPr="00C5617C" w:rsidRDefault="006C6DC4" w:rsidP="00302A5E">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Les intervenants en arts plastiques</w:t>
      </w:r>
      <w:r w:rsidR="00835A1A" w:rsidRPr="00C5617C">
        <w:rPr>
          <w:rFonts w:ascii="Hermes" w:eastAsia="Times New Roman" w:hAnsi="Hermes" w:cs="Arial"/>
          <w:color w:val="7A0829"/>
          <w:lang w:eastAsia="fr-FR"/>
        </w:rPr>
        <w:t xml:space="preserve"> apportent leur </w:t>
      </w:r>
      <w:r w:rsidR="00302A5E" w:rsidRPr="00C5617C">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 xml:space="preserve">complémentarité </w:t>
      </w:r>
    </w:p>
    <w:p w:rsidR="00835A1A" w:rsidRPr="00C5617C" w:rsidRDefault="00976F2B" w:rsidP="00302A5E">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  </w:t>
      </w:r>
      <w:r w:rsidR="006C6DC4" w:rsidRPr="00C5617C">
        <w:rPr>
          <w:rFonts w:ascii="Hermes" w:eastAsia="Times New Roman" w:hAnsi="Hermes" w:cs="Arial"/>
          <w:color w:val="7A0829"/>
          <w:lang w:eastAsia="fr-FR"/>
        </w:rPr>
        <w:t xml:space="preserve">Le club d’échecs </w:t>
      </w:r>
      <w:r w:rsidR="00A67C55" w:rsidRPr="00C5617C">
        <w:rPr>
          <w:rFonts w:ascii="Hermes" w:eastAsia="Times New Roman" w:hAnsi="Hermes" w:cs="Arial"/>
          <w:color w:val="7A0829"/>
          <w:lang w:eastAsia="fr-FR"/>
        </w:rPr>
        <w:t>détient le label Club Formateur</w:t>
      </w:r>
    </w:p>
    <w:p w:rsidR="006C6DC4" w:rsidRPr="00C5617C" w:rsidRDefault="00A67C55" w:rsidP="00302A5E">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  L’un des professeurs de musique </w:t>
      </w:r>
      <w:r w:rsidR="003D47B1" w:rsidRPr="00C5617C">
        <w:rPr>
          <w:rFonts w:ascii="Hermes" w:eastAsia="Times New Roman" w:hAnsi="Hermes" w:cs="Arial"/>
          <w:color w:val="7A0829"/>
          <w:lang w:eastAsia="fr-FR"/>
        </w:rPr>
        <w:t xml:space="preserve">enseigne au conservatoire </w:t>
      </w:r>
    </w:p>
    <w:p w:rsidR="00CF28BA" w:rsidRDefault="00A67C55" w:rsidP="00CF28BA">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Le théâtre est initié par une comédienne animatrice d’ateliers théâtre</w:t>
      </w:r>
    </w:p>
    <w:p w:rsidR="009B62F1" w:rsidRDefault="009B62F1" w:rsidP="00CF28BA">
      <w:pPr>
        <w:shd w:val="clear" w:color="auto" w:fill="FFFFFF"/>
        <w:spacing w:after="0"/>
        <w:jc w:val="both"/>
        <w:rPr>
          <w:rFonts w:ascii="Hermes" w:eastAsia="Times New Roman" w:hAnsi="Hermes" w:cs="Arial"/>
          <w:color w:val="7A0829"/>
          <w:lang w:eastAsia="fr-FR"/>
        </w:rPr>
      </w:pPr>
    </w:p>
    <w:p w:rsidR="006F0134" w:rsidRDefault="00835A1A" w:rsidP="001D3BE3">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Tous s’engagent à développer un travail d’équipe au service </w:t>
      </w:r>
      <w:r w:rsidR="00A67C55" w:rsidRPr="00C5617C">
        <w:rPr>
          <w:rFonts w:ascii="Hermes" w:eastAsia="Times New Roman" w:hAnsi="Hermes" w:cs="Arial"/>
          <w:color w:val="7A0829"/>
          <w:lang w:eastAsia="fr-FR"/>
        </w:rPr>
        <w:t xml:space="preserve">de la réussite </w:t>
      </w:r>
      <w:r w:rsidRPr="00C5617C">
        <w:rPr>
          <w:rFonts w:ascii="Hermes" w:eastAsia="Times New Roman" w:hAnsi="Hermes" w:cs="Arial"/>
          <w:color w:val="7A0829"/>
          <w:lang w:eastAsia="fr-FR"/>
        </w:rPr>
        <w:t>des élèves.</w:t>
      </w:r>
      <w:r w:rsidR="00976F2B" w:rsidRPr="00C5617C">
        <w:rPr>
          <w:rFonts w:ascii="Hermes" w:eastAsia="Times New Roman" w:hAnsi="Hermes" w:cs="Arial"/>
          <w:color w:val="7A0829"/>
          <w:lang w:eastAsia="fr-FR"/>
        </w:rPr>
        <w:t xml:space="preserve"> </w:t>
      </w:r>
    </w:p>
    <w:p w:rsidR="001D3BE3" w:rsidRDefault="001D3BE3" w:rsidP="001D3BE3">
      <w:pPr>
        <w:shd w:val="clear" w:color="auto" w:fill="FFFFFF"/>
        <w:jc w:val="both"/>
        <w:rPr>
          <w:rFonts w:ascii="Hermes" w:eastAsia="Times New Roman" w:hAnsi="Hermes" w:cs="Arial"/>
          <w:color w:val="7A0829"/>
          <w:lang w:eastAsia="fr-FR"/>
        </w:rPr>
      </w:pPr>
    </w:p>
    <w:p w:rsidR="001D3BE3" w:rsidRDefault="001D3BE3" w:rsidP="001D3BE3">
      <w:pPr>
        <w:shd w:val="clear" w:color="auto" w:fill="FFFFFF"/>
        <w:spacing w:after="0"/>
        <w:jc w:val="both"/>
        <w:rPr>
          <w:rFonts w:ascii="Hermes" w:eastAsia="Times New Roman" w:hAnsi="Hermes" w:cs="Arial"/>
          <w:color w:val="7A0829"/>
          <w:lang w:eastAsia="fr-FR"/>
        </w:rPr>
      </w:pPr>
    </w:p>
    <w:p w:rsidR="001D3BE3" w:rsidRPr="00C5617C" w:rsidRDefault="001D3BE3" w:rsidP="001D3BE3">
      <w:pPr>
        <w:shd w:val="clear" w:color="auto" w:fill="FFFFFF"/>
        <w:jc w:val="both"/>
        <w:rPr>
          <w:rFonts w:ascii="Hermes" w:eastAsia="Times New Roman" w:hAnsi="Hermes" w:cs="Arial"/>
          <w:color w:val="7A0829"/>
          <w:lang w:eastAsia="fr-FR"/>
        </w:rPr>
      </w:pPr>
    </w:p>
    <w:p w:rsidR="00835A1A" w:rsidRPr="006F0134" w:rsidRDefault="00835A1A" w:rsidP="00112622">
      <w:pPr>
        <w:shd w:val="clear" w:color="auto" w:fill="FFFFFF"/>
        <w:spacing w:after="0"/>
        <w:outlineLvl w:val="1"/>
        <w:rPr>
          <w:rFonts w:ascii="Gulim" w:eastAsia="Gulim" w:hAnsi="Gulim" w:cs="Arial"/>
          <w:b/>
          <w:bCs/>
          <w:i/>
          <w:color w:val="D22C44"/>
          <w:spacing w:val="15"/>
          <w:kern w:val="36"/>
          <w:sz w:val="48"/>
          <w:szCs w:val="48"/>
          <w:lang w:eastAsia="fr-FR"/>
        </w:rPr>
      </w:pPr>
      <w:r w:rsidRPr="006F0134">
        <w:rPr>
          <w:rFonts w:ascii="Gulim" w:eastAsia="Gulim" w:hAnsi="Gulim" w:cs="Arial"/>
          <w:b/>
          <w:bCs/>
          <w:i/>
          <w:color w:val="D22C44"/>
          <w:spacing w:val="15"/>
          <w:kern w:val="36"/>
          <w:sz w:val="48"/>
          <w:szCs w:val="48"/>
          <w:lang w:eastAsia="fr-FR"/>
        </w:rPr>
        <w:lastRenderedPageBreak/>
        <w:t>Association « Diamant Brut »</w:t>
      </w:r>
    </w:p>
    <w:p w:rsidR="00A02DA5" w:rsidRPr="00C5617C" w:rsidRDefault="00835A1A"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Association regroupant les parents d’élèves de l’Ecole Des Enfants Intellectuellement  Précoces de Lyon, l’Ass</w:t>
      </w:r>
      <w:r w:rsidR="00A02DA5" w:rsidRPr="00C5617C">
        <w:rPr>
          <w:rFonts w:ascii="Hermes" w:eastAsia="Times New Roman" w:hAnsi="Hermes" w:cs="Arial"/>
          <w:color w:val="7A0829"/>
          <w:lang w:eastAsia="fr-FR"/>
        </w:rPr>
        <w:t>ociation « Diamant Brut » a une triple mission :</w:t>
      </w:r>
    </w:p>
    <w:p w:rsidR="00EB085F" w:rsidRPr="00C5617C" w:rsidRDefault="00B22FA3"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 </w:t>
      </w:r>
      <w:r w:rsidR="00207F06" w:rsidRPr="00C5617C">
        <w:rPr>
          <w:rFonts w:ascii="Hermes" w:eastAsia="Times New Roman" w:hAnsi="Hermes" w:cs="Arial"/>
          <w:color w:val="7A0829"/>
          <w:lang w:eastAsia="fr-FR"/>
        </w:rPr>
        <w:t xml:space="preserve">Programmer des conférences </w:t>
      </w:r>
      <w:r w:rsidR="004C227D" w:rsidRPr="00C5617C">
        <w:rPr>
          <w:rFonts w:ascii="Hermes" w:eastAsia="Times New Roman" w:hAnsi="Hermes" w:cs="Arial"/>
          <w:color w:val="7A0829"/>
          <w:lang w:eastAsia="fr-FR"/>
        </w:rPr>
        <w:t xml:space="preserve">traitant des multiples aspects de la précocité </w:t>
      </w:r>
      <w:r w:rsidR="00207F06" w:rsidRPr="00C5617C">
        <w:rPr>
          <w:rFonts w:ascii="Hermes" w:eastAsia="Times New Roman" w:hAnsi="Hermes" w:cs="Arial"/>
          <w:color w:val="7A0829"/>
          <w:lang w:eastAsia="fr-FR"/>
        </w:rPr>
        <w:t>et</w:t>
      </w:r>
      <w:r w:rsidRPr="00C5617C">
        <w:rPr>
          <w:rFonts w:ascii="Hermes" w:eastAsia="Times New Roman" w:hAnsi="Hermes" w:cs="Arial"/>
          <w:color w:val="7A0829"/>
          <w:lang w:eastAsia="fr-FR"/>
        </w:rPr>
        <w:t xml:space="preserve"> des rencontres entre parents</w:t>
      </w:r>
      <w:r w:rsidR="00207F06" w:rsidRPr="00C5617C">
        <w:rPr>
          <w:rFonts w:ascii="Hermes" w:eastAsia="Times New Roman" w:hAnsi="Hermes" w:cs="Arial"/>
          <w:color w:val="7A0829"/>
          <w:lang w:eastAsia="fr-FR"/>
        </w:rPr>
        <w:t xml:space="preserve"> soucieux de mieux comprendre le fonctionnement de leur enfant pour mieux l’aider. C’est aussi pour </w:t>
      </w:r>
      <w:r w:rsidR="004C227D" w:rsidRPr="00C5617C">
        <w:rPr>
          <w:rFonts w:ascii="Hermes" w:eastAsia="Times New Roman" w:hAnsi="Hermes" w:cs="Arial"/>
          <w:color w:val="7A0829"/>
          <w:lang w:eastAsia="fr-FR"/>
        </w:rPr>
        <w:t>ces parents</w:t>
      </w:r>
      <w:r w:rsidR="00207F06" w:rsidRPr="00C5617C">
        <w:rPr>
          <w:rFonts w:ascii="Hermes" w:eastAsia="Times New Roman" w:hAnsi="Hermes" w:cs="Arial"/>
          <w:color w:val="7A0829"/>
          <w:lang w:eastAsia="fr-FR"/>
        </w:rPr>
        <w:t xml:space="preserve"> l’occasion de rompre avec l’impression d’isolement et d’échanger leurs expériences </w:t>
      </w:r>
    </w:p>
    <w:p w:rsidR="00EB085F" w:rsidRPr="00C5617C" w:rsidRDefault="00EB085F"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O</w:t>
      </w:r>
      <w:r w:rsidR="00835A1A" w:rsidRPr="00C5617C">
        <w:rPr>
          <w:rFonts w:ascii="Hermes" w:eastAsia="Times New Roman" w:hAnsi="Hermes" w:cs="Arial"/>
          <w:color w:val="7A0829"/>
          <w:lang w:eastAsia="fr-FR"/>
        </w:rPr>
        <w:t>rganiser des activités périscolaires ou des</w:t>
      </w:r>
      <w:r w:rsidR="00207F06" w:rsidRPr="00C5617C">
        <w:rPr>
          <w:rFonts w:ascii="Hermes" w:eastAsia="Times New Roman" w:hAnsi="Hermes" w:cs="Arial"/>
          <w:color w:val="7A0829"/>
          <w:lang w:eastAsia="fr-FR"/>
        </w:rPr>
        <w:t xml:space="preserve"> </w:t>
      </w:r>
      <w:r w:rsidR="005E25F4" w:rsidRPr="00C5617C">
        <w:rPr>
          <w:rFonts w:ascii="Hermes" w:eastAsia="Times New Roman" w:hAnsi="Hermes" w:cs="Arial"/>
          <w:color w:val="7A0829"/>
          <w:lang w:eastAsia="fr-FR"/>
        </w:rPr>
        <w:t>manifestations pour permettre aux élèves d’exploiter les centres d’intérêt qu’ils ont souvent en commun et qui ne peuvent pas être abordés systématiquement en classe.</w:t>
      </w:r>
    </w:p>
    <w:p w:rsidR="00BF4EB7" w:rsidRDefault="00EB085F" w:rsidP="001869F1">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R</w:t>
      </w:r>
      <w:r w:rsidR="00835A1A" w:rsidRPr="00C5617C">
        <w:rPr>
          <w:rFonts w:ascii="Hermes" w:eastAsia="Times New Roman" w:hAnsi="Hermes" w:cs="Arial"/>
          <w:color w:val="7A0829"/>
          <w:lang w:eastAsia="fr-FR"/>
        </w:rPr>
        <w:t>ecueillir des financements pour réaliser des projets</w:t>
      </w:r>
      <w:r w:rsidR="005E25F4" w:rsidRPr="00C5617C">
        <w:rPr>
          <w:rFonts w:ascii="Hermes" w:eastAsia="Times New Roman" w:hAnsi="Hermes" w:cs="Arial"/>
          <w:color w:val="7A0829"/>
          <w:lang w:eastAsia="fr-FR"/>
        </w:rPr>
        <w:t>,</w:t>
      </w:r>
      <w:r w:rsidR="00835A1A" w:rsidRPr="00C5617C">
        <w:rPr>
          <w:rFonts w:ascii="Hermes" w:eastAsia="Times New Roman" w:hAnsi="Hermes" w:cs="Arial"/>
          <w:color w:val="7A0829"/>
          <w:lang w:eastAsia="fr-FR"/>
        </w:rPr>
        <w:t xml:space="preserve"> ou proposer des aides aux parents</w:t>
      </w:r>
      <w:r w:rsidR="005E25F4" w:rsidRPr="00C5617C">
        <w:rPr>
          <w:rFonts w:ascii="Hermes" w:eastAsia="Times New Roman" w:hAnsi="Hermes" w:cs="Arial"/>
          <w:color w:val="7A0829"/>
          <w:lang w:eastAsia="fr-FR"/>
        </w:rPr>
        <w:t xml:space="preserve"> afin de diminuer leur participation aux frais de fonctionnement de l’établissement</w:t>
      </w:r>
      <w:r w:rsidR="00835A1A" w:rsidRPr="00C5617C">
        <w:rPr>
          <w:rFonts w:ascii="Hermes" w:eastAsia="Times New Roman" w:hAnsi="Hermes" w:cs="Arial"/>
          <w:color w:val="7A0829"/>
          <w:lang w:eastAsia="fr-FR"/>
        </w:rPr>
        <w:t>.</w:t>
      </w:r>
      <w:r w:rsidR="005E25F4" w:rsidRPr="00C5617C">
        <w:rPr>
          <w:rFonts w:ascii="Hermes" w:eastAsia="Times New Roman" w:hAnsi="Hermes" w:cs="Arial"/>
          <w:color w:val="7A0829"/>
          <w:lang w:eastAsia="fr-FR"/>
        </w:rPr>
        <w:t xml:space="preserve"> </w:t>
      </w:r>
    </w:p>
    <w:p w:rsidR="009B62F1" w:rsidRPr="00C5617C" w:rsidRDefault="009B62F1" w:rsidP="001869F1">
      <w:pPr>
        <w:shd w:val="clear" w:color="auto" w:fill="FFFFFF"/>
        <w:spacing w:before="100" w:beforeAutospacing="1" w:after="360"/>
        <w:jc w:val="both"/>
        <w:rPr>
          <w:rFonts w:ascii="Hermes" w:eastAsia="Times New Roman" w:hAnsi="Hermes" w:cs="Arial"/>
          <w:color w:val="7A0829"/>
          <w:lang w:eastAsia="fr-FR"/>
        </w:rPr>
      </w:pPr>
    </w:p>
    <w:p w:rsidR="00835A1A" w:rsidRPr="006F0134" w:rsidRDefault="00835A1A" w:rsidP="00112622">
      <w:pPr>
        <w:shd w:val="clear" w:color="auto" w:fill="FFFFFF"/>
        <w:spacing w:after="0"/>
        <w:outlineLvl w:val="1"/>
        <w:rPr>
          <w:rFonts w:ascii="Gulim" w:eastAsia="Gulim" w:hAnsi="Gulim" w:cs="Arial"/>
          <w:b/>
          <w:bCs/>
          <w:i/>
          <w:color w:val="D22C44"/>
          <w:spacing w:val="15"/>
          <w:kern w:val="36"/>
          <w:sz w:val="48"/>
          <w:szCs w:val="48"/>
          <w:lang w:eastAsia="fr-FR"/>
        </w:rPr>
      </w:pPr>
      <w:r w:rsidRPr="006F0134">
        <w:rPr>
          <w:rFonts w:ascii="Gulim" w:eastAsia="Gulim" w:hAnsi="Gulim" w:cs="Arial"/>
          <w:b/>
          <w:bCs/>
          <w:i/>
          <w:color w:val="D22C44"/>
          <w:spacing w:val="15"/>
          <w:kern w:val="36"/>
          <w:sz w:val="48"/>
          <w:szCs w:val="48"/>
          <w:lang w:eastAsia="fr-FR"/>
        </w:rPr>
        <w:t xml:space="preserve">Groupe </w:t>
      </w:r>
      <w:r w:rsidR="00EB085F" w:rsidRPr="006F0134">
        <w:rPr>
          <w:rFonts w:ascii="Gulim" w:eastAsia="Gulim" w:hAnsi="Gulim" w:cs="Arial"/>
          <w:b/>
          <w:bCs/>
          <w:i/>
          <w:color w:val="D22C44"/>
          <w:spacing w:val="15"/>
          <w:kern w:val="36"/>
          <w:sz w:val="48"/>
          <w:szCs w:val="48"/>
          <w:lang w:eastAsia="fr-FR"/>
        </w:rPr>
        <w:t xml:space="preserve">de </w:t>
      </w:r>
      <w:r w:rsidR="00454899" w:rsidRPr="006F0134">
        <w:rPr>
          <w:rFonts w:ascii="Gulim" w:eastAsia="Gulim" w:hAnsi="Gulim" w:cs="Arial"/>
          <w:b/>
          <w:bCs/>
          <w:i/>
          <w:color w:val="D22C44"/>
          <w:spacing w:val="15"/>
          <w:kern w:val="36"/>
          <w:sz w:val="48"/>
          <w:szCs w:val="48"/>
          <w:lang w:eastAsia="fr-FR"/>
        </w:rPr>
        <w:t xml:space="preserve">Professionnels </w:t>
      </w:r>
      <w:r w:rsidRPr="006F0134">
        <w:rPr>
          <w:rFonts w:ascii="Gulim" w:eastAsia="Gulim" w:hAnsi="Gulim" w:cs="Arial"/>
          <w:b/>
          <w:bCs/>
          <w:i/>
          <w:color w:val="D22C44"/>
          <w:spacing w:val="15"/>
          <w:kern w:val="36"/>
          <w:sz w:val="48"/>
          <w:szCs w:val="48"/>
          <w:lang w:eastAsia="fr-FR"/>
        </w:rPr>
        <w:t>Référents</w:t>
      </w:r>
    </w:p>
    <w:p w:rsidR="009B62F1" w:rsidRDefault="00835A1A"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Lorsque les difficultés émergent, au-delà de l’aspect pédagogique, le groupe de professionnels référents se rend disponible pour accompagner les enfants et leur famille. Considérant l’enfant dans sa globalité, le spécialiste pose un diagnostic et propose une démarche.</w:t>
      </w:r>
    </w:p>
    <w:p w:rsidR="00A67C55" w:rsidRPr="00C5617C" w:rsidRDefault="00835A1A"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Psychologue, orthophoniste, psychomotricien, peuvent intervenir, dans la gestion de situations quotidiennes, à l’initiative des enfants, des parents ou de l’équipe pédagogique.</w:t>
      </w:r>
      <w:r w:rsidR="00EB085F" w:rsidRPr="00C5617C">
        <w:rPr>
          <w:rFonts w:ascii="Hermes" w:eastAsia="Times New Roman" w:hAnsi="Hermes" w:cs="Arial"/>
          <w:color w:val="7A0829"/>
          <w:lang w:eastAsia="fr-FR"/>
        </w:rPr>
        <w:t xml:space="preserve"> </w:t>
      </w:r>
    </w:p>
    <w:p w:rsidR="006F0134" w:rsidRDefault="00A67C55" w:rsidP="006F0134">
      <w:pPr>
        <w:rPr>
          <w:rFonts w:ascii="Hermes" w:eastAsia="Times New Roman" w:hAnsi="Hermes" w:cs="Arial"/>
          <w:color w:val="7A0829"/>
          <w:lang w:eastAsia="fr-FR"/>
        </w:rPr>
      </w:pPr>
      <w:r w:rsidRPr="00C5617C">
        <w:rPr>
          <w:rFonts w:ascii="Hermes" w:eastAsia="Times New Roman" w:hAnsi="Hermes" w:cs="Arial"/>
          <w:color w:val="7A0829"/>
          <w:lang w:eastAsia="fr-FR"/>
        </w:rPr>
        <w:br w:type="page"/>
      </w:r>
    </w:p>
    <w:p w:rsidR="006F0134" w:rsidRDefault="006F0134" w:rsidP="002D7138">
      <w:pPr>
        <w:spacing w:after="0"/>
        <w:rPr>
          <w:rFonts w:ascii="Hermes" w:eastAsia="Times New Roman" w:hAnsi="Hermes" w:cs="Arial"/>
          <w:color w:val="7A0829"/>
          <w:lang w:eastAsia="fr-FR"/>
        </w:rPr>
      </w:pPr>
    </w:p>
    <w:p w:rsidR="00835A1A" w:rsidRPr="006F0134" w:rsidRDefault="00835A1A" w:rsidP="006F0134">
      <w:pPr>
        <w:rPr>
          <w:rFonts w:ascii="Hermes" w:eastAsia="Times New Roman" w:hAnsi="Hermes" w:cs="Arial"/>
          <w:color w:val="7A0829"/>
          <w:sz w:val="48"/>
          <w:szCs w:val="48"/>
          <w:lang w:eastAsia="fr-FR"/>
        </w:rPr>
      </w:pPr>
      <w:r w:rsidRPr="006F0134">
        <w:rPr>
          <w:rFonts w:ascii="Gulim" w:eastAsia="Gulim" w:hAnsi="Gulim" w:cs="Arial"/>
          <w:b/>
          <w:bCs/>
          <w:i/>
          <w:color w:val="D22C44"/>
          <w:spacing w:val="15"/>
          <w:kern w:val="36"/>
          <w:sz w:val="48"/>
          <w:szCs w:val="48"/>
          <w:lang w:eastAsia="fr-FR"/>
        </w:rPr>
        <w:t>Structure d’accueil</w:t>
      </w:r>
    </w:p>
    <w:p w:rsidR="00EB085F" w:rsidRPr="006F0134" w:rsidRDefault="007B45D3" w:rsidP="004C227D">
      <w:pPr>
        <w:shd w:val="clear" w:color="auto" w:fill="FFFFFF"/>
        <w:spacing w:before="100" w:beforeAutospacing="1" w:after="0"/>
        <w:jc w:val="both"/>
        <w:rPr>
          <w:rFonts w:ascii="Hermes" w:eastAsia="Times New Roman" w:hAnsi="Hermes" w:cs="Arial"/>
          <w:i/>
          <w:color w:val="D22C44"/>
          <w:sz w:val="28"/>
          <w:szCs w:val="28"/>
          <w:lang w:eastAsia="fr-FR"/>
        </w:rPr>
      </w:pPr>
      <w:r w:rsidRPr="006F0134">
        <w:rPr>
          <w:rFonts w:ascii="Hermes" w:eastAsia="Times New Roman" w:hAnsi="Hermes" w:cs="Arial"/>
          <w:i/>
          <w:color w:val="D22C44"/>
          <w:sz w:val="28"/>
          <w:szCs w:val="28"/>
          <w:lang w:eastAsia="fr-FR"/>
        </w:rPr>
        <w:t>Les locaux</w:t>
      </w:r>
    </w:p>
    <w:p w:rsidR="004C227D" w:rsidRPr="00C5617C" w:rsidRDefault="00835A1A" w:rsidP="004C227D">
      <w:pPr>
        <w:shd w:val="clear" w:color="auto" w:fill="FFFFFF"/>
        <w:spacing w:before="100" w:beforeAutospacing="1"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L’Ecole Des Enfants Intellectuellement Précoces de Lyon accueille les élèves</w:t>
      </w:r>
    </w:p>
    <w:p w:rsidR="004C227D" w:rsidRPr="00C5617C" w:rsidRDefault="00835A1A" w:rsidP="004C227D">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125 rue Sébastien Gryphe  69007 LYON</w:t>
      </w:r>
    </w:p>
    <w:p w:rsidR="00835A1A" w:rsidRDefault="00F640F2" w:rsidP="004C227D">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L’espace  peut accueillir 15 élèves répartis dans deux classes distinctes : 5 à 6 élèves en primaire et  9 à 10 élèves en secondaire. </w:t>
      </w:r>
    </w:p>
    <w:p w:rsidR="00CF28BA" w:rsidRPr="00C5617C" w:rsidRDefault="00CF28BA" w:rsidP="00CF28BA">
      <w:pPr>
        <w:shd w:val="clear" w:color="auto" w:fill="FFFFFF"/>
        <w:spacing w:before="100" w:beforeAutospacing="1"/>
        <w:jc w:val="both"/>
        <w:rPr>
          <w:rFonts w:ascii="Hermes" w:eastAsia="Times New Roman" w:hAnsi="Hermes" w:cs="Arial"/>
          <w:color w:val="7A0829"/>
          <w:lang w:eastAsia="fr-FR"/>
        </w:rPr>
      </w:pPr>
      <w:r w:rsidRPr="00C5617C">
        <w:rPr>
          <w:rFonts w:ascii="Hermes" w:eastAsia="Times New Roman" w:hAnsi="Hermes" w:cs="Arial"/>
          <w:color w:val="7A0829"/>
          <w:lang w:eastAsia="fr-FR"/>
        </w:rPr>
        <w:t>L’enseignement des disciplines scientifiques</w:t>
      </w:r>
      <w:r w:rsidR="009B62F1">
        <w:rPr>
          <w:rFonts w:ascii="Hermes" w:eastAsia="Times New Roman" w:hAnsi="Hermes" w:cs="Arial"/>
          <w:color w:val="7A0829"/>
          <w:lang w:eastAsia="fr-FR"/>
        </w:rPr>
        <w:t>, lorsqu’elles</w:t>
      </w:r>
      <w:r w:rsidRPr="00C5617C">
        <w:rPr>
          <w:rFonts w:ascii="Hermes" w:eastAsia="Times New Roman" w:hAnsi="Hermes" w:cs="Arial"/>
          <w:color w:val="7A0829"/>
          <w:lang w:eastAsia="fr-FR"/>
        </w:rPr>
        <w:t xml:space="preserve"> n</w:t>
      </w:r>
      <w:r w:rsidR="009B62F1">
        <w:rPr>
          <w:rFonts w:ascii="Hermes" w:eastAsia="Times New Roman" w:hAnsi="Hermes" w:cs="Arial"/>
          <w:color w:val="7A0829"/>
          <w:lang w:eastAsia="fr-FR"/>
        </w:rPr>
        <w:t>écessite</w:t>
      </w:r>
      <w:r w:rsidRPr="00C5617C">
        <w:rPr>
          <w:rFonts w:ascii="Hermes" w:eastAsia="Times New Roman" w:hAnsi="Hermes" w:cs="Arial"/>
          <w:color w:val="7A0829"/>
          <w:lang w:eastAsia="fr-FR"/>
        </w:rPr>
        <w:t xml:space="preserve">nt un dispositif particulier se fera dans les locaux idoines </w:t>
      </w:r>
      <w:r w:rsidR="009B62F1">
        <w:rPr>
          <w:rFonts w:ascii="Hermes" w:eastAsia="Times New Roman" w:hAnsi="Hermes" w:cs="Arial"/>
          <w:color w:val="7A0829"/>
          <w:lang w:eastAsia="fr-FR"/>
        </w:rPr>
        <w:t>mis à disposition dans un autre établissement</w:t>
      </w:r>
      <w:r w:rsidRPr="00C5617C">
        <w:rPr>
          <w:rFonts w:ascii="Hermes" w:eastAsia="Times New Roman" w:hAnsi="Hermes" w:cs="Arial"/>
          <w:color w:val="7A0829"/>
          <w:lang w:eastAsia="fr-FR"/>
        </w:rPr>
        <w:t>.</w:t>
      </w:r>
    </w:p>
    <w:p w:rsidR="00CF28BA" w:rsidRPr="00C5617C" w:rsidRDefault="00CF28BA" w:rsidP="00CF28BA">
      <w:pPr>
        <w:shd w:val="clear" w:color="auto" w:fill="FFFFFF"/>
        <w:spacing w:before="100" w:beforeAutospacing="1"/>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activités sportives seront pratiquées dans </w:t>
      </w:r>
      <w:r w:rsidR="00CA4456">
        <w:rPr>
          <w:rFonts w:ascii="Hermes" w:eastAsia="Times New Roman" w:hAnsi="Hermes" w:cs="Arial"/>
          <w:color w:val="7A0829"/>
          <w:lang w:eastAsia="fr-FR"/>
        </w:rPr>
        <w:t>les structures des clubs intervenants ( judo, escrime, escalade, danse …) ou dans des locaux mis à disposition</w:t>
      </w:r>
      <w:r w:rsidRPr="00C5617C">
        <w:rPr>
          <w:rFonts w:ascii="Hermes" w:eastAsia="Times New Roman" w:hAnsi="Hermes" w:cs="Arial"/>
          <w:color w:val="7A0829"/>
          <w:lang w:eastAsia="fr-FR"/>
        </w:rPr>
        <w:t>.</w:t>
      </w:r>
    </w:p>
    <w:p w:rsidR="009A7637" w:rsidRPr="00C5617C" w:rsidRDefault="008D111D" w:rsidP="004C227D">
      <w:pPr>
        <w:shd w:val="clear" w:color="auto" w:fill="FFFFFF"/>
        <w:spacing w:before="100" w:beforeAutospacing="1"/>
        <w:jc w:val="both"/>
        <w:rPr>
          <w:rFonts w:ascii="Hermes" w:eastAsia="Times New Roman" w:hAnsi="Hermes" w:cs="Arial"/>
          <w:color w:val="7A0829"/>
          <w:lang w:eastAsia="fr-FR"/>
        </w:rPr>
      </w:pPr>
      <w:r w:rsidRPr="00C5617C">
        <w:rPr>
          <w:rFonts w:ascii="Hermes" w:eastAsia="Times New Roman" w:hAnsi="Hermes" w:cs="Arial"/>
          <w:color w:val="7A0829"/>
          <w:lang w:eastAsia="fr-FR"/>
        </w:rPr>
        <w:t>Pour répondre aux nombreuses demandes de familles de collégiens, i</w:t>
      </w:r>
      <w:r w:rsidR="00F640F2" w:rsidRPr="00C5617C">
        <w:rPr>
          <w:rFonts w:ascii="Hermes" w:eastAsia="Times New Roman" w:hAnsi="Hermes" w:cs="Arial"/>
          <w:color w:val="7A0829"/>
          <w:lang w:eastAsia="fr-FR"/>
        </w:rPr>
        <w:t xml:space="preserve">l est envisagé </w:t>
      </w:r>
      <w:r w:rsidRPr="00C5617C">
        <w:rPr>
          <w:rFonts w:ascii="Hermes" w:eastAsia="Times New Roman" w:hAnsi="Hermes" w:cs="Arial"/>
          <w:color w:val="7A0829"/>
          <w:lang w:eastAsia="fr-FR"/>
        </w:rPr>
        <w:t>d’emménager</w:t>
      </w:r>
      <w:r w:rsidR="00F640F2" w:rsidRPr="00C5617C">
        <w:rPr>
          <w:rFonts w:ascii="Hermes" w:eastAsia="Times New Roman" w:hAnsi="Hermes" w:cs="Arial"/>
          <w:color w:val="7A0829"/>
          <w:lang w:eastAsia="fr-FR"/>
        </w:rPr>
        <w:t xml:space="preserve"> dans le courant de l’année 2011-2012 </w:t>
      </w:r>
      <w:r w:rsidRPr="00C5617C">
        <w:rPr>
          <w:rFonts w:ascii="Hermes" w:eastAsia="Times New Roman" w:hAnsi="Hermes" w:cs="Arial"/>
          <w:color w:val="7A0829"/>
          <w:lang w:eastAsia="fr-FR"/>
        </w:rPr>
        <w:t xml:space="preserve">dans </w:t>
      </w:r>
      <w:r w:rsidR="00F640F2" w:rsidRPr="00C5617C">
        <w:rPr>
          <w:rFonts w:ascii="Hermes" w:eastAsia="Times New Roman" w:hAnsi="Hermes" w:cs="Arial"/>
          <w:color w:val="7A0829"/>
          <w:lang w:eastAsia="fr-FR"/>
        </w:rPr>
        <w:t>des locaux voisins plus vastes</w:t>
      </w:r>
      <w:r w:rsidR="00FB3542">
        <w:rPr>
          <w:rFonts w:ascii="Hermes" w:eastAsia="Times New Roman" w:hAnsi="Hermes" w:cs="Arial"/>
          <w:color w:val="7A0829"/>
          <w:lang w:eastAsia="fr-FR"/>
        </w:rPr>
        <w:t>,</w:t>
      </w:r>
      <w:r w:rsidR="00F640F2" w:rsidRPr="00C5617C">
        <w:rPr>
          <w:rFonts w:ascii="Hermes" w:eastAsia="Times New Roman" w:hAnsi="Hermes" w:cs="Arial"/>
          <w:color w:val="7A0829"/>
          <w:lang w:eastAsia="fr-FR"/>
        </w:rPr>
        <w:t xml:space="preserve"> permettant d’accueillir </w:t>
      </w:r>
      <w:r w:rsidR="00CF28BA">
        <w:rPr>
          <w:rFonts w:ascii="Hermes" w:eastAsia="Times New Roman" w:hAnsi="Hermes" w:cs="Arial"/>
          <w:color w:val="7A0829"/>
          <w:lang w:eastAsia="fr-FR"/>
        </w:rPr>
        <w:t>environ 6 classes et de créer des espaces réservés aux sciences et aux activités sportives</w:t>
      </w:r>
      <w:r w:rsidR="00F640F2" w:rsidRPr="00C5617C">
        <w:rPr>
          <w:rFonts w:ascii="Hermes" w:eastAsia="Times New Roman" w:hAnsi="Hermes" w:cs="Arial"/>
          <w:color w:val="7A0829"/>
          <w:lang w:eastAsia="fr-FR"/>
        </w:rPr>
        <w:t xml:space="preserve">. </w:t>
      </w:r>
    </w:p>
    <w:p w:rsidR="009B4FB6" w:rsidRPr="00C5617C" w:rsidRDefault="009B4FB6" w:rsidP="009B4FB6">
      <w:pPr>
        <w:shd w:val="clear" w:color="auto" w:fill="FFFFFF"/>
        <w:spacing w:after="0"/>
        <w:rPr>
          <w:rFonts w:ascii="Hermes" w:eastAsia="Times New Roman" w:hAnsi="Hermes" w:cs="Arial"/>
          <w:color w:val="7A0829"/>
          <w:lang w:eastAsia="fr-FR"/>
        </w:rPr>
      </w:pPr>
    </w:p>
    <w:p w:rsidR="00835A1A" w:rsidRPr="006F0134" w:rsidRDefault="007B45D3" w:rsidP="00112622">
      <w:pPr>
        <w:shd w:val="clear" w:color="auto" w:fill="FFFFFF"/>
        <w:spacing w:after="300"/>
        <w:outlineLvl w:val="2"/>
        <w:rPr>
          <w:rFonts w:ascii="Hermes" w:eastAsia="Times New Roman" w:hAnsi="Hermes" w:cs="Arial"/>
          <w:bCs/>
          <w:i/>
          <w:color w:val="D22C44"/>
          <w:sz w:val="28"/>
          <w:szCs w:val="28"/>
          <w:lang w:eastAsia="fr-FR"/>
        </w:rPr>
      </w:pPr>
      <w:r w:rsidRPr="006F0134">
        <w:rPr>
          <w:rFonts w:ascii="Hermes" w:eastAsia="Times New Roman" w:hAnsi="Hermes" w:cs="Arial"/>
          <w:bCs/>
          <w:i/>
          <w:color w:val="D22C44"/>
          <w:sz w:val="28"/>
          <w:szCs w:val="28"/>
          <w:lang w:eastAsia="fr-FR"/>
        </w:rPr>
        <w:t>Fonctionnement de l’établissement</w:t>
      </w:r>
    </w:p>
    <w:p w:rsidR="008D111D" w:rsidRPr="00C5617C" w:rsidRDefault="00835A1A" w:rsidP="008D111D">
      <w:pPr>
        <w:shd w:val="clear" w:color="auto" w:fill="FFFFFF"/>
        <w:spacing w:before="100" w:beforeAutospacing="1" w:after="0"/>
        <w:rPr>
          <w:rFonts w:ascii="Hermes" w:eastAsia="Times New Roman" w:hAnsi="Hermes" w:cs="Arial"/>
          <w:color w:val="7A0829"/>
          <w:lang w:eastAsia="fr-FR"/>
        </w:rPr>
      </w:pPr>
      <w:r w:rsidRPr="00071D81">
        <w:rPr>
          <w:rFonts w:ascii="Hermes" w:eastAsia="Times New Roman" w:hAnsi="Hermes" w:cs="Arial"/>
          <w:b/>
          <w:bCs/>
          <w:color w:val="7A0829"/>
          <w:u w:val="single"/>
          <w:lang w:eastAsia="fr-FR"/>
        </w:rPr>
        <w:t>Vacances</w:t>
      </w:r>
      <w:r w:rsidRPr="00C5617C">
        <w:rPr>
          <w:rFonts w:ascii="Hermes" w:eastAsia="Times New Roman" w:hAnsi="Hermes" w:cs="Arial"/>
          <w:color w:val="7A0829"/>
          <w:lang w:eastAsia="fr-FR"/>
        </w:rPr>
        <w:t xml:space="preserve"> : </w:t>
      </w:r>
    </w:p>
    <w:p w:rsidR="00835A1A" w:rsidRPr="00C5617C" w:rsidRDefault="00835A1A" w:rsidP="00112622">
      <w:pPr>
        <w:shd w:val="clear" w:color="auto" w:fill="FFFFFF"/>
        <w:spacing w:after="360"/>
        <w:rPr>
          <w:rFonts w:ascii="Hermes" w:eastAsia="Times New Roman" w:hAnsi="Hermes" w:cs="Arial"/>
          <w:color w:val="7A0829"/>
          <w:lang w:eastAsia="fr-FR"/>
        </w:rPr>
      </w:pPr>
      <w:r w:rsidRPr="00C5617C">
        <w:rPr>
          <w:rFonts w:ascii="Hermes" w:eastAsia="Times New Roman" w:hAnsi="Hermes" w:cs="Arial"/>
          <w:color w:val="7A0829"/>
          <w:lang w:eastAsia="fr-FR"/>
        </w:rPr>
        <w:t>Le planning est identique à celui de la zone A.</w:t>
      </w:r>
    </w:p>
    <w:p w:rsidR="00835A1A" w:rsidRPr="00C5617C" w:rsidRDefault="00835A1A" w:rsidP="008D111D">
      <w:pPr>
        <w:shd w:val="clear" w:color="auto" w:fill="FFFFFF"/>
        <w:spacing w:before="100" w:beforeAutospacing="1" w:after="0"/>
        <w:rPr>
          <w:rFonts w:ascii="Hermes" w:eastAsia="Times New Roman" w:hAnsi="Hermes" w:cs="Arial"/>
          <w:color w:val="7A0829"/>
          <w:lang w:eastAsia="fr-FR"/>
        </w:rPr>
      </w:pPr>
      <w:r w:rsidRPr="00071D81">
        <w:rPr>
          <w:rFonts w:ascii="Hermes" w:eastAsia="Times New Roman" w:hAnsi="Hermes" w:cs="Arial"/>
          <w:b/>
          <w:bCs/>
          <w:color w:val="7A0829"/>
          <w:u w:val="single"/>
          <w:lang w:eastAsia="fr-FR"/>
        </w:rPr>
        <w:t>Horaires</w:t>
      </w:r>
      <w:r w:rsidRPr="00C5617C">
        <w:rPr>
          <w:rFonts w:ascii="Hermes" w:eastAsia="Times New Roman" w:hAnsi="Hermes" w:cs="Arial"/>
          <w:b/>
          <w:bCs/>
          <w:color w:val="7A0829"/>
          <w:lang w:eastAsia="fr-FR"/>
        </w:rPr>
        <w:t xml:space="preserve"> </w:t>
      </w:r>
      <w:r w:rsidRPr="00C5617C">
        <w:rPr>
          <w:rFonts w:ascii="Hermes" w:eastAsia="Times New Roman" w:hAnsi="Hermes" w:cs="Arial"/>
          <w:color w:val="7A0829"/>
          <w:lang w:eastAsia="fr-FR"/>
        </w:rPr>
        <w:t>:</w:t>
      </w:r>
      <w:r w:rsidR="00EB085F" w:rsidRPr="00C5617C">
        <w:rPr>
          <w:rFonts w:ascii="Hermes" w:eastAsia="Times New Roman" w:hAnsi="Hermes" w:cs="Arial"/>
          <w:color w:val="7A0829"/>
          <w:lang w:eastAsia="fr-FR"/>
        </w:rPr>
        <w:t xml:space="preserve">  </w:t>
      </w:r>
    </w:p>
    <w:p w:rsidR="00835A1A" w:rsidRPr="00C5617C" w:rsidRDefault="005E4ABD" w:rsidP="008D111D">
      <w:pPr>
        <w:numPr>
          <w:ilvl w:val="0"/>
          <w:numId w:val="19"/>
        </w:numPr>
        <w:shd w:val="clear" w:color="auto" w:fill="FFFFFF"/>
        <w:spacing w:after="0"/>
        <w:ind w:left="360"/>
        <w:rPr>
          <w:rFonts w:ascii="Hermes" w:eastAsia="Times New Roman" w:hAnsi="Hermes" w:cs="Arial"/>
          <w:color w:val="7A0829"/>
          <w:lang w:eastAsia="fr-FR"/>
        </w:rPr>
      </w:pPr>
      <w:r w:rsidRPr="00C5617C">
        <w:rPr>
          <w:rFonts w:ascii="Hermes" w:eastAsia="Times New Roman" w:hAnsi="Hermes" w:cs="Arial"/>
          <w:color w:val="7A0829"/>
          <w:lang w:eastAsia="fr-FR"/>
        </w:rPr>
        <w:t>Accueil à partir de 8h2</w:t>
      </w:r>
      <w:r w:rsidR="00835A1A" w:rsidRPr="00C5617C">
        <w:rPr>
          <w:rFonts w:ascii="Hermes" w:eastAsia="Times New Roman" w:hAnsi="Hermes" w:cs="Arial"/>
          <w:color w:val="7A0829"/>
          <w:lang w:eastAsia="fr-FR"/>
        </w:rPr>
        <w:t>0</w:t>
      </w:r>
    </w:p>
    <w:p w:rsidR="00835A1A" w:rsidRPr="00C5617C" w:rsidRDefault="00835A1A" w:rsidP="00112622">
      <w:pPr>
        <w:numPr>
          <w:ilvl w:val="0"/>
          <w:numId w:val="19"/>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color w:val="7A0829"/>
          <w:lang w:eastAsia="fr-FR"/>
        </w:rPr>
        <w:t xml:space="preserve">Cours : </w:t>
      </w:r>
      <w:r w:rsidR="005E4ABD" w:rsidRPr="00C5617C">
        <w:rPr>
          <w:rFonts w:ascii="Hermes" w:eastAsia="Times New Roman" w:hAnsi="Hermes" w:cs="Arial"/>
          <w:color w:val="7A0829"/>
          <w:lang w:eastAsia="fr-FR"/>
        </w:rPr>
        <w:t>8h 30</w:t>
      </w:r>
      <w:r w:rsidRPr="00C5617C">
        <w:rPr>
          <w:rFonts w:ascii="Hermes" w:eastAsia="Times New Roman" w:hAnsi="Hermes" w:cs="Arial"/>
          <w:color w:val="7A0829"/>
          <w:lang w:eastAsia="fr-FR"/>
        </w:rPr>
        <w:t xml:space="preserve"> – </w:t>
      </w:r>
      <w:r w:rsidR="005E4ABD" w:rsidRPr="00C5617C">
        <w:rPr>
          <w:rFonts w:ascii="Hermes" w:eastAsia="Times New Roman" w:hAnsi="Hermes" w:cs="Arial"/>
          <w:color w:val="7A0829"/>
          <w:lang w:eastAsia="fr-FR"/>
        </w:rPr>
        <w:t>17h</w:t>
      </w:r>
      <w:r w:rsidR="009B4FB6" w:rsidRPr="00C5617C">
        <w:rPr>
          <w:rFonts w:ascii="Hermes" w:eastAsia="Times New Roman" w:hAnsi="Hermes" w:cs="Arial"/>
          <w:color w:val="7A0829"/>
          <w:lang w:eastAsia="fr-FR"/>
        </w:rPr>
        <w:t xml:space="preserve">   (8h30 – 12h30 le mercredi)</w:t>
      </w:r>
    </w:p>
    <w:p w:rsidR="00835A1A" w:rsidRPr="00C5617C" w:rsidRDefault="005E4ABD" w:rsidP="00112622">
      <w:pPr>
        <w:numPr>
          <w:ilvl w:val="0"/>
          <w:numId w:val="19"/>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color w:val="7A0829"/>
          <w:lang w:eastAsia="fr-FR"/>
        </w:rPr>
        <w:t>Pause déjeuner : 12h3</w:t>
      </w:r>
      <w:r w:rsidR="00835A1A" w:rsidRPr="00C5617C">
        <w:rPr>
          <w:rFonts w:ascii="Hermes" w:eastAsia="Times New Roman" w:hAnsi="Hermes" w:cs="Arial"/>
          <w:color w:val="7A0829"/>
          <w:lang w:eastAsia="fr-FR"/>
        </w:rPr>
        <w:t>0 – 13h 30</w:t>
      </w:r>
    </w:p>
    <w:p w:rsidR="00835A1A" w:rsidRPr="00C5617C" w:rsidRDefault="005E4ABD" w:rsidP="00112622">
      <w:pPr>
        <w:numPr>
          <w:ilvl w:val="0"/>
          <w:numId w:val="19"/>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color w:val="7A0829"/>
          <w:lang w:eastAsia="fr-FR"/>
        </w:rPr>
        <w:t>Ateliers extra scolaires : 17h – 18h30</w:t>
      </w:r>
    </w:p>
    <w:p w:rsidR="008D111D" w:rsidRPr="00C5617C" w:rsidRDefault="00835A1A" w:rsidP="008D111D">
      <w:pPr>
        <w:shd w:val="clear" w:color="auto" w:fill="FFFFFF"/>
        <w:spacing w:before="100" w:beforeAutospacing="1" w:after="0"/>
        <w:rPr>
          <w:rFonts w:ascii="Hermes" w:eastAsia="Times New Roman" w:hAnsi="Hermes" w:cs="Arial"/>
          <w:color w:val="7A0829"/>
          <w:lang w:eastAsia="fr-FR"/>
        </w:rPr>
      </w:pPr>
      <w:r w:rsidRPr="00071D81">
        <w:rPr>
          <w:rFonts w:ascii="Hermes" w:eastAsia="Times New Roman" w:hAnsi="Hermes" w:cs="Arial"/>
          <w:b/>
          <w:bCs/>
          <w:color w:val="7A0829"/>
          <w:u w:val="single"/>
          <w:lang w:eastAsia="fr-FR"/>
        </w:rPr>
        <w:t>Repas de midi</w:t>
      </w:r>
      <w:r w:rsidRPr="00C5617C">
        <w:rPr>
          <w:rFonts w:ascii="Hermes" w:eastAsia="Times New Roman" w:hAnsi="Hermes" w:cs="Arial"/>
          <w:color w:val="7A0829"/>
          <w:lang w:eastAsia="fr-FR"/>
        </w:rPr>
        <w:t xml:space="preserve"> : </w:t>
      </w:r>
    </w:p>
    <w:p w:rsidR="00A739A1" w:rsidRDefault="008D111D" w:rsidP="00FB3542">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A</w:t>
      </w:r>
      <w:r w:rsidR="00835A1A" w:rsidRPr="00C5617C">
        <w:rPr>
          <w:rFonts w:ascii="Hermes" w:eastAsia="Times New Roman" w:hAnsi="Hermes" w:cs="Arial"/>
          <w:color w:val="7A0829"/>
          <w:lang w:eastAsia="fr-FR"/>
        </w:rPr>
        <w:t xml:space="preserve">pporté par chaque élève, il est pris </w:t>
      </w:r>
      <w:r w:rsidRPr="00C5617C">
        <w:rPr>
          <w:rFonts w:ascii="Hermes" w:eastAsia="Times New Roman" w:hAnsi="Hermes" w:cs="Arial"/>
          <w:color w:val="7A0829"/>
          <w:lang w:eastAsia="fr-FR"/>
        </w:rPr>
        <w:t>dans l’établissement</w:t>
      </w:r>
      <w:r w:rsidR="00835A1A" w:rsidRPr="00C5617C">
        <w:rPr>
          <w:rFonts w:ascii="Hermes" w:eastAsia="Times New Roman" w:hAnsi="Hermes" w:cs="Arial"/>
          <w:color w:val="7A0829"/>
          <w:lang w:eastAsia="fr-FR"/>
        </w:rPr>
        <w:t xml:space="preserve"> avec les enseignants. Les activités pendant la pause sont libres</w:t>
      </w:r>
      <w:r w:rsidRPr="00C5617C">
        <w:rPr>
          <w:rFonts w:ascii="Hermes" w:eastAsia="Times New Roman" w:hAnsi="Hermes" w:cs="Arial"/>
          <w:color w:val="7A0829"/>
          <w:lang w:eastAsia="fr-FR"/>
        </w:rPr>
        <w:t xml:space="preserve"> mais surveillées</w:t>
      </w:r>
      <w:r w:rsidR="00835A1A" w:rsidRPr="00C5617C">
        <w:rPr>
          <w:rFonts w:ascii="Hermes" w:eastAsia="Times New Roman" w:hAnsi="Hermes" w:cs="Arial"/>
          <w:color w:val="7A0829"/>
          <w:lang w:eastAsia="fr-FR"/>
        </w:rPr>
        <w:t xml:space="preserve"> : sieste, jeux, lecture, …</w:t>
      </w:r>
    </w:p>
    <w:p w:rsidR="000635C9" w:rsidRPr="00C5617C" w:rsidRDefault="000635C9" w:rsidP="001D3BE3">
      <w:pPr>
        <w:shd w:val="clear" w:color="auto" w:fill="FFFFFF"/>
        <w:spacing w:after="0"/>
        <w:rPr>
          <w:rFonts w:ascii="Hermes" w:eastAsia="Times New Roman" w:hAnsi="Hermes" w:cs="Arial"/>
          <w:color w:val="7A0829"/>
          <w:lang w:eastAsia="fr-FR"/>
        </w:rPr>
      </w:pPr>
    </w:p>
    <w:p w:rsidR="0011583A" w:rsidRPr="00071D81" w:rsidRDefault="005E4ABD" w:rsidP="00A739A1">
      <w:pPr>
        <w:shd w:val="clear" w:color="auto" w:fill="FFFFFF"/>
        <w:spacing w:after="0"/>
        <w:rPr>
          <w:rFonts w:ascii="Hermes" w:eastAsia="Times New Roman" w:hAnsi="Hermes" w:cs="Arial"/>
          <w:color w:val="7A0829"/>
          <w:u w:val="single"/>
          <w:lang w:eastAsia="fr-FR"/>
        </w:rPr>
      </w:pPr>
      <w:r w:rsidRPr="00071D81">
        <w:rPr>
          <w:rFonts w:ascii="Hermes" w:eastAsia="Times New Roman" w:hAnsi="Hermes" w:cs="Arial"/>
          <w:b/>
          <w:color w:val="7A0829"/>
          <w:u w:val="single"/>
          <w:lang w:eastAsia="fr-FR"/>
        </w:rPr>
        <w:t>Organisation de l’année</w:t>
      </w:r>
      <w:r w:rsidRPr="00071D81">
        <w:rPr>
          <w:rFonts w:ascii="Hermes" w:eastAsia="Times New Roman" w:hAnsi="Hermes" w:cs="Arial"/>
          <w:color w:val="7A0829"/>
          <w:u w:val="single"/>
          <w:lang w:eastAsia="fr-FR"/>
        </w:rPr>
        <w:t xml:space="preserve"> : </w:t>
      </w:r>
    </w:p>
    <w:p w:rsidR="0011583A" w:rsidRPr="00C5617C" w:rsidRDefault="0011583A" w:rsidP="008D111D">
      <w:pPr>
        <w:shd w:val="clear" w:color="auto" w:fill="FFFFFF"/>
        <w:spacing w:after="0"/>
        <w:rPr>
          <w:rFonts w:ascii="Hermes" w:eastAsia="Times New Roman" w:hAnsi="Hermes" w:cs="Arial"/>
          <w:color w:val="7A0829"/>
          <w:lang w:eastAsia="fr-FR"/>
        </w:rPr>
      </w:pPr>
      <w:r w:rsidRPr="00C5617C">
        <w:rPr>
          <w:rFonts w:ascii="Hermes" w:eastAsia="Times New Roman" w:hAnsi="Hermes" w:cs="Arial"/>
          <w:color w:val="7A0829"/>
          <w:lang w:eastAsia="fr-FR"/>
        </w:rPr>
        <w:t>L’année scolaire comprend 5 sessions de 7 semaines</w:t>
      </w:r>
      <w:r w:rsidR="00FB3542">
        <w:rPr>
          <w:rFonts w:ascii="Hermes" w:eastAsia="Times New Roman" w:hAnsi="Hermes" w:cs="Arial"/>
          <w:color w:val="7A0829"/>
          <w:lang w:eastAsia="fr-FR"/>
        </w:rPr>
        <w:t>.</w:t>
      </w:r>
    </w:p>
    <w:p w:rsidR="00C428D7" w:rsidRPr="00C5617C" w:rsidRDefault="0011583A" w:rsidP="00FB3542">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Un </w:t>
      </w:r>
      <w:r w:rsidRPr="00FB3542">
        <w:rPr>
          <w:rFonts w:ascii="Hermes" w:eastAsia="Times New Roman" w:hAnsi="Hermes" w:cs="Arial"/>
          <w:b/>
          <w:color w:val="7A0829"/>
          <w:lang w:eastAsia="fr-FR"/>
        </w:rPr>
        <w:t>session</w:t>
      </w:r>
      <w:r w:rsidRPr="00C5617C">
        <w:rPr>
          <w:rFonts w:ascii="Hermes" w:eastAsia="Times New Roman" w:hAnsi="Hermes" w:cs="Arial"/>
          <w:color w:val="7A0829"/>
          <w:lang w:eastAsia="fr-FR"/>
        </w:rPr>
        <w:t xml:space="preserve"> est composée de </w:t>
      </w:r>
      <w:r w:rsidRPr="00C5617C">
        <w:rPr>
          <w:rFonts w:ascii="Hermes" w:eastAsia="Times New Roman" w:hAnsi="Hermes" w:cs="Arial"/>
          <w:b/>
          <w:color w:val="7A0829"/>
          <w:lang w:eastAsia="fr-FR"/>
        </w:rPr>
        <w:t>2 périodes de 3 semaines</w:t>
      </w:r>
      <w:r w:rsidRPr="00C5617C">
        <w:rPr>
          <w:rFonts w:ascii="Hermes" w:eastAsia="Times New Roman" w:hAnsi="Hermes" w:cs="Arial"/>
          <w:color w:val="7A0829"/>
          <w:lang w:eastAsia="fr-FR"/>
        </w:rPr>
        <w:t xml:space="preserve"> correspondant aux périodes PMEV suivies </w:t>
      </w:r>
      <w:r w:rsidRPr="00C5617C">
        <w:rPr>
          <w:rFonts w:ascii="Hermes" w:eastAsia="Times New Roman" w:hAnsi="Hermes" w:cs="Arial"/>
          <w:b/>
          <w:color w:val="7A0829"/>
          <w:lang w:eastAsia="fr-FR"/>
        </w:rPr>
        <w:t>d’une semaine à thème</w:t>
      </w:r>
      <w:r w:rsidR="00716511" w:rsidRPr="00C5617C">
        <w:rPr>
          <w:rFonts w:ascii="Hermes" w:eastAsia="Times New Roman" w:hAnsi="Hermes" w:cs="Arial"/>
          <w:b/>
          <w:color w:val="7A0829"/>
          <w:lang w:eastAsia="fr-FR"/>
        </w:rPr>
        <w:t>.</w:t>
      </w:r>
    </w:p>
    <w:p w:rsidR="0025591B" w:rsidRDefault="0025591B" w:rsidP="0025591B">
      <w:pPr>
        <w:shd w:val="clear" w:color="auto" w:fill="FFFFFF"/>
        <w:spacing w:after="0"/>
        <w:jc w:val="both"/>
        <w:rPr>
          <w:rFonts w:ascii="Hermes" w:eastAsia="Times New Roman" w:hAnsi="Hermes" w:cs="Arial"/>
          <w:color w:val="7A0829"/>
          <w:lang w:eastAsia="fr-FR"/>
        </w:rPr>
      </w:pPr>
    </w:p>
    <w:p w:rsidR="00302A5E" w:rsidRPr="00C5617C" w:rsidRDefault="00F640F2" w:rsidP="00242F8F">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lastRenderedPageBreak/>
        <w:t xml:space="preserve">Les périodes de </w:t>
      </w:r>
      <w:r w:rsidRPr="00C5617C">
        <w:rPr>
          <w:rFonts w:ascii="Hermes" w:eastAsia="Times New Roman" w:hAnsi="Hermes" w:cs="Arial"/>
          <w:b/>
          <w:color w:val="7A0829"/>
          <w:lang w:eastAsia="fr-FR"/>
        </w:rPr>
        <w:t>PMEV</w:t>
      </w:r>
      <w:r w:rsidRPr="00C5617C">
        <w:rPr>
          <w:rFonts w:ascii="Hermes" w:eastAsia="Times New Roman" w:hAnsi="Hermes" w:cs="Arial"/>
          <w:color w:val="7A0829"/>
          <w:lang w:eastAsia="fr-FR"/>
        </w:rPr>
        <w:t xml:space="preserve"> respectent l’emploi du temps. Si l’approche et la pédagogie sont </w:t>
      </w:r>
      <w:r w:rsidR="00CB4531" w:rsidRPr="00C5617C">
        <w:rPr>
          <w:rFonts w:ascii="Hermes" w:eastAsia="Times New Roman" w:hAnsi="Hermes" w:cs="Arial"/>
          <w:color w:val="7A0829"/>
          <w:lang w:eastAsia="fr-FR"/>
        </w:rPr>
        <w:t xml:space="preserve">spécifiques, les contenus et compétences sont </w:t>
      </w:r>
      <w:r w:rsidR="00302A5E" w:rsidRPr="00C5617C">
        <w:rPr>
          <w:rFonts w:ascii="Hermes" w:eastAsia="Times New Roman" w:hAnsi="Hermes" w:cs="Arial"/>
          <w:color w:val="7A0829"/>
          <w:lang w:eastAsia="fr-FR"/>
        </w:rPr>
        <w:t>issus des</w:t>
      </w:r>
      <w:r w:rsidR="00CB4531" w:rsidRPr="00C5617C">
        <w:rPr>
          <w:rFonts w:ascii="Hermes" w:eastAsia="Times New Roman" w:hAnsi="Hermes" w:cs="Arial"/>
          <w:color w:val="7A0829"/>
          <w:lang w:eastAsia="fr-FR"/>
        </w:rPr>
        <w:t xml:space="preserve"> référentiels de l’Education Nationale.  </w:t>
      </w:r>
    </w:p>
    <w:p w:rsidR="000635C9" w:rsidRPr="00C5617C" w:rsidRDefault="00CB4531" w:rsidP="00E457E7">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w:t>
      </w:r>
      <w:r w:rsidRPr="00C5617C">
        <w:rPr>
          <w:rFonts w:ascii="Hermes" w:eastAsia="Times New Roman" w:hAnsi="Hermes" w:cs="Arial"/>
          <w:b/>
          <w:color w:val="7A0829"/>
          <w:lang w:eastAsia="fr-FR"/>
        </w:rPr>
        <w:t>semaines à thème</w:t>
      </w:r>
      <w:r w:rsidRPr="00C5617C">
        <w:rPr>
          <w:rFonts w:ascii="Hermes" w:eastAsia="Times New Roman" w:hAnsi="Hermes" w:cs="Arial"/>
          <w:color w:val="7A0829"/>
          <w:lang w:eastAsia="fr-FR"/>
        </w:rPr>
        <w:t xml:space="preserve"> sont l’occasion de traiter </w:t>
      </w:r>
      <w:r w:rsidR="00AA4269" w:rsidRPr="00C5617C">
        <w:rPr>
          <w:rFonts w:ascii="Hermes" w:eastAsia="Times New Roman" w:hAnsi="Hermes" w:cs="Arial"/>
          <w:color w:val="7A0829"/>
          <w:lang w:eastAsia="fr-FR"/>
        </w:rPr>
        <w:t>une notion</w:t>
      </w:r>
      <w:r w:rsidR="00E457E7" w:rsidRPr="00C5617C">
        <w:rPr>
          <w:rFonts w:ascii="Hermes" w:eastAsia="Times New Roman" w:hAnsi="Hermes" w:cs="Arial"/>
          <w:color w:val="7A0829"/>
          <w:lang w:eastAsia="fr-FR"/>
        </w:rPr>
        <w:t xml:space="preserve"> davantage dans sa globalité, </w:t>
      </w:r>
      <w:r w:rsidRPr="00C5617C">
        <w:rPr>
          <w:rFonts w:ascii="Hermes" w:eastAsia="Times New Roman" w:hAnsi="Hermes" w:cs="Arial"/>
          <w:color w:val="7A0829"/>
          <w:lang w:eastAsia="fr-FR"/>
        </w:rPr>
        <w:t>approche correspond</w:t>
      </w:r>
      <w:r w:rsidR="00302A5E" w:rsidRPr="00C5617C">
        <w:rPr>
          <w:rFonts w:ascii="Hermes" w:eastAsia="Times New Roman" w:hAnsi="Hermes" w:cs="Arial"/>
          <w:color w:val="7A0829"/>
          <w:lang w:eastAsia="fr-FR"/>
        </w:rPr>
        <w:t>ant</w:t>
      </w:r>
      <w:r w:rsidRPr="00C5617C">
        <w:rPr>
          <w:rFonts w:ascii="Hermes" w:eastAsia="Times New Roman" w:hAnsi="Hermes" w:cs="Arial"/>
          <w:color w:val="7A0829"/>
          <w:lang w:eastAsia="fr-FR"/>
        </w:rPr>
        <w:t xml:space="preserve"> </w:t>
      </w:r>
      <w:r w:rsidR="00E457E7" w:rsidRPr="00C5617C">
        <w:rPr>
          <w:rFonts w:ascii="Hermes" w:eastAsia="Times New Roman" w:hAnsi="Hermes" w:cs="Arial"/>
          <w:color w:val="7A0829"/>
          <w:lang w:eastAsia="fr-FR"/>
        </w:rPr>
        <w:t>au</w:t>
      </w:r>
      <w:r w:rsidRPr="00C5617C">
        <w:rPr>
          <w:rFonts w:ascii="Hermes" w:eastAsia="Times New Roman" w:hAnsi="Hermes" w:cs="Arial"/>
          <w:color w:val="7A0829"/>
          <w:lang w:eastAsia="fr-FR"/>
        </w:rPr>
        <w:t xml:space="preserve"> fonctionnement</w:t>
      </w:r>
      <w:r w:rsidR="00E457E7" w:rsidRPr="00C5617C">
        <w:rPr>
          <w:rFonts w:ascii="Hermes" w:eastAsia="Times New Roman" w:hAnsi="Hermes" w:cs="Arial"/>
          <w:color w:val="7A0829"/>
          <w:lang w:eastAsia="fr-FR"/>
        </w:rPr>
        <w:t xml:space="preserve"> de ces élèves. </w:t>
      </w:r>
      <w:r w:rsidR="0076514B">
        <w:rPr>
          <w:rFonts w:ascii="Hermes" w:eastAsia="Times New Roman" w:hAnsi="Hermes" w:cs="Arial"/>
          <w:color w:val="7A0829"/>
          <w:lang w:eastAsia="fr-FR"/>
        </w:rPr>
        <w:t>Les élèves de 3</w:t>
      </w:r>
      <w:r w:rsidR="0076514B" w:rsidRPr="0076514B">
        <w:rPr>
          <w:rFonts w:ascii="Hermes" w:eastAsia="Times New Roman" w:hAnsi="Hermes" w:cs="Arial"/>
          <w:color w:val="7A0829"/>
          <w:vertAlign w:val="superscript"/>
          <w:lang w:eastAsia="fr-FR"/>
        </w:rPr>
        <w:t>ème</w:t>
      </w:r>
      <w:r w:rsidR="0076514B">
        <w:rPr>
          <w:rFonts w:ascii="Hermes" w:eastAsia="Times New Roman" w:hAnsi="Hermes" w:cs="Arial"/>
          <w:color w:val="7A0829"/>
          <w:lang w:eastAsia="fr-FR"/>
        </w:rPr>
        <w:t xml:space="preserve"> effectuent leur séquence d’observation en milieu professionnel </w:t>
      </w:r>
      <w:r w:rsidR="000635C9">
        <w:rPr>
          <w:rFonts w:ascii="Hermes" w:eastAsia="Times New Roman" w:hAnsi="Hermes" w:cs="Arial"/>
          <w:color w:val="7A0829"/>
          <w:lang w:eastAsia="fr-FR"/>
        </w:rPr>
        <w:t xml:space="preserve">lors de l’une de ces périodes. </w:t>
      </w:r>
    </w:p>
    <w:tbl>
      <w:tblPr>
        <w:tblStyle w:val="Grilledutableau"/>
        <w:tblW w:w="9322" w:type="dxa"/>
        <w:tblLook w:val="04A0"/>
      </w:tblPr>
      <w:tblGrid>
        <w:gridCol w:w="1331"/>
        <w:gridCol w:w="1332"/>
        <w:gridCol w:w="1332"/>
        <w:gridCol w:w="1331"/>
        <w:gridCol w:w="1332"/>
        <w:gridCol w:w="1332"/>
        <w:gridCol w:w="1332"/>
      </w:tblGrid>
      <w:tr w:rsidR="000635C9" w:rsidTr="00082C98">
        <w:tc>
          <w:tcPr>
            <w:tcW w:w="1331" w:type="dxa"/>
            <w:tcBorders>
              <w:top w:val="single" w:sz="12" w:space="0" w:color="7A0829"/>
              <w:left w:val="single" w:sz="12" w:space="0" w:color="7A0829"/>
              <w:bottom w:val="single" w:sz="2" w:space="0" w:color="7A0829"/>
              <w:right w:val="single" w:sz="2" w:space="0" w:color="7A0829"/>
            </w:tcBorders>
            <w:vAlign w:val="center"/>
          </w:tcPr>
          <w:p w:rsidR="000635C9" w:rsidRPr="00082C98" w:rsidRDefault="000635C9" w:rsidP="00751750">
            <w:pPr>
              <w:jc w:val="center"/>
              <w:rPr>
                <w:rFonts w:ascii="Hermes" w:eastAsia="Times New Roman" w:hAnsi="Hermes" w:cs="Arial"/>
                <w:color w:val="D22C44"/>
                <w:sz w:val="24"/>
                <w:szCs w:val="24"/>
                <w:lang w:eastAsia="fr-FR"/>
              </w:rPr>
            </w:pPr>
            <w:r w:rsidRPr="00082C98">
              <w:rPr>
                <w:rFonts w:ascii="Hermes" w:eastAsia="Times New Roman" w:hAnsi="Hermes" w:cs="Arial"/>
                <w:color w:val="D22C44"/>
                <w:sz w:val="24"/>
                <w:szCs w:val="24"/>
                <w:lang w:eastAsia="fr-FR"/>
              </w:rPr>
              <w:t>S1</w:t>
            </w:r>
          </w:p>
        </w:tc>
        <w:tc>
          <w:tcPr>
            <w:tcW w:w="1332" w:type="dxa"/>
            <w:tcBorders>
              <w:top w:val="single" w:sz="12" w:space="0" w:color="7A0829"/>
              <w:left w:val="single" w:sz="2" w:space="0" w:color="7A0829"/>
              <w:bottom w:val="single" w:sz="2" w:space="0" w:color="7A0829"/>
              <w:right w:val="single" w:sz="2" w:space="0" w:color="7A0829"/>
            </w:tcBorders>
            <w:vAlign w:val="center"/>
          </w:tcPr>
          <w:p w:rsidR="000635C9" w:rsidRPr="00082C98" w:rsidRDefault="000635C9" w:rsidP="00751750">
            <w:pPr>
              <w:jc w:val="center"/>
              <w:rPr>
                <w:rFonts w:ascii="Hermes" w:eastAsia="Times New Roman" w:hAnsi="Hermes" w:cs="Arial"/>
                <w:color w:val="D22C44"/>
                <w:sz w:val="24"/>
                <w:szCs w:val="24"/>
                <w:lang w:eastAsia="fr-FR"/>
              </w:rPr>
            </w:pPr>
            <w:r w:rsidRPr="00082C98">
              <w:rPr>
                <w:rFonts w:ascii="Hermes" w:eastAsia="Times New Roman" w:hAnsi="Hermes" w:cs="Arial"/>
                <w:color w:val="D22C44"/>
                <w:sz w:val="24"/>
                <w:szCs w:val="24"/>
                <w:lang w:eastAsia="fr-FR"/>
              </w:rPr>
              <w:t>S2</w:t>
            </w:r>
          </w:p>
        </w:tc>
        <w:tc>
          <w:tcPr>
            <w:tcW w:w="1332" w:type="dxa"/>
            <w:tcBorders>
              <w:top w:val="single" w:sz="12" w:space="0" w:color="7A0829"/>
              <w:left w:val="single" w:sz="2" w:space="0" w:color="7A0829"/>
              <w:bottom w:val="single" w:sz="2" w:space="0" w:color="7A0829"/>
              <w:right w:val="single" w:sz="12" w:space="0" w:color="7A0829"/>
            </w:tcBorders>
            <w:vAlign w:val="center"/>
          </w:tcPr>
          <w:p w:rsidR="000635C9" w:rsidRPr="00082C98" w:rsidRDefault="000635C9" w:rsidP="00751750">
            <w:pPr>
              <w:jc w:val="center"/>
              <w:rPr>
                <w:rFonts w:ascii="Hermes" w:eastAsia="Times New Roman" w:hAnsi="Hermes" w:cs="Arial"/>
                <w:color w:val="D22C44"/>
                <w:sz w:val="24"/>
                <w:szCs w:val="24"/>
                <w:lang w:eastAsia="fr-FR"/>
              </w:rPr>
            </w:pPr>
            <w:r w:rsidRPr="00082C98">
              <w:rPr>
                <w:rFonts w:ascii="Hermes" w:eastAsia="Times New Roman" w:hAnsi="Hermes" w:cs="Arial"/>
                <w:color w:val="D22C44"/>
                <w:sz w:val="24"/>
                <w:szCs w:val="24"/>
                <w:lang w:eastAsia="fr-FR"/>
              </w:rPr>
              <w:t>S3</w:t>
            </w:r>
          </w:p>
        </w:tc>
        <w:tc>
          <w:tcPr>
            <w:tcW w:w="1331" w:type="dxa"/>
            <w:tcBorders>
              <w:top w:val="single" w:sz="12" w:space="0" w:color="7A0829"/>
              <w:left w:val="single" w:sz="12" w:space="0" w:color="7A0829"/>
              <w:bottom w:val="single" w:sz="4" w:space="0" w:color="7A0829"/>
              <w:right w:val="single" w:sz="4" w:space="0" w:color="7A0829"/>
            </w:tcBorders>
            <w:vAlign w:val="center"/>
          </w:tcPr>
          <w:p w:rsidR="000635C9" w:rsidRPr="00082C98" w:rsidRDefault="00082C98" w:rsidP="00082C98">
            <w:pPr>
              <w:jc w:val="center"/>
              <w:rPr>
                <w:rFonts w:ascii="Hermes" w:eastAsia="Times New Roman" w:hAnsi="Hermes" w:cs="Arial"/>
                <w:color w:val="D22C44"/>
                <w:sz w:val="24"/>
                <w:szCs w:val="24"/>
                <w:lang w:eastAsia="fr-FR"/>
              </w:rPr>
            </w:pPr>
            <w:r>
              <w:rPr>
                <w:rFonts w:ascii="Hermes" w:eastAsia="Times New Roman" w:hAnsi="Hermes" w:cs="Arial"/>
                <w:color w:val="D22C44"/>
                <w:sz w:val="24"/>
                <w:szCs w:val="24"/>
                <w:lang w:eastAsia="fr-FR"/>
              </w:rPr>
              <w:t>S4</w:t>
            </w:r>
          </w:p>
        </w:tc>
        <w:tc>
          <w:tcPr>
            <w:tcW w:w="1332" w:type="dxa"/>
            <w:tcBorders>
              <w:top w:val="single" w:sz="12" w:space="0" w:color="7A0829"/>
              <w:left w:val="single" w:sz="4" w:space="0" w:color="7A0829"/>
              <w:bottom w:val="single" w:sz="4" w:space="0" w:color="7A0829"/>
              <w:right w:val="single" w:sz="4" w:space="0" w:color="7A0829"/>
            </w:tcBorders>
            <w:vAlign w:val="center"/>
          </w:tcPr>
          <w:p w:rsidR="000635C9" w:rsidRPr="00082C98" w:rsidRDefault="00082C98" w:rsidP="00082C98">
            <w:pPr>
              <w:jc w:val="center"/>
              <w:rPr>
                <w:rFonts w:ascii="Hermes" w:eastAsia="Times New Roman" w:hAnsi="Hermes" w:cs="Arial"/>
                <w:color w:val="D22C44"/>
                <w:sz w:val="24"/>
                <w:szCs w:val="24"/>
                <w:lang w:eastAsia="fr-FR"/>
              </w:rPr>
            </w:pPr>
            <w:r>
              <w:rPr>
                <w:rFonts w:ascii="Hermes" w:eastAsia="Times New Roman" w:hAnsi="Hermes" w:cs="Arial"/>
                <w:color w:val="D22C44"/>
                <w:sz w:val="24"/>
                <w:szCs w:val="24"/>
                <w:lang w:eastAsia="fr-FR"/>
              </w:rPr>
              <w:t>S5</w:t>
            </w:r>
          </w:p>
        </w:tc>
        <w:tc>
          <w:tcPr>
            <w:tcW w:w="1332" w:type="dxa"/>
            <w:tcBorders>
              <w:top w:val="single" w:sz="12" w:space="0" w:color="7A0829"/>
              <w:left w:val="single" w:sz="4" w:space="0" w:color="7A0829"/>
              <w:bottom w:val="single" w:sz="4" w:space="0" w:color="7A0829"/>
              <w:right w:val="single" w:sz="12" w:space="0" w:color="7A0829"/>
            </w:tcBorders>
            <w:vAlign w:val="center"/>
          </w:tcPr>
          <w:p w:rsidR="000635C9" w:rsidRPr="00082C98" w:rsidRDefault="00082C98" w:rsidP="00082C98">
            <w:pPr>
              <w:jc w:val="center"/>
              <w:rPr>
                <w:rFonts w:ascii="Hermes" w:eastAsia="Times New Roman" w:hAnsi="Hermes" w:cs="Arial"/>
                <w:color w:val="D22C44"/>
                <w:sz w:val="24"/>
                <w:szCs w:val="24"/>
                <w:lang w:eastAsia="fr-FR"/>
              </w:rPr>
            </w:pPr>
            <w:r>
              <w:rPr>
                <w:rFonts w:ascii="Hermes" w:eastAsia="Times New Roman" w:hAnsi="Hermes" w:cs="Arial"/>
                <w:color w:val="D22C44"/>
                <w:sz w:val="24"/>
                <w:szCs w:val="24"/>
                <w:lang w:eastAsia="fr-FR"/>
              </w:rPr>
              <w:t>S6</w:t>
            </w:r>
          </w:p>
        </w:tc>
        <w:tc>
          <w:tcPr>
            <w:tcW w:w="1332" w:type="dxa"/>
            <w:tcBorders>
              <w:top w:val="single" w:sz="12" w:space="0" w:color="7A0829"/>
              <w:left w:val="single" w:sz="12" w:space="0" w:color="7A0829"/>
              <w:right w:val="single" w:sz="12" w:space="0" w:color="7A0829"/>
            </w:tcBorders>
            <w:vAlign w:val="center"/>
          </w:tcPr>
          <w:p w:rsidR="000635C9" w:rsidRPr="00082C98" w:rsidRDefault="00082C98" w:rsidP="00082C98">
            <w:pPr>
              <w:jc w:val="center"/>
              <w:rPr>
                <w:rFonts w:ascii="Hermes" w:eastAsia="Times New Roman" w:hAnsi="Hermes" w:cs="Arial"/>
                <w:color w:val="D22C44"/>
                <w:sz w:val="24"/>
                <w:szCs w:val="24"/>
                <w:lang w:eastAsia="fr-FR"/>
              </w:rPr>
            </w:pPr>
            <w:r>
              <w:rPr>
                <w:rFonts w:ascii="Hermes" w:eastAsia="Times New Roman" w:hAnsi="Hermes" w:cs="Arial"/>
                <w:color w:val="D22C44"/>
                <w:sz w:val="24"/>
                <w:szCs w:val="24"/>
                <w:lang w:eastAsia="fr-FR"/>
              </w:rPr>
              <w:t>S7</w:t>
            </w:r>
          </w:p>
        </w:tc>
      </w:tr>
      <w:tr w:rsidR="000635C9" w:rsidRPr="000635C9" w:rsidTr="00082C98">
        <w:tc>
          <w:tcPr>
            <w:tcW w:w="3995" w:type="dxa"/>
            <w:gridSpan w:val="3"/>
            <w:tcBorders>
              <w:top w:val="single" w:sz="2" w:space="0" w:color="7A0829"/>
              <w:left w:val="single" w:sz="12" w:space="0" w:color="7A0829"/>
              <w:bottom w:val="single" w:sz="12" w:space="0" w:color="7A0829"/>
              <w:right w:val="single" w:sz="12" w:space="0" w:color="7A0829"/>
            </w:tcBorders>
            <w:vAlign w:val="center"/>
          </w:tcPr>
          <w:p w:rsidR="000635C9" w:rsidRPr="00082C98" w:rsidRDefault="000635C9" w:rsidP="000635C9">
            <w:pPr>
              <w:jc w:val="center"/>
              <w:rPr>
                <w:rFonts w:ascii="Hermes" w:eastAsia="Times New Roman" w:hAnsi="Hermes" w:cs="Arial"/>
                <w:color w:val="D22C44"/>
                <w:sz w:val="24"/>
                <w:szCs w:val="24"/>
                <w:lang w:eastAsia="fr-FR"/>
              </w:rPr>
            </w:pPr>
            <w:r w:rsidRPr="00082C98">
              <w:rPr>
                <w:rFonts w:ascii="Hermes" w:eastAsia="Times New Roman" w:hAnsi="Hermes" w:cs="Arial"/>
                <w:color w:val="D22C44"/>
                <w:sz w:val="24"/>
                <w:szCs w:val="24"/>
                <w:lang w:eastAsia="fr-FR"/>
              </w:rPr>
              <w:t>PERIODE</w:t>
            </w:r>
          </w:p>
        </w:tc>
        <w:tc>
          <w:tcPr>
            <w:tcW w:w="3995" w:type="dxa"/>
            <w:gridSpan w:val="3"/>
            <w:tcBorders>
              <w:top w:val="single" w:sz="4" w:space="0" w:color="7A0829"/>
              <w:left w:val="single" w:sz="12" w:space="0" w:color="7A0829"/>
              <w:bottom w:val="single" w:sz="12" w:space="0" w:color="7A0829"/>
              <w:right w:val="single" w:sz="12" w:space="0" w:color="7A0829"/>
            </w:tcBorders>
            <w:vAlign w:val="center"/>
          </w:tcPr>
          <w:p w:rsidR="000635C9" w:rsidRPr="00082C98" w:rsidRDefault="000635C9" w:rsidP="000635C9">
            <w:pPr>
              <w:jc w:val="center"/>
              <w:rPr>
                <w:rFonts w:ascii="Hermes" w:eastAsia="Times New Roman" w:hAnsi="Hermes" w:cs="Arial"/>
                <w:color w:val="D22C44"/>
                <w:sz w:val="24"/>
                <w:szCs w:val="24"/>
                <w:lang w:eastAsia="fr-FR"/>
              </w:rPr>
            </w:pPr>
            <w:r w:rsidRPr="00082C98">
              <w:rPr>
                <w:rFonts w:ascii="Hermes" w:eastAsia="Times New Roman" w:hAnsi="Hermes" w:cs="Arial"/>
                <w:color w:val="D22C44"/>
                <w:sz w:val="24"/>
                <w:szCs w:val="24"/>
                <w:lang w:eastAsia="fr-FR"/>
              </w:rPr>
              <w:t>PERIODE</w:t>
            </w:r>
          </w:p>
        </w:tc>
        <w:tc>
          <w:tcPr>
            <w:tcW w:w="1332" w:type="dxa"/>
            <w:tcBorders>
              <w:left w:val="single" w:sz="12" w:space="0" w:color="7A0829"/>
              <w:bottom w:val="single" w:sz="12" w:space="0" w:color="7A0829"/>
              <w:right w:val="single" w:sz="12" w:space="0" w:color="7A0829"/>
            </w:tcBorders>
            <w:vAlign w:val="center"/>
          </w:tcPr>
          <w:p w:rsidR="000635C9" w:rsidRPr="00082C98" w:rsidRDefault="000635C9" w:rsidP="000635C9">
            <w:pPr>
              <w:jc w:val="center"/>
              <w:rPr>
                <w:rFonts w:ascii="Hermes" w:eastAsia="Times New Roman" w:hAnsi="Hermes" w:cs="Arial"/>
                <w:color w:val="D22C44"/>
                <w:sz w:val="16"/>
                <w:szCs w:val="16"/>
                <w:lang w:eastAsia="fr-FR"/>
              </w:rPr>
            </w:pPr>
            <w:r w:rsidRPr="00082C98">
              <w:rPr>
                <w:rFonts w:ascii="Hermes" w:eastAsia="Times New Roman" w:hAnsi="Hermes" w:cs="Arial"/>
                <w:color w:val="D22C44"/>
                <w:sz w:val="16"/>
                <w:szCs w:val="16"/>
                <w:lang w:eastAsia="fr-FR"/>
              </w:rPr>
              <w:t>Semaine à Thème</w:t>
            </w:r>
          </w:p>
        </w:tc>
      </w:tr>
      <w:tr w:rsidR="000635C9" w:rsidRPr="000635C9" w:rsidTr="00082C98">
        <w:tc>
          <w:tcPr>
            <w:tcW w:w="9322" w:type="dxa"/>
            <w:gridSpan w:val="7"/>
            <w:tcBorders>
              <w:top w:val="single" w:sz="12" w:space="0" w:color="7A0829"/>
              <w:left w:val="single" w:sz="12" w:space="0" w:color="7A0829"/>
              <w:bottom w:val="single" w:sz="12" w:space="0" w:color="7A0829"/>
              <w:right w:val="single" w:sz="12" w:space="0" w:color="7A0829"/>
            </w:tcBorders>
          </w:tcPr>
          <w:p w:rsidR="000635C9" w:rsidRPr="00082C98" w:rsidRDefault="000635C9" w:rsidP="000635C9">
            <w:pPr>
              <w:jc w:val="center"/>
              <w:rPr>
                <w:rFonts w:ascii="Hermes" w:eastAsia="Times New Roman" w:hAnsi="Hermes" w:cs="Arial"/>
                <w:color w:val="D22C44"/>
                <w:sz w:val="24"/>
                <w:szCs w:val="24"/>
                <w:lang w:eastAsia="fr-FR"/>
              </w:rPr>
            </w:pPr>
            <w:r w:rsidRPr="00082C98">
              <w:rPr>
                <w:rFonts w:ascii="Hermes" w:eastAsia="Times New Roman" w:hAnsi="Hermes" w:cs="Arial"/>
                <w:color w:val="D22C44"/>
                <w:sz w:val="24"/>
                <w:szCs w:val="24"/>
                <w:lang w:eastAsia="fr-FR"/>
              </w:rPr>
              <w:t>SESSION</w:t>
            </w:r>
          </w:p>
        </w:tc>
      </w:tr>
    </w:tbl>
    <w:p w:rsidR="006F0134" w:rsidRPr="00751750" w:rsidRDefault="006F0134" w:rsidP="00751750">
      <w:pPr>
        <w:shd w:val="clear" w:color="auto" w:fill="FFFFFF"/>
        <w:jc w:val="both"/>
        <w:rPr>
          <w:rFonts w:ascii="Hermes" w:eastAsia="Times New Roman" w:hAnsi="Hermes" w:cs="Arial"/>
          <w:color w:val="7A0829"/>
          <w:sz w:val="16"/>
          <w:szCs w:val="16"/>
          <w:lang w:eastAsia="fr-FR"/>
        </w:rPr>
      </w:pPr>
    </w:p>
    <w:p w:rsidR="00A739A1" w:rsidRPr="001D3BE3" w:rsidRDefault="008E7848" w:rsidP="00112622">
      <w:pPr>
        <w:shd w:val="clear" w:color="auto" w:fill="FFFFFF"/>
        <w:spacing w:after="360"/>
        <w:rPr>
          <w:rFonts w:ascii="Hermes" w:eastAsia="Times New Roman" w:hAnsi="Hermes" w:cs="Arial"/>
          <w:color w:val="7A0829"/>
          <w:u w:val="single"/>
          <w:lang w:eastAsia="fr-FR"/>
        </w:rPr>
      </w:pPr>
      <w:r w:rsidRPr="001D3BE3">
        <w:rPr>
          <w:rFonts w:ascii="Hermes" w:eastAsia="Times New Roman" w:hAnsi="Hermes" w:cs="Arial"/>
          <w:color w:val="7A0829"/>
          <w:u w:val="single"/>
          <w:lang w:eastAsia="fr-FR"/>
        </w:rPr>
        <w:t>EXEMPLE D’</w:t>
      </w:r>
      <w:r w:rsidR="000746D7" w:rsidRPr="001D3BE3">
        <w:rPr>
          <w:rFonts w:ascii="Hermes" w:eastAsia="Times New Roman" w:hAnsi="Hermes" w:cs="Arial"/>
          <w:color w:val="7A0829"/>
          <w:u w:val="single"/>
          <w:lang w:eastAsia="fr-FR"/>
        </w:rPr>
        <w:t>EMPLOI DU TEMPS</w:t>
      </w:r>
      <w:r w:rsidR="00082C98">
        <w:rPr>
          <w:rFonts w:ascii="Hermes" w:eastAsia="Times New Roman" w:hAnsi="Hermes" w:cs="Arial"/>
          <w:color w:val="7A0829"/>
          <w:u w:val="single"/>
          <w:lang w:eastAsia="fr-FR"/>
        </w:rPr>
        <w:t xml:space="preserve"> HEBDOMADAIRE</w:t>
      </w:r>
    </w:p>
    <w:tbl>
      <w:tblPr>
        <w:tblStyle w:val="Grilledutableau"/>
        <w:tblW w:w="0" w:type="auto"/>
        <w:tblBorders>
          <w:top w:val="single" w:sz="4" w:space="0" w:color="D63A49"/>
          <w:left w:val="single" w:sz="4" w:space="0" w:color="D63A49"/>
          <w:bottom w:val="single" w:sz="4" w:space="0" w:color="D63A49"/>
          <w:right w:val="single" w:sz="4" w:space="0" w:color="D63A49"/>
          <w:insideH w:val="single" w:sz="4" w:space="0" w:color="D63A49"/>
          <w:insideV w:val="single" w:sz="4" w:space="0" w:color="D63A49"/>
        </w:tblBorders>
        <w:tblLook w:val="04A0"/>
      </w:tblPr>
      <w:tblGrid>
        <w:gridCol w:w="1408"/>
        <w:gridCol w:w="1739"/>
        <w:gridCol w:w="1530"/>
        <w:gridCol w:w="1489"/>
        <w:gridCol w:w="1496"/>
        <w:gridCol w:w="1626"/>
      </w:tblGrid>
      <w:tr w:rsidR="00A739A1" w:rsidRPr="00C5617C" w:rsidTr="00CA4456">
        <w:trPr>
          <w:trHeight w:val="454"/>
        </w:trPr>
        <w:tc>
          <w:tcPr>
            <w:tcW w:w="1408" w:type="dxa"/>
            <w:tcBorders>
              <w:top w:val="nil"/>
              <w:left w:val="nil"/>
              <w:bottom w:val="single" w:sz="4" w:space="0" w:color="7C1A23"/>
              <w:right w:val="single" w:sz="4" w:space="0" w:color="7C1A23"/>
            </w:tcBorders>
          </w:tcPr>
          <w:p w:rsidR="00A739A1" w:rsidRPr="00C5617C" w:rsidRDefault="00A739A1" w:rsidP="004C227D">
            <w:pPr>
              <w:rPr>
                <w:rFonts w:ascii="Hermes" w:eastAsia="Times New Roman" w:hAnsi="Hermes" w:cs="Arial"/>
                <w:color w:val="7A0829"/>
                <w:lang w:eastAsia="fr-FR"/>
              </w:rPr>
            </w:pPr>
          </w:p>
        </w:tc>
        <w:tc>
          <w:tcPr>
            <w:tcW w:w="1739" w:type="dxa"/>
            <w:tcBorders>
              <w:top w:val="single" w:sz="4" w:space="0" w:color="7C1A23"/>
              <w:left w:val="single" w:sz="4" w:space="0" w:color="7C1A23"/>
              <w:bottom w:val="single" w:sz="4" w:space="0" w:color="7C1A23"/>
              <w:right w:val="single" w:sz="4" w:space="0" w:color="7C1A23"/>
            </w:tcBorders>
            <w:shd w:val="clear" w:color="auto" w:fill="E68A97"/>
            <w:vAlign w:val="center"/>
          </w:tcPr>
          <w:p w:rsidR="00A739A1" w:rsidRPr="00CA4456" w:rsidRDefault="00A739A1" w:rsidP="009B12CD">
            <w:pPr>
              <w:spacing w:before="100" w:beforeAutospacing="1"/>
              <w:jc w:val="center"/>
              <w:rPr>
                <w:rFonts w:ascii="Hermes" w:eastAsia="Times New Roman" w:hAnsi="Hermes" w:cs="Arial"/>
                <w:b/>
                <w:color w:val="FFFFFF" w:themeColor="background1"/>
                <w:lang w:eastAsia="fr-FR"/>
              </w:rPr>
            </w:pPr>
            <w:r w:rsidRPr="00CA4456">
              <w:rPr>
                <w:rFonts w:ascii="Hermes" w:eastAsia="Times New Roman" w:hAnsi="Hermes" w:cs="Arial"/>
                <w:b/>
                <w:color w:val="FFFFFF" w:themeColor="background1"/>
                <w:lang w:eastAsia="fr-FR"/>
              </w:rPr>
              <w:t>LUNDI</w:t>
            </w:r>
          </w:p>
        </w:tc>
        <w:tc>
          <w:tcPr>
            <w:tcW w:w="1530" w:type="dxa"/>
            <w:tcBorders>
              <w:top w:val="single" w:sz="4" w:space="0" w:color="7C1A23"/>
              <w:left w:val="single" w:sz="4" w:space="0" w:color="7C1A23"/>
              <w:bottom w:val="single" w:sz="4" w:space="0" w:color="7C1A23"/>
              <w:right w:val="single" w:sz="4" w:space="0" w:color="7C1A23"/>
            </w:tcBorders>
            <w:shd w:val="clear" w:color="auto" w:fill="E68A97"/>
            <w:vAlign w:val="center"/>
          </w:tcPr>
          <w:p w:rsidR="00A739A1" w:rsidRPr="00CA4456" w:rsidRDefault="00A739A1" w:rsidP="009B12CD">
            <w:pPr>
              <w:spacing w:before="100" w:beforeAutospacing="1"/>
              <w:jc w:val="center"/>
              <w:rPr>
                <w:rFonts w:ascii="Hermes" w:eastAsia="Times New Roman" w:hAnsi="Hermes" w:cs="Arial"/>
                <w:b/>
                <w:color w:val="FFFFFF" w:themeColor="background1"/>
                <w:lang w:eastAsia="fr-FR"/>
              </w:rPr>
            </w:pPr>
            <w:r w:rsidRPr="00CA4456">
              <w:rPr>
                <w:rFonts w:ascii="Hermes" w:eastAsia="Times New Roman" w:hAnsi="Hermes" w:cs="Arial"/>
                <w:b/>
                <w:color w:val="FFFFFF" w:themeColor="background1"/>
                <w:lang w:eastAsia="fr-FR"/>
              </w:rPr>
              <w:t>MARDI</w:t>
            </w:r>
          </w:p>
        </w:tc>
        <w:tc>
          <w:tcPr>
            <w:tcW w:w="1489" w:type="dxa"/>
            <w:tcBorders>
              <w:top w:val="single" w:sz="4" w:space="0" w:color="7C1A23"/>
              <w:left w:val="single" w:sz="4" w:space="0" w:color="7C1A23"/>
              <w:bottom w:val="single" w:sz="4" w:space="0" w:color="7C1A23"/>
              <w:right w:val="single" w:sz="4" w:space="0" w:color="7C1A23"/>
            </w:tcBorders>
            <w:shd w:val="clear" w:color="auto" w:fill="E68A97"/>
            <w:vAlign w:val="center"/>
          </w:tcPr>
          <w:p w:rsidR="00A739A1" w:rsidRPr="00CA4456" w:rsidRDefault="00A739A1" w:rsidP="009B12CD">
            <w:pPr>
              <w:spacing w:before="100" w:beforeAutospacing="1"/>
              <w:jc w:val="center"/>
              <w:rPr>
                <w:rFonts w:ascii="Hermes" w:eastAsia="Times New Roman" w:hAnsi="Hermes" w:cs="Arial"/>
                <w:b/>
                <w:color w:val="FFFFFF" w:themeColor="background1"/>
                <w:lang w:eastAsia="fr-FR"/>
              </w:rPr>
            </w:pPr>
            <w:r w:rsidRPr="00CA4456">
              <w:rPr>
                <w:rFonts w:ascii="Hermes" w:eastAsia="Times New Roman" w:hAnsi="Hermes" w:cs="Arial"/>
                <w:b/>
                <w:color w:val="FFFFFF" w:themeColor="background1"/>
                <w:lang w:eastAsia="fr-FR"/>
              </w:rPr>
              <w:t>MERCREDI</w:t>
            </w:r>
          </w:p>
        </w:tc>
        <w:tc>
          <w:tcPr>
            <w:tcW w:w="1496" w:type="dxa"/>
            <w:tcBorders>
              <w:top w:val="single" w:sz="4" w:space="0" w:color="7C1A23"/>
              <w:left w:val="single" w:sz="4" w:space="0" w:color="7C1A23"/>
              <w:bottom w:val="single" w:sz="4" w:space="0" w:color="7C1A23"/>
              <w:right w:val="single" w:sz="4" w:space="0" w:color="7C1A23"/>
            </w:tcBorders>
            <w:shd w:val="clear" w:color="auto" w:fill="E68A97"/>
            <w:vAlign w:val="center"/>
          </w:tcPr>
          <w:p w:rsidR="00A739A1" w:rsidRPr="00CA4456" w:rsidRDefault="00A739A1" w:rsidP="009B12CD">
            <w:pPr>
              <w:spacing w:before="100" w:beforeAutospacing="1"/>
              <w:jc w:val="center"/>
              <w:rPr>
                <w:rFonts w:ascii="Hermes" w:eastAsia="Times New Roman" w:hAnsi="Hermes" w:cs="Arial"/>
                <w:b/>
                <w:color w:val="FFFFFF" w:themeColor="background1"/>
                <w:lang w:eastAsia="fr-FR"/>
              </w:rPr>
            </w:pPr>
            <w:r w:rsidRPr="00CA4456">
              <w:rPr>
                <w:rFonts w:ascii="Hermes" w:eastAsia="Times New Roman" w:hAnsi="Hermes" w:cs="Arial"/>
                <w:b/>
                <w:color w:val="FFFFFF" w:themeColor="background1"/>
                <w:lang w:eastAsia="fr-FR"/>
              </w:rPr>
              <w:t>JEUDI</w:t>
            </w:r>
          </w:p>
        </w:tc>
        <w:tc>
          <w:tcPr>
            <w:tcW w:w="1626" w:type="dxa"/>
            <w:tcBorders>
              <w:top w:val="single" w:sz="4" w:space="0" w:color="7C1A23"/>
              <w:left w:val="single" w:sz="4" w:space="0" w:color="7C1A23"/>
              <w:bottom w:val="single" w:sz="4" w:space="0" w:color="7C1A23"/>
              <w:right w:val="single" w:sz="4" w:space="0" w:color="7C1A23"/>
            </w:tcBorders>
            <w:shd w:val="clear" w:color="auto" w:fill="E68A97"/>
            <w:vAlign w:val="center"/>
          </w:tcPr>
          <w:p w:rsidR="00A739A1" w:rsidRPr="00CA4456" w:rsidRDefault="00A739A1" w:rsidP="009B12CD">
            <w:pPr>
              <w:spacing w:before="100" w:beforeAutospacing="1"/>
              <w:jc w:val="center"/>
              <w:rPr>
                <w:rFonts w:ascii="Hermes" w:eastAsia="Times New Roman" w:hAnsi="Hermes" w:cs="Arial"/>
                <w:b/>
                <w:color w:val="FFFFFF" w:themeColor="background1"/>
                <w:lang w:eastAsia="fr-FR"/>
              </w:rPr>
            </w:pPr>
            <w:r w:rsidRPr="00CA4456">
              <w:rPr>
                <w:rFonts w:ascii="Hermes" w:eastAsia="Times New Roman" w:hAnsi="Hermes" w:cs="Arial"/>
                <w:b/>
                <w:color w:val="FFFFFF" w:themeColor="background1"/>
                <w:lang w:eastAsia="fr-FR"/>
              </w:rPr>
              <w:t>VENDREDI</w:t>
            </w:r>
          </w:p>
        </w:tc>
      </w:tr>
      <w:tr w:rsidR="00884002" w:rsidRPr="00C5617C" w:rsidTr="0025591B">
        <w:trPr>
          <w:trHeight w:val="454"/>
        </w:trPr>
        <w:tc>
          <w:tcPr>
            <w:tcW w:w="1408" w:type="dxa"/>
            <w:tcBorders>
              <w:top w:val="single" w:sz="4" w:space="0" w:color="7C1A23"/>
              <w:left w:val="single" w:sz="4" w:space="0" w:color="7A0829"/>
              <w:bottom w:val="single" w:sz="4" w:space="0" w:color="7A0829"/>
              <w:right w:val="single" w:sz="4" w:space="0" w:color="7A0829"/>
            </w:tcBorders>
          </w:tcPr>
          <w:p w:rsidR="00884002" w:rsidRPr="00C5617C" w:rsidRDefault="00BB73BD" w:rsidP="004C227D">
            <w:pPr>
              <w:spacing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8h30</w:t>
            </w:r>
          </w:p>
        </w:tc>
        <w:tc>
          <w:tcPr>
            <w:tcW w:w="1739" w:type="dxa"/>
            <w:vMerge w:val="restart"/>
            <w:tcBorders>
              <w:top w:val="single" w:sz="4" w:space="0" w:color="7C1A23"/>
              <w:left w:val="single" w:sz="4" w:space="0" w:color="7A0829"/>
              <w:bottom w:val="single" w:sz="4" w:space="0" w:color="7C1A23"/>
              <w:right w:val="single" w:sz="4" w:space="0" w:color="7C1A23"/>
            </w:tcBorders>
            <w:vAlign w:val="center"/>
          </w:tcPr>
          <w:p w:rsidR="00884002" w:rsidRPr="00C5617C" w:rsidRDefault="00133495"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SOPHROLOGIE</w:t>
            </w:r>
          </w:p>
        </w:tc>
        <w:tc>
          <w:tcPr>
            <w:tcW w:w="1530" w:type="dxa"/>
            <w:vMerge w:val="restart"/>
            <w:tcBorders>
              <w:top w:val="single" w:sz="4" w:space="0" w:color="7C1A23"/>
              <w:left w:val="single" w:sz="4" w:space="0" w:color="7C1A23"/>
              <w:bottom w:val="single" w:sz="4" w:space="0" w:color="7C1A23"/>
              <w:right w:val="single" w:sz="4" w:space="0" w:color="7C1A23"/>
            </w:tcBorders>
            <w:vAlign w:val="center"/>
          </w:tcPr>
          <w:p w:rsidR="00884002" w:rsidRPr="00C5617C" w:rsidRDefault="00133495"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MATH</w:t>
            </w:r>
          </w:p>
        </w:tc>
        <w:tc>
          <w:tcPr>
            <w:tcW w:w="1489" w:type="dxa"/>
            <w:vMerge w:val="restart"/>
            <w:tcBorders>
              <w:top w:val="single" w:sz="4" w:space="0" w:color="7C1A23"/>
              <w:left w:val="single" w:sz="4" w:space="0" w:color="7C1A23"/>
              <w:bottom w:val="single" w:sz="4" w:space="0" w:color="7C1A23"/>
              <w:right w:val="single" w:sz="4" w:space="0" w:color="7C1A23"/>
            </w:tcBorders>
            <w:vAlign w:val="center"/>
          </w:tcPr>
          <w:p w:rsidR="00884002" w:rsidRPr="00C5617C" w:rsidRDefault="00133495"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ANGLAIS</w:t>
            </w:r>
          </w:p>
        </w:tc>
        <w:tc>
          <w:tcPr>
            <w:tcW w:w="1496" w:type="dxa"/>
            <w:vMerge w:val="restart"/>
            <w:tcBorders>
              <w:top w:val="single" w:sz="4" w:space="0" w:color="7C1A23"/>
              <w:left w:val="single" w:sz="4" w:space="0" w:color="7C1A23"/>
              <w:bottom w:val="single" w:sz="4" w:space="0" w:color="7C1A23"/>
              <w:right w:val="single" w:sz="4" w:space="0" w:color="7C1A23"/>
            </w:tcBorders>
            <w:vAlign w:val="center"/>
          </w:tcPr>
          <w:p w:rsidR="00884002" w:rsidRPr="00C5617C" w:rsidRDefault="00133495"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FRANÇAIS</w:t>
            </w:r>
          </w:p>
        </w:tc>
        <w:tc>
          <w:tcPr>
            <w:tcW w:w="1626" w:type="dxa"/>
            <w:vMerge w:val="restart"/>
            <w:tcBorders>
              <w:top w:val="single" w:sz="4" w:space="0" w:color="7C1A23"/>
              <w:left w:val="single" w:sz="4" w:space="0" w:color="7C1A23"/>
              <w:bottom w:val="single" w:sz="4" w:space="0" w:color="7C1A23"/>
              <w:right w:val="single" w:sz="4" w:space="0" w:color="7C1A23"/>
            </w:tcBorders>
            <w:vAlign w:val="center"/>
          </w:tcPr>
          <w:p w:rsidR="00884002" w:rsidRPr="00C5617C" w:rsidRDefault="00133495"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PHILOSOPHIE</w:t>
            </w:r>
          </w:p>
        </w:tc>
      </w:tr>
      <w:tr w:rsidR="00884002"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884002" w:rsidRPr="00C5617C" w:rsidRDefault="00BB73BD"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9h</w:t>
            </w:r>
          </w:p>
        </w:tc>
        <w:tc>
          <w:tcPr>
            <w:tcW w:w="1739" w:type="dxa"/>
            <w:vMerge/>
            <w:tcBorders>
              <w:top w:val="single" w:sz="4" w:space="0" w:color="7C1A23"/>
              <w:left w:val="single" w:sz="4" w:space="0" w:color="7A0829"/>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530"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89"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r>
      <w:tr w:rsidR="00884002"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884002" w:rsidRPr="00C5617C" w:rsidRDefault="00BB73BD"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9h30</w:t>
            </w:r>
          </w:p>
        </w:tc>
        <w:tc>
          <w:tcPr>
            <w:tcW w:w="1739" w:type="dxa"/>
            <w:vMerge w:val="restart"/>
            <w:tcBorders>
              <w:top w:val="single" w:sz="4" w:space="0" w:color="7C1A23"/>
              <w:left w:val="single" w:sz="4" w:space="0" w:color="7A0829"/>
              <w:bottom w:val="single" w:sz="4" w:space="0" w:color="7C1A23"/>
              <w:right w:val="single" w:sz="4" w:space="0" w:color="7C1A23"/>
            </w:tcBorders>
            <w:vAlign w:val="center"/>
          </w:tcPr>
          <w:p w:rsidR="00884002" w:rsidRPr="00C5617C" w:rsidRDefault="00133495"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CHINOIS</w:t>
            </w:r>
          </w:p>
        </w:tc>
        <w:tc>
          <w:tcPr>
            <w:tcW w:w="1530"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89"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626" w:type="dxa"/>
            <w:vMerge w:val="restart"/>
            <w:tcBorders>
              <w:top w:val="single" w:sz="4" w:space="0" w:color="7C1A23"/>
              <w:left w:val="single" w:sz="4" w:space="0" w:color="7C1A23"/>
              <w:bottom w:val="single" w:sz="4" w:space="0" w:color="7C1A23"/>
              <w:right w:val="single" w:sz="4" w:space="0" w:color="7C1A23"/>
            </w:tcBorders>
            <w:vAlign w:val="center"/>
          </w:tcPr>
          <w:p w:rsidR="00133495" w:rsidRPr="00C5617C" w:rsidRDefault="00133495"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 xml:space="preserve">Atelier Ecriture </w:t>
            </w:r>
          </w:p>
          <w:p w:rsidR="00884002"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6</w:t>
            </w:r>
            <w:r w:rsidRPr="00C5617C">
              <w:rPr>
                <w:rFonts w:ascii="Hermes" w:eastAsia="Times New Roman" w:hAnsi="Hermes" w:cs="Arial"/>
                <w:color w:val="D22C44"/>
                <w:vertAlign w:val="superscript"/>
                <w:lang w:eastAsia="fr-FR"/>
              </w:rPr>
              <w:t>ème</w:t>
            </w:r>
            <w:r w:rsidRPr="00C5617C">
              <w:rPr>
                <w:rFonts w:ascii="Hermes" w:eastAsia="Times New Roman" w:hAnsi="Hermes" w:cs="Arial"/>
                <w:color w:val="D22C44"/>
                <w:lang w:eastAsia="fr-FR"/>
              </w:rPr>
              <w:t xml:space="preserve"> – 5</w:t>
            </w:r>
            <w:r w:rsidRPr="00C5617C">
              <w:rPr>
                <w:rFonts w:ascii="Hermes" w:eastAsia="Times New Roman" w:hAnsi="Hermes" w:cs="Arial"/>
                <w:color w:val="D22C44"/>
                <w:vertAlign w:val="superscript"/>
                <w:lang w:eastAsia="fr-FR"/>
              </w:rPr>
              <w:t>ème</w:t>
            </w:r>
          </w:p>
          <w:p w:rsidR="00133495"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 xml:space="preserve">LV2 </w:t>
            </w:r>
          </w:p>
          <w:p w:rsidR="00133495"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4</w:t>
            </w:r>
            <w:r w:rsidRPr="00C5617C">
              <w:rPr>
                <w:rFonts w:ascii="Hermes" w:eastAsia="Times New Roman" w:hAnsi="Hermes" w:cs="Arial"/>
                <w:color w:val="D22C44"/>
                <w:vertAlign w:val="superscript"/>
                <w:lang w:eastAsia="fr-FR"/>
              </w:rPr>
              <w:t>ème</w:t>
            </w:r>
            <w:r w:rsidRPr="00C5617C">
              <w:rPr>
                <w:rFonts w:ascii="Hermes" w:eastAsia="Times New Roman" w:hAnsi="Hermes" w:cs="Arial"/>
                <w:color w:val="D22C44"/>
                <w:lang w:eastAsia="fr-FR"/>
              </w:rPr>
              <w:t xml:space="preserve"> – 3ème</w:t>
            </w:r>
          </w:p>
        </w:tc>
      </w:tr>
      <w:tr w:rsidR="00884002"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884002" w:rsidRPr="00C5617C" w:rsidRDefault="00BB73BD"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10h</w:t>
            </w:r>
          </w:p>
        </w:tc>
        <w:tc>
          <w:tcPr>
            <w:tcW w:w="1739" w:type="dxa"/>
            <w:vMerge/>
            <w:tcBorders>
              <w:top w:val="single" w:sz="4" w:space="0" w:color="7C1A23"/>
              <w:left w:val="single" w:sz="4" w:space="0" w:color="7A0829"/>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530"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89"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r>
      <w:tr w:rsidR="00884002"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884002" w:rsidRPr="00C5617C" w:rsidRDefault="00BB73BD"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10h30</w:t>
            </w:r>
          </w:p>
        </w:tc>
        <w:tc>
          <w:tcPr>
            <w:tcW w:w="1739" w:type="dxa"/>
            <w:vMerge/>
            <w:tcBorders>
              <w:top w:val="single" w:sz="4" w:space="0" w:color="7C1A23"/>
              <w:left w:val="single" w:sz="4" w:space="0" w:color="7A0829"/>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530"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89"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r>
      <w:tr w:rsidR="00884002"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884002" w:rsidRPr="00C5617C" w:rsidRDefault="00BB73BD"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11h</w:t>
            </w:r>
          </w:p>
        </w:tc>
        <w:tc>
          <w:tcPr>
            <w:tcW w:w="1739" w:type="dxa"/>
            <w:vMerge w:val="restart"/>
            <w:tcBorders>
              <w:top w:val="single" w:sz="4" w:space="0" w:color="7C1A23"/>
              <w:left w:val="single" w:sz="4" w:space="0" w:color="7A0829"/>
              <w:bottom w:val="single" w:sz="4" w:space="0" w:color="7C1A23"/>
              <w:right w:val="single" w:sz="4" w:space="0" w:color="7C1A23"/>
            </w:tcBorders>
            <w:vAlign w:val="center"/>
          </w:tcPr>
          <w:p w:rsidR="00884002"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ATELIERS</w:t>
            </w:r>
          </w:p>
          <w:p w:rsidR="00133495"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Théâtre</w:t>
            </w:r>
          </w:p>
          <w:p w:rsidR="00133495"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Echecs</w:t>
            </w:r>
          </w:p>
          <w:p w:rsidR="00133495"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Défis math</w:t>
            </w:r>
          </w:p>
          <w:p w:rsidR="00133495" w:rsidRPr="00C5617C" w:rsidRDefault="00133495" w:rsidP="007A3A12">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Ecriture</w:t>
            </w:r>
          </w:p>
        </w:tc>
        <w:tc>
          <w:tcPr>
            <w:tcW w:w="1530"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89"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r>
      <w:tr w:rsidR="00884002"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884002" w:rsidRPr="00C5617C" w:rsidRDefault="00BB73BD"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11h30</w:t>
            </w:r>
          </w:p>
        </w:tc>
        <w:tc>
          <w:tcPr>
            <w:tcW w:w="1739" w:type="dxa"/>
            <w:vMerge/>
            <w:tcBorders>
              <w:top w:val="single" w:sz="4" w:space="0" w:color="7C1A23"/>
              <w:left w:val="single" w:sz="4" w:space="0" w:color="7A0829"/>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530" w:type="dxa"/>
            <w:vMerge w:val="restart"/>
            <w:tcBorders>
              <w:top w:val="single" w:sz="4" w:space="0" w:color="7C1A23"/>
              <w:left w:val="single" w:sz="4" w:space="0" w:color="7C1A23"/>
              <w:bottom w:val="single" w:sz="4" w:space="0" w:color="7C1A23"/>
              <w:right w:val="single" w:sz="4" w:space="0" w:color="7C1A23"/>
            </w:tcBorders>
            <w:vAlign w:val="center"/>
          </w:tcPr>
          <w:p w:rsidR="00884002" w:rsidRPr="00C5617C" w:rsidRDefault="00133495"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Evaluations</w:t>
            </w:r>
          </w:p>
          <w:p w:rsidR="00133495"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Français</w:t>
            </w:r>
          </w:p>
        </w:tc>
        <w:tc>
          <w:tcPr>
            <w:tcW w:w="1489" w:type="dxa"/>
            <w:vMerge w:val="restart"/>
            <w:tcBorders>
              <w:top w:val="single" w:sz="4" w:space="0" w:color="7C1A23"/>
              <w:left w:val="single" w:sz="4" w:space="0" w:color="7C1A23"/>
              <w:bottom w:val="single" w:sz="4" w:space="0" w:color="7C1A23"/>
              <w:right w:val="single" w:sz="4" w:space="0" w:color="7C1A23"/>
            </w:tcBorders>
            <w:vAlign w:val="bottom"/>
          </w:tcPr>
          <w:p w:rsidR="00884002" w:rsidRPr="00C5617C" w:rsidRDefault="00BB73BD" w:rsidP="00751750">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Projet</w:t>
            </w:r>
            <w:r w:rsidR="006F6A8C" w:rsidRPr="00C5617C">
              <w:rPr>
                <w:rFonts w:ascii="Hermes" w:eastAsia="Times New Roman" w:hAnsi="Hermes" w:cs="Arial"/>
                <w:color w:val="D22C44"/>
                <w:lang w:eastAsia="fr-FR"/>
              </w:rPr>
              <w:t>s</w:t>
            </w:r>
            <w:r w:rsidR="00C46B5A">
              <w:rPr>
                <w:rFonts w:ascii="Hermes" w:eastAsia="Times New Roman" w:hAnsi="Hermes" w:cs="Arial"/>
                <w:color w:val="D22C44"/>
                <w:lang w:eastAsia="fr-FR"/>
              </w:rPr>
              <w:t xml:space="preserve"> collectifs</w:t>
            </w:r>
          </w:p>
          <w:p w:rsidR="00BB73BD" w:rsidRPr="00C5617C" w:rsidRDefault="00BB73BD" w:rsidP="00751750">
            <w:pPr>
              <w:spacing w:line="276" w:lineRule="auto"/>
              <w:jc w:val="center"/>
              <w:rPr>
                <w:rFonts w:ascii="Hermes" w:eastAsia="Times New Roman" w:hAnsi="Hermes" w:cs="Arial"/>
                <w:color w:val="D22C44"/>
                <w:lang w:eastAsia="fr-FR"/>
              </w:rPr>
            </w:pPr>
          </w:p>
        </w:tc>
        <w:tc>
          <w:tcPr>
            <w:tcW w:w="1496" w:type="dxa"/>
            <w:vMerge w:val="restart"/>
            <w:tcBorders>
              <w:top w:val="single" w:sz="4" w:space="0" w:color="7C1A23"/>
              <w:left w:val="single" w:sz="4" w:space="0" w:color="7C1A23"/>
              <w:bottom w:val="single" w:sz="4" w:space="0" w:color="7C1A23"/>
              <w:right w:val="single" w:sz="4" w:space="0" w:color="7C1A23"/>
            </w:tcBorders>
            <w:vAlign w:val="center"/>
          </w:tcPr>
          <w:p w:rsidR="00884002"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Evaluation</w:t>
            </w:r>
            <w:r w:rsidR="00751750">
              <w:rPr>
                <w:rFonts w:ascii="Hermes" w:eastAsia="Times New Roman" w:hAnsi="Hermes" w:cs="Arial"/>
                <w:color w:val="D22C44"/>
                <w:lang w:eastAsia="fr-FR"/>
              </w:rPr>
              <w:t>s</w:t>
            </w:r>
            <w:r w:rsidRPr="00C5617C">
              <w:rPr>
                <w:rFonts w:ascii="Hermes" w:eastAsia="Times New Roman" w:hAnsi="Hermes" w:cs="Arial"/>
                <w:color w:val="D22C44"/>
                <w:lang w:eastAsia="fr-FR"/>
              </w:rPr>
              <w:t xml:space="preserve"> Maths</w:t>
            </w:r>
          </w:p>
        </w:tc>
        <w:tc>
          <w:tcPr>
            <w:tcW w:w="1626" w:type="dxa"/>
            <w:vMerge w:val="restart"/>
            <w:tcBorders>
              <w:top w:val="single" w:sz="4" w:space="0" w:color="7C1A23"/>
              <w:left w:val="single" w:sz="4" w:space="0" w:color="7C1A23"/>
              <w:bottom w:val="single" w:sz="4" w:space="0" w:color="7C1A23"/>
              <w:right w:val="single" w:sz="4" w:space="0" w:color="7C1A23"/>
            </w:tcBorders>
            <w:vAlign w:val="center"/>
          </w:tcPr>
          <w:p w:rsidR="00884002" w:rsidRPr="00C5617C" w:rsidRDefault="00133495" w:rsidP="009B12CD">
            <w:pPr>
              <w:spacing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VIE DE CLASSE</w:t>
            </w:r>
          </w:p>
        </w:tc>
      </w:tr>
      <w:tr w:rsidR="00884002"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884002" w:rsidRPr="00C5617C" w:rsidRDefault="00BB73BD"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12h</w:t>
            </w:r>
          </w:p>
        </w:tc>
        <w:tc>
          <w:tcPr>
            <w:tcW w:w="1739" w:type="dxa"/>
            <w:vMerge/>
            <w:tcBorders>
              <w:top w:val="single" w:sz="4" w:space="0" w:color="7C1A23"/>
              <w:left w:val="single" w:sz="4" w:space="0" w:color="7A0829"/>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530"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89"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884002" w:rsidRPr="00C5617C" w:rsidRDefault="00884002" w:rsidP="009B12CD">
            <w:pPr>
              <w:spacing w:before="100" w:beforeAutospacing="1" w:line="276" w:lineRule="auto"/>
              <w:rPr>
                <w:rFonts w:ascii="Hermes" w:eastAsia="Times New Roman" w:hAnsi="Hermes" w:cs="Arial"/>
                <w:color w:val="D22C44"/>
                <w:lang w:eastAsia="fr-FR"/>
              </w:rPr>
            </w:pPr>
          </w:p>
        </w:tc>
      </w:tr>
      <w:tr w:rsidR="00BB73BD" w:rsidRPr="00C5617C" w:rsidTr="0025591B">
        <w:trPr>
          <w:trHeight w:val="454"/>
        </w:trPr>
        <w:tc>
          <w:tcPr>
            <w:tcW w:w="9288" w:type="dxa"/>
            <w:gridSpan w:val="6"/>
            <w:tcBorders>
              <w:top w:val="single" w:sz="4" w:space="0" w:color="7A0829"/>
              <w:left w:val="single" w:sz="4" w:space="0" w:color="7A0829"/>
              <w:bottom w:val="single" w:sz="4" w:space="0" w:color="7A0829"/>
              <w:right w:val="single" w:sz="4" w:space="0" w:color="7A0829"/>
            </w:tcBorders>
            <w:shd w:val="clear" w:color="auto" w:fill="F7CDDA"/>
          </w:tcPr>
          <w:p w:rsidR="00BB73BD" w:rsidRPr="00C5617C" w:rsidRDefault="00BB73BD"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12h30</w:t>
            </w:r>
          </w:p>
        </w:tc>
      </w:tr>
      <w:tr w:rsidR="002A6E6E"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13h30</w:t>
            </w:r>
          </w:p>
        </w:tc>
        <w:tc>
          <w:tcPr>
            <w:tcW w:w="1739" w:type="dxa"/>
            <w:tcBorders>
              <w:top w:val="single" w:sz="4" w:space="0" w:color="7C1A23"/>
              <w:left w:val="single" w:sz="4" w:space="0" w:color="7A0829"/>
              <w:bottom w:val="single" w:sz="4" w:space="0" w:color="7A0829"/>
              <w:right w:val="single" w:sz="4" w:space="0" w:color="7C1A23"/>
            </w:tcBorders>
            <w:vAlign w:val="center"/>
          </w:tcPr>
          <w:p w:rsidR="002A6E6E" w:rsidRPr="00751750" w:rsidRDefault="002A6E6E" w:rsidP="009B12CD">
            <w:pPr>
              <w:spacing w:before="100" w:beforeAutospacing="1" w:line="276" w:lineRule="auto"/>
              <w:jc w:val="center"/>
              <w:rPr>
                <w:rFonts w:ascii="Hermes" w:eastAsia="Times New Roman" w:hAnsi="Hermes" w:cs="Arial"/>
                <w:color w:val="D22C44"/>
                <w:sz w:val="20"/>
                <w:szCs w:val="20"/>
                <w:lang w:eastAsia="fr-FR"/>
              </w:rPr>
            </w:pPr>
            <w:r w:rsidRPr="00751750">
              <w:rPr>
                <w:rFonts w:ascii="Hermes" w:eastAsia="Times New Roman" w:hAnsi="Hermes" w:cs="Arial"/>
                <w:color w:val="D22C44"/>
                <w:sz w:val="20"/>
                <w:szCs w:val="20"/>
                <w:lang w:eastAsia="fr-FR"/>
              </w:rPr>
              <w:t>Projets</w:t>
            </w:r>
            <w:r w:rsidR="00C46B5A" w:rsidRPr="00751750">
              <w:rPr>
                <w:rFonts w:ascii="Hermes" w:eastAsia="Times New Roman" w:hAnsi="Hermes" w:cs="Arial"/>
                <w:color w:val="D22C44"/>
                <w:sz w:val="20"/>
                <w:szCs w:val="20"/>
                <w:lang w:eastAsia="fr-FR"/>
              </w:rPr>
              <w:t xml:space="preserve"> </w:t>
            </w:r>
            <w:r w:rsidR="00751750">
              <w:rPr>
                <w:rFonts w:ascii="Hermes" w:eastAsia="Times New Roman" w:hAnsi="Hermes" w:cs="Arial"/>
                <w:color w:val="D22C44"/>
                <w:sz w:val="20"/>
                <w:szCs w:val="20"/>
                <w:lang w:eastAsia="fr-FR"/>
              </w:rPr>
              <w:t xml:space="preserve"> </w:t>
            </w:r>
            <w:r w:rsidR="00C46B5A" w:rsidRPr="00751750">
              <w:rPr>
                <w:rFonts w:ascii="Hermes" w:eastAsia="Times New Roman" w:hAnsi="Hermes" w:cs="Arial"/>
                <w:color w:val="D22C44"/>
                <w:sz w:val="20"/>
                <w:szCs w:val="20"/>
                <w:lang w:eastAsia="fr-FR"/>
              </w:rPr>
              <w:t>indivi</w:t>
            </w:r>
            <w:r w:rsidR="00751750" w:rsidRPr="00751750">
              <w:rPr>
                <w:rFonts w:ascii="Hermes" w:eastAsia="Times New Roman" w:hAnsi="Hermes" w:cs="Arial"/>
                <w:color w:val="D22C44"/>
                <w:sz w:val="20"/>
                <w:szCs w:val="20"/>
                <w:lang w:eastAsia="fr-FR"/>
              </w:rPr>
              <w:t>duels</w:t>
            </w:r>
          </w:p>
        </w:tc>
        <w:tc>
          <w:tcPr>
            <w:tcW w:w="1530" w:type="dxa"/>
            <w:tcBorders>
              <w:top w:val="single" w:sz="4" w:space="0" w:color="7C1A23"/>
              <w:left w:val="single" w:sz="4" w:space="0" w:color="7C1A23"/>
              <w:bottom w:val="single" w:sz="4" w:space="0" w:color="7A0829"/>
              <w:right w:val="single" w:sz="4" w:space="0" w:color="7C1A23"/>
            </w:tcBorders>
            <w:vAlign w:val="center"/>
          </w:tcPr>
          <w:p w:rsidR="002A6E6E" w:rsidRPr="00C5617C" w:rsidRDefault="00751750" w:rsidP="009B12CD">
            <w:pPr>
              <w:spacing w:before="100" w:beforeAutospacing="1" w:line="276" w:lineRule="auto"/>
              <w:jc w:val="center"/>
              <w:rPr>
                <w:rFonts w:ascii="Hermes" w:eastAsia="Times New Roman" w:hAnsi="Hermes" w:cs="Arial"/>
                <w:color w:val="D22C44"/>
                <w:lang w:eastAsia="fr-FR"/>
              </w:rPr>
            </w:pPr>
            <w:r w:rsidRPr="00751750">
              <w:rPr>
                <w:rFonts w:ascii="Hermes" w:eastAsia="Times New Roman" w:hAnsi="Hermes" w:cs="Arial"/>
                <w:color w:val="D22C44"/>
                <w:sz w:val="20"/>
                <w:szCs w:val="20"/>
                <w:lang w:eastAsia="fr-FR"/>
              </w:rPr>
              <w:t>Projets individuels</w:t>
            </w:r>
          </w:p>
        </w:tc>
        <w:tc>
          <w:tcPr>
            <w:tcW w:w="1489" w:type="dxa"/>
            <w:vMerge w:val="restart"/>
            <w:tcBorders>
              <w:top w:val="single" w:sz="4" w:space="0" w:color="7C1A23"/>
              <w:left w:val="single" w:sz="4" w:space="0" w:color="7C1A23"/>
              <w:bottom w:val="single" w:sz="4" w:space="0" w:color="7A0829"/>
              <w:right w:val="single" w:sz="4" w:space="0" w:color="7C1A23"/>
            </w:tcBorders>
            <w:vAlign w:val="center"/>
          </w:tcPr>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LATIN</w:t>
            </w:r>
          </w:p>
        </w:tc>
        <w:tc>
          <w:tcPr>
            <w:tcW w:w="1496" w:type="dxa"/>
            <w:tcBorders>
              <w:top w:val="single" w:sz="4" w:space="0" w:color="7C1A23"/>
              <w:left w:val="single" w:sz="4" w:space="0" w:color="7C1A23"/>
              <w:bottom w:val="single" w:sz="4" w:space="0" w:color="7C1A23"/>
              <w:right w:val="single" w:sz="4" w:space="0" w:color="7C1A23"/>
            </w:tcBorders>
            <w:vAlign w:val="center"/>
          </w:tcPr>
          <w:p w:rsidR="002A6E6E" w:rsidRPr="00C5617C" w:rsidRDefault="00751750" w:rsidP="009B12CD">
            <w:pPr>
              <w:spacing w:before="100" w:beforeAutospacing="1" w:line="276" w:lineRule="auto"/>
              <w:jc w:val="center"/>
              <w:rPr>
                <w:rFonts w:ascii="Hermes" w:eastAsia="Times New Roman" w:hAnsi="Hermes" w:cs="Arial"/>
                <w:color w:val="D22C44"/>
                <w:lang w:eastAsia="fr-FR"/>
              </w:rPr>
            </w:pPr>
            <w:r w:rsidRPr="00751750">
              <w:rPr>
                <w:rFonts w:ascii="Hermes" w:eastAsia="Times New Roman" w:hAnsi="Hermes" w:cs="Arial"/>
                <w:color w:val="D22C44"/>
                <w:sz w:val="20"/>
                <w:szCs w:val="20"/>
                <w:lang w:eastAsia="fr-FR"/>
              </w:rPr>
              <w:t>Projets individuels</w:t>
            </w:r>
          </w:p>
        </w:tc>
        <w:tc>
          <w:tcPr>
            <w:tcW w:w="1626" w:type="dxa"/>
            <w:tcBorders>
              <w:top w:val="single" w:sz="4" w:space="0" w:color="7C1A23"/>
              <w:left w:val="single" w:sz="4" w:space="0" w:color="7C1A23"/>
              <w:bottom w:val="single" w:sz="4" w:space="0" w:color="7C1A23"/>
              <w:right w:val="single" w:sz="4" w:space="0" w:color="7C1A23"/>
            </w:tcBorders>
            <w:vAlign w:val="center"/>
          </w:tcPr>
          <w:p w:rsidR="002A6E6E" w:rsidRPr="00C5617C" w:rsidRDefault="00751750" w:rsidP="009B12CD">
            <w:pPr>
              <w:spacing w:before="100" w:beforeAutospacing="1" w:line="276" w:lineRule="auto"/>
              <w:jc w:val="center"/>
              <w:rPr>
                <w:rFonts w:ascii="Hermes" w:eastAsia="Times New Roman" w:hAnsi="Hermes" w:cs="Arial"/>
                <w:color w:val="D22C44"/>
                <w:lang w:eastAsia="fr-FR"/>
              </w:rPr>
            </w:pPr>
            <w:r w:rsidRPr="00751750">
              <w:rPr>
                <w:rFonts w:ascii="Hermes" w:eastAsia="Times New Roman" w:hAnsi="Hermes" w:cs="Arial"/>
                <w:color w:val="D22C44"/>
                <w:sz w:val="20"/>
                <w:szCs w:val="20"/>
                <w:lang w:eastAsia="fr-FR"/>
              </w:rPr>
              <w:t>Projets individuels</w:t>
            </w:r>
          </w:p>
        </w:tc>
      </w:tr>
      <w:tr w:rsidR="002A6E6E"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14h</w:t>
            </w:r>
          </w:p>
        </w:tc>
        <w:tc>
          <w:tcPr>
            <w:tcW w:w="1739" w:type="dxa"/>
            <w:vMerge w:val="restart"/>
            <w:tcBorders>
              <w:top w:val="single" w:sz="4" w:space="0" w:color="7A0829"/>
              <w:left w:val="single" w:sz="4" w:space="0" w:color="7A0829"/>
              <w:bottom w:val="single" w:sz="4" w:space="0" w:color="7A0829"/>
              <w:right w:val="single" w:sz="4" w:space="0" w:color="7A0829"/>
            </w:tcBorders>
            <w:vAlign w:val="center"/>
          </w:tcPr>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CULTURE</w:t>
            </w:r>
          </w:p>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SCIENTIFIQUE</w:t>
            </w:r>
          </w:p>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ET</w:t>
            </w:r>
          </w:p>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HUMANISTE</w:t>
            </w:r>
          </w:p>
        </w:tc>
        <w:tc>
          <w:tcPr>
            <w:tcW w:w="1530" w:type="dxa"/>
            <w:vMerge w:val="restart"/>
            <w:tcBorders>
              <w:top w:val="single" w:sz="4" w:space="0" w:color="7A0829"/>
              <w:left w:val="single" w:sz="4" w:space="0" w:color="7A0829"/>
              <w:bottom w:val="single" w:sz="4" w:space="0" w:color="7A0829"/>
              <w:right w:val="single" w:sz="4" w:space="0" w:color="7A0829"/>
            </w:tcBorders>
            <w:vAlign w:val="center"/>
          </w:tcPr>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ARTS</w:t>
            </w:r>
          </w:p>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PLASTIQUES</w:t>
            </w:r>
          </w:p>
        </w:tc>
        <w:tc>
          <w:tcPr>
            <w:tcW w:w="1489" w:type="dxa"/>
            <w:vMerge/>
            <w:tcBorders>
              <w:top w:val="single" w:sz="4" w:space="0" w:color="7C1A23"/>
              <w:left w:val="single" w:sz="4" w:space="0" w:color="7A0829"/>
              <w:bottom w:val="single" w:sz="4" w:space="0" w:color="7A0829"/>
              <w:right w:val="single" w:sz="4" w:space="0" w:color="7C1A23"/>
            </w:tcBorders>
          </w:tcPr>
          <w:p w:rsidR="002A6E6E" w:rsidRPr="00C5617C" w:rsidRDefault="002A6E6E" w:rsidP="009B12CD">
            <w:pPr>
              <w:spacing w:before="100" w:beforeAutospacing="1" w:line="276" w:lineRule="auto"/>
              <w:rPr>
                <w:rFonts w:ascii="Hermes" w:eastAsia="Times New Roman" w:hAnsi="Hermes" w:cs="Arial"/>
                <w:color w:val="D22C44"/>
                <w:lang w:eastAsia="fr-FR"/>
              </w:rPr>
            </w:pPr>
          </w:p>
        </w:tc>
        <w:tc>
          <w:tcPr>
            <w:tcW w:w="1496" w:type="dxa"/>
            <w:vMerge w:val="restart"/>
            <w:tcBorders>
              <w:top w:val="single" w:sz="4" w:space="0" w:color="7C1A23"/>
              <w:left w:val="single" w:sz="4" w:space="0" w:color="7C1A23"/>
              <w:bottom w:val="single" w:sz="4" w:space="0" w:color="7C1A23"/>
              <w:right w:val="single" w:sz="4" w:space="0" w:color="7C1A23"/>
            </w:tcBorders>
            <w:vAlign w:val="center"/>
          </w:tcPr>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EPS</w:t>
            </w:r>
          </w:p>
        </w:tc>
        <w:tc>
          <w:tcPr>
            <w:tcW w:w="1626" w:type="dxa"/>
            <w:vMerge w:val="restart"/>
            <w:tcBorders>
              <w:top w:val="single" w:sz="4" w:space="0" w:color="7C1A23"/>
              <w:left w:val="single" w:sz="4" w:space="0" w:color="7C1A23"/>
              <w:bottom w:val="single" w:sz="4" w:space="0" w:color="7C1A23"/>
              <w:right w:val="single" w:sz="4" w:space="0" w:color="7C1A23"/>
            </w:tcBorders>
            <w:vAlign w:val="center"/>
          </w:tcPr>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CULTURE</w:t>
            </w:r>
          </w:p>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SCIENTIFIQUE</w:t>
            </w:r>
          </w:p>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ET</w:t>
            </w:r>
          </w:p>
          <w:p w:rsidR="002A6E6E" w:rsidRPr="00C5617C" w:rsidRDefault="002A6E6E"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HUMANISTE</w:t>
            </w:r>
          </w:p>
        </w:tc>
      </w:tr>
      <w:tr w:rsidR="002A6E6E" w:rsidRPr="00C5617C" w:rsidTr="0025591B">
        <w:trPr>
          <w:trHeight w:val="454"/>
        </w:trPr>
        <w:tc>
          <w:tcPr>
            <w:tcW w:w="1408" w:type="dxa"/>
            <w:tcBorders>
              <w:top w:val="single" w:sz="4" w:space="0" w:color="7A0829"/>
              <w:left w:val="single" w:sz="4" w:space="0" w:color="7A0829"/>
              <w:bottom w:val="single" w:sz="4" w:space="0" w:color="7A0829"/>
              <w:right w:val="single" w:sz="4" w:space="0" w:color="7A0829"/>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14h30</w:t>
            </w:r>
          </w:p>
        </w:tc>
        <w:tc>
          <w:tcPr>
            <w:tcW w:w="1739" w:type="dxa"/>
            <w:vMerge/>
            <w:tcBorders>
              <w:top w:val="single" w:sz="4" w:space="0" w:color="7A0829"/>
              <w:left w:val="single" w:sz="4" w:space="0" w:color="7A0829"/>
              <w:bottom w:val="single" w:sz="4" w:space="0" w:color="7A0829"/>
              <w:right w:val="single" w:sz="4" w:space="0" w:color="7A0829"/>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c>
          <w:tcPr>
            <w:tcW w:w="1530" w:type="dxa"/>
            <w:vMerge/>
            <w:tcBorders>
              <w:top w:val="single" w:sz="4" w:space="0" w:color="7A0829"/>
              <w:left w:val="single" w:sz="4" w:space="0" w:color="7A0829"/>
              <w:bottom w:val="single" w:sz="4" w:space="0" w:color="7A0829"/>
              <w:right w:val="single" w:sz="4" w:space="0" w:color="7A0829"/>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c>
          <w:tcPr>
            <w:tcW w:w="1489" w:type="dxa"/>
            <w:vMerge/>
            <w:tcBorders>
              <w:top w:val="single" w:sz="4" w:space="0" w:color="7C1A23"/>
              <w:left w:val="single" w:sz="4" w:space="0" w:color="7A0829"/>
              <w:bottom w:val="single" w:sz="4" w:space="0" w:color="7A0829"/>
              <w:right w:val="single" w:sz="4" w:space="0" w:color="7C1A23"/>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r>
      <w:tr w:rsidR="002A6E6E" w:rsidRPr="00C5617C" w:rsidTr="00CA4456">
        <w:trPr>
          <w:trHeight w:val="454"/>
        </w:trPr>
        <w:tc>
          <w:tcPr>
            <w:tcW w:w="1408" w:type="dxa"/>
            <w:tcBorders>
              <w:top w:val="single" w:sz="4" w:space="0" w:color="7A0829"/>
              <w:left w:val="single" w:sz="4" w:space="0" w:color="7A0829"/>
              <w:bottom w:val="single" w:sz="4" w:space="0" w:color="7A0829"/>
              <w:right w:val="single" w:sz="4" w:space="0" w:color="7A0829"/>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15h</w:t>
            </w:r>
          </w:p>
        </w:tc>
        <w:tc>
          <w:tcPr>
            <w:tcW w:w="1739" w:type="dxa"/>
            <w:vMerge/>
            <w:tcBorders>
              <w:top w:val="single" w:sz="4" w:space="0" w:color="7A0829"/>
              <w:left w:val="single" w:sz="4" w:space="0" w:color="7A0829"/>
              <w:bottom w:val="single" w:sz="4" w:space="0" w:color="7A0829"/>
              <w:right w:val="single" w:sz="4" w:space="0" w:color="7A0829"/>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c>
          <w:tcPr>
            <w:tcW w:w="1530" w:type="dxa"/>
            <w:vMerge/>
            <w:tcBorders>
              <w:top w:val="single" w:sz="4" w:space="0" w:color="7A0829"/>
              <w:left w:val="single" w:sz="4" w:space="0" w:color="7A0829"/>
              <w:bottom w:val="single" w:sz="4" w:space="0" w:color="7A0829"/>
              <w:right w:val="single" w:sz="4" w:space="0" w:color="7A0829"/>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c>
          <w:tcPr>
            <w:tcW w:w="1489" w:type="dxa"/>
            <w:vMerge/>
            <w:tcBorders>
              <w:left w:val="single" w:sz="4" w:space="0" w:color="7A0829"/>
              <w:bottom w:val="single" w:sz="4" w:space="0" w:color="7A0829"/>
              <w:right w:val="single" w:sz="4" w:space="0" w:color="7C1A23"/>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2A6E6E" w:rsidRPr="00C5617C" w:rsidRDefault="002A6E6E" w:rsidP="009B12CD">
            <w:pPr>
              <w:spacing w:before="100" w:beforeAutospacing="1" w:line="276" w:lineRule="auto"/>
              <w:rPr>
                <w:rFonts w:ascii="Hermes" w:eastAsia="Times New Roman" w:hAnsi="Hermes" w:cs="Arial"/>
                <w:color w:val="7A0829"/>
                <w:lang w:eastAsia="fr-FR"/>
              </w:rPr>
            </w:pPr>
          </w:p>
        </w:tc>
      </w:tr>
      <w:tr w:rsidR="00CA4456" w:rsidRPr="00C5617C" w:rsidTr="00D5494A">
        <w:trPr>
          <w:trHeight w:val="454"/>
        </w:trPr>
        <w:tc>
          <w:tcPr>
            <w:tcW w:w="1408" w:type="dxa"/>
            <w:tcBorders>
              <w:top w:val="single" w:sz="4" w:space="0" w:color="7A0829"/>
              <w:left w:val="single" w:sz="4" w:space="0" w:color="7A0829"/>
              <w:bottom w:val="single" w:sz="4" w:space="0" w:color="7A0829"/>
              <w:right w:val="single" w:sz="4" w:space="0" w:color="7A0829"/>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15h30</w:t>
            </w:r>
          </w:p>
        </w:tc>
        <w:tc>
          <w:tcPr>
            <w:tcW w:w="1739" w:type="dxa"/>
            <w:vMerge/>
            <w:tcBorders>
              <w:top w:val="single" w:sz="4" w:space="0" w:color="7A0829"/>
              <w:left w:val="single" w:sz="4" w:space="0" w:color="7A0829"/>
              <w:bottom w:val="single" w:sz="4" w:space="0" w:color="7A0829"/>
              <w:right w:val="single" w:sz="4" w:space="0" w:color="7A0829"/>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530" w:type="dxa"/>
            <w:vMerge w:val="restart"/>
            <w:tcBorders>
              <w:top w:val="single" w:sz="4" w:space="0" w:color="7A0829"/>
              <w:left w:val="single" w:sz="4" w:space="0" w:color="7A0829"/>
              <w:bottom w:val="single" w:sz="4" w:space="0" w:color="7A0829"/>
              <w:right w:val="single" w:sz="4" w:space="0" w:color="7A0829"/>
            </w:tcBorders>
            <w:vAlign w:val="center"/>
          </w:tcPr>
          <w:p w:rsidR="00CA4456" w:rsidRPr="00C5617C" w:rsidRDefault="00CA4456" w:rsidP="009B12CD">
            <w:pPr>
              <w:spacing w:before="100" w:beforeAutospacing="1" w:line="276" w:lineRule="auto"/>
              <w:jc w:val="center"/>
              <w:rPr>
                <w:rFonts w:ascii="Hermes" w:eastAsia="Times New Roman" w:hAnsi="Hermes" w:cs="Arial"/>
                <w:color w:val="D22C44"/>
                <w:lang w:eastAsia="fr-FR"/>
              </w:rPr>
            </w:pPr>
            <w:r w:rsidRPr="00C5617C">
              <w:rPr>
                <w:rFonts w:ascii="Hermes" w:eastAsia="Times New Roman" w:hAnsi="Hermes" w:cs="Arial"/>
                <w:color w:val="D22C44"/>
                <w:lang w:eastAsia="fr-FR"/>
              </w:rPr>
              <w:t>MUSIQUE</w:t>
            </w:r>
          </w:p>
        </w:tc>
        <w:tc>
          <w:tcPr>
            <w:tcW w:w="1489" w:type="dxa"/>
            <w:vMerge w:val="restart"/>
            <w:tcBorders>
              <w:top w:val="single" w:sz="4" w:space="0" w:color="7A0829"/>
              <w:left w:val="single" w:sz="4" w:space="0" w:color="7A0829"/>
              <w:right w:val="single" w:sz="4" w:space="0" w:color="7C1A23"/>
            </w:tcBorders>
            <w:shd w:val="clear" w:color="auto" w:fill="F6D6DB"/>
            <w:vAlign w:val="center"/>
          </w:tcPr>
          <w:p w:rsidR="00CA4456" w:rsidRPr="00C5617C" w:rsidRDefault="00CA4456" w:rsidP="00CA4456">
            <w:pPr>
              <w:spacing w:line="276" w:lineRule="auto"/>
              <w:jc w:val="center"/>
              <w:rPr>
                <w:rFonts w:ascii="Hermes" w:eastAsia="Times New Roman" w:hAnsi="Hermes" w:cs="Arial"/>
                <w:color w:val="7A0829"/>
                <w:lang w:eastAsia="fr-FR"/>
              </w:rPr>
            </w:pPr>
            <w:r>
              <w:rPr>
                <w:rFonts w:ascii="Hermes" w:eastAsia="Times New Roman" w:hAnsi="Hermes" w:cs="Arial"/>
                <w:color w:val="7A0829"/>
                <w:lang w:eastAsia="fr-FR"/>
              </w:rPr>
              <w:t>ATELIERS OPTIONNELS</w:t>
            </w:r>
          </w:p>
        </w:tc>
        <w:tc>
          <w:tcPr>
            <w:tcW w:w="1496" w:type="dxa"/>
            <w:vMerge/>
            <w:tcBorders>
              <w:top w:val="single" w:sz="4" w:space="0" w:color="7C1A23"/>
              <w:left w:val="single" w:sz="4" w:space="0" w:color="7C1A23"/>
              <w:bottom w:val="single" w:sz="4" w:space="0" w:color="7C1A23"/>
              <w:right w:val="single" w:sz="4" w:space="0" w:color="7C1A23"/>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r>
      <w:tr w:rsidR="00CA4456" w:rsidRPr="00C5617C" w:rsidTr="00D5494A">
        <w:trPr>
          <w:trHeight w:val="454"/>
        </w:trPr>
        <w:tc>
          <w:tcPr>
            <w:tcW w:w="1408" w:type="dxa"/>
            <w:tcBorders>
              <w:top w:val="single" w:sz="4" w:space="0" w:color="7A0829"/>
              <w:left w:val="single" w:sz="4" w:space="0" w:color="7A0829"/>
              <w:bottom w:val="single" w:sz="4" w:space="0" w:color="7A0829"/>
              <w:right w:val="single" w:sz="4" w:space="0" w:color="7A0829"/>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16h</w:t>
            </w:r>
          </w:p>
        </w:tc>
        <w:tc>
          <w:tcPr>
            <w:tcW w:w="1739" w:type="dxa"/>
            <w:vMerge/>
            <w:tcBorders>
              <w:top w:val="single" w:sz="4" w:space="0" w:color="7A0829"/>
              <w:left w:val="single" w:sz="4" w:space="0" w:color="7A0829"/>
              <w:bottom w:val="single" w:sz="4" w:space="0" w:color="7A0829"/>
              <w:right w:val="single" w:sz="4" w:space="0" w:color="7A0829"/>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530" w:type="dxa"/>
            <w:vMerge/>
            <w:tcBorders>
              <w:top w:val="single" w:sz="4" w:space="0" w:color="7A0829"/>
              <w:left w:val="single" w:sz="4" w:space="0" w:color="7A0829"/>
              <w:bottom w:val="single" w:sz="4" w:space="0" w:color="7A0829"/>
              <w:right w:val="single" w:sz="4" w:space="0" w:color="7A0829"/>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489" w:type="dxa"/>
            <w:vMerge/>
            <w:tcBorders>
              <w:left w:val="single" w:sz="4" w:space="0" w:color="7A0829"/>
              <w:right w:val="single" w:sz="4" w:space="0" w:color="7C1A23"/>
            </w:tcBorders>
            <w:shd w:val="clear" w:color="auto" w:fill="F6D6DB"/>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r>
      <w:tr w:rsidR="00CA4456" w:rsidRPr="00C5617C" w:rsidTr="00D5494A">
        <w:trPr>
          <w:trHeight w:val="454"/>
        </w:trPr>
        <w:tc>
          <w:tcPr>
            <w:tcW w:w="1408" w:type="dxa"/>
            <w:tcBorders>
              <w:top w:val="single" w:sz="4" w:space="0" w:color="7A0829"/>
              <w:left w:val="single" w:sz="4" w:space="0" w:color="7A0829"/>
              <w:bottom w:val="single" w:sz="4" w:space="0" w:color="7A0829"/>
              <w:right w:val="single" w:sz="4" w:space="0" w:color="7A0829"/>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r w:rsidRPr="00C5617C">
              <w:rPr>
                <w:rFonts w:ascii="Hermes" w:eastAsia="Times New Roman" w:hAnsi="Hermes" w:cs="Arial"/>
                <w:color w:val="7A0829"/>
                <w:lang w:eastAsia="fr-FR"/>
              </w:rPr>
              <w:t>16h30</w:t>
            </w:r>
            <w:r>
              <w:rPr>
                <w:rFonts w:ascii="Hermes" w:eastAsia="Times New Roman" w:hAnsi="Hermes" w:cs="Arial"/>
                <w:color w:val="7A0829"/>
                <w:lang w:eastAsia="fr-FR"/>
              </w:rPr>
              <w:t xml:space="preserve"> -17h</w:t>
            </w:r>
          </w:p>
        </w:tc>
        <w:tc>
          <w:tcPr>
            <w:tcW w:w="1739" w:type="dxa"/>
            <w:vMerge/>
            <w:tcBorders>
              <w:top w:val="single" w:sz="4" w:space="0" w:color="7A0829"/>
              <w:left w:val="single" w:sz="4" w:space="0" w:color="7A0829"/>
              <w:bottom w:val="single" w:sz="4" w:space="0" w:color="7A0829"/>
              <w:right w:val="single" w:sz="4" w:space="0" w:color="7A0829"/>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530" w:type="dxa"/>
            <w:vMerge/>
            <w:tcBorders>
              <w:top w:val="single" w:sz="4" w:space="0" w:color="7A0829"/>
              <w:left w:val="single" w:sz="4" w:space="0" w:color="7A0829"/>
              <w:bottom w:val="single" w:sz="4" w:space="0" w:color="7A0829"/>
              <w:right w:val="single" w:sz="4" w:space="0" w:color="7A0829"/>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489" w:type="dxa"/>
            <w:vMerge/>
            <w:tcBorders>
              <w:left w:val="single" w:sz="4" w:space="0" w:color="7A0829"/>
              <w:bottom w:val="single" w:sz="4" w:space="0" w:color="7C1A23"/>
              <w:right w:val="single" w:sz="4" w:space="0" w:color="7C1A23"/>
            </w:tcBorders>
            <w:shd w:val="clear" w:color="auto" w:fill="F6D6DB"/>
            <w:vAlign w:val="center"/>
          </w:tcPr>
          <w:p w:rsidR="00CA4456" w:rsidRPr="00C5617C" w:rsidRDefault="00CA4456" w:rsidP="001E55B6">
            <w:pPr>
              <w:spacing w:line="276" w:lineRule="auto"/>
              <w:jc w:val="center"/>
              <w:rPr>
                <w:rFonts w:ascii="Hermes" w:eastAsia="Times New Roman" w:hAnsi="Hermes" w:cs="Arial"/>
                <w:color w:val="7A0829"/>
                <w:lang w:eastAsia="fr-FR"/>
              </w:rPr>
            </w:pPr>
          </w:p>
        </w:tc>
        <w:tc>
          <w:tcPr>
            <w:tcW w:w="1496" w:type="dxa"/>
            <w:vMerge/>
            <w:tcBorders>
              <w:top w:val="single" w:sz="4" w:space="0" w:color="7C1A23"/>
              <w:left w:val="single" w:sz="4" w:space="0" w:color="7C1A23"/>
              <w:bottom w:val="single" w:sz="4" w:space="0" w:color="7C1A23"/>
              <w:right w:val="single" w:sz="4" w:space="0" w:color="7C1A23"/>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c>
          <w:tcPr>
            <w:tcW w:w="1626" w:type="dxa"/>
            <w:vMerge/>
            <w:tcBorders>
              <w:top w:val="single" w:sz="4" w:space="0" w:color="7C1A23"/>
              <w:left w:val="single" w:sz="4" w:space="0" w:color="7C1A23"/>
              <w:bottom w:val="single" w:sz="4" w:space="0" w:color="7C1A23"/>
              <w:right w:val="single" w:sz="4" w:space="0" w:color="7C1A23"/>
            </w:tcBorders>
          </w:tcPr>
          <w:p w:rsidR="00CA4456" w:rsidRPr="00C5617C" w:rsidRDefault="00CA4456" w:rsidP="009B12CD">
            <w:pPr>
              <w:spacing w:before="100" w:beforeAutospacing="1" w:line="276" w:lineRule="auto"/>
              <w:rPr>
                <w:rFonts w:ascii="Hermes" w:eastAsia="Times New Roman" w:hAnsi="Hermes" w:cs="Arial"/>
                <w:color w:val="7A0829"/>
                <w:lang w:eastAsia="fr-FR"/>
              </w:rPr>
            </w:pPr>
          </w:p>
        </w:tc>
      </w:tr>
    </w:tbl>
    <w:p w:rsidR="00751750" w:rsidRDefault="00751750" w:rsidP="007A3A12">
      <w:pPr>
        <w:shd w:val="clear" w:color="auto" w:fill="FFFFFF"/>
        <w:spacing w:after="0"/>
        <w:rPr>
          <w:rFonts w:ascii="Hermes" w:eastAsia="Times New Roman" w:hAnsi="Hermes" w:cs="Arial"/>
          <w:bCs/>
          <w:color w:val="7A0829"/>
          <w:spacing w:val="15"/>
          <w:kern w:val="36"/>
          <w:sz w:val="16"/>
          <w:szCs w:val="16"/>
          <w:lang w:eastAsia="fr-FR"/>
        </w:rPr>
      </w:pPr>
    </w:p>
    <w:p w:rsidR="00751750" w:rsidRDefault="00751750" w:rsidP="007A3A12">
      <w:pPr>
        <w:shd w:val="clear" w:color="auto" w:fill="FFFFFF"/>
        <w:spacing w:after="0"/>
        <w:rPr>
          <w:rFonts w:ascii="Hermes" w:eastAsia="Times New Roman" w:hAnsi="Hermes" w:cs="Arial"/>
          <w:bCs/>
          <w:color w:val="7A0829"/>
          <w:spacing w:val="15"/>
          <w:kern w:val="36"/>
          <w:sz w:val="16"/>
          <w:szCs w:val="16"/>
          <w:lang w:eastAsia="fr-FR"/>
        </w:rPr>
      </w:pPr>
    </w:p>
    <w:p w:rsidR="00751750" w:rsidRPr="00751750" w:rsidRDefault="00751750" w:rsidP="007A3A12">
      <w:pPr>
        <w:shd w:val="clear" w:color="auto" w:fill="FFFFFF"/>
        <w:spacing w:after="0"/>
        <w:rPr>
          <w:rFonts w:ascii="Hermes" w:eastAsia="Times New Roman" w:hAnsi="Hermes" w:cs="Arial"/>
          <w:bCs/>
          <w:color w:val="7A0829"/>
          <w:spacing w:val="15"/>
          <w:kern w:val="36"/>
          <w:sz w:val="16"/>
          <w:szCs w:val="16"/>
          <w:lang w:eastAsia="fr-FR"/>
        </w:rPr>
      </w:pPr>
    </w:p>
    <w:p w:rsidR="00143C89" w:rsidRPr="00143C89" w:rsidRDefault="00143C89" w:rsidP="007A3A12">
      <w:pPr>
        <w:shd w:val="clear" w:color="auto" w:fill="FFFFFF"/>
        <w:spacing w:before="100" w:beforeAutospacing="1" w:after="0"/>
        <w:rPr>
          <w:rFonts w:ascii="Hermes" w:eastAsia="Times New Roman" w:hAnsi="Hermes" w:cs="Arial"/>
          <w:bCs/>
          <w:color w:val="7A0829"/>
          <w:spacing w:val="15"/>
          <w:kern w:val="36"/>
          <w:sz w:val="16"/>
          <w:szCs w:val="16"/>
          <w:lang w:eastAsia="fr-FR"/>
        </w:rPr>
      </w:pPr>
    </w:p>
    <w:p w:rsidR="00242F8F" w:rsidRPr="003D6E4E" w:rsidRDefault="007D639E" w:rsidP="007A3A12">
      <w:pPr>
        <w:shd w:val="clear" w:color="auto" w:fill="FFFFFF"/>
        <w:spacing w:before="100" w:beforeAutospacing="1" w:after="0"/>
        <w:rPr>
          <w:rFonts w:ascii="Hermes" w:eastAsia="Times New Roman" w:hAnsi="Hermes" w:cs="Arial"/>
          <w:bCs/>
          <w:color w:val="7A0829"/>
          <w:spacing w:val="15"/>
          <w:kern w:val="36"/>
          <w:sz w:val="64"/>
          <w:szCs w:val="64"/>
          <w:lang w:eastAsia="fr-FR"/>
        </w:rPr>
      </w:pPr>
      <w:r w:rsidRPr="007D639E">
        <w:rPr>
          <w:rFonts w:ascii="Hermes" w:eastAsia="Times New Roman" w:hAnsi="Hermes" w:cs="Arial"/>
          <w:noProof/>
          <w:color w:val="7A0829"/>
          <w:lang w:eastAsia="fr-FR"/>
        </w:rPr>
        <w:pict>
          <v:shape id="_x0000_s1069" type="#_x0000_t202" style="position:absolute;margin-left:253.9pt;margin-top:16.9pt;width:184.5pt;height:144.45pt;z-index:251659264" fillcolor="#d22c44" strokecolor="#d22c44">
            <v:textbox>
              <w:txbxContent>
                <w:p w:rsidR="00751750" w:rsidRDefault="00751750">
                  <w:pPr>
                    <w:rPr>
                      <w:rFonts w:ascii="Hermes" w:hAnsi="Hermes"/>
                      <w:i/>
                      <w:color w:val="FFFFFF" w:themeColor="background1"/>
                    </w:rPr>
                  </w:pPr>
                </w:p>
                <w:p w:rsidR="00751750" w:rsidRPr="00C276FE" w:rsidRDefault="00751750" w:rsidP="00C276FE">
                  <w:pPr>
                    <w:jc w:val="both"/>
                    <w:rPr>
                      <w:rFonts w:ascii="Hermes" w:hAnsi="Hermes"/>
                      <w:i/>
                      <w:color w:val="FFFFFF" w:themeColor="background1"/>
                    </w:rPr>
                  </w:pPr>
                  <w:r w:rsidRPr="00C276FE">
                    <w:rPr>
                      <w:rFonts w:ascii="Hermes" w:hAnsi="Hermes"/>
                      <w:i/>
                      <w:color w:val="FFFFFF" w:themeColor="background1"/>
                    </w:rPr>
                    <w:t>« Je n’enseigne rien à mes élèves, j’essaie seulement de créer des conditions dans lesquelles ils peuvent apprendre. »</w:t>
                  </w:r>
                </w:p>
                <w:p w:rsidR="00751750" w:rsidRPr="00C276FE" w:rsidRDefault="00751750">
                  <w:pPr>
                    <w:rPr>
                      <w:rFonts w:ascii="Hermes" w:hAnsi="Hermes"/>
                      <w:i/>
                      <w:color w:val="FFFFFF" w:themeColor="background1"/>
                    </w:rPr>
                  </w:pPr>
                  <w:r w:rsidRPr="00C276FE">
                    <w:rPr>
                      <w:rFonts w:ascii="Hermes" w:hAnsi="Hermes"/>
                      <w:i/>
                      <w:color w:val="FFFFFF" w:themeColor="background1"/>
                    </w:rPr>
                    <w:t>Albert Einstein</w:t>
                  </w:r>
                </w:p>
              </w:txbxContent>
            </v:textbox>
          </v:shape>
        </w:pict>
      </w:r>
      <w:r w:rsidR="007B45D3" w:rsidRPr="003D6E4E">
        <w:rPr>
          <w:rFonts w:ascii="Hermes" w:eastAsia="Times New Roman" w:hAnsi="Hermes" w:cs="Arial"/>
          <w:bCs/>
          <w:color w:val="7A0829"/>
          <w:spacing w:val="15"/>
          <w:kern w:val="36"/>
          <w:sz w:val="64"/>
          <w:szCs w:val="64"/>
          <w:lang w:eastAsia="fr-FR"/>
        </w:rPr>
        <w:t>PEDAGOGIE</w:t>
      </w:r>
    </w:p>
    <w:p w:rsidR="00C276FE" w:rsidRDefault="00C276FE" w:rsidP="007A3A12">
      <w:pPr>
        <w:shd w:val="clear" w:color="auto" w:fill="FFFFFF"/>
        <w:spacing w:before="100" w:beforeAutospacing="1" w:after="0"/>
        <w:rPr>
          <w:rFonts w:ascii="Hermes" w:eastAsia="Times New Roman" w:hAnsi="Hermes" w:cs="Arial"/>
          <w:color w:val="7A0829"/>
          <w:lang w:eastAsia="fr-FR"/>
        </w:rPr>
      </w:pPr>
    </w:p>
    <w:p w:rsidR="00997F05" w:rsidRPr="00C5617C" w:rsidRDefault="00997F05" w:rsidP="00112622">
      <w:pPr>
        <w:shd w:val="clear" w:color="auto" w:fill="FFFFFF"/>
        <w:spacing w:after="0"/>
        <w:rPr>
          <w:rFonts w:ascii="Hermes" w:eastAsia="Times New Roman" w:hAnsi="Hermes" w:cs="Arial"/>
          <w:i/>
          <w:iCs/>
          <w:color w:val="333333"/>
          <w:lang w:eastAsia="fr-FR"/>
        </w:rPr>
      </w:pPr>
    </w:p>
    <w:p w:rsidR="00997F05" w:rsidRPr="00C46B5A" w:rsidRDefault="00997F05" w:rsidP="00112622">
      <w:pPr>
        <w:shd w:val="clear" w:color="auto" w:fill="FFFFFF"/>
        <w:spacing w:after="300"/>
        <w:outlineLvl w:val="2"/>
        <w:rPr>
          <w:rFonts w:ascii="Gulim" w:eastAsia="Gulim" w:hAnsi="Gulim" w:cs="Arial"/>
          <w:b/>
          <w:bCs/>
          <w:i/>
          <w:color w:val="E94663"/>
          <w:sz w:val="48"/>
          <w:szCs w:val="48"/>
          <w:lang w:eastAsia="fr-FR"/>
        </w:rPr>
      </w:pPr>
      <w:r w:rsidRPr="00C46B5A">
        <w:rPr>
          <w:rFonts w:ascii="Gulim" w:eastAsia="Gulim" w:hAnsi="Gulim" w:cs="Arial"/>
          <w:b/>
          <w:bCs/>
          <w:i/>
          <w:color w:val="E94663"/>
          <w:sz w:val="48"/>
          <w:szCs w:val="48"/>
          <w:lang w:eastAsia="fr-FR"/>
        </w:rPr>
        <w:t>Généralités</w:t>
      </w:r>
    </w:p>
    <w:p w:rsidR="00997F05" w:rsidRPr="00C46B5A" w:rsidRDefault="00997F05" w:rsidP="00112622">
      <w:pPr>
        <w:shd w:val="clear" w:color="auto" w:fill="FFFFFF"/>
        <w:spacing w:after="300"/>
        <w:outlineLvl w:val="3"/>
        <w:rPr>
          <w:rFonts w:ascii="Hermes" w:eastAsia="Times New Roman" w:hAnsi="Hermes" w:cs="Arial"/>
          <w:bCs/>
          <w:i/>
          <w:color w:val="E94663"/>
          <w:sz w:val="28"/>
          <w:szCs w:val="28"/>
          <w:lang w:eastAsia="fr-FR"/>
        </w:rPr>
      </w:pPr>
      <w:r w:rsidRPr="00C46B5A">
        <w:rPr>
          <w:rFonts w:ascii="Hermes" w:eastAsia="Times New Roman" w:hAnsi="Hermes" w:cs="Arial"/>
          <w:bCs/>
          <w:i/>
          <w:color w:val="E94663"/>
          <w:sz w:val="28"/>
          <w:szCs w:val="28"/>
          <w:lang w:eastAsia="fr-FR"/>
        </w:rPr>
        <w:t>Enjeux</w:t>
      </w:r>
    </w:p>
    <w:p w:rsidR="00997F05" w:rsidRPr="00C5617C" w:rsidRDefault="00997F05" w:rsidP="00112622">
      <w:pPr>
        <w:numPr>
          <w:ilvl w:val="0"/>
          <w:numId w:val="6"/>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Pour l’enseignant, établir la meilleure harmonie entre la contrainte des acquisitions et le respect des rythmes et spécificités de chacun.</w:t>
      </w:r>
    </w:p>
    <w:p w:rsidR="006A1DBA" w:rsidRDefault="00997F05" w:rsidP="006A1DBA">
      <w:pPr>
        <w:numPr>
          <w:ilvl w:val="0"/>
          <w:numId w:val="6"/>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Pour l’enfant ou l’adolescent, découvrir ou redécouvrir la sérénité face aux apprentissages.</w:t>
      </w:r>
    </w:p>
    <w:p w:rsidR="00C276FE" w:rsidRPr="006A1DBA" w:rsidRDefault="00C276FE" w:rsidP="00C276FE">
      <w:pPr>
        <w:shd w:val="clear" w:color="auto" w:fill="FFFFFF"/>
        <w:spacing w:before="100" w:beforeAutospacing="1" w:after="100" w:afterAutospacing="1"/>
        <w:ind w:left="360"/>
        <w:jc w:val="both"/>
        <w:rPr>
          <w:rFonts w:ascii="Hermes" w:eastAsia="Times New Roman" w:hAnsi="Hermes" w:cs="Arial"/>
          <w:color w:val="7A0829"/>
          <w:lang w:eastAsia="fr-FR"/>
        </w:rPr>
      </w:pPr>
    </w:p>
    <w:p w:rsidR="00997F05" w:rsidRPr="00C46B5A" w:rsidRDefault="00997F05" w:rsidP="00112622">
      <w:pPr>
        <w:shd w:val="clear" w:color="auto" w:fill="FFFFFF"/>
        <w:spacing w:after="300"/>
        <w:outlineLvl w:val="3"/>
        <w:rPr>
          <w:rFonts w:ascii="Hermes" w:eastAsia="Times New Roman" w:hAnsi="Hermes" w:cs="Arial"/>
          <w:bCs/>
          <w:i/>
          <w:color w:val="E94663"/>
          <w:sz w:val="28"/>
          <w:szCs w:val="28"/>
          <w:lang w:eastAsia="fr-FR"/>
        </w:rPr>
      </w:pPr>
      <w:r w:rsidRPr="00C46B5A">
        <w:rPr>
          <w:rFonts w:ascii="Hermes" w:eastAsia="Times New Roman" w:hAnsi="Hermes" w:cs="Arial"/>
          <w:bCs/>
          <w:i/>
          <w:color w:val="E94663"/>
          <w:sz w:val="28"/>
          <w:szCs w:val="28"/>
          <w:lang w:eastAsia="fr-FR"/>
        </w:rPr>
        <w:t>Objectifs</w:t>
      </w:r>
    </w:p>
    <w:p w:rsidR="00997F05" w:rsidRPr="00C5617C" w:rsidRDefault="00997F05" w:rsidP="00112622">
      <w:pPr>
        <w:numPr>
          <w:ilvl w:val="0"/>
          <w:numId w:val="7"/>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Optimiser le parcours scolaire en installant des ancrages performants.</w:t>
      </w:r>
    </w:p>
    <w:p w:rsidR="00997F05" w:rsidRPr="00C5617C" w:rsidRDefault="00997F05" w:rsidP="00112622">
      <w:pPr>
        <w:numPr>
          <w:ilvl w:val="0"/>
          <w:numId w:val="7"/>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Maintenir l’enfant dans sa tranche d’âge et lui permettre d’acquérir de manière homogène toutes les compétences de cette tranche d’âge.</w:t>
      </w:r>
    </w:p>
    <w:p w:rsidR="00997F05" w:rsidRDefault="00997F05" w:rsidP="00112622">
      <w:pPr>
        <w:numPr>
          <w:ilvl w:val="0"/>
          <w:numId w:val="7"/>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Faciliter le retour à un cursus scolaire commun par la gestion puis l’acceptation des contraintes.</w:t>
      </w:r>
    </w:p>
    <w:p w:rsidR="00453CA9" w:rsidRDefault="00453CA9" w:rsidP="00112622">
      <w:pPr>
        <w:numPr>
          <w:ilvl w:val="0"/>
          <w:numId w:val="7"/>
        </w:numPr>
        <w:shd w:val="clear" w:color="auto" w:fill="FFFFFF"/>
        <w:spacing w:before="100" w:beforeAutospacing="1" w:after="100" w:afterAutospacing="1"/>
        <w:ind w:left="360"/>
        <w:jc w:val="both"/>
        <w:rPr>
          <w:rFonts w:ascii="Hermes" w:eastAsia="Times New Roman" w:hAnsi="Hermes" w:cs="Arial"/>
          <w:color w:val="7A0829"/>
          <w:lang w:eastAsia="fr-FR"/>
        </w:rPr>
      </w:pPr>
      <w:r>
        <w:rPr>
          <w:rFonts w:ascii="Hermes" w:eastAsia="Times New Roman" w:hAnsi="Hermes" w:cs="Arial"/>
          <w:color w:val="7A0829"/>
          <w:lang w:eastAsia="fr-FR"/>
        </w:rPr>
        <w:t>Valider le socle commun de connaissances et de compétences.</w:t>
      </w:r>
    </w:p>
    <w:p w:rsidR="00C276FE" w:rsidRPr="00C5617C" w:rsidRDefault="00C276FE" w:rsidP="00C276FE">
      <w:pPr>
        <w:shd w:val="clear" w:color="auto" w:fill="FFFFFF"/>
        <w:spacing w:before="100" w:beforeAutospacing="1" w:after="100" w:afterAutospacing="1"/>
        <w:ind w:left="360"/>
        <w:jc w:val="both"/>
        <w:rPr>
          <w:rFonts w:ascii="Hermes" w:eastAsia="Times New Roman" w:hAnsi="Hermes" w:cs="Arial"/>
          <w:color w:val="7A0829"/>
          <w:lang w:eastAsia="fr-FR"/>
        </w:rPr>
      </w:pPr>
    </w:p>
    <w:p w:rsidR="00997F05" w:rsidRPr="00C46B5A" w:rsidRDefault="00997F05" w:rsidP="00112622">
      <w:pPr>
        <w:shd w:val="clear" w:color="auto" w:fill="FFFFFF"/>
        <w:spacing w:after="300"/>
        <w:outlineLvl w:val="3"/>
        <w:rPr>
          <w:rFonts w:ascii="Hermes" w:eastAsia="Times New Roman" w:hAnsi="Hermes" w:cs="Arial"/>
          <w:bCs/>
          <w:i/>
          <w:color w:val="E94663"/>
          <w:sz w:val="28"/>
          <w:szCs w:val="28"/>
          <w:lang w:eastAsia="fr-FR"/>
        </w:rPr>
      </w:pPr>
      <w:r w:rsidRPr="00C46B5A">
        <w:rPr>
          <w:rFonts w:ascii="Hermes" w:eastAsia="Times New Roman" w:hAnsi="Hermes" w:cs="Arial"/>
          <w:bCs/>
          <w:i/>
          <w:color w:val="E94663"/>
          <w:sz w:val="28"/>
          <w:szCs w:val="28"/>
          <w:lang w:eastAsia="fr-FR"/>
        </w:rPr>
        <w:t>Priorités</w:t>
      </w:r>
    </w:p>
    <w:p w:rsidR="00997F05" w:rsidRPr="00C5617C" w:rsidRDefault="00997F05" w:rsidP="00112622">
      <w:pPr>
        <w:numPr>
          <w:ilvl w:val="0"/>
          <w:numId w:val="8"/>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u w:val="single"/>
          <w:lang w:eastAsia="fr-FR"/>
        </w:rPr>
        <w:t>Enrichissement</w:t>
      </w:r>
      <w:r w:rsidRPr="00C5617C">
        <w:rPr>
          <w:rFonts w:ascii="Hermes" w:eastAsia="Times New Roman" w:hAnsi="Hermes" w:cs="Arial"/>
          <w:color w:val="7A0829"/>
          <w:lang w:eastAsia="fr-FR"/>
        </w:rPr>
        <w:t xml:space="preserve"> : proposer d’autres matières que celles qui figurent dans les textes officiels, multiplier les notions.</w:t>
      </w:r>
    </w:p>
    <w:p w:rsidR="00997F05" w:rsidRPr="00C5617C" w:rsidRDefault="00997F05" w:rsidP="00112622">
      <w:pPr>
        <w:numPr>
          <w:ilvl w:val="0"/>
          <w:numId w:val="8"/>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u w:val="single"/>
          <w:lang w:eastAsia="fr-FR"/>
        </w:rPr>
        <w:t>Approfondissement</w:t>
      </w:r>
      <w:r w:rsidRPr="00C5617C">
        <w:rPr>
          <w:rFonts w:ascii="Hermes" w:eastAsia="Times New Roman" w:hAnsi="Hermes" w:cs="Arial"/>
          <w:color w:val="7A0829"/>
          <w:lang w:eastAsia="fr-FR"/>
        </w:rPr>
        <w:t xml:space="preserve"> : complexifier les approches pour une compétence donnée </w:t>
      </w:r>
    </w:p>
    <w:p w:rsidR="00997F05" w:rsidRPr="00C5617C" w:rsidRDefault="00997F05" w:rsidP="00112622">
      <w:pPr>
        <w:numPr>
          <w:ilvl w:val="0"/>
          <w:numId w:val="8"/>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u w:val="single"/>
          <w:lang w:eastAsia="fr-FR"/>
        </w:rPr>
        <w:t>Accélération</w:t>
      </w:r>
      <w:r w:rsidRPr="00C5617C">
        <w:rPr>
          <w:rFonts w:ascii="Hermes" w:eastAsia="Times New Roman" w:hAnsi="Hermes" w:cs="Arial"/>
          <w:color w:val="7A0829"/>
          <w:lang w:eastAsia="fr-FR"/>
        </w:rPr>
        <w:t xml:space="preserve"> : aborder plus rapidement (à leur rythme) chaque compétence.</w:t>
      </w:r>
    </w:p>
    <w:p w:rsidR="00E53A3A" w:rsidRDefault="00997F05" w:rsidP="00242F8F">
      <w:pPr>
        <w:shd w:val="clear" w:color="auto" w:fill="FFFFFF"/>
        <w:spacing w:before="100" w:beforeAutospacing="1" w:after="360"/>
        <w:rPr>
          <w:rFonts w:ascii="Hermes" w:eastAsia="Times New Roman" w:hAnsi="Hermes" w:cs="Arial"/>
          <w:color w:val="7A0829"/>
          <w:lang w:eastAsia="fr-FR"/>
        </w:rPr>
      </w:pPr>
      <w:r w:rsidRPr="00C5617C">
        <w:rPr>
          <w:rFonts w:ascii="Hermes" w:eastAsia="Times New Roman" w:hAnsi="Hermes" w:cs="Arial"/>
          <w:color w:val="7A0829"/>
          <w:lang w:eastAsia="fr-FR"/>
        </w:rPr>
        <w:t>Sans oublier de veiller à l’acquisition des compétences dans lesquelles les enfants précoces sont parfois moins performants : motricité, raisonnement, présentation par exemple.</w:t>
      </w:r>
    </w:p>
    <w:p w:rsidR="006A1DBA" w:rsidRPr="00C5617C" w:rsidRDefault="006A1DBA" w:rsidP="00242F8F">
      <w:pPr>
        <w:shd w:val="clear" w:color="auto" w:fill="FFFFFF"/>
        <w:spacing w:before="100" w:beforeAutospacing="1" w:after="360"/>
        <w:rPr>
          <w:rFonts w:ascii="Hermes" w:eastAsia="Times New Roman" w:hAnsi="Hermes" w:cs="Arial"/>
          <w:color w:val="7A0829"/>
          <w:lang w:eastAsia="fr-FR"/>
        </w:rPr>
      </w:pPr>
    </w:p>
    <w:p w:rsidR="00E53A3A" w:rsidRPr="00C5617C" w:rsidRDefault="00E53A3A" w:rsidP="00E53A3A">
      <w:pPr>
        <w:rPr>
          <w:rFonts w:ascii="Hermes" w:eastAsia="Times New Roman" w:hAnsi="Hermes" w:cs="Arial"/>
          <w:color w:val="7A0829"/>
          <w:lang w:eastAsia="fr-FR"/>
        </w:rPr>
      </w:pPr>
    </w:p>
    <w:p w:rsidR="00143C89" w:rsidRPr="00143C89" w:rsidRDefault="00143C89" w:rsidP="00356DA9">
      <w:pPr>
        <w:shd w:val="clear" w:color="auto" w:fill="FFFFFF"/>
        <w:spacing w:after="0"/>
        <w:outlineLvl w:val="1"/>
        <w:rPr>
          <w:rFonts w:ascii="Gulim" w:eastAsia="Gulim" w:hAnsi="Gulim" w:cs="Arial"/>
          <w:b/>
          <w:bCs/>
          <w:i/>
          <w:color w:val="D22C44"/>
          <w:spacing w:val="15"/>
          <w:kern w:val="36"/>
          <w:sz w:val="16"/>
          <w:szCs w:val="16"/>
          <w:lang w:eastAsia="fr-FR"/>
        </w:rPr>
      </w:pPr>
    </w:p>
    <w:p w:rsidR="00997F05" w:rsidRPr="00C46B5A" w:rsidRDefault="00997F05" w:rsidP="00356DA9">
      <w:pPr>
        <w:shd w:val="clear" w:color="auto" w:fill="FFFFFF"/>
        <w:spacing w:after="0"/>
        <w:outlineLvl w:val="1"/>
        <w:rPr>
          <w:rFonts w:ascii="Gulim" w:eastAsia="Gulim" w:hAnsi="Gulim" w:cs="Arial"/>
          <w:b/>
          <w:bCs/>
          <w:i/>
          <w:color w:val="D22C44"/>
          <w:spacing w:val="15"/>
          <w:kern w:val="36"/>
          <w:sz w:val="48"/>
          <w:szCs w:val="48"/>
          <w:lang w:eastAsia="fr-FR"/>
        </w:rPr>
      </w:pPr>
      <w:r w:rsidRPr="00C46B5A">
        <w:rPr>
          <w:rFonts w:ascii="Gulim" w:eastAsia="Gulim" w:hAnsi="Gulim" w:cs="Arial"/>
          <w:b/>
          <w:bCs/>
          <w:i/>
          <w:color w:val="D22C44"/>
          <w:spacing w:val="15"/>
          <w:kern w:val="36"/>
          <w:sz w:val="48"/>
          <w:szCs w:val="48"/>
          <w:lang w:eastAsia="fr-FR"/>
        </w:rPr>
        <w:t>Modalités pratiques</w:t>
      </w:r>
    </w:p>
    <w:p w:rsidR="00777320" w:rsidRPr="00C5617C" w:rsidRDefault="00777320" w:rsidP="00112622">
      <w:pPr>
        <w:shd w:val="clear" w:color="auto" w:fill="FFFFFF"/>
        <w:spacing w:after="0"/>
        <w:outlineLvl w:val="1"/>
        <w:rPr>
          <w:rFonts w:ascii="Gulim" w:eastAsia="Gulim" w:hAnsi="Gulim" w:cs="Arial"/>
          <w:b/>
          <w:bCs/>
          <w:i/>
          <w:color w:val="D22C44"/>
          <w:spacing w:val="15"/>
          <w:kern w:val="36"/>
          <w:lang w:eastAsia="fr-FR"/>
        </w:rPr>
      </w:pPr>
    </w:p>
    <w:p w:rsidR="00997F05" w:rsidRPr="00C46B5A" w:rsidRDefault="00997F05" w:rsidP="00112622">
      <w:pPr>
        <w:shd w:val="clear" w:color="auto" w:fill="FFFFFF"/>
        <w:spacing w:after="300"/>
        <w:outlineLvl w:val="2"/>
        <w:rPr>
          <w:rFonts w:ascii="Hermes" w:eastAsia="Times New Roman" w:hAnsi="Hermes" w:cs="Arial"/>
          <w:bCs/>
          <w:i/>
          <w:color w:val="D22C44"/>
          <w:sz w:val="28"/>
          <w:szCs w:val="28"/>
          <w:lang w:eastAsia="fr-FR"/>
        </w:rPr>
      </w:pPr>
      <w:r w:rsidRPr="00C46B5A">
        <w:rPr>
          <w:rFonts w:ascii="Hermes" w:eastAsia="Times New Roman" w:hAnsi="Hermes" w:cs="Arial"/>
          <w:bCs/>
          <w:i/>
          <w:color w:val="D22C44"/>
          <w:sz w:val="28"/>
          <w:szCs w:val="28"/>
          <w:lang w:eastAsia="fr-FR"/>
        </w:rPr>
        <w:t>Respect des référentiels de l’Education Nationale</w:t>
      </w:r>
    </w:p>
    <w:p w:rsidR="00997F05" w:rsidRPr="00C5617C" w:rsidRDefault="00F43DC1" w:rsidP="00242F8F">
      <w:pPr>
        <w:shd w:val="clear" w:color="auto" w:fill="FFFFFF"/>
        <w:spacing w:before="100" w:beforeAutospacing="1" w:after="360"/>
        <w:jc w:val="both"/>
        <w:rPr>
          <w:rFonts w:ascii="Hermes" w:eastAsia="Times New Roman" w:hAnsi="Hermes" w:cs="Arial"/>
          <w:color w:val="7A0829"/>
          <w:lang w:eastAsia="fr-FR"/>
        </w:rPr>
      </w:pPr>
      <w:r>
        <w:rPr>
          <w:rFonts w:ascii="Hermes" w:eastAsia="Times New Roman" w:hAnsi="Hermes" w:cs="Arial"/>
          <w:color w:val="7A0829"/>
          <w:lang w:eastAsia="fr-FR"/>
        </w:rPr>
        <w:t>L’</w:t>
      </w:r>
      <w:r w:rsidR="00997F05" w:rsidRPr="00C5617C">
        <w:rPr>
          <w:rFonts w:ascii="Hermes" w:eastAsia="Times New Roman" w:hAnsi="Hermes" w:cs="Arial"/>
          <w:color w:val="7A0829"/>
          <w:lang w:eastAsia="fr-FR"/>
        </w:rPr>
        <w:t xml:space="preserve">un des objectifs </w:t>
      </w:r>
      <w:r>
        <w:rPr>
          <w:rFonts w:ascii="Hermes" w:eastAsia="Times New Roman" w:hAnsi="Hermes" w:cs="Arial"/>
          <w:color w:val="7A0829"/>
          <w:lang w:eastAsia="fr-FR"/>
        </w:rPr>
        <w:t xml:space="preserve">de l’EDEIP </w:t>
      </w:r>
      <w:r w:rsidR="00997F05" w:rsidRPr="00C5617C">
        <w:rPr>
          <w:rFonts w:ascii="Hermes" w:eastAsia="Times New Roman" w:hAnsi="Hermes" w:cs="Arial"/>
          <w:color w:val="7A0829"/>
          <w:lang w:eastAsia="fr-FR"/>
        </w:rPr>
        <w:t xml:space="preserve">est de </w:t>
      </w:r>
      <w:r w:rsidR="00997F05" w:rsidRPr="00FB3542">
        <w:rPr>
          <w:rFonts w:ascii="Hermes" w:eastAsia="Times New Roman" w:hAnsi="Hermes" w:cs="Arial"/>
          <w:color w:val="7A0829"/>
          <w:u w:val="single"/>
          <w:lang w:eastAsia="fr-FR"/>
        </w:rPr>
        <w:t>guider l’élève vers une réintégration du système commun</w:t>
      </w:r>
      <w:r w:rsidR="00997F05" w:rsidRPr="00C5617C">
        <w:rPr>
          <w:rFonts w:ascii="Hermes" w:eastAsia="Times New Roman" w:hAnsi="Hermes" w:cs="Arial"/>
          <w:color w:val="7A0829"/>
          <w:lang w:eastAsia="fr-FR"/>
        </w:rPr>
        <w:t xml:space="preserve">. Les </w:t>
      </w:r>
      <w:r w:rsidR="00997F05" w:rsidRPr="00FB3542">
        <w:rPr>
          <w:rFonts w:ascii="Hermes" w:eastAsia="Times New Roman" w:hAnsi="Hermes" w:cs="Arial"/>
          <w:color w:val="7A0829"/>
          <w:u w:val="single"/>
          <w:lang w:eastAsia="fr-FR"/>
        </w:rPr>
        <w:t>compétences visées sont celles préconisées par l’Education Nationale</w:t>
      </w:r>
      <w:r w:rsidR="00997F05" w:rsidRPr="00C5617C">
        <w:rPr>
          <w:rFonts w:ascii="Hermes" w:eastAsia="Times New Roman" w:hAnsi="Hermes" w:cs="Arial"/>
          <w:color w:val="7A0829"/>
          <w:lang w:eastAsia="fr-FR"/>
        </w:rPr>
        <w:t>; seuls diffèrent leur approche et le rythme de leur acquisition.</w:t>
      </w:r>
      <w:r>
        <w:rPr>
          <w:rFonts w:ascii="Hermes" w:eastAsia="Times New Roman" w:hAnsi="Hermes" w:cs="Arial"/>
          <w:color w:val="7A0829"/>
          <w:lang w:eastAsia="fr-FR"/>
        </w:rPr>
        <w:t xml:space="preserve"> L’école prépare les élèves de 3</w:t>
      </w:r>
      <w:r w:rsidRPr="00F43DC1">
        <w:rPr>
          <w:rFonts w:ascii="Hermes" w:eastAsia="Times New Roman" w:hAnsi="Hermes" w:cs="Arial"/>
          <w:color w:val="7A0829"/>
          <w:vertAlign w:val="superscript"/>
          <w:lang w:eastAsia="fr-FR"/>
        </w:rPr>
        <w:t>ème</w:t>
      </w:r>
      <w:r>
        <w:rPr>
          <w:rFonts w:ascii="Hermes" w:eastAsia="Times New Roman" w:hAnsi="Hermes" w:cs="Arial"/>
          <w:color w:val="7A0829"/>
          <w:lang w:eastAsia="fr-FR"/>
        </w:rPr>
        <w:t xml:space="preserve"> à l’exa</w:t>
      </w:r>
      <w:r w:rsidR="00C276FE">
        <w:rPr>
          <w:rFonts w:ascii="Hermes" w:eastAsia="Times New Roman" w:hAnsi="Hermes" w:cs="Arial"/>
          <w:color w:val="7A0829"/>
          <w:lang w:eastAsia="fr-FR"/>
        </w:rPr>
        <w:t xml:space="preserve">men du </w:t>
      </w:r>
      <w:r w:rsidR="00C276FE" w:rsidRPr="00FB3542">
        <w:rPr>
          <w:rFonts w:ascii="Hermes" w:eastAsia="Times New Roman" w:hAnsi="Hermes" w:cs="Arial"/>
          <w:color w:val="7A0829"/>
          <w:u w:val="single"/>
          <w:lang w:eastAsia="fr-FR"/>
        </w:rPr>
        <w:t>Brevet des Collèges</w:t>
      </w:r>
      <w:r w:rsidR="00C276FE">
        <w:rPr>
          <w:rFonts w:ascii="Hermes" w:eastAsia="Times New Roman" w:hAnsi="Hermes" w:cs="Arial"/>
          <w:color w:val="7A0829"/>
          <w:lang w:eastAsia="fr-FR"/>
        </w:rPr>
        <w:t xml:space="preserve"> et les </w:t>
      </w:r>
      <w:r>
        <w:rPr>
          <w:rFonts w:ascii="Hermes" w:eastAsia="Times New Roman" w:hAnsi="Hermes" w:cs="Arial"/>
          <w:color w:val="7A0829"/>
          <w:lang w:eastAsia="fr-FR"/>
        </w:rPr>
        <w:t xml:space="preserve">accompagne dans </w:t>
      </w:r>
      <w:r w:rsidR="00C276FE">
        <w:rPr>
          <w:rFonts w:ascii="Hermes" w:eastAsia="Times New Roman" w:hAnsi="Hermes" w:cs="Arial"/>
          <w:color w:val="7A0829"/>
          <w:lang w:eastAsia="fr-FR"/>
        </w:rPr>
        <w:t>leur</w:t>
      </w:r>
      <w:r>
        <w:rPr>
          <w:rFonts w:ascii="Hermes" w:eastAsia="Times New Roman" w:hAnsi="Hermes" w:cs="Arial"/>
          <w:color w:val="7A0829"/>
          <w:lang w:eastAsia="fr-FR"/>
        </w:rPr>
        <w:t xml:space="preserve"> démarche d’orientation.</w:t>
      </w:r>
    </w:p>
    <w:p w:rsidR="00997F05" w:rsidRDefault="00997F05" w:rsidP="00242F8F">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La durée du temps scolaire global sur l’année est respectée de même que les périodes de vacances. </w:t>
      </w:r>
      <w:r w:rsidR="00242F8F" w:rsidRPr="00C5617C">
        <w:rPr>
          <w:rFonts w:ascii="Hermes" w:eastAsia="Times New Roman" w:hAnsi="Hermes" w:cs="Arial"/>
          <w:color w:val="7A0829"/>
          <w:lang w:eastAsia="fr-FR"/>
        </w:rPr>
        <w:t>De plus</w:t>
      </w:r>
      <w:r w:rsidRPr="00C5617C">
        <w:rPr>
          <w:rFonts w:ascii="Hermes" w:eastAsia="Times New Roman" w:hAnsi="Hermes" w:cs="Arial"/>
          <w:color w:val="7A0829"/>
          <w:lang w:eastAsia="fr-FR"/>
        </w:rPr>
        <w:t>, de manière optionnelle, les élèves ont accès à des ateliers et activités périscolaires.</w:t>
      </w:r>
    </w:p>
    <w:p w:rsidR="005B414B" w:rsidRPr="00C5617C" w:rsidRDefault="005B414B" w:rsidP="00242F8F">
      <w:pPr>
        <w:shd w:val="clear" w:color="auto" w:fill="FFFFFF"/>
        <w:spacing w:before="100" w:beforeAutospacing="1" w:after="360"/>
        <w:jc w:val="both"/>
        <w:rPr>
          <w:rFonts w:ascii="Hermes" w:eastAsia="Times New Roman" w:hAnsi="Hermes" w:cs="Arial"/>
          <w:color w:val="7A0829"/>
          <w:lang w:eastAsia="fr-FR"/>
        </w:rPr>
      </w:pPr>
    </w:p>
    <w:p w:rsidR="00997F05" w:rsidRPr="00C46B5A" w:rsidRDefault="00997F05" w:rsidP="00112622">
      <w:pPr>
        <w:shd w:val="clear" w:color="auto" w:fill="FFFFFF"/>
        <w:spacing w:after="300"/>
        <w:outlineLvl w:val="2"/>
        <w:rPr>
          <w:rFonts w:ascii="Hermes" w:eastAsia="Times New Roman" w:hAnsi="Hermes" w:cs="Arial"/>
          <w:bCs/>
          <w:i/>
          <w:color w:val="E94663"/>
          <w:sz w:val="28"/>
          <w:szCs w:val="28"/>
          <w:lang w:eastAsia="fr-FR"/>
        </w:rPr>
      </w:pPr>
      <w:r w:rsidRPr="00C46B5A">
        <w:rPr>
          <w:rFonts w:ascii="Hermes" w:eastAsia="Times New Roman" w:hAnsi="Hermes" w:cs="Arial"/>
          <w:bCs/>
          <w:i/>
          <w:color w:val="E94663"/>
          <w:sz w:val="28"/>
          <w:szCs w:val="28"/>
          <w:lang w:eastAsia="fr-FR"/>
        </w:rPr>
        <w:t>Modules multi niveaux à effectifs réduits</w:t>
      </w:r>
    </w:p>
    <w:p w:rsidR="000C0B0B" w:rsidRPr="00C5617C" w:rsidRDefault="000C0B0B" w:rsidP="00112622">
      <w:pPr>
        <w:shd w:val="clear" w:color="auto" w:fill="FFFFFF"/>
        <w:spacing w:after="300"/>
        <w:outlineLvl w:val="2"/>
        <w:rPr>
          <w:rFonts w:ascii="Hermes" w:eastAsia="Times New Roman" w:hAnsi="Hermes" w:cs="Arial"/>
          <w:b/>
          <w:bCs/>
          <w:color w:val="7A0829"/>
          <w:lang w:eastAsia="fr-FR"/>
        </w:rPr>
      </w:pPr>
      <w:r w:rsidRPr="00C5617C">
        <w:rPr>
          <w:rFonts w:ascii="Hermes" w:eastAsia="Times New Roman" w:hAnsi="Hermes" w:cs="Arial"/>
          <w:b/>
          <w:bCs/>
          <w:color w:val="7A0829"/>
          <w:lang w:eastAsia="fr-FR"/>
        </w:rPr>
        <w:t>Modules multi niveaux</w:t>
      </w:r>
    </w:p>
    <w:p w:rsidR="00997F05" w:rsidRPr="00C5617C" w:rsidRDefault="00997F05" w:rsidP="00242F8F">
      <w:pPr>
        <w:numPr>
          <w:ilvl w:val="0"/>
          <w:numId w:val="9"/>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Conformément aux objectifs</w:t>
      </w:r>
      <w:r w:rsidR="00242F8F" w:rsidRPr="00C5617C">
        <w:rPr>
          <w:rFonts w:ascii="Hermes" w:eastAsia="Times New Roman" w:hAnsi="Hermes" w:cs="Arial"/>
          <w:color w:val="7A0829"/>
          <w:lang w:eastAsia="fr-FR"/>
        </w:rPr>
        <w:t>,</w:t>
      </w:r>
      <w:r w:rsidRPr="00C5617C">
        <w:rPr>
          <w:rFonts w:ascii="Hermes" w:eastAsia="Times New Roman" w:hAnsi="Hermes" w:cs="Arial"/>
          <w:color w:val="7A0829"/>
          <w:lang w:eastAsia="fr-FR"/>
        </w:rPr>
        <w:t xml:space="preserve"> pour élargir le groupe de référence, renforcer la vie sociale et favoriser la construction identitaire.</w:t>
      </w:r>
    </w:p>
    <w:p w:rsidR="00454899" w:rsidRPr="00C5617C" w:rsidRDefault="00997F05" w:rsidP="00242F8F">
      <w:pPr>
        <w:numPr>
          <w:ilvl w:val="0"/>
          <w:numId w:val="9"/>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Parce qu’ils sont eux-mêmes multi-niveaux,  révélant des performances diffé</w:t>
      </w:r>
      <w:r w:rsidR="00454899" w:rsidRPr="00C5617C">
        <w:rPr>
          <w:rFonts w:ascii="Hermes" w:eastAsia="Times New Roman" w:hAnsi="Hermes" w:cs="Arial"/>
          <w:color w:val="7A0829"/>
          <w:lang w:eastAsia="fr-FR"/>
        </w:rPr>
        <w:t>rentes selon les apprentissages, ils ont plaisir à côtoyer des élèves d’âge divers : ils apportent ou ils reçoivent selon leurs besoins et attentes</w:t>
      </w:r>
      <w:r w:rsidR="00C276FE">
        <w:rPr>
          <w:rFonts w:ascii="Hermes" w:eastAsia="Times New Roman" w:hAnsi="Hermes" w:cs="Arial"/>
          <w:color w:val="7A0829"/>
          <w:lang w:eastAsia="fr-FR"/>
        </w:rPr>
        <w:t>.</w:t>
      </w:r>
    </w:p>
    <w:p w:rsidR="00997F05" w:rsidRPr="00C5617C" w:rsidRDefault="00997F05" w:rsidP="00242F8F">
      <w:pPr>
        <w:numPr>
          <w:ilvl w:val="0"/>
          <w:numId w:val="9"/>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Parce que la pédagogie pratiquée est particulièrement adaptée à ce fonctionnement.</w:t>
      </w:r>
    </w:p>
    <w:p w:rsidR="00997F05" w:rsidRPr="00C5617C" w:rsidRDefault="00997F05" w:rsidP="00112622">
      <w:pPr>
        <w:shd w:val="clear" w:color="auto" w:fill="FFFFFF"/>
        <w:spacing w:before="100" w:beforeAutospacing="1" w:after="360"/>
        <w:rPr>
          <w:rFonts w:ascii="Hermes" w:eastAsia="Times New Roman" w:hAnsi="Hermes" w:cs="Arial"/>
          <w:b/>
          <w:color w:val="7A0829"/>
          <w:lang w:eastAsia="fr-FR"/>
        </w:rPr>
      </w:pPr>
      <w:r w:rsidRPr="00C5617C">
        <w:rPr>
          <w:rFonts w:ascii="Hermes" w:eastAsia="Times New Roman" w:hAnsi="Hermes" w:cs="Arial"/>
          <w:b/>
          <w:color w:val="7A0829"/>
          <w:lang w:eastAsia="fr-FR"/>
        </w:rPr>
        <w:t>Effectifs réduits de 12 à 15 élèves par module:</w:t>
      </w:r>
    </w:p>
    <w:p w:rsidR="00997F05" w:rsidRPr="00C5617C" w:rsidRDefault="00997F05" w:rsidP="00112622">
      <w:pPr>
        <w:numPr>
          <w:ilvl w:val="0"/>
          <w:numId w:val="10"/>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color w:val="7A0829"/>
          <w:lang w:eastAsia="fr-FR"/>
        </w:rPr>
        <w:t>Effectif  maximal pour garantir l’individualisation.</w:t>
      </w:r>
    </w:p>
    <w:p w:rsidR="00997F05" w:rsidRDefault="00997F05" w:rsidP="00112622">
      <w:pPr>
        <w:numPr>
          <w:ilvl w:val="0"/>
          <w:numId w:val="10"/>
        </w:numPr>
        <w:shd w:val="clear" w:color="auto" w:fill="FFFFFF"/>
        <w:spacing w:before="100" w:beforeAutospacing="1" w:after="100" w:afterAutospacing="1"/>
        <w:ind w:left="360"/>
        <w:rPr>
          <w:rFonts w:ascii="Hermes" w:eastAsia="Times New Roman" w:hAnsi="Hermes" w:cs="Arial"/>
          <w:color w:val="7A0829"/>
          <w:lang w:eastAsia="fr-FR"/>
        </w:rPr>
      </w:pPr>
      <w:r w:rsidRPr="00C5617C">
        <w:rPr>
          <w:rFonts w:ascii="Hermes" w:eastAsia="Times New Roman" w:hAnsi="Hermes" w:cs="Arial"/>
          <w:color w:val="7A0829"/>
          <w:lang w:eastAsia="fr-FR"/>
        </w:rPr>
        <w:t>Effectif nécessaire pour concevoir une alternance de travail individuel, de groupe et de module, et pour encourager les échanges et confrontations.</w:t>
      </w:r>
    </w:p>
    <w:p w:rsidR="005B414B" w:rsidRPr="00C5617C" w:rsidRDefault="005B414B" w:rsidP="005B414B">
      <w:pPr>
        <w:shd w:val="clear" w:color="auto" w:fill="FFFFFF"/>
        <w:spacing w:before="100" w:beforeAutospacing="1" w:after="100" w:afterAutospacing="1"/>
        <w:ind w:left="360"/>
        <w:rPr>
          <w:rFonts w:ascii="Hermes" w:eastAsia="Times New Roman" w:hAnsi="Hermes" w:cs="Arial"/>
          <w:color w:val="7A0829"/>
          <w:lang w:eastAsia="fr-FR"/>
        </w:rPr>
      </w:pPr>
    </w:p>
    <w:p w:rsidR="00997F05" w:rsidRPr="00C46B5A" w:rsidRDefault="00997F05" w:rsidP="00112622">
      <w:pPr>
        <w:shd w:val="clear" w:color="auto" w:fill="FFFFFF"/>
        <w:spacing w:after="300"/>
        <w:outlineLvl w:val="2"/>
        <w:rPr>
          <w:rFonts w:ascii="Hermes" w:eastAsia="Times New Roman" w:hAnsi="Hermes" w:cs="Arial"/>
          <w:bCs/>
          <w:i/>
          <w:color w:val="E94663"/>
          <w:sz w:val="28"/>
          <w:szCs w:val="28"/>
          <w:lang w:eastAsia="fr-FR"/>
        </w:rPr>
      </w:pPr>
      <w:r w:rsidRPr="00C46B5A">
        <w:rPr>
          <w:rFonts w:ascii="Hermes" w:eastAsia="Times New Roman" w:hAnsi="Hermes" w:cs="Arial"/>
          <w:bCs/>
          <w:i/>
          <w:color w:val="E94663"/>
          <w:sz w:val="28"/>
          <w:szCs w:val="28"/>
          <w:lang w:eastAsia="fr-FR"/>
        </w:rPr>
        <w:t>Élèves à haut potentiel</w:t>
      </w:r>
    </w:p>
    <w:p w:rsidR="00454899" w:rsidRDefault="00454899" w:rsidP="00FB354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L’Ecole Des Enfants </w:t>
      </w:r>
      <w:r w:rsidR="00997F05" w:rsidRPr="00C5617C">
        <w:rPr>
          <w:rFonts w:ascii="Hermes" w:eastAsia="Times New Roman" w:hAnsi="Hermes" w:cs="Arial"/>
          <w:color w:val="7A0829"/>
          <w:lang w:eastAsia="fr-FR"/>
        </w:rPr>
        <w:t xml:space="preserve">Intellectuellement Précoces de Lyon reçoit les élèves </w:t>
      </w:r>
      <w:r w:rsidRPr="00C5617C">
        <w:rPr>
          <w:rFonts w:ascii="Hermes" w:eastAsia="Times New Roman" w:hAnsi="Hermes" w:cs="Arial"/>
          <w:color w:val="7A0829"/>
          <w:lang w:eastAsia="fr-FR"/>
        </w:rPr>
        <w:t xml:space="preserve">dont le QI est supérieur à 125. Aucune condition de dossier n’est requise. </w:t>
      </w:r>
    </w:p>
    <w:p w:rsidR="00D16A06" w:rsidRPr="00CF0BCD" w:rsidRDefault="00D16A06" w:rsidP="00CF0BCD">
      <w:pPr>
        <w:shd w:val="clear" w:color="auto" w:fill="FFFFFF"/>
        <w:spacing w:before="100" w:beforeAutospacing="1" w:after="0"/>
        <w:rPr>
          <w:rFonts w:ascii="Hermes" w:eastAsia="Times New Roman" w:hAnsi="Hermes" w:cs="Arial"/>
          <w:color w:val="7A0829"/>
          <w:sz w:val="16"/>
          <w:szCs w:val="16"/>
          <w:lang w:eastAsia="fr-FR"/>
        </w:rPr>
      </w:pPr>
    </w:p>
    <w:p w:rsidR="00143C89" w:rsidRPr="00143C89" w:rsidRDefault="00143C89" w:rsidP="00143C89">
      <w:pPr>
        <w:shd w:val="clear" w:color="auto" w:fill="FFFFFF"/>
        <w:spacing w:after="0"/>
        <w:outlineLvl w:val="1"/>
        <w:rPr>
          <w:rFonts w:ascii="Gulim" w:eastAsia="Gulim" w:hAnsi="Gulim" w:cs="Arial"/>
          <w:b/>
          <w:bCs/>
          <w:i/>
          <w:color w:val="D22C44"/>
          <w:spacing w:val="15"/>
          <w:kern w:val="36"/>
          <w:sz w:val="16"/>
          <w:szCs w:val="16"/>
          <w:lang w:eastAsia="fr-FR"/>
        </w:rPr>
      </w:pPr>
    </w:p>
    <w:p w:rsidR="00143C89" w:rsidRPr="00143C89" w:rsidRDefault="00143C89" w:rsidP="00112622">
      <w:pPr>
        <w:shd w:val="clear" w:color="auto" w:fill="FFFFFF"/>
        <w:outlineLvl w:val="1"/>
        <w:rPr>
          <w:rFonts w:ascii="Gulim" w:eastAsia="Gulim" w:hAnsi="Gulim" w:cs="Arial"/>
          <w:b/>
          <w:bCs/>
          <w:i/>
          <w:color w:val="D22C44"/>
          <w:spacing w:val="15"/>
          <w:kern w:val="36"/>
          <w:sz w:val="16"/>
          <w:szCs w:val="16"/>
          <w:lang w:eastAsia="fr-FR"/>
        </w:rPr>
      </w:pPr>
    </w:p>
    <w:p w:rsidR="00997F05" w:rsidRPr="00C46B5A" w:rsidRDefault="00997F05" w:rsidP="00112622">
      <w:pPr>
        <w:shd w:val="clear" w:color="auto" w:fill="FFFFFF"/>
        <w:outlineLvl w:val="1"/>
        <w:rPr>
          <w:rFonts w:ascii="Gulim" w:eastAsia="Gulim" w:hAnsi="Gulim" w:cs="Arial"/>
          <w:b/>
          <w:bCs/>
          <w:i/>
          <w:color w:val="D22C44"/>
          <w:spacing w:val="15"/>
          <w:kern w:val="36"/>
          <w:sz w:val="48"/>
          <w:szCs w:val="48"/>
          <w:lang w:eastAsia="fr-FR"/>
        </w:rPr>
      </w:pPr>
      <w:r w:rsidRPr="00C46B5A">
        <w:rPr>
          <w:rFonts w:ascii="Gulim" w:eastAsia="Gulim" w:hAnsi="Gulim" w:cs="Arial"/>
          <w:b/>
          <w:bCs/>
          <w:i/>
          <w:color w:val="D22C44"/>
          <w:spacing w:val="15"/>
          <w:kern w:val="36"/>
          <w:sz w:val="48"/>
          <w:szCs w:val="48"/>
          <w:lang w:eastAsia="fr-FR"/>
        </w:rPr>
        <w:t>Modalités didactiques</w:t>
      </w:r>
    </w:p>
    <w:p w:rsidR="00997F05" w:rsidRDefault="00F717BD" w:rsidP="00905FF9">
      <w:pPr>
        <w:shd w:val="clear" w:color="auto" w:fill="FFFFFF"/>
        <w:spacing w:after="0"/>
        <w:jc w:val="both"/>
        <w:outlineLvl w:val="1"/>
        <w:rPr>
          <w:rFonts w:ascii="Hermes" w:eastAsia="Times New Roman" w:hAnsi="Hermes" w:cs="Arial"/>
          <w:color w:val="7A0829"/>
          <w:lang w:eastAsia="fr-FR"/>
        </w:rPr>
      </w:pPr>
      <w:r w:rsidRPr="00C5617C">
        <w:rPr>
          <w:rFonts w:ascii="Hermes" w:eastAsia="Times New Roman" w:hAnsi="Hermes" w:cs="Arial"/>
          <w:color w:val="7A0829"/>
          <w:lang w:eastAsia="fr-FR"/>
        </w:rPr>
        <w:t>Sur fond de « liberté encadrée »,</w:t>
      </w:r>
      <w:r w:rsidR="00905FF9" w:rsidRPr="00C5617C">
        <w:rPr>
          <w:rFonts w:ascii="Hermes" w:eastAsia="Times New Roman" w:hAnsi="Hermes" w:cs="Arial"/>
          <w:color w:val="7A0829"/>
          <w:lang w:eastAsia="fr-FR"/>
        </w:rPr>
        <w:t xml:space="preserve"> elles visent l’autonomie</w:t>
      </w:r>
      <w:r w:rsidRPr="00C5617C">
        <w:rPr>
          <w:rFonts w:ascii="Hermes" w:eastAsia="Times New Roman" w:hAnsi="Hermes" w:cs="Arial"/>
          <w:color w:val="7A0829"/>
          <w:lang w:eastAsia="fr-FR"/>
        </w:rPr>
        <w:t xml:space="preserve"> </w:t>
      </w:r>
      <w:r w:rsidR="00905FF9" w:rsidRPr="00C5617C">
        <w:rPr>
          <w:rFonts w:ascii="Hermes" w:eastAsia="Times New Roman" w:hAnsi="Hermes" w:cs="Arial"/>
          <w:color w:val="7A0829"/>
          <w:lang w:eastAsia="fr-FR"/>
        </w:rPr>
        <w:t>et</w:t>
      </w:r>
      <w:r w:rsidR="00997F05" w:rsidRPr="00C5617C">
        <w:rPr>
          <w:rFonts w:ascii="Hermes" w:eastAsia="Times New Roman" w:hAnsi="Hermes" w:cs="Arial"/>
          <w:color w:val="7A0829"/>
          <w:lang w:eastAsia="fr-FR"/>
        </w:rPr>
        <w:t xml:space="preserve"> reposent sur la mise en place des 3 composantes pédagogiques recommandées pour </w:t>
      </w:r>
      <w:r w:rsidR="00771820" w:rsidRPr="00C5617C">
        <w:rPr>
          <w:rFonts w:ascii="Hermes" w:eastAsia="Times New Roman" w:hAnsi="Hermes" w:cs="Arial"/>
          <w:color w:val="7A0829"/>
          <w:lang w:eastAsia="fr-FR"/>
        </w:rPr>
        <w:t xml:space="preserve">aider </w:t>
      </w:r>
      <w:r w:rsidR="00997F05" w:rsidRPr="00C5617C">
        <w:rPr>
          <w:rFonts w:ascii="Hermes" w:eastAsia="Times New Roman" w:hAnsi="Hermes" w:cs="Arial"/>
          <w:color w:val="7A0829"/>
          <w:lang w:eastAsia="fr-FR"/>
        </w:rPr>
        <w:t>les enfants précoces</w:t>
      </w:r>
      <w:r w:rsidR="00771820" w:rsidRPr="00C5617C">
        <w:rPr>
          <w:rFonts w:ascii="Hermes" w:eastAsia="Times New Roman" w:hAnsi="Hermes" w:cs="Arial"/>
          <w:color w:val="7A0829"/>
          <w:lang w:eastAsia="fr-FR"/>
        </w:rPr>
        <w:t xml:space="preserve"> dans leur démarche d’apprentissage</w:t>
      </w:r>
      <w:r w:rsidR="00997F05" w:rsidRPr="00C5617C">
        <w:rPr>
          <w:rFonts w:ascii="Hermes" w:eastAsia="Times New Roman" w:hAnsi="Hermes" w:cs="Arial"/>
          <w:color w:val="7A0829"/>
          <w:lang w:eastAsia="fr-FR"/>
        </w:rPr>
        <w:t>.</w:t>
      </w:r>
      <w:r w:rsidRPr="00C5617C">
        <w:rPr>
          <w:rFonts w:ascii="Hermes" w:eastAsia="Times New Roman" w:hAnsi="Hermes" w:cs="Arial"/>
          <w:color w:val="7A0829"/>
          <w:lang w:eastAsia="fr-FR"/>
        </w:rPr>
        <w:t xml:space="preserve"> </w:t>
      </w:r>
    </w:p>
    <w:p w:rsidR="00943E7B" w:rsidRPr="00C5617C" w:rsidRDefault="00943E7B" w:rsidP="00905FF9">
      <w:pPr>
        <w:shd w:val="clear" w:color="auto" w:fill="FFFFFF"/>
        <w:spacing w:after="0"/>
        <w:jc w:val="both"/>
        <w:outlineLvl w:val="1"/>
        <w:rPr>
          <w:rFonts w:ascii="Gulim" w:eastAsia="Gulim" w:hAnsi="Gulim" w:cs="Arial"/>
          <w:b/>
          <w:bCs/>
          <w:i/>
          <w:color w:val="D22C44"/>
          <w:spacing w:val="15"/>
          <w:kern w:val="36"/>
          <w:lang w:eastAsia="fr-FR"/>
        </w:rPr>
      </w:pPr>
    </w:p>
    <w:p w:rsidR="00905FF9" w:rsidRPr="00C46B5A" w:rsidRDefault="00997F05" w:rsidP="00905FF9">
      <w:pPr>
        <w:shd w:val="clear" w:color="auto" w:fill="FFFFFF"/>
        <w:spacing w:before="100" w:beforeAutospacing="1"/>
        <w:rPr>
          <w:rFonts w:ascii="Hermes" w:eastAsia="Times New Roman" w:hAnsi="Hermes" w:cs="Arial"/>
          <w:i/>
          <w:color w:val="7A0829"/>
          <w:sz w:val="28"/>
          <w:szCs w:val="28"/>
          <w:lang w:eastAsia="fr-FR"/>
        </w:rPr>
      </w:pPr>
      <w:r w:rsidRPr="00C46B5A">
        <w:rPr>
          <w:rFonts w:ascii="Hermes" w:eastAsia="Times New Roman" w:hAnsi="Hermes" w:cs="Arial"/>
          <w:i/>
          <w:color w:val="D22C44"/>
          <w:sz w:val="28"/>
          <w:szCs w:val="28"/>
          <w:lang w:eastAsia="fr-FR"/>
        </w:rPr>
        <w:t>Enrichissement</w:t>
      </w:r>
      <w:r w:rsidRPr="00C46B5A">
        <w:rPr>
          <w:rFonts w:ascii="Hermes" w:eastAsia="Times New Roman" w:hAnsi="Hermes" w:cs="Arial"/>
          <w:i/>
          <w:color w:val="7A0829"/>
          <w:sz w:val="28"/>
          <w:szCs w:val="28"/>
          <w:lang w:eastAsia="fr-FR"/>
        </w:rPr>
        <w:t>:</w:t>
      </w:r>
    </w:p>
    <w:p w:rsidR="00AB3C5A" w:rsidRDefault="00771820" w:rsidP="00112622">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 L’</w:t>
      </w:r>
      <w:r w:rsidR="00FB3542">
        <w:rPr>
          <w:rFonts w:ascii="Hermes" w:eastAsia="Times New Roman" w:hAnsi="Hermes" w:cs="Arial"/>
          <w:color w:val="7A0829"/>
          <w:lang w:eastAsia="fr-FR"/>
        </w:rPr>
        <w:t xml:space="preserve">apprentissage </w:t>
      </w:r>
      <w:r w:rsidR="00997F05" w:rsidRPr="00C5617C">
        <w:rPr>
          <w:rFonts w:ascii="Hermes" w:eastAsia="Times New Roman" w:hAnsi="Hermes" w:cs="Arial"/>
          <w:color w:val="7A0829"/>
          <w:lang w:eastAsia="fr-FR"/>
        </w:rPr>
        <w:t>d’une langue asiatique</w:t>
      </w:r>
      <w:r w:rsidR="00AB3C5A">
        <w:rPr>
          <w:rFonts w:ascii="Hermes" w:eastAsia="Times New Roman" w:hAnsi="Hermes" w:cs="Arial"/>
          <w:color w:val="7A0829"/>
          <w:lang w:eastAsia="fr-FR"/>
        </w:rPr>
        <w:t>, a</w:t>
      </w:r>
      <w:r w:rsidR="00AB3C5A" w:rsidRPr="00C5617C">
        <w:rPr>
          <w:rFonts w:ascii="Hermes" w:eastAsia="Times New Roman" w:hAnsi="Hermes" w:cs="Arial"/>
          <w:color w:val="7A0829"/>
          <w:lang w:eastAsia="fr-FR"/>
        </w:rPr>
        <w:t>u-delà d’un c</w:t>
      </w:r>
      <w:r w:rsidR="00FB3542">
        <w:rPr>
          <w:rFonts w:ascii="Hermes" w:eastAsia="Times New Roman" w:hAnsi="Hermes" w:cs="Arial"/>
          <w:color w:val="7A0829"/>
          <w:lang w:eastAsia="fr-FR"/>
        </w:rPr>
        <w:t xml:space="preserve">ontexte économique qui tend à le </w:t>
      </w:r>
      <w:r w:rsidR="00AB3C5A" w:rsidRPr="00C5617C">
        <w:rPr>
          <w:rFonts w:ascii="Hermes" w:eastAsia="Times New Roman" w:hAnsi="Hermes" w:cs="Arial"/>
          <w:color w:val="7A0829"/>
          <w:lang w:eastAsia="fr-FR"/>
        </w:rPr>
        <w:t>démocratiser</w:t>
      </w:r>
      <w:r w:rsidR="00FB3542">
        <w:rPr>
          <w:rFonts w:ascii="Hermes" w:eastAsia="Times New Roman" w:hAnsi="Hermes" w:cs="Arial"/>
          <w:color w:val="7A0829"/>
          <w:lang w:eastAsia="fr-FR"/>
        </w:rPr>
        <w:t>,</w:t>
      </w:r>
      <w:r w:rsidR="00997F05" w:rsidRPr="00C5617C">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répond aux besoins qu’</w:t>
      </w:r>
      <w:r w:rsidR="00875A45" w:rsidRPr="00C5617C">
        <w:rPr>
          <w:rFonts w:ascii="Hermes" w:eastAsia="Times New Roman" w:hAnsi="Hermes" w:cs="Arial"/>
          <w:color w:val="7A0829"/>
          <w:lang w:eastAsia="fr-FR"/>
        </w:rPr>
        <w:t xml:space="preserve">ont les enfants précoces d’explorer des </w:t>
      </w:r>
      <w:r w:rsidR="00AB3C5A">
        <w:rPr>
          <w:rFonts w:ascii="Hermes" w:eastAsia="Times New Roman" w:hAnsi="Hermes" w:cs="Arial"/>
          <w:color w:val="7A0829"/>
          <w:lang w:eastAsia="fr-FR"/>
        </w:rPr>
        <w:t>domaines inconnus et atypiques.</w:t>
      </w:r>
    </w:p>
    <w:p w:rsidR="00DB1EFD" w:rsidRPr="00C5617C" w:rsidRDefault="00771820" w:rsidP="00112622">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La philosophie permet de s’exercer au raisonnement </w:t>
      </w:r>
      <w:r w:rsidR="00875A45" w:rsidRPr="00C5617C">
        <w:rPr>
          <w:rFonts w:ascii="Hermes" w:eastAsia="Times New Roman" w:hAnsi="Hermes" w:cs="Arial"/>
          <w:color w:val="7A0829"/>
          <w:lang w:eastAsia="fr-FR"/>
        </w:rPr>
        <w:t>et d’échanger sur des sujets qui bien souvent les passionnent mais qui parfois aussi les envahissent. Ils libèrent ainsi des espaces dans leur champ cognitif</w:t>
      </w:r>
      <w:r w:rsidR="00997F05" w:rsidRPr="00C5617C">
        <w:rPr>
          <w:rFonts w:ascii="Hermes" w:eastAsia="Times New Roman" w:hAnsi="Hermes" w:cs="Arial"/>
          <w:color w:val="7A0829"/>
          <w:lang w:eastAsia="fr-FR"/>
        </w:rPr>
        <w:t> </w:t>
      </w:r>
      <w:r w:rsidR="00DB1EFD" w:rsidRPr="00C5617C">
        <w:rPr>
          <w:rFonts w:ascii="Hermes" w:eastAsia="Times New Roman" w:hAnsi="Hermes" w:cs="Arial"/>
          <w:color w:val="7A0829"/>
          <w:lang w:eastAsia="fr-FR"/>
        </w:rPr>
        <w:t>et se rendent disponibles pour les apprentissages fondamentaux.</w:t>
      </w:r>
    </w:p>
    <w:p w:rsidR="00997F05" w:rsidRPr="00C5617C" w:rsidRDefault="00DB1EFD" w:rsidP="00905FF9">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w:t>
      </w:r>
      <w:r w:rsidR="00997F05" w:rsidRPr="00C5617C">
        <w:rPr>
          <w:rFonts w:ascii="Hermes" w:eastAsia="Times New Roman" w:hAnsi="Hermes" w:cs="Arial"/>
          <w:color w:val="7A0829"/>
          <w:lang w:eastAsia="fr-FR"/>
        </w:rPr>
        <w:t xml:space="preserve"> ateliers</w:t>
      </w:r>
      <w:r w:rsidR="00905FF9" w:rsidRPr="00C5617C">
        <w:rPr>
          <w:rFonts w:ascii="Hermes" w:eastAsia="Times New Roman" w:hAnsi="Hermes" w:cs="Arial"/>
          <w:color w:val="7A0829"/>
          <w:lang w:eastAsia="fr-FR"/>
        </w:rPr>
        <w:t xml:space="preserve"> et projets </w:t>
      </w:r>
      <w:r w:rsidRPr="00C5617C">
        <w:rPr>
          <w:rFonts w:ascii="Hermes" w:eastAsia="Times New Roman" w:hAnsi="Hermes" w:cs="Arial"/>
          <w:color w:val="7A0829"/>
          <w:lang w:eastAsia="fr-FR"/>
        </w:rPr>
        <w:t xml:space="preserve">sont l’occasion pour eux de répondre aux nombreuses questions qu’ils se posent et satisfaire ainsi leur soif </w:t>
      </w:r>
      <w:r w:rsidR="00242F8F" w:rsidRPr="00C5617C">
        <w:rPr>
          <w:rFonts w:ascii="Hermes" w:eastAsia="Times New Roman" w:hAnsi="Hermes" w:cs="Arial"/>
          <w:color w:val="7A0829"/>
          <w:lang w:eastAsia="fr-FR"/>
        </w:rPr>
        <w:t>de connaissance</w:t>
      </w:r>
      <w:r w:rsidRPr="00C5617C">
        <w:rPr>
          <w:rFonts w:ascii="Hermes" w:eastAsia="Times New Roman" w:hAnsi="Hermes" w:cs="Arial"/>
          <w:color w:val="7A0829"/>
          <w:lang w:eastAsia="fr-FR"/>
        </w:rPr>
        <w:t>.</w:t>
      </w:r>
      <w:r w:rsidR="00AB3C5A">
        <w:rPr>
          <w:rFonts w:ascii="Hermes" w:eastAsia="Times New Roman" w:hAnsi="Hermes" w:cs="Arial"/>
          <w:color w:val="7A0829"/>
          <w:lang w:eastAsia="fr-FR"/>
        </w:rPr>
        <w:t xml:space="preserve"> Ils permettent également de concrétiser et matérialiser certains concepts.</w:t>
      </w:r>
    </w:p>
    <w:p w:rsidR="00905FF9" w:rsidRPr="00C5617C" w:rsidRDefault="00905FF9" w:rsidP="00112622">
      <w:pPr>
        <w:shd w:val="clear" w:color="auto" w:fill="FFFFFF"/>
        <w:jc w:val="both"/>
        <w:rPr>
          <w:rFonts w:ascii="Hermes" w:eastAsia="Times New Roman" w:hAnsi="Hermes" w:cs="Arial"/>
          <w:color w:val="7A0829"/>
          <w:lang w:eastAsia="fr-FR"/>
        </w:rPr>
      </w:pPr>
      <w:r w:rsidRPr="00C5617C">
        <w:rPr>
          <w:rFonts w:ascii="Hermes" w:eastAsia="Times New Roman" w:hAnsi="Hermes" w:cs="Arial"/>
          <w:color w:val="7A0829"/>
          <w:lang w:eastAsia="fr-FR"/>
        </w:rPr>
        <w:t>Une sophrologue intervient chaque semaine pour les aider à gérer leur sensibilité et canaliser leurs émotions</w:t>
      </w:r>
    </w:p>
    <w:p w:rsidR="00771820" w:rsidRPr="00C5617C" w:rsidRDefault="00771820" w:rsidP="00112622">
      <w:pPr>
        <w:shd w:val="clear" w:color="auto" w:fill="FFFFFF"/>
        <w:spacing w:after="0"/>
        <w:rPr>
          <w:rFonts w:ascii="Hermes" w:eastAsia="Times New Roman" w:hAnsi="Hermes" w:cs="Arial"/>
          <w:color w:val="7A0829"/>
          <w:lang w:eastAsia="fr-FR"/>
        </w:rPr>
      </w:pPr>
    </w:p>
    <w:p w:rsidR="00EE2E3E" w:rsidRPr="00C46B5A" w:rsidRDefault="00997F05" w:rsidP="00112622">
      <w:pPr>
        <w:shd w:val="clear" w:color="auto" w:fill="FFFFFF"/>
        <w:spacing w:after="0"/>
        <w:jc w:val="both"/>
        <w:rPr>
          <w:rFonts w:ascii="Hermes" w:eastAsia="Times New Roman" w:hAnsi="Hermes" w:cs="Arial"/>
          <w:i/>
          <w:color w:val="7A0829"/>
          <w:sz w:val="28"/>
          <w:szCs w:val="28"/>
          <w:lang w:eastAsia="fr-FR"/>
        </w:rPr>
      </w:pPr>
      <w:r w:rsidRPr="00C46B5A">
        <w:rPr>
          <w:rFonts w:ascii="Hermes" w:eastAsia="Times New Roman" w:hAnsi="Hermes" w:cs="Arial"/>
          <w:i/>
          <w:color w:val="D22C44"/>
          <w:sz w:val="28"/>
          <w:szCs w:val="28"/>
          <w:lang w:eastAsia="fr-FR"/>
        </w:rPr>
        <w:t>Accélération</w:t>
      </w:r>
    </w:p>
    <w:p w:rsidR="00997F05" w:rsidRPr="00C5617C" w:rsidRDefault="00EE2E3E"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L</w:t>
      </w:r>
      <w:r w:rsidR="00997F05" w:rsidRPr="00C5617C">
        <w:rPr>
          <w:rFonts w:ascii="Hermes" w:eastAsia="Times New Roman" w:hAnsi="Hermes" w:cs="Arial"/>
          <w:color w:val="7A0829"/>
          <w:lang w:eastAsia="fr-FR"/>
        </w:rPr>
        <w:t xml:space="preserve">a </w:t>
      </w:r>
      <w:r w:rsidR="00997F05" w:rsidRPr="00C5617C">
        <w:rPr>
          <w:rFonts w:ascii="Hermes" w:eastAsia="Times New Roman" w:hAnsi="Hermes" w:cs="Arial"/>
          <w:b/>
          <w:color w:val="7A0829"/>
          <w:lang w:eastAsia="fr-FR"/>
        </w:rPr>
        <w:t>P.M.E.V</w:t>
      </w:r>
      <w:r w:rsidR="00997F05" w:rsidRPr="00C5617C">
        <w:rPr>
          <w:rFonts w:ascii="Hermes" w:eastAsia="Times New Roman" w:hAnsi="Hermes" w:cs="Arial"/>
          <w:color w:val="7A0829"/>
          <w:lang w:eastAsia="fr-FR"/>
        </w:rPr>
        <w:t xml:space="preserve"> (pédagogie de maîtrise à effet  vicariant) est particulièrement adaptée. Elle permet à chaque enfant de travailler à son rythme sur des compétences qui peuvent être complexifiées à souhait, et à l’enseignant de cibler les objectifs pour homogénéiser les acquis.</w:t>
      </w:r>
      <w:r w:rsidR="00875A45" w:rsidRPr="00C5617C">
        <w:rPr>
          <w:rFonts w:ascii="Hermes" w:eastAsia="Times New Roman" w:hAnsi="Hermes" w:cs="Arial"/>
          <w:color w:val="7A0829"/>
          <w:lang w:eastAsia="fr-FR"/>
        </w:rPr>
        <w:t xml:space="preserve"> </w:t>
      </w:r>
    </w:p>
    <w:p w:rsidR="002B4498" w:rsidRPr="00C5617C" w:rsidRDefault="002B4498" w:rsidP="009929F7">
      <w:pPr>
        <w:shd w:val="clear" w:color="auto" w:fill="FFFFFF"/>
        <w:spacing w:before="100" w:beforeAutospacing="1"/>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Elle est pratiquée dans </w:t>
      </w:r>
      <w:r w:rsidR="00BC4CA2" w:rsidRPr="00C5617C">
        <w:rPr>
          <w:rFonts w:ascii="Hermes" w:eastAsia="Times New Roman" w:hAnsi="Hermes" w:cs="Arial"/>
          <w:color w:val="7A0829"/>
          <w:lang w:eastAsia="fr-FR"/>
        </w:rPr>
        <w:t xml:space="preserve">le cadre des </w:t>
      </w:r>
      <w:r w:rsidRPr="00C5617C">
        <w:rPr>
          <w:rFonts w:ascii="Hermes" w:eastAsia="Times New Roman" w:hAnsi="Hermes" w:cs="Arial"/>
          <w:color w:val="7A0829"/>
          <w:lang w:eastAsia="fr-FR"/>
        </w:rPr>
        <w:t>apprentissage</w:t>
      </w:r>
      <w:r w:rsidR="00BC4CA2" w:rsidRPr="00C5617C">
        <w:rPr>
          <w:rFonts w:ascii="Hermes" w:eastAsia="Times New Roman" w:hAnsi="Hermes" w:cs="Arial"/>
          <w:color w:val="7A0829"/>
          <w:lang w:eastAsia="fr-FR"/>
        </w:rPr>
        <w:t xml:space="preserve">s </w:t>
      </w:r>
      <w:r w:rsidRPr="00C5617C">
        <w:rPr>
          <w:rFonts w:ascii="Hermes" w:eastAsia="Times New Roman" w:hAnsi="Hermes" w:cs="Arial"/>
          <w:color w:val="7A0829"/>
          <w:lang w:eastAsia="fr-FR"/>
        </w:rPr>
        <w:t xml:space="preserve">fondamentaux (math, français). L’individualisation limite les temps de répétition et évite la multiplication des exercices d’application. En ce sens, la PMEV permet d’accélérer les acquisitions et ainsi </w:t>
      </w:r>
      <w:r w:rsidR="00EE2E3E" w:rsidRPr="00C5617C">
        <w:rPr>
          <w:rFonts w:ascii="Hermes" w:eastAsia="Times New Roman" w:hAnsi="Hermes" w:cs="Arial"/>
          <w:color w:val="7A0829"/>
          <w:lang w:eastAsia="fr-FR"/>
        </w:rPr>
        <w:t xml:space="preserve">de consacrer à ces domaines un nombre d’heures réduit. </w:t>
      </w:r>
    </w:p>
    <w:p w:rsidR="00E53A3A" w:rsidRPr="00C5617C" w:rsidRDefault="00E53A3A" w:rsidP="009929F7">
      <w:pPr>
        <w:shd w:val="clear" w:color="auto" w:fill="FFFFFF"/>
        <w:spacing w:before="100" w:beforeAutospacing="1" w:after="0"/>
        <w:jc w:val="both"/>
        <w:rPr>
          <w:rFonts w:ascii="Hermes" w:eastAsia="Times New Roman" w:hAnsi="Hermes" w:cs="Arial"/>
          <w:color w:val="7A0829"/>
          <w:lang w:eastAsia="fr-FR"/>
        </w:rPr>
      </w:pPr>
    </w:p>
    <w:p w:rsidR="00DB1EFD" w:rsidRPr="00C46B5A" w:rsidRDefault="00DB1EFD" w:rsidP="00112622">
      <w:pPr>
        <w:shd w:val="clear" w:color="auto" w:fill="FFFFFF"/>
        <w:rPr>
          <w:rFonts w:ascii="Hermes" w:eastAsia="Times New Roman" w:hAnsi="Hermes" w:cs="Arial"/>
          <w:i/>
          <w:color w:val="D22C44"/>
          <w:sz w:val="28"/>
          <w:szCs w:val="28"/>
          <w:lang w:eastAsia="fr-FR"/>
        </w:rPr>
      </w:pPr>
      <w:r w:rsidRPr="00C46B5A">
        <w:rPr>
          <w:rFonts w:ascii="Hermes" w:eastAsia="Times New Roman" w:hAnsi="Hermes" w:cs="Arial"/>
          <w:i/>
          <w:color w:val="D22C44"/>
          <w:sz w:val="28"/>
          <w:szCs w:val="28"/>
          <w:lang w:eastAsia="fr-FR"/>
        </w:rPr>
        <w:t>Approfondissement</w:t>
      </w:r>
    </w:p>
    <w:p w:rsidR="00E53A3A" w:rsidRDefault="006A3D99" w:rsidP="00143C89">
      <w:pPr>
        <w:shd w:val="clear" w:color="auto" w:fill="FFFFFF"/>
        <w:spacing w:after="360"/>
        <w:jc w:val="both"/>
        <w:rPr>
          <w:rFonts w:ascii="Hermes" w:eastAsia="Times New Roman" w:hAnsi="Hermes" w:cs="Arial"/>
          <w:color w:val="7A0829"/>
          <w:lang w:eastAsia="fr-FR"/>
        </w:rPr>
      </w:pPr>
      <w:r>
        <w:rPr>
          <w:rFonts w:ascii="Hermes" w:eastAsia="Times New Roman" w:hAnsi="Hermes" w:cs="Arial"/>
          <w:color w:val="7A0829"/>
          <w:lang w:eastAsia="fr-FR"/>
        </w:rPr>
        <w:t>L</w:t>
      </w:r>
      <w:r w:rsidR="00F50054">
        <w:rPr>
          <w:rFonts w:ascii="Hermes" w:eastAsia="Times New Roman" w:hAnsi="Hermes" w:cs="Arial"/>
          <w:color w:val="7A0829"/>
          <w:lang w:eastAsia="fr-FR"/>
        </w:rPr>
        <w:t>a composition</w:t>
      </w:r>
      <w:r w:rsidR="00C276FE">
        <w:rPr>
          <w:rFonts w:ascii="Hermes" w:eastAsia="Times New Roman" w:hAnsi="Hermes" w:cs="Arial"/>
          <w:color w:val="7A0829"/>
          <w:lang w:eastAsia="fr-FR"/>
        </w:rPr>
        <w:t xml:space="preserve"> du plan de travail, support de</w:t>
      </w:r>
      <w:r w:rsidR="007B311C" w:rsidRPr="00C5617C">
        <w:rPr>
          <w:rFonts w:ascii="Hermes" w:eastAsia="Times New Roman" w:hAnsi="Hermes" w:cs="Arial"/>
          <w:color w:val="7A0829"/>
          <w:lang w:eastAsia="fr-FR"/>
        </w:rPr>
        <w:t xml:space="preserve"> la PMEV</w:t>
      </w:r>
      <w:r w:rsidR="00F50054">
        <w:rPr>
          <w:rFonts w:ascii="Hermes" w:eastAsia="Times New Roman" w:hAnsi="Hermes" w:cs="Arial"/>
          <w:color w:val="7A0829"/>
          <w:lang w:eastAsia="fr-FR"/>
        </w:rPr>
        <w:t>,</w:t>
      </w:r>
      <w:r w:rsidR="007B311C" w:rsidRPr="00C5617C">
        <w:rPr>
          <w:rFonts w:ascii="Hermes" w:eastAsia="Times New Roman" w:hAnsi="Hermes" w:cs="Arial"/>
          <w:color w:val="7A0829"/>
          <w:lang w:eastAsia="fr-FR"/>
        </w:rPr>
        <w:t xml:space="preserve"> invite l’élève qui le souhaite à approfondir une notion. L’organisation en ateliers et projets des autres domaines d’apprentissage offre toute liberté à l’élève de répondre à ses questionnements aussi loin qu’il le souhaite. Cet approfondissement se fait néanmoins dans le respect du cadre mis en place par l’enseignant qui s’assure que les compétences visées sont bien </w:t>
      </w:r>
      <w:r w:rsidR="00972F32" w:rsidRPr="00C5617C">
        <w:rPr>
          <w:rFonts w:ascii="Hermes" w:eastAsia="Times New Roman" w:hAnsi="Hermes" w:cs="Arial"/>
          <w:color w:val="7A0829"/>
          <w:lang w:eastAsia="fr-FR"/>
        </w:rPr>
        <w:t>traitées</w:t>
      </w:r>
      <w:r w:rsidR="007B311C" w:rsidRPr="00C5617C">
        <w:rPr>
          <w:rFonts w:ascii="Hermes" w:eastAsia="Times New Roman" w:hAnsi="Hermes" w:cs="Arial"/>
          <w:color w:val="7A0829"/>
          <w:lang w:eastAsia="fr-FR"/>
        </w:rPr>
        <w:t xml:space="preserve"> et acquises.</w:t>
      </w:r>
    </w:p>
    <w:p w:rsidR="00943E7B" w:rsidRPr="005B414B" w:rsidRDefault="00943E7B" w:rsidP="005B414B">
      <w:pPr>
        <w:shd w:val="clear" w:color="auto" w:fill="FFFFFF"/>
        <w:spacing w:after="0"/>
        <w:jc w:val="both"/>
        <w:rPr>
          <w:rFonts w:ascii="Gulim" w:eastAsia="Gulim" w:hAnsi="Gulim" w:cs="Arial"/>
          <w:b/>
          <w:i/>
          <w:color w:val="D22C44"/>
          <w:lang w:eastAsia="fr-FR"/>
        </w:rPr>
      </w:pPr>
    </w:p>
    <w:p w:rsidR="00943E7B" w:rsidRPr="00F13534" w:rsidRDefault="00972F32" w:rsidP="00943E7B">
      <w:pPr>
        <w:shd w:val="clear" w:color="auto" w:fill="FFFFFF"/>
        <w:spacing w:after="360"/>
        <w:jc w:val="both"/>
        <w:rPr>
          <w:rFonts w:ascii="Hermes" w:eastAsia="Times New Roman" w:hAnsi="Hermes" w:cs="Arial"/>
          <w:color w:val="D22C44"/>
          <w:sz w:val="48"/>
          <w:szCs w:val="48"/>
          <w:lang w:eastAsia="fr-FR"/>
        </w:rPr>
      </w:pPr>
      <w:r w:rsidRPr="00F13534">
        <w:rPr>
          <w:rFonts w:ascii="Gulim" w:eastAsia="Gulim" w:hAnsi="Gulim" w:cs="Arial"/>
          <w:b/>
          <w:i/>
          <w:color w:val="D22C44"/>
          <w:sz w:val="48"/>
          <w:szCs w:val="48"/>
          <w:lang w:eastAsia="fr-FR"/>
        </w:rPr>
        <w:t>Modalités opérationnelles</w:t>
      </w:r>
    </w:p>
    <w:p w:rsidR="00997F05" w:rsidRPr="00C5617C" w:rsidRDefault="00997F05"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La pédagogie s’appuie sur deux axes complémentaires :</w:t>
      </w:r>
    </w:p>
    <w:p w:rsidR="00997F05" w:rsidRPr="00C5617C" w:rsidRDefault="00997F05" w:rsidP="00112622">
      <w:pPr>
        <w:numPr>
          <w:ilvl w:val="0"/>
          <w:numId w:val="11"/>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La </w:t>
      </w:r>
      <w:r w:rsidRPr="00943E7B">
        <w:rPr>
          <w:rFonts w:ascii="Hermes" w:eastAsia="Times New Roman" w:hAnsi="Hermes" w:cs="Arial"/>
          <w:color w:val="D22C44"/>
          <w:sz w:val="24"/>
          <w:szCs w:val="24"/>
          <w:u w:val="single"/>
          <w:lang w:eastAsia="fr-FR"/>
        </w:rPr>
        <w:t>P.M.E.V</w:t>
      </w:r>
      <w:r w:rsidRPr="00943E7B">
        <w:rPr>
          <w:rFonts w:ascii="Hermes" w:eastAsia="Times New Roman" w:hAnsi="Hermes" w:cs="Arial"/>
          <w:color w:val="D22C44"/>
          <w:sz w:val="24"/>
          <w:szCs w:val="24"/>
          <w:lang w:eastAsia="fr-FR"/>
        </w:rPr>
        <w:t>.</w:t>
      </w:r>
      <w:r w:rsidRPr="00943E7B">
        <w:rPr>
          <w:rFonts w:ascii="Hermes" w:eastAsia="Times New Roman" w:hAnsi="Hermes" w:cs="Arial"/>
          <w:color w:val="7A0829"/>
          <w:sz w:val="24"/>
          <w:szCs w:val="24"/>
          <w:lang w:eastAsia="fr-FR"/>
        </w:rPr>
        <w:t xml:space="preserve"> </w:t>
      </w:r>
      <w:r w:rsidRPr="00C5617C">
        <w:rPr>
          <w:rFonts w:ascii="Hermes" w:eastAsia="Times New Roman" w:hAnsi="Hermes" w:cs="Arial"/>
          <w:color w:val="7A0829"/>
          <w:lang w:eastAsia="fr-FR"/>
        </w:rPr>
        <w:t>allie l’individualisation et la différenciation des approches ainsi que le maillage des compétences et acquisitions</w:t>
      </w:r>
      <w:r w:rsidR="00E53A3A" w:rsidRPr="00C5617C">
        <w:rPr>
          <w:rFonts w:ascii="Hermes" w:eastAsia="Times New Roman" w:hAnsi="Hermes" w:cs="Arial"/>
          <w:color w:val="7A0829"/>
          <w:lang w:eastAsia="fr-FR"/>
        </w:rPr>
        <w:t>.</w:t>
      </w:r>
    </w:p>
    <w:p w:rsidR="00997F05" w:rsidRPr="00C5617C" w:rsidRDefault="00997F05" w:rsidP="00112622">
      <w:pPr>
        <w:numPr>
          <w:ilvl w:val="0"/>
          <w:numId w:val="11"/>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w:t>
      </w:r>
      <w:r w:rsidR="00E457E7" w:rsidRPr="00943E7B">
        <w:rPr>
          <w:rFonts w:ascii="Hermes" w:eastAsia="Times New Roman" w:hAnsi="Hermes" w:cs="Arial"/>
          <w:color w:val="D22C44"/>
          <w:sz w:val="24"/>
          <w:szCs w:val="24"/>
          <w:u w:val="single"/>
          <w:lang w:eastAsia="fr-FR"/>
        </w:rPr>
        <w:t>ateliers,</w:t>
      </w:r>
      <w:r w:rsidRPr="00943E7B">
        <w:rPr>
          <w:rFonts w:ascii="Hermes" w:eastAsia="Times New Roman" w:hAnsi="Hermes" w:cs="Arial"/>
          <w:color w:val="D22C44"/>
          <w:sz w:val="24"/>
          <w:szCs w:val="24"/>
          <w:u w:val="single"/>
          <w:lang w:eastAsia="fr-FR"/>
        </w:rPr>
        <w:t xml:space="preserve"> projets</w:t>
      </w:r>
      <w:r w:rsidR="00E457E7" w:rsidRPr="00943E7B">
        <w:rPr>
          <w:rFonts w:ascii="Hermes" w:eastAsia="Times New Roman" w:hAnsi="Hermes" w:cs="Arial"/>
          <w:color w:val="D22C44"/>
          <w:sz w:val="24"/>
          <w:szCs w:val="24"/>
          <w:u w:val="single"/>
          <w:lang w:eastAsia="fr-FR"/>
        </w:rPr>
        <w:t xml:space="preserve"> et semaines à thème</w:t>
      </w:r>
      <w:r w:rsidRPr="00C5617C">
        <w:rPr>
          <w:rFonts w:ascii="Hermes" w:eastAsia="Times New Roman" w:hAnsi="Hermes" w:cs="Arial"/>
          <w:color w:val="7A0829"/>
          <w:lang w:eastAsia="fr-FR"/>
        </w:rPr>
        <w:t> mobilisent l’initiative et la créativité et donnent aux élèves l’occasion de s’investir, s’exprimer librement dans son domaine d’excellence et d’échanger.</w:t>
      </w:r>
    </w:p>
    <w:p w:rsidR="00D16A06" w:rsidRPr="00C5617C" w:rsidRDefault="00D16A06" w:rsidP="00112622">
      <w:pPr>
        <w:shd w:val="clear" w:color="auto" w:fill="FFFFFF"/>
        <w:spacing w:before="100" w:beforeAutospacing="1" w:after="100" w:afterAutospacing="1"/>
        <w:ind w:left="360"/>
        <w:rPr>
          <w:rFonts w:ascii="Hermes" w:eastAsia="Times New Roman" w:hAnsi="Hermes" w:cs="Arial"/>
          <w:color w:val="7A0829"/>
          <w:lang w:eastAsia="fr-FR"/>
        </w:rPr>
      </w:pPr>
    </w:p>
    <w:p w:rsidR="00997F05" w:rsidRPr="00C46B5A" w:rsidRDefault="00997F05" w:rsidP="00112622">
      <w:pPr>
        <w:shd w:val="clear" w:color="auto" w:fill="FFFFFF"/>
        <w:spacing w:after="0"/>
        <w:outlineLvl w:val="1"/>
        <w:rPr>
          <w:rFonts w:ascii="Hermes" w:eastAsia="Times New Roman" w:hAnsi="Hermes" w:cs="Arial"/>
          <w:bCs/>
          <w:i/>
          <w:color w:val="D22C44"/>
          <w:spacing w:val="15"/>
          <w:kern w:val="36"/>
          <w:sz w:val="28"/>
          <w:szCs w:val="28"/>
          <w:lang w:eastAsia="fr-FR"/>
        </w:rPr>
      </w:pPr>
      <w:r w:rsidRPr="00C46B5A">
        <w:rPr>
          <w:rFonts w:ascii="Hermes" w:eastAsia="Times New Roman" w:hAnsi="Hermes" w:cs="Arial"/>
          <w:bCs/>
          <w:i/>
          <w:color w:val="D22C44"/>
          <w:spacing w:val="15"/>
          <w:kern w:val="36"/>
          <w:sz w:val="28"/>
          <w:szCs w:val="28"/>
          <w:lang w:eastAsia="fr-FR"/>
        </w:rPr>
        <w:t>La PMEV : Pédagogie de Maîtrise à Effet Vicariant</w:t>
      </w:r>
    </w:p>
    <w:p w:rsidR="00D16A06" w:rsidRPr="00C5617C" w:rsidRDefault="00D16A06" w:rsidP="00112622">
      <w:pPr>
        <w:shd w:val="clear" w:color="auto" w:fill="FFFFFF"/>
        <w:spacing w:after="0"/>
        <w:outlineLvl w:val="1"/>
        <w:rPr>
          <w:rFonts w:ascii="Hermes" w:eastAsia="Times New Roman" w:hAnsi="Hermes" w:cs="Arial"/>
          <w:bCs/>
          <w:i/>
          <w:color w:val="D22C44"/>
          <w:spacing w:val="15"/>
          <w:kern w:val="36"/>
          <w:lang w:eastAsia="fr-FR"/>
        </w:rPr>
      </w:pPr>
    </w:p>
    <w:p w:rsidR="00997F05" w:rsidRPr="00C46B5A" w:rsidRDefault="00997F05" w:rsidP="00112622">
      <w:pPr>
        <w:shd w:val="clear" w:color="auto" w:fill="FFFFFF"/>
        <w:spacing w:after="300"/>
        <w:outlineLvl w:val="2"/>
        <w:rPr>
          <w:rFonts w:ascii="Hermes" w:eastAsia="Times New Roman" w:hAnsi="Hermes" w:cs="Arial"/>
          <w:b/>
          <w:bCs/>
          <w:color w:val="7A0829"/>
          <w:sz w:val="24"/>
          <w:szCs w:val="24"/>
          <w:lang w:eastAsia="fr-FR"/>
        </w:rPr>
      </w:pPr>
      <w:r w:rsidRPr="00C46B5A">
        <w:rPr>
          <w:rFonts w:ascii="Hermes" w:eastAsia="Times New Roman" w:hAnsi="Hermes" w:cs="Arial"/>
          <w:b/>
          <w:bCs/>
          <w:color w:val="7A0829"/>
          <w:sz w:val="24"/>
          <w:szCs w:val="24"/>
          <w:lang w:eastAsia="fr-FR"/>
        </w:rPr>
        <w:t>Principe</w:t>
      </w:r>
    </w:p>
    <w:p w:rsidR="00997F05" w:rsidRPr="00C5617C" w:rsidRDefault="00997F05" w:rsidP="00E53A3A">
      <w:pPr>
        <w:shd w:val="clear" w:color="auto" w:fill="FFFFFF"/>
        <w:spacing w:before="100" w:beforeAutospacing="1" w:after="0"/>
        <w:rPr>
          <w:rFonts w:ascii="Hermes" w:eastAsia="Times New Roman" w:hAnsi="Hermes" w:cs="Arial"/>
          <w:color w:val="7A0829"/>
          <w:lang w:eastAsia="fr-FR"/>
        </w:rPr>
      </w:pPr>
      <w:r w:rsidRPr="00C5617C">
        <w:rPr>
          <w:rFonts w:ascii="Hermes" w:eastAsia="Times New Roman" w:hAnsi="Hermes" w:cs="Arial"/>
          <w:i/>
          <w:iCs/>
          <w:color w:val="7A0829"/>
          <w:lang w:eastAsia="fr-FR"/>
        </w:rPr>
        <w:t>Maîtrise :</w:t>
      </w:r>
      <w:r w:rsidRPr="00C5617C">
        <w:rPr>
          <w:rFonts w:ascii="Hermes" w:eastAsia="Times New Roman" w:hAnsi="Hermes" w:cs="Arial"/>
          <w:color w:val="7A0829"/>
          <w:lang w:eastAsia="fr-FR"/>
        </w:rPr>
        <w:t xml:space="preserve"> prise en compte des différences individuelles dans les apprentissages</w:t>
      </w:r>
    </w:p>
    <w:p w:rsidR="00997F05" w:rsidRPr="00C5617C" w:rsidRDefault="00997F05" w:rsidP="00112622">
      <w:pPr>
        <w:shd w:val="clear" w:color="auto" w:fill="FFFFFF"/>
        <w:spacing w:after="360"/>
        <w:rPr>
          <w:rFonts w:ascii="Hermes" w:eastAsia="Times New Roman" w:hAnsi="Hermes" w:cs="Arial"/>
          <w:color w:val="7A0829"/>
          <w:lang w:eastAsia="fr-FR"/>
        </w:rPr>
      </w:pPr>
      <w:r w:rsidRPr="00C5617C">
        <w:rPr>
          <w:rFonts w:ascii="Hermes" w:eastAsia="Times New Roman" w:hAnsi="Hermes" w:cs="Arial"/>
          <w:i/>
          <w:iCs/>
          <w:color w:val="7A0829"/>
          <w:lang w:eastAsia="fr-FR"/>
        </w:rPr>
        <w:t>Vicariant :</w:t>
      </w:r>
      <w:r w:rsidRPr="00C5617C">
        <w:rPr>
          <w:rFonts w:ascii="Hermes" w:eastAsia="Times New Roman" w:hAnsi="Hermes" w:cs="Arial"/>
          <w:color w:val="7A0829"/>
          <w:lang w:eastAsia="fr-FR"/>
        </w:rPr>
        <w:t xml:space="preserve"> par observation de son environnement (pairs, supports divers, enseignant)</w:t>
      </w:r>
    </w:p>
    <w:p w:rsidR="00D16A06" w:rsidRPr="00C5617C" w:rsidRDefault="00997F05"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Pratique pédagogi</w:t>
      </w:r>
      <w:r w:rsidR="002E0784">
        <w:rPr>
          <w:rFonts w:ascii="Hermes" w:eastAsia="Times New Roman" w:hAnsi="Hermes" w:cs="Arial"/>
          <w:color w:val="7A0829"/>
          <w:lang w:eastAsia="fr-FR"/>
        </w:rPr>
        <w:t xml:space="preserve">que déjà éprouvée, la P.M.E.V. </w:t>
      </w:r>
      <w:r w:rsidR="00D16A06" w:rsidRPr="00C5617C">
        <w:rPr>
          <w:rFonts w:ascii="Hermes" w:eastAsia="Times New Roman" w:hAnsi="Hermes" w:cs="Arial"/>
          <w:color w:val="7A0829"/>
          <w:lang w:eastAsia="fr-FR"/>
        </w:rPr>
        <w:t>intervient</w:t>
      </w:r>
      <w:r w:rsidRPr="00C5617C">
        <w:rPr>
          <w:rFonts w:ascii="Hermes" w:eastAsia="Times New Roman" w:hAnsi="Hermes" w:cs="Arial"/>
          <w:color w:val="7A0829"/>
          <w:lang w:eastAsia="fr-FR"/>
        </w:rPr>
        <w:t xml:space="preserve"> sur</w:t>
      </w:r>
      <w:r w:rsidR="00771820" w:rsidRPr="00C5617C">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 </w:t>
      </w:r>
      <w:r w:rsidRPr="00C5617C">
        <w:rPr>
          <w:rFonts w:ascii="Hermes" w:eastAsia="Times New Roman" w:hAnsi="Hermes" w:cs="Arial"/>
          <w:b/>
          <w:bCs/>
          <w:color w:val="7A0829"/>
          <w:lang w:eastAsia="fr-FR"/>
        </w:rPr>
        <w:t>deux leviers</w:t>
      </w:r>
      <w:r w:rsidR="002E0784">
        <w:rPr>
          <w:rFonts w:ascii="Hermes" w:eastAsia="Times New Roman" w:hAnsi="Hermes" w:cs="Arial"/>
          <w:b/>
          <w:bCs/>
          <w:color w:val="7A0829"/>
          <w:lang w:eastAsia="fr-FR"/>
        </w:rPr>
        <w:t> </w:t>
      </w:r>
      <w:r w:rsidR="002E0784">
        <w:rPr>
          <w:rFonts w:ascii="Hermes" w:eastAsia="Times New Roman" w:hAnsi="Hermes" w:cs="Arial"/>
          <w:bCs/>
          <w:color w:val="7A0829"/>
          <w:lang w:eastAsia="fr-FR"/>
        </w:rPr>
        <w:t>:</w:t>
      </w:r>
      <w:r w:rsidR="00771820" w:rsidRPr="00C5617C">
        <w:rPr>
          <w:rFonts w:ascii="Hermes" w:eastAsia="Times New Roman" w:hAnsi="Hermes" w:cs="Arial"/>
          <w:color w:val="7A0829"/>
          <w:lang w:eastAsia="fr-FR"/>
        </w:rPr>
        <w:t xml:space="preserve"> en modifiant d’une part le rapport de l’élève au savoir et d’autre part celui de l’enseignant avec ses élèves elle crée un </w:t>
      </w:r>
      <w:r w:rsidRPr="00C5617C">
        <w:rPr>
          <w:rFonts w:ascii="Hermes" w:eastAsia="Times New Roman" w:hAnsi="Hermes" w:cs="Arial"/>
          <w:color w:val="7A0829"/>
          <w:lang w:eastAsia="fr-FR"/>
        </w:rPr>
        <w:t xml:space="preserve">cadre de travail motivant et responsabilisant. L’élève est acteur de ses apprentissages, il est impliqué, il a l’initiative de l’appropriation. L’enseignant est à la fois </w:t>
      </w:r>
      <w:r w:rsidR="002E0784">
        <w:rPr>
          <w:rFonts w:ascii="Hermes" w:eastAsia="Times New Roman" w:hAnsi="Hermes" w:cs="Arial"/>
          <w:color w:val="7A0829"/>
          <w:lang w:eastAsia="fr-FR"/>
        </w:rPr>
        <w:t>tuteur</w:t>
      </w:r>
      <w:r w:rsidRPr="00C5617C">
        <w:rPr>
          <w:rFonts w:ascii="Hermes" w:eastAsia="Times New Roman" w:hAnsi="Hermes" w:cs="Arial"/>
          <w:color w:val="7A0829"/>
          <w:lang w:eastAsia="fr-FR"/>
        </w:rPr>
        <w:t xml:space="preserve"> en se positionnant au plus près des démarches et des besoins de chacun, et</w:t>
      </w:r>
      <w:r w:rsidR="002E0784">
        <w:rPr>
          <w:rFonts w:ascii="Hermes" w:eastAsia="Times New Roman" w:hAnsi="Hermes" w:cs="Arial"/>
          <w:color w:val="7A0829"/>
          <w:lang w:eastAsia="fr-FR"/>
        </w:rPr>
        <w:t xml:space="preserve"> personne ressource et</w:t>
      </w:r>
      <w:r w:rsidRPr="00C5617C">
        <w:rPr>
          <w:rFonts w:ascii="Hermes" w:eastAsia="Times New Roman" w:hAnsi="Hermes" w:cs="Arial"/>
          <w:color w:val="7A0829"/>
          <w:lang w:eastAsia="fr-FR"/>
        </w:rPr>
        <w:t xml:space="preserve"> chef d’orchestre lorsqu’il anime les échanges.</w:t>
      </w:r>
    </w:p>
    <w:p w:rsidR="00997F05" w:rsidRPr="00C5617C" w:rsidRDefault="00997F05"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La P.M.E.V. mobilise </w:t>
      </w:r>
      <w:r w:rsidRPr="00C5617C">
        <w:rPr>
          <w:rFonts w:ascii="Hermes" w:eastAsia="Times New Roman" w:hAnsi="Hermes" w:cs="Arial"/>
          <w:b/>
          <w:bCs/>
          <w:color w:val="7A0829"/>
          <w:lang w:eastAsia="fr-FR"/>
        </w:rPr>
        <w:t>deux  démarches</w:t>
      </w:r>
      <w:r w:rsidRPr="00C5617C">
        <w:rPr>
          <w:rFonts w:ascii="Hermes" w:eastAsia="Times New Roman" w:hAnsi="Hermes" w:cs="Arial"/>
          <w:color w:val="7A0829"/>
          <w:lang w:eastAsia="fr-FR"/>
        </w:rPr>
        <w:t xml:space="preserve"> :</w:t>
      </w:r>
    </w:p>
    <w:p w:rsidR="00997F05" w:rsidRPr="00C5617C" w:rsidRDefault="00997F05" w:rsidP="00112622">
      <w:pPr>
        <w:numPr>
          <w:ilvl w:val="0"/>
          <w:numId w:val="12"/>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L’autonomie dans la gestion du temps et des tâches : l’élève évalue ses besoins et compétences, se fixe des objectifs, choisit son organisation, bénéficie du droit à l’erreur.</w:t>
      </w:r>
    </w:p>
    <w:p w:rsidR="00997F05" w:rsidRDefault="00997F05" w:rsidP="00112622">
      <w:pPr>
        <w:numPr>
          <w:ilvl w:val="0"/>
          <w:numId w:val="12"/>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La recherche d’indices pour construire les apprentissages : par l’intermédiaire d’exercices d’apprentissage et non d’application, l’élève, face à une situation problème, recherche des indices et propose ses solutions.</w:t>
      </w:r>
    </w:p>
    <w:p w:rsidR="00943E7B" w:rsidRPr="00C5617C" w:rsidRDefault="00943E7B" w:rsidP="00943E7B">
      <w:pPr>
        <w:shd w:val="clear" w:color="auto" w:fill="FFFFFF"/>
        <w:spacing w:before="100" w:beforeAutospacing="1" w:after="100" w:afterAutospacing="1"/>
        <w:ind w:left="360"/>
        <w:jc w:val="both"/>
        <w:rPr>
          <w:rFonts w:ascii="Hermes" w:eastAsia="Times New Roman" w:hAnsi="Hermes" w:cs="Arial"/>
          <w:color w:val="7A0829"/>
          <w:lang w:eastAsia="fr-FR"/>
        </w:rPr>
      </w:pPr>
    </w:p>
    <w:p w:rsidR="00943E7B" w:rsidRDefault="00943E7B" w:rsidP="00112622">
      <w:pPr>
        <w:shd w:val="clear" w:color="auto" w:fill="FFFFFF"/>
        <w:spacing w:after="300"/>
        <w:jc w:val="both"/>
        <w:outlineLvl w:val="2"/>
        <w:rPr>
          <w:rFonts w:ascii="Hermes" w:eastAsia="Times New Roman" w:hAnsi="Hermes" w:cs="Arial"/>
          <w:b/>
          <w:bCs/>
          <w:color w:val="7A0829"/>
          <w:sz w:val="24"/>
          <w:szCs w:val="24"/>
          <w:lang w:eastAsia="fr-FR"/>
        </w:rPr>
      </w:pPr>
    </w:p>
    <w:p w:rsidR="005B414B" w:rsidRDefault="005B414B" w:rsidP="00112622">
      <w:pPr>
        <w:shd w:val="clear" w:color="auto" w:fill="FFFFFF"/>
        <w:spacing w:after="300"/>
        <w:jc w:val="both"/>
        <w:outlineLvl w:val="2"/>
        <w:rPr>
          <w:rFonts w:ascii="Hermes" w:eastAsia="Times New Roman" w:hAnsi="Hermes" w:cs="Arial"/>
          <w:b/>
          <w:bCs/>
          <w:color w:val="7A0829"/>
          <w:sz w:val="24"/>
          <w:szCs w:val="24"/>
          <w:lang w:eastAsia="fr-FR"/>
        </w:rPr>
      </w:pPr>
    </w:p>
    <w:p w:rsidR="00C44F9E" w:rsidRDefault="00C44F9E" w:rsidP="00112622">
      <w:pPr>
        <w:shd w:val="clear" w:color="auto" w:fill="FFFFFF"/>
        <w:spacing w:after="300"/>
        <w:jc w:val="both"/>
        <w:outlineLvl w:val="2"/>
        <w:rPr>
          <w:rFonts w:ascii="Hermes" w:eastAsia="Times New Roman" w:hAnsi="Hermes" w:cs="Arial"/>
          <w:b/>
          <w:bCs/>
          <w:color w:val="7A0829"/>
          <w:sz w:val="24"/>
          <w:szCs w:val="24"/>
          <w:lang w:eastAsia="fr-FR"/>
        </w:rPr>
      </w:pPr>
    </w:p>
    <w:p w:rsidR="00997F05" w:rsidRPr="00C46B5A" w:rsidRDefault="00997F05" w:rsidP="00112622">
      <w:pPr>
        <w:shd w:val="clear" w:color="auto" w:fill="FFFFFF"/>
        <w:spacing w:after="300"/>
        <w:jc w:val="both"/>
        <w:outlineLvl w:val="2"/>
        <w:rPr>
          <w:rFonts w:ascii="Hermes" w:eastAsia="Times New Roman" w:hAnsi="Hermes" w:cs="Arial"/>
          <w:b/>
          <w:bCs/>
          <w:color w:val="7A0829"/>
          <w:sz w:val="24"/>
          <w:szCs w:val="24"/>
          <w:lang w:eastAsia="fr-FR"/>
        </w:rPr>
      </w:pPr>
      <w:r w:rsidRPr="00C46B5A">
        <w:rPr>
          <w:rFonts w:ascii="Hermes" w:eastAsia="Times New Roman" w:hAnsi="Hermes" w:cs="Arial"/>
          <w:b/>
          <w:bCs/>
          <w:color w:val="7A0829"/>
          <w:sz w:val="24"/>
          <w:szCs w:val="24"/>
          <w:lang w:eastAsia="fr-FR"/>
        </w:rPr>
        <w:t>Organisation</w:t>
      </w:r>
    </w:p>
    <w:p w:rsidR="00997F05" w:rsidRPr="00C5617C" w:rsidRDefault="00997F05" w:rsidP="00112622">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Son organisation s’articule autour de </w:t>
      </w:r>
      <w:r w:rsidRPr="00C5617C">
        <w:rPr>
          <w:rFonts w:ascii="Hermes" w:eastAsia="Times New Roman" w:hAnsi="Hermes" w:cs="Arial"/>
          <w:b/>
          <w:color w:val="7A0829"/>
          <w:lang w:eastAsia="fr-FR"/>
        </w:rPr>
        <w:t xml:space="preserve">2 </w:t>
      </w:r>
      <w:r w:rsidR="00195325" w:rsidRPr="00C5617C">
        <w:rPr>
          <w:rFonts w:ascii="Hermes" w:eastAsia="Times New Roman" w:hAnsi="Hermes" w:cs="Arial"/>
          <w:b/>
          <w:color w:val="7A0829"/>
          <w:lang w:eastAsia="fr-FR"/>
        </w:rPr>
        <w:t>espaces temps</w:t>
      </w:r>
      <w:r w:rsidRPr="00C5617C">
        <w:rPr>
          <w:rFonts w:ascii="Hermes" w:eastAsia="Times New Roman" w:hAnsi="Hermes" w:cs="Arial"/>
          <w:color w:val="7A0829"/>
          <w:lang w:eastAsia="fr-FR"/>
        </w:rPr>
        <w:t> :</w:t>
      </w:r>
    </w:p>
    <w:p w:rsidR="00771820" w:rsidRPr="00C5617C" w:rsidRDefault="00195325" w:rsidP="00112622">
      <w:pPr>
        <w:numPr>
          <w:ilvl w:val="0"/>
          <w:numId w:val="13"/>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compétences sont abordées par </w:t>
      </w:r>
      <w:r w:rsidRPr="00C5617C">
        <w:rPr>
          <w:rFonts w:ascii="Hermes" w:eastAsia="Times New Roman" w:hAnsi="Hermes" w:cs="Arial"/>
          <w:color w:val="7A0829"/>
          <w:u w:val="single"/>
          <w:lang w:eastAsia="fr-FR"/>
        </w:rPr>
        <w:t>période de 3 semaines</w:t>
      </w:r>
      <w:r w:rsidRPr="00C5617C">
        <w:rPr>
          <w:rFonts w:ascii="Hermes" w:eastAsia="Times New Roman" w:hAnsi="Hermes" w:cs="Arial"/>
          <w:color w:val="7A0829"/>
          <w:lang w:eastAsia="fr-FR"/>
        </w:rPr>
        <w:t xml:space="preserve"> : cette durée correspond à un juste équilibre entre la quantité des notions à aborder et le temps de maturation nécessaire à leur acquisition.  </w:t>
      </w:r>
    </w:p>
    <w:p w:rsidR="00AA4269" w:rsidRPr="00C5617C" w:rsidRDefault="00195325" w:rsidP="00AA4269">
      <w:pPr>
        <w:numPr>
          <w:ilvl w:val="0"/>
          <w:numId w:val="13"/>
        </w:numPr>
        <w:shd w:val="clear" w:color="auto" w:fill="FFFFFF"/>
        <w:spacing w:before="100" w:beforeAutospacing="1" w:after="0"/>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w:t>
      </w:r>
      <w:r w:rsidRPr="00C5617C">
        <w:rPr>
          <w:rFonts w:ascii="Hermes" w:eastAsia="Times New Roman" w:hAnsi="Hermes" w:cs="Arial"/>
          <w:color w:val="7A0829"/>
          <w:u w:val="single"/>
          <w:lang w:eastAsia="fr-FR"/>
        </w:rPr>
        <w:t>séances quotidiennes</w:t>
      </w:r>
      <w:r w:rsidRPr="00C5617C">
        <w:rPr>
          <w:rFonts w:ascii="Hermes" w:eastAsia="Times New Roman" w:hAnsi="Hermes" w:cs="Arial"/>
          <w:color w:val="7A0829"/>
          <w:lang w:eastAsia="fr-FR"/>
        </w:rPr>
        <w:t xml:space="preserve"> se composent de 2 modules :    </w:t>
      </w:r>
    </w:p>
    <w:p w:rsidR="007C6D1C" w:rsidRPr="00C5617C" w:rsidRDefault="00195325" w:rsidP="00AA4269">
      <w:pPr>
        <w:shd w:val="clear" w:color="auto" w:fill="FFFFFF"/>
        <w:spacing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travail indiv</w:t>
      </w:r>
      <w:r w:rsidR="000C0B0B" w:rsidRPr="00C5617C">
        <w:rPr>
          <w:rFonts w:ascii="Hermes" w:eastAsia="Times New Roman" w:hAnsi="Hermes" w:cs="Arial"/>
          <w:color w:val="7A0829"/>
          <w:lang w:eastAsia="fr-FR"/>
        </w:rPr>
        <w:t>idualisé       et</w:t>
      </w:r>
      <w:r w:rsidR="007C6D1C" w:rsidRPr="00C5617C">
        <w:rPr>
          <w:rFonts w:ascii="Hermes" w:eastAsia="Times New Roman" w:hAnsi="Hermes" w:cs="Arial"/>
          <w:color w:val="7A0829"/>
          <w:lang w:eastAsia="fr-FR"/>
        </w:rPr>
        <w:t xml:space="preserve">    </w:t>
      </w:r>
      <w:r w:rsidR="000C0B0B" w:rsidRPr="00C5617C">
        <w:rPr>
          <w:rFonts w:ascii="Hermes" w:eastAsia="Times New Roman" w:hAnsi="Hermes" w:cs="Arial"/>
          <w:color w:val="7A0829"/>
          <w:lang w:eastAsia="fr-FR"/>
        </w:rPr>
        <w:t xml:space="preserve"> phase de bilan.</w:t>
      </w:r>
      <w:r w:rsidR="00683389">
        <w:rPr>
          <w:rFonts w:ascii="Hermes" w:eastAsia="Times New Roman" w:hAnsi="Hermes" w:cs="Arial"/>
          <w:color w:val="7A0829"/>
          <w:lang w:eastAsia="fr-FR"/>
        </w:rPr>
        <w:t xml:space="preserve"> [</w:t>
      </w:r>
      <w:r w:rsidR="00683389" w:rsidRPr="00683389">
        <w:rPr>
          <w:rFonts w:ascii="Hermes" w:eastAsia="Times New Roman" w:hAnsi="Hermes" w:cs="Arial"/>
          <w:b/>
          <w:color w:val="7A0829"/>
          <w:lang w:eastAsia="fr-FR"/>
        </w:rPr>
        <w:t>*</w:t>
      </w:r>
      <w:r w:rsidR="00683389">
        <w:rPr>
          <w:rFonts w:ascii="Hermes" w:eastAsia="Times New Roman" w:hAnsi="Hermes" w:cs="Arial"/>
          <w:color w:val="7A0829"/>
          <w:lang w:eastAsia="fr-FR"/>
        </w:rPr>
        <w:t xml:space="preserve"> détail page15]</w:t>
      </w:r>
    </w:p>
    <w:p w:rsidR="002E0784" w:rsidRDefault="00195325" w:rsidP="002E0784">
      <w:pPr>
        <w:shd w:val="clear" w:color="auto" w:fill="FFFFFF"/>
        <w:spacing w:after="100" w:afterAutospacing="1"/>
        <w:jc w:val="both"/>
        <w:rPr>
          <w:rFonts w:ascii="Hermes" w:eastAsia="Times New Roman" w:hAnsi="Hermes" w:cs="Arial"/>
          <w:bCs/>
          <w:color w:val="7A0829"/>
          <w:lang w:eastAsia="fr-FR"/>
        </w:rPr>
      </w:pPr>
      <w:r w:rsidRPr="00C5617C">
        <w:rPr>
          <w:rFonts w:ascii="Hermes" w:eastAsia="Times New Roman" w:hAnsi="Hermes" w:cs="Arial"/>
          <w:color w:val="7A0829"/>
          <w:lang w:eastAsia="fr-FR"/>
        </w:rPr>
        <w:t xml:space="preserve">L’outil de l’élève est </w:t>
      </w:r>
      <w:r w:rsidR="000C0B0B" w:rsidRPr="00C5617C">
        <w:rPr>
          <w:rFonts w:ascii="Hermes" w:eastAsia="Times New Roman" w:hAnsi="Hermes" w:cs="Arial"/>
          <w:color w:val="7A0829"/>
          <w:lang w:eastAsia="fr-FR"/>
        </w:rPr>
        <w:t>son</w:t>
      </w:r>
      <w:r w:rsidRPr="00C5617C">
        <w:rPr>
          <w:rFonts w:ascii="Hermes" w:eastAsia="Times New Roman" w:hAnsi="Hermes" w:cs="Arial"/>
          <w:color w:val="7A0829"/>
          <w:lang w:eastAsia="fr-FR"/>
        </w:rPr>
        <w:t> </w:t>
      </w:r>
      <w:r w:rsidRPr="00C5617C">
        <w:rPr>
          <w:rFonts w:ascii="Hermes" w:eastAsia="Times New Roman" w:hAnsi="Hermes" w:cs="Arial"/>
          <w:b/>
          <w:bCs/>
          <w:color w:val="7A0829"/>
          <w:lang w:eastAsia="fr-FR"/>
        </w:rPr>
        <w:t>plan de travail</w:t>
      </w:r>
      <w:r w:rsidR="002E0784">
        <w:rPr>
          <w:rFonts w:ascii="Hermes" w:eastAsia="Times New Roman" w:hAnsi="Hermes" w:cs="Arial"/>
          <w:b/>
          <w:bCs/>
          <w:color w:val="7A0829"/>
          <w:lang w:eastAsia="fr-FR"/>
        </w:rPr>
        <w:t xml:space="preserve"> </w:t>
      </w:r>
      <w:r w:rsidR="00683389" w:rsidRPr="00683389">
        <w:rPr>
          <w:rFonts w:ascii="Hermes" w:eastAsia="Times New Roman" w:hAnsi="Hermes" w:cs="Arial"/>
          <w:bCs/>
          <w:color w:val="7A0829"/>
          <w:lang w:eastAsia="fr-FR"/>
        </w:rPr>
        <w:t xml:space="preserve">(voir </w:t>
      </w:r>
      <w:r w:rsidR="00683389">
        <w:rPr>
          <w:rFonts w:ascii="Hermes" w:eastAsia="Times New Roman" w:hAnsi="Hermes" w:cs="Arial"/>
          <w:bCs/>
          <w:color w:val="7A0829"/>
          <w:lang w:eastAsia="fr-FR"/>
        </w:rPr>
        <w:t xml:space="preserve">exemple </w:t>
      </w:r>
      <w:r w:rsidR="00683389" w:rsidRPr="00683389">
        <w:rPr>
          <w:rFonts w:ascii="Hermes" w:eastAsia="Times New Roman" w:hAnsi="Hermes" w:cs="Arial"/>
          <w:bCs/>
          <w:color w:val="7A0829"/>
          <w:lang w:eastAsia="fr-FR"/>
        </w:rPr>
        <w:t xml:space="preserve">en annexe) </w:t>
      </w:r>
      <w:r w:rsidR="002E0784">
        <w:rPr>
          <w:rFonts w:ascii="Hermes" w:eastAsia="Times New Roman" w:hAnsi="Hermes" w:cs="Arial"/>
          <w:bCs/>
          <w:color w:val="7A0829"/>
          <w:lang w:eastAsia="fr-FR"/>
        </w:rPr>
        <w:t xml:space="preserve">qui regroupe un ensemble de compétences liées aux divers champs disciplinaires. </w:t>
      </w:r>
      <w:r w:rsidR="00417D42">
        <w:rPr>
          <w:rFonts w:ascii="Hermes" w:eastAsia="Times New Roman" w:hAnsi="Hermes" w:cs="Arial"/>
          <w:bCs/>
          <w:color w:val="7A0829"/>
          <w:lang w:eastAsia="fr-FR"/>
        </w:rPr>
        <w:t xml:space="preserve">Chaque compétence est déclinée en plusieurs activités ou exercices qui vont conduire l’élève des phases de recherche plus ou moins complexes aux phases de construction, structuration puis approfondissement. </w:t>
      </w:r>
    </w:p>
    <w:p w:rsidR="00F52988" w:rsidRPr="00356DA9" w:rsidRDefault="00356DA9" w:rsidP="002E0784">
      <w:pPr>
        <w:shd w:val="clear" w:color="auto" w:fill="FFFFFF"/>
        <w:spacing w:after="100" w:afterAutospacing="1"/>
        <w:jc w:val="both"/>
        <w:rPr>
          <w:rFonts w:ascii="Hermes" w:eastAsia="Times New Roman" w:hAnsi="Hermes" w:cs="Arial"/>
          <w:bCs/>
          <w:color w:val="7A0829"/>
          <w:lang w:eastAsia="fr-FR"/>
        </w:rPr>
      </w:pPr>
      <w:r>
        <w:rPr>
          <w:rFonts w:ascii="Hermes" w:eastAsia="Times New Roman" w:hAnsi="Hermes" w:cs="Arial"/>
          <w:bCs/>
          <w:color w:val="7A0829"/>
          <w:lang w:eastAsia="fr-FR"/>
        </w:rPr>
        <w:t>L’élève bénéficie d’une grande liberté quant au choix de</w:t>
      </w:r>
      <w:r w:rsidR="00F52988" w:rsidRPr="00356DA9">
        <w:rPr>
          <w:rFonts w:ascii="Hermes" w:eastAsia="Times New Roman" w:hAnsi="Hermes" w:cs="Arial"/>
          <w:bCs/>
          <w:color w:val="7A0829"/>
          <w:lang w:eastAsia="fr-FR"/>
        </w:rPr>
        <w:t xml:space="preserve"> la </w:t>
      </w:r>
      <w:r w:rsidRPr="00356DA9">
        <w:rPr>
          <w:rFonts w:ascii="Hermes" w:eastAsia="Times New Roman" w:hAnsi="Hermes" w:cs="Arial"/>
          <w:bCs/>
          <w:color w:val="7A0829"/>
          <w:lang w:eastAsia="fr-FR"/>
        </w:rPr>
        <w:t xml:space="preserve">compétence </w:t>
      </w:r>
      <w:r w:rsidR="00F52988" w:rsidRPr="00356DA9">
        <w:rPr>
          <w:rFonts w:ascii="Hermes" w:eastAsia="Times New Roman" w:hAnsi="Hermes" w:cs="Arial"/>
          <w:bCs/>
          <w:color w:val="7A0829"/>
          <w:lang w:eastAsia="fr-FR"/>
        </w:rPr>
        <w:t>travaillée, l’ordre dans lequel il fait les exercices, le nombre d’exercices proposés à la correction. Mais</w:t>
      </w:r>
      <w:r>
        <w:rPr>
          <w:rFonts w:ascii="Hermes" w:eastAsia="Times New Roman" w:hAnsi="Hermes" w:cs="Arial"/>
          <w:bCs/>
          <w:color w:val="7A0829"/>
          <w:lang w:eastAsia="fr-FR"/>
        </w:rPr>
        <w:t xml:space="preserve"> l’objectif  incontournable reste</w:t>
      </w:r>
      <w:r w:rsidR="00F52988" w:rsidRPr="00356DA9">
        <w:rPr>
          <w:rFonts w:ascii="Hermes" w:eastAsia="Times New Roman" w:hAnsi="Hermes" w:cs="Arial"/>
          <w:bCs/>
          <w:color w:val="7A0829"/>
          <w:lang w:eastAsia="fr-FR"/>
        </w:rPr>
        <w:t xml:space="preserve"> la production</w:t>
      </w:r>
      <w:r>
        <w:rPr>
          <w:rFonts w:ascii="Hermes" w:eastAsia="Times New Roman" w:hAnsi="Hermes" w:cs="Arial"/>
          <w:bCs/>
          <w:color w:val="7A0829"/>
          <w:lang w:eastAsia="fr-FR"/>
        </w:rPr>
        <w:t xml:space="preserve"> « d’auto évaluation »</w:t>
      </w:r>
      <w:r w:rsidR="00F52988" w:rsidRPr="00356DA9">
        <w:rPr>
          <w:rFonts w:ascii="Hermes" w:eastAsia="Times New Roman" w:hAnsi="Hermes" w:cs="Arial"/>
          <w:bCs/>
          <w:color w:val="7A0829"/>
          <w:lang w:eastAsia="fr-FR"/>
        </w:rPr>
        <w:t xml:space="preserve"> de fin de période</w:t>
      </w:r>
      <w:r>
        <w:rPr>
          <w:rFonts w:ascii="Hermes" w:eastAsia="Times New Roman" w:hAnsi="Hermes" w:cs="Arial"/>
          <w:bCs/>
          <w:color w:val="7A0829"/>
          <w:lang w:eastAsia="fr-FR"/>
        </w:rPr>
        <w:t>, repère en vue de l’évaluation commune.</w:t>
      </w:r>
      <w:r w:rsidR="00F52988" w:rsidRPr="00356DA9">
        <w:rPr>
          <w:rFonts w:ascii="Hermes" w:eastAsia="Times New Roman" w:hAnsi="Hermes" w:cs="Arial"/>
          <w:bCs/>
          <w:color w:val="7A0829"/>
          <w:lang w:eastAsia="fr-FR"/>
        </w:rPr>
        <w:t xml:space="preserve"> </w:t>
      </w:r>
    </w:p>
    <w:p w:rsidR="002E0784" w:rsidRDefault="007D639E" w:rsidP="002E0784">
      <w:pPr>
        <w:shd w:val="clear" w:color="auto" w:fill="FFFFFF"/>
        <w:spacing w:after="100" w:afterAutospacing="1"/>
        <w:jc w:val="both"/>
        <w:rPr>
          <w:rFonts w:ascii="Hermes" w:eastAsia="Times New Roman" w:hAnsi="Hermes" w:cs="Arial"/>
          <w:bCs/>
          <w:color w:val="7A0829"/>
          <w:lang w:eastAsia="fr-FR"/>
        </w:rPr>
      </w:pPr>
      <w:r w:rsidRPr="007D639E">
        <w:rPr>
          <w:rFonts w:ascii="Hermes" w:eastAsia="Times New Roman" w:hAnsi="Hermes" w:cs="Arial"/>
          <w:b/>
          <w:bCs/>
          <w:noProof/>
          <w:color w:val="7A0829"/>
          <w:lang w:eastAsia="fr-FR"/>
        </w:rPr>
        <w:pict>
          <v:shape id="_x0000_s1047" type="#_x0000_t202" style="position:absolute;left:0;text-align:left;margin-left:-16.1pt;margin-top:6.6pt;width:264.75pt;height:171.75pt;z-index:-251658240" strokecolor="white [3212]" strokeweight="1pt">
            <v:textbox style="mso-next-textbox:#_x0000_s1047">
              <w:txbxContent>
                <w:p w:rsidR="00751750" w:rsidRDefault="00751750" w:rsidP="00C44F9E">
                  <w:pPr>
                    <w:shd w:val="clear" w:color="auto" w:fill="FFFFFF"/>
                    <w:spacing w:before="100" w:beforeAutospacing="1" w:after="100" w:afterAutospacing="1"/>
                    <w:ind w:left="360"/>
                    <w:jc w:val="both"/>
                    <w:rPr>
                      <w:rFonts w:ascii="Hermes" w:eastAsia="Times New Roman" w:hAnsi="Hermes" w:cs="Arial"/>
                      <w:color w:val="7A0829"/>
                      <w:lang w:eastAsia="fr-FR"/>
                    </w:rPr>
                  </w:pPr>
                </w:p>
                <w:p w:rsidR="00751750" w:rsidRDefault="00751750" w:rsidP="00C44F9E">
                  <w:pPr>
                    <w:shd w:val="clear" w:color="auto" w:fill="FFFFFF"/>
                    <w:spacing w:before="100" w:beforeAutospacing="1" w:after="100" w:afterAutospacing="1"/>
                    <w:ind w:left="360"/>
                    <w:jc w:val="both"/>
                    <w:rPr>
                      <w:rFonts w:ascii="Hermes" w:eastAsia="Times New Roman" w:hAnsi="Hermes" w:cs="Arial"/>
                      <w:color w:val="7A0829"/>
                      <w:lang w:eastAsia="fr-FR"/>
                    </w:rPr>
                  </w:pPr>
                </w:p>
                <w:p w:rsidR="00751750" w:rsidRDefault="00751750"/>
              </w:txbxContent>
            </v:textbox>
          </v:shape>
        </w:pict>
      </w:r>
    </w:p>
    <w:p w:rsidR="00683389" w:rsidRPr="00C46B5A" w:rsidRDefault="00683389" w:rsidP="00683389">
      <w:pPr>
        <w:shd w:val="clear" w:color="auto" w:fill="FFFFFF"/>
        <w:spacing w:after="300"/>
        <w:jc w:val="both"/>
        <w:outlineLvl w:val="3"/>
        <w:rPr>
          <w:rFonts w:ascii="Hermes" w:eastAsia="Times New Roman" w:hAnsi="Hermes" w:cs="Arial"/>
          <w:b/>
          <w:bCs/>
          <w:color w:val="7A0829"/>
          <w:sz w:val="24"/>
          <w:szCs w:val="24"/>
          <w:lang w:eastAsia="fr-FR"/>
        </w:rPr>
      </w:pPr>
      <w:r w:rsidRPr="00C46B5A">
        <w:rPr>
          <w:rFonts w:ascii="Hermes" w:eastAsia="Times New Roman" w:hAnsi="Hermes" w:cs="Arial"/>
          <w:b/>
          <w:bCs/>
          <w:color w:val="7A0829"/>
          <w:sz w:val="24"/>
          <w:szCs w:val="24"/>
          <w:lang w:eastAsia="fr-FR"/>
        </w:rPr>
        <w:t>L’évaluation</w:t>
      </w:r>
    </w:p>
    <w:p w:rsidR="00683389" w:rsidRDefault="00683389" w:rsidP="00683389">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Chaque période d’apprentissage est strictement évaluée : évaluation en continu de la période</w:t>
      </w:r>
      <w:r w:rsidR="002D7138">
        <w:rPr>
          <w:rFonts w:ascii="Hermes" w:eastAsia="Times New Roman" w:hAnsi="Hermes" w:cs="Arial"/>
          <w:color w:val="7A0829"/>
          <w:lang w:eastAsia="fr-FR"/>
        </w:rPr>
        <w:t xml:space="preserve">   </w:t>
      </w:r>
      <w:r w:rsidRPr="00C5617C">
        <w:rPr>
          <w:rFonts w:ascii="Hermes" w:eastAsia="Times New Roman" w:hAnsi="Hermes" w:cs="Arial"/>
          <w:color w:val="7A0829"/>
          <w:lang w:eastAsia="fr-FR"/>
        </w:rPr>
        <w:t xml:space="preserve"> </w:t>
      </w:r>
      <w:r w:rsidR="00FB3542">
        <w:rPr>
          <w:rFonts w:ascii="Hermes" w:eastAsia="Times New Roman" w:hAnsi="Hermes" w:cs="Arial"/>
          <w:color w:val="7A0829"/>
          <w:lang w:eastAsia="fr-FR"/>
        </w:rPr>
        <w:t>(</w:t>
      </w:r>
      <w:r w:rsidR="002D7138">
        <w:rPr>
          <w:rFonts w:ascii="Hermes" w:eastAsia="Times New Roman" w:hAnsi="Hermes" w:cs="Arial"/>
          <w:color w:val="7A0829"/>
          <w:lang w:eastAsia="fr-FR"/>
        </w:rPr>
        <w:t>n-</w:t>
      </w:r>
      <w:r w:rsidRPr="00C5617C">
        <w:rPr>
          <w:rFonts w:ascii="Hermes" w:eastAsia="Times New Roman" w:hAnsi="Hermes" w:cs="Arial"/>
          <w:color w:val="7A0829"/>
          <w:lang w:eastAsia="fr-FR"/>
        </w:rPr>
        <w:t>1</w:t>
      </w:r>
      <w:r w:rsidR="00FB3542">
        <w:rPr>
          <w:rFonts w:ascii="Hermes" w:eastAsia="Times New Roman" w:hAnsi="Hermes" w:cs="Arial"/>
          <w:color w:val="7A0829"/>
          <w:lang w:eastAsia="fr-FR"/>
        </w:rPr>
        <w:t>)</w:t>
      </w:r>
      <w:r w:rsidRPr="00C5617C">
        <w:rPr>
          <w:rFonts w:ascii="Hermes" w:eastAsia="Times New Roman" w:hAnsi="Hermes" w:cs="Arial"/>
          <w:color w:val="7A0829"/>
          <w:lang w:eastAsia="fr-FR"/>
        </w:rPr>
        <w:t xml:space="preserve"> au cours de la période n. Chacun est évalué sur les compétences</w:t>
      </w:r>
      <w:r>
        <w:rPr>
          <w:rFonts w:ascii="Hermes" w:eastAsia="Times New Roman" w:hAnsi="Hermes" w:cs="Arial"/>
          <w:color w:val="7A0829"/>
          <w:lang w:eastAsia="fr-FR"/>
        </w:rPr>
        <w:t xml:space="preserve"> disciplinaires</w:t>
      </w:r>
      <w:r w:rsidRPr="00C5617C">
        <w:rPr>
          <w:rFonts w:ascii="Hermes" w:eastAsia="Times New Roman" w:hAnsi="Hermes" w:cs="Arial"/>
          <w:color w:val="7A0829"/>
          <w:lang w:eastAsia="fr-FR"/>
        </w:rPr>
        <w:t xml:space="preserve"> qu’il a abordées pendant la période de référence.</w:t>
      </w:r>
    </w:p>
    <w:p w:rsidR="009604A3" w:rsidRPr="00C5617C" w:rsidRDefault="009604A3" w:rsidP="00683389">
      <w:pPr>
        <w:shd w:val="clear" w:color="auto" w:fill="FFFFFF"/>
        <w:spacing w:before="100" w:beforeAutospacing="1" w:after="360"/>
        <w:jc w:val="both"/>
        <w:rPr>
          <w:rFonts w:ascii="Hermes" w:eastAsia="Times New Roman" w:hAnsi="Hermes" w:cs="Arial"/>
          <w:color w:val="7A0829"/>
          <w:lang w:eastAsia="fr-FR"/>
        </w:rPr>
      </w:pPr>
    </w:p>
    <w:p w:rsidR="00683389" w:rsidRPr="00C46B5A" w:rsidRDefault="00683389" w:rsidP="00683389">
      <w:pPr>
        <w:shd w:val="clear" w:color="auto" w:fill="FFFFFF"/>
        <w:spacing w:after="300"/>
        <w:outlineLvl w:val="2"/>
        <w:rPr>
          <w:rFonts w:ascii="Hermes" w:eastAsia="Times New Roman" w:hAnsi="Hermes" w:cs="Arial"/>
          <w:b/>
          <w:bCs/>
          <w:color w:val="7A0829"/>
          <w:sz w:val="24"/>
          <w:szCs w:val="24"/>
          <w:lang w:eastAsia="fr-FR"/>
        </w:rPr>
      </w:pPr>
      <w:r w:rsidRPr="00C46B5A">
        <w:rPr>
          <w:rFonts w:ascii="Hermes" w:eastAsia="Times New Roman" w:hAnsi="Hermes" w:cs="Arial"/>
          <w:b/>
          <w:bCs/>
          <w:color w:val="7A0829"/>
          <w:sz w:val="24"/>
          <w:szCs w:val="24"/>
          <w:lang w:eastAsia="fr-FR"/>
        </w:rPr>
        <w:t>Avantages de la P.M.E.V.</w:t>
      </w:r>
    </w:p>
    <w:p w:rsidR="00683389" w:rsidRDefault="00683389" w:rsidP="00683389">
      <w:pPr>
        <w:shd w:val="clear" w:color="auto" w:fill="FFFFFF"/>
        <w:spacing w:before="100" w:beforeAutospacing="1"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La liberté donnée aux enfants assouplit le cadre scolaire. La gestion autonome des apprentissages responsabilise l’élève. En intervenant devant ses pairs il gagne en confiance et gère émotion et échecs éventuels. Il est toujours occupé donc ne subit ni répétition ni ennui qui ne soient souhaités. Il développe l’aptitude à l’écoute et l’auto-évaluation.</w:t>
      </w:r>
    </w:p>
    <w:p w:rsidR="00F50054" w:rsidRPr="00C5617C" w:rsidRDefault="00F50054" w:rsidP="002E0784">
      <w:pPr>
        <w:shd w:val="clear" w:color="auto" w:fill="FFFFFF"/>
        <w:spacing w:after="100" w:afterAutospacing="1"/>
        <w:jc w:val="both"/>
        <w:rPr>
          <w:rFonts w:ascii="Hermes" w:eastAsia="Times New Roman" w:hAnsi="Hermes" w:cs="Arial"/>
          <w:bCs/>
          <w:color w:val="7A0829"/>
          <w:lang w:eastAsia="fr-FR"/>
        </w:rPr>
      </w:pPr>
    </w:p>
    <w:p w:rsidR="00943E7B" w:rsidRDefault="00943E7B" w:rsidP="00CF0BCD">
      <w:pPr>
        <w:shd w:val="clear" w:color="auto" w:fill="FFFFFF"/>
        <w:spacing w:before="100" w:beforeAutospacing="1" w:after="100" w:afterAutospacing="1"/>
        <w:jc w:val="both"/>
        <w:rPr>
          <w:rFonts w:ascii="Hermes" w:eastAsia="Times New Roman" w:hAnsi="Hermes" w:cs="Arial"/>
          <w:color w:val="7A0829"/>
          <w:lang w:eastAsia="fr-FR"/>
        </w:rPr>
      </w:pPr>
    </w:p>
    <w:p w:rsidR="00143C89" w:rsidRPr="00683389" w:rsidRDefault="00683389" w:rsidP="00CF0BCD">
      <w:pPr>
        <w:shd w:val="clear" w:color="auto" w:fill="FFFFFF"/>
        <w:spacing w:before="100" w:beforeAutospacing="1" w:after="100" w:afterAutospacing="1"/>
        <w:jc w:val="both"/>
        <w:rPr>
          <w:rFonts w:ascii="Hermes" w:eastAsia="Times New Roman" w:hAnsi="Hermes" w:cs="Arial"/>
          <w:b/>
          <w:color w:val="7A0829"/>
          <w:lang w:eastAsia="fr-FR"/>
        </w:rPr>
      </w:pPr>
      <w:r>
        <w:rPr>
          <w:rFonts w:ascii="Hermes" w:eastAsia="Times New Roman" w:hAnsi="Hermes" w:cs="Arial"/>
          <w:b/>
          <w:color w:val="7A0829"/>
          <w:lang w:eastAsia="fr-FR"/>
        </w:rPr>
        <w:lastRenderedPageBreak/>
        <w:t>(</w:t>
      </w:r>
      <w:r w:rsidRPr="00683389">
        <w:rPr>
          <w:rFonts w:ascii="Hermes" w:eastAsia="Times New Roman" w:hAnsi="Hermes" w:cs="Arial"/>
          <w:b/>
          <w:color w:val="7A0829"/>
          <w:lang w:eastAsia="fr-FR"/>
        </w:rPr>
        <w:t>*</w:t>
      </w:r>
      <w:r>
        <w:rPr>
          <w:rFonts w:ascii="Hermes" w:eastAsia="Times New Roman" w:hAnsi="Hermes" w:cs="Arial"/>
          <w:b/>
          <w:color w:val="7A0829"/>
          <w:lang w:eastAsia="fr-FR"/>
        </w:rPr>
        <w:t>)</w:t>
      </w:r>
    </w:p>
    <w:p w:rsidR="00943E7B" w:rsidRDefault="00943E7B" w:rsidP="00943E7B">
      <w:pPr>
        <w:pBdr>
          <w:top w:val="single" w:sz="4" w:space="1" w:color="B92548"/>
          <w:left w:val="single" w:sz="4" w:space="4" w:color="B92548"/>
          <w:bottom w:val="single" w:sz="4" w:space="1" w:color="B92548"/>
          <w:right w:val="single" w:sz="4" w:space="4" w:color="B92548"/>
        </w:pBdr>
        <w:shd w:val="clear" w:color="auto" w:fill="FFFFFF" w:themeFill="background1"/>
        <w:spacing w:after="300"/>
        <w:outlineLvl w:val="3"/>
        <w:rPr>
          <w:rFonts w:ascii="Hermes" w:eastAsia="Times New Roman" w:hAnsi="Hermes" w:cs="Arial"/>
          <w:b/>
          <w:bCs/>
          <w:color w:val="7A0829"/>
          <w:sz w:val="20"/>
          <w:szCs w:val="20"/>
          <w:lang w:eastAsia="fr-FR"/>
        </w:rPr>
      </w:pPr>
    </w:p>
    <w:p w:rsidR="00997F05" w:rsidRPr="00C46B5A" w:rsidRDefault="00997F05" w:rsidP="00943E7B">
      <w:pPr>
        <w:pBdr>
          <w:top w:val="single" w:sz="4" w:space="1" w:color="B92548"/>
          <w:left w:val="single" w:sz="4" w:space="4" w:color="B92548"/>
          <w:bottom w:val="single" w:sz="4" w:space="1" w:color="B92548"/>
          <w:right w:val="single" w:sz="4" w:space="4" w:color="B92548"/>
        </w:pBdr>
        <w:shd w:val="clear" w:color="auto" w:fill="FFFFFF" w:themeFill="background1"/>
        <w:spacing w:after="300"/>
        <w:outlineLvl w:val="3"/>
        <w:rPr>
          <w:rFonts w:ascii="Hermes" w:eastAsia="Times New Roman" w:hAnsi="Hermes" w:cs="Arial"/>
          <w:b/>
          <w:bCs/>
          <w:color w:val="7A0829"/>
          <w:sz w:val="20"/>
          <w:szCs w:val="20"/>
          <w:lang w:eastAsia="fr-FR"/>
        </w:rPr>
      </w:pPr>
      <w:r w:rsidRPr="00C46B5A">
        <w:rPr>
          <w:rFonts w:ascii="Hermes" w:eastAsia="Times New Roman" w:hAnsi="Hermes" w:cs="Arial"/>
          <w:b/>
          <w:bCs/>
          <w:color w:val="7A0829"/>
          <w:sz w:val="20"/>
          <w:szCs w:val="20"/>
          <w:lang w:eastAsia="fr-FR"/>
        </w:rPr>
        <w:t>Le moment TI  (Travail Individualisé)</w:t>
      </w:r>
    </w:p>
    <w:p w:rsidR="00997F05" w:rsidRPr="00C46B5A" w:rsidRDefault="00997F05" w:rsidP="00C44F9E">
      <w:p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0"/>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Chaque élève travaille individuellement:</w:t>
      </w:r>
    </w:p>
    <w:p w:rsidR="00997F05" w:rsidRPr="00C46B5A" w:rsidRDefault="00997F05" w:rsidP="00943E7B">
      <w:pPr>
        <w:numPr>
          <w:ilvl w:val="0"/>
          <w:numId w:val="14"/>
        </w:numPr>
        <w:pBdr>
          <w:top w:val="single" w:sz="4" w:space="1" w:color="B92548"/>
          <w:left w:val="single" w:sz="4" w:space="4" w:color="B92548"/>
          <w:bottom w:val="single" w:sz="4" w:space="1" w:color="B92548"/>
          <w:right w:val="single" w:sz="4" w:space="4" w:color="B92548"/>
        </w:pBdr>
        <w:shd w:val="clear" w:color="auto" w:fill="FFFFFF" w:themeFill="background1"/>
        <w:spacing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 xml:space="preserve">L’élève progresse à son rythme dans la réalisation des </w:t>
      </w:r>
      <w:r w:rsidR="00AA4269" w:rsidRPr="00C46B5A">
        <w:rPr>
          <w:rFonts w:ascii="Hermes" w:eastAsia="Times New Roman" w:hAnsi="Hermes" w:cs="Arial"/>
          <w:color w:val="7A0829"/>
          <w:sz w:val="20"/>
          <w:szCs w:val="20"/>
          <w:lang w:eastAsia="fr-FR"/>
        </w:rPr>
        <w:t xml:space="preserve">tâches et </w:t>
      </w:r>
      <w:r w:rsidRPr="00C46B5A">
        <w:rPr>
          <w:rFonts w:ascii="Hermes" w:eastAsia="Times New Roman" w:hAnsi="Hermes" w:cs="Arial"/>
          <w:color w:val="7A0829"/>
          <w:sz w:val="20"/>
          <w:szCs w:val="20"/>
          <w:lang w:eastAsia="fr-FR"/>
        </w:rPr>
        <w:t>exercices. Il choisit  la compétence et l’exercice qu’il veut traiter. Dans une classe, à un instant T, les élèves travaillent tous des  compétences différentes.</w:t>
      </w:r>
    </w:p>
    <w:p w:rsidR="00997F05" w:rsidRDefault="00997F05" w:rsidP="00943E7B">
      <w:pPr>
        <w:numPr>
          <w:ilvl w:val="0"/>
          <w:numId w:val="14"/>
        </w:num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 xml:space="preserve">L’élève dispose d’aides qu’il consulte si nécessaire. </w:t>
      </w:r>
    </w:p>
    <w:p w:rsidR="00F50054" w:rsidRPr="00C46B5A" w:rsidRDefault="00F50054" w:rsidP="00943E7B">
      <w:pPr>
        <w:numPr>
          <w:ilvl w:val="0"/>
          <w:numId w:val="14"/>
        </w:num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100" w:afterAutospacing="1"/>
        <w:ind w:left="360"/>
        <w:jc w:val="both"/>
        <w:rPr>
          <w:rFonts w:ascii="Hermes" w:eastAsia="Times New Roman" w:hAnsi="Hermes" w:cs="Arial"/>
          <w:color w:val="7A0829"/>
          <w:sz w:val="20"/>
          <w:szCs w:val="20"/>
          <w:lang w:eastAsia="fr-FR"/>
        </w:rPr>
      </w:pPr>
      <w:r>
        <w:rPr>
          <w:rFonts w:ascii="Hermes" w:eastAsia="Times New Roman" w:hAnsi="Hermes" w:cs="Arial"/>
          <w:color w:val="7A0829"/>
          <w:sz w:val="20"/>
          <w:szCs w:val="20"/>
          <w:lang w:eastAsia="fr-FR"/>
        </w:rPr>
        <w:t xml:space="preserve">La production s’effectue, selon les cas, sur document papier ou numérique. </w:t>
      </w:r>
    </w:p>
    <w:p w:rsidR="00997F05" w:rsidRPr="00C46B5A" w:rsidRDefault="00997F05" w:rsidP="00943E7B">
      <w:pPr>
        <w:numPr>
          <w:ilvl w:val="0"/>
          <w:numId w:val="14"/>
        </w:num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Lorsqu’il a terminé un exercice il le rend à la correction (qui est faite immédiatement). Son travail est rendu avec un code de réussite que l’élève reporte sur son plan de travail.</w:t>
      </w:r>
      <w:r w:rsidR="00F50054">
        <w:rPr>
          <w:rFonts w:ascii="Hermes" w:eastAsia="Times New Roman" w:hAnsi="Hermes" w:cs="Arial"/>
          <w:color w:val="7A0829"/>
          <w:sz w:val="20"/>
          <w:szCs w:val="20"/>
          <w:lang w:eastAsia="fr-FR"/>
        </w:rPr>
        <w:t xml:space="preserve"> La progression de l’élève dans la période</w:t>
      </w:r>
      <w:r w:rsidRPr="00C46B5A">
        <w:rPr>
          <w:rFonts w:ascii="Hermes" w:eastAsia="Times New Roman" w:hAnsi="Hermes" w:cs="Arial"/>
          <w:color w:val="7A0829"/>
          <w:sz w:val="20"/>
          <w:szCs w:val="20"/>
          <w:lang w:eastAsia="fr-FR"/>
        </w:rPr>
        <w:t xml:space="preserve"> </w:t>
      </w:r>
      <w:r w:rsidR="00F50054">
        <w:rPr>
          <w:rFonts w:ascii="Hermes" w:eastAsia="Times New Roman" w:hAnsi="Hermes" w:cs="Arial"/>
          <w:color w:val="7A0829"/>
          <w:sz w:val="20"/>
          <w:szCs w:val="20"/>
          <w:lang w:eastAsia="fr-FR"/>
        </w:rPr>
        <w:t>est ainsi visible et claire pour lui-même et l’enseignant.</w:t>
      </w:r>
    </w:p>
    <w:p w:rsidR="00997F05" w:rsidRPr="00C46B5A" w:rsidRDefault="00997F05" w:rsidP="00943E7B">
      <w:pPr>
        <w:numPr>
          <w:ilvl w:val="0"/>
          <w:numId w:val="14"/>
        </w:num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Les indications et les pistes de correction</w:t>
      </w:r>
      <w:r w:rsidR="00AA4269" w:rsidRPr="00C46B5A">
        <w:rPr>
          <w:rFonts w:ascii="Hermes" w:eastAsia="Times New Roman" w:hAnsi="Hermes" w:cs="Arial"/>
          <w:color w:val="7A0829"/>
          <w:sz w:val="20"/>
          <w:szCs w:val="20"/>
          <w:lang w:eastAsia="fr-FR"/>
        </w:rPr>
        <w:t xml:space="preserve"> individuelles</w:t>
      </w:r>
      <w:r w:rsidRPr="00C46B5A">
        <w:rPr>
          <w:rFonts w:ascii="Hermes" w:eastAsia="Times New Roman" w:hAnsi="Hermes" w:cs="Arial"/>
          <w:color w:val="7A0829"/>
          <w:sz w:val="20"/>
          <w:szCs w:val="20"/>
          <w:lang w:eastAsia="fr-FR"/>
        </w:rPr>
        <w:t xml:space="preserve"> lui permettent de revoir sa production</w:t>
      </w:r>
      <w:r w:rsidR="00F50054">
        <w:rPr>
          <w:rFonts w:ascii="Hermes" w:eastAsia="Times New Roman" w:hAnsi="Hermes" w:cs="Arial"/>
          <w:color w:val="7A0829"/>
          <w:sz w:val="20"/>
          <w:szCs w:val="20"/>
          <w:lang w:eastAsia="fr-FR"/>
        </w:rPr>
        <w:t>.</w:t>
      </w:r>
    </w:p>
    <w:p w:rsidR="00997F05" w:rsidRPr="00C46B5A" w:rsidRDefault="00997F05" w:rsidP="00943E7B">
      <w:p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360"/>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Quelques règles régissent le fonctionnement. Parmi elles : si l’ordre et le niveau de complexité sont</w:t>
      </w:r>
      <w:r w:rsidR="00AA4269" w:rsidRPr="00C46B5A">
        <w:rPr>
          <w:rFonts w:ascii="Hermes" w:eastAsia="Times New Roman" w:hAnsi="Hermes" w:cs="Arial"/>
          <w:color w:val="7A0829"/>
          <w:sz w:val="20"/>
          <w:szCs w:val="20"/>
          <w:lang w:eastAsia="fr-FR"/>
        </w:rPr>
        <w:t xml:space="preserve"> librement</w:t>
      </w:r>
      <w:r w:rsidRPr="00C46B5A">
        <w:rPr>
          <w:rFonts w:ascii="Hermes" w:eastAsia="Times New Roman" w:hAnsi="Hermes" w:cs="Arial"/>
          <w:color w:val="7A0829"/>
          <w:sz w:val="20"/>
          <w:szCs w:val="20"/>
          <w:lang w:eastAsia="fr-FR"/>
        </w:rPr>
        <w:t xml:space="preserve"> choisis, toutes les compétences doivent être </w:t>
      </w:r>
      <w:r w:rsidR="00AA4269" w:rsidRPr="00C46B5A">
        <w:rPr>
          <w:rFonts w:ascii="Hermes" w:eastAsia="Times New Roman" w:hAnsi="Hermes" w:cs="Arial"/>
          <w:color w:val="7A0829"/>
          <w:sz w:val="20"/>
          <w:szCs w:val="20"/>
          <w:lang w:eastAsia="fr-FR"/>
        </w:rPr>
        <w:t>abordées</w:t>
      </w:r>
      <w:r w:rsidR="00C44F9E">
        <w:rPr>
          <w:rFonts w:ascii="Hermes" w:eastAsia="Times New Roman" w:hAnsi="Hermes" w:cs="Arial"/>
          <w:color w:val="7A0829"/>
          <w:sz w:val="20"/>
          <w:szCs w:val="20"/>
          <w:lang w:eastAsia="fr-FR"/>
        </w:rPr>
        <w:t> ; une production de synthèse, en mathématiques et en français est impérativement à rendre en fin de période.</w:t>
      </w:r>
    </w:p>
    <w:p w:rsidR="00997F05" w:rsidRPr="00C46B5A" w:rsidRDefault="00997F05" w:rsidP="00943E7B">
      <w:p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Les exercices proposés dans le plan de travail sont des exercices d’apprentissage et non d’application:</w:t>
      </w:r>
    </w:p>
    <w:p w:rsidR="00997F05" w:rsidRPr="00C46B5A" w:rsidRDefault="00997F05" w:rsidP="00943E7B">
      <w:pPr>
        <w:numPr>
          <w:ilvl w:val="0"/>
          <w:numId w:val="15"/>
        </w:numPr>
        <w:pBdr>
          <w:top w:val="single" w:sz="4" w:space="1" w:color="B92548"/>
          <w:left w:val="single" w:sz="4" w:space="4" w:color="B92548"/>
          <w:bottom w:val="single" w:sz="4" w:space="1" w:color="B92548"/>
          <w:right w:val="single" w:sz="4" w:space="4" w:color="B92548"/>
        </w:pBdr>
        <w:shd w:val="clear" w:color="auto" w:fill="FFFFFF" w:themeFill="background1"/>
        <w:spacing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A priori on ne sait pas</w:t>
      </w:r>
    </w:p>
    <w:p w:rsidR="00997F05" w:rsidRPr="00C46B5A" w:rsidRDefault="00997F05" w:rsidP="00943E7B">
      <w:pPr>
        <w:numPr>
          <w:ilvl w:val="0"/>
          <w:numId w:val="15"/>
        </w:num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On recherche donc des indices</w:t>
      </w:r>
    </w:p>
    <w:p w:rsidR="00997F05" w:rsidRPr="00C46B5A" w:rsidRDefault="00997F05" w:rsidP="00943E7B">
      <w:pPr>
        <w:numPr>
          <w:ilvl w:val="0"/>
          <w:numId w:val="15"/>
        </w:num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Si les indices sont insuffisants, on s’inscrit au bilan</w:t>
      </w:r>
    </w:p>
    <w:p w:rsidR="00997F05" w:rsidRPr="00C46B5A" w:rsidRDefault="00997F05" w:rsidP="00943E7B">
      <w:p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Que l’élève soit en difficulté, ou qu’il maîtrise une compétence et souhaite aider les autres, il s’inscrit au « bilan ».</w:t>
      </w:r>
    </w:p>
    <w:p w:rsidR="00997F05" w:rsidRPr="00C46B5A" w:rsidRDefault="00997F05" w:rsidP="00943E7B">
      <w:pPr>
        <w:pBdr>
          <w:top w:val="single" w:sz="4" w:space="1" w:color="B92548"/>
          <w:left w:val="single" w:sz="4" w:space="4" w:color="B92548"/>
          <w:bottom w:val="single" w:sz="4" w:space="1" w:color="B92548"/>
          <w:right w:val="single" w:sz="4" w:space="4" w:color="B92548"/>
        </w:pBdr>
        <w:shd w:val="clear" w:color="auto" w:fill="FFFFFF" w:themeFill="background1"/>
        <w:spacing w:after="300"/>
        <w:outlineLvl w:val="3"/>
        <w:rPr>
          <w:rFonts w:ascii="Hermes" w:eastAsia="Times New Roman" w:hAnsi="Hermes" w:cs="Arial"/>
          <w:b/>
          <w:bCs/>
          <w:color w:val="7A0829"/>
          <w:sz w:val="20"/>
          <w:szCs w:val="20"/>
          <w:lang w:eastAsia="fr-FR"/>
        </w:rPr>
      </w:pPr>
      <w:r w:rsidRPr="00C46B5A">
        <w:rPr>
          <w:rFonts w:ascii="Hermes" w:eastAsia="Times New Roman" w:hAnsi="Hermes" w:cs="Arial"/>
          <w:b/>
          <w:bCs/>
          <w:color w:val="7A0829"/>
          <w:sz w:val="20"/>
          <w:szCs w:val="20"/>
          <w:lang w:eastAsia="fr-FR"/>
        </w:rPr>
        <w:t>Le moment BILAN</w:t>
      </w:r>
    </w:p>
    <w:p w:rsidR="00997F05" w:rsidRPr="00C46B5A" w:rsidRDefault="00997F05" w:rsidP="00943E7B">
      <w:p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Le moment de bilan permet à chaque acteur de faire le point sur une situation évolutive. C’est l’occasion pour :</w:t>
      </w:r>
    </w:p>
    <w:p w:rsidR="00997F05" w:rsidRPr="00C46B5A" w:rsidRDefault="00997F05" w:rsidP="00943E7B">
      <w:pPr>
        <w:numPr>
          <w:ilvl w:val="0"/>
          <w:numId w:val="16"/>
        </w:numPr>
        <w:pBdr>
          <w:top w:val="single" w:sz="4" w:space="1" w:color="B92548"/>
          <w:left w:val="single" w:sz="4" w:space="4" w:color="B92548"/>
          <w:bottom w:val="single" w:sz="4" w:space="1" w:color="B92548"/>
          <w:right w:val="single" w:sz="4" w:space="4" w:color="B92548"/>
        </w:pBdr>
        <w:shd w:val="clear" w:color="auto" w:fill="FFFFFF" w:themeFill="background1"/>
        <w:spacing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Chaque élève de réfléchir à son propre cheminement pour chacune des tâches programmées, et d’intervenir le cas échéant, en demandeur pour obtenir des précisions ou en intervenant pour donner son avis, un complément … Les enfants deviennent très vite des participants actifs et passionnés.</w:t>
      </w:r>
      <w:r w:rsidR="00BC4CA2" w:rsidRPr="00C46B5A">
        <w:rPr>
          <w:rFonts w:ascii="Hermes" w:eastAsia="Times New Roman" w:hAnsi="Hermes" w:cs="Arial"/>
          <w:color w:val="7A0829"/>
          <w:sz w:val="20"/>
          <w:szCs w:val="20"/>
          <w:lang w:eastAsia="fr-FR"/>
        </w:rPr>
        <w:t xml:space="preserve"> </w:t>
      </w:r>
    </w:p>
    <w:p w:rsidR="00997F05" w:rsidRPr="00C46B5A" w:rsidRDefault="00997F05" w:rsidP="00943E7B">
      <w:pPr>
        <w:numPr>
          <w:ilvl w:val="0"/>
          <w:numId w:val="16"/>
        </w:num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100" w:afterAutospacing="1"/>
        <w:ind w:left="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L’enseignant de suivre discrètement l’évolution des apprentissages pour chacun de ses élèves, et d’intervenir le cas échéant, directement ou indirectement en orientant  le débat entre élèves.</w:t>
      </w:r>
    </w:p>
    <w:p w:rsidR="00943E7B" w:rsidRDefault="00997F05" w:rsidP="00943E7B">
      <w:p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360"/>
        <w:jc w:val="both"/>
        <w:rPr>
          <w:rFonts w:ascii="Hermes" w:eastAsia="Times New Roman" w:hAnsi="Hermes" w:cs="Arial"/>
          <w:color w:val="7A0829"/>
          <w:sz w:val="20"/>
          <w:szCs w:val="20"/>
          <w:lang w:eastAsia="fr-FR"/>
        </w:rPr>
      </w:pPr>
      <w:r w:rsidRPr="00C46B5A">
        <w:rPr>
          <w:rFonts w:ascii="Hermes" w:eastAsia="Times New Roman" w:hAnsi="Hermes" w:cs="Arial"/>
          <w:color w:val="7A0829"/>
          <w:sz w:val="20"/>
          <w:szCs w:val="20"/>
          <w:lang w:eastAsia="fr-FR"/>
        </w:rPr>
        <w:t>Une telle organisation ne laisse pas de place à l’ennui, aux frustrations, aux répétitions. L’élève est acteur de ses apprentissages et ses  rôles sont multiples. Les échanges sont favorisés. Chacun est invité à présenter tour à tour ses forces et ses faiblesses, la confiance s’établit, les décalages éventuels s’estompent, la dynamique du groupe opère.</w:t>
      </w:r>
    </w:p>
    <w:p w:rsidR="00C44F9E" w:rsidRDefault="00C44F9E" w:rsidP="00943E7B">
      <w:pPr>
        <w:pBdr>
          <w:top w:val="single" w:sz="4" w:space="1" w:color="B92548"/>
          <w:left w:val="single" w:sz="4" w:space="4" w:color="B92548"/>
          <w:bottom w:val="single" w:sz="4" w:space="1" w:color="B92548"/>
          <w:right w:val="single" w:sz="4" w:space="4" w:color="B92548"/>
        </w:pBdr>
        <w:shd w:val="clear" w:color="auto" w:fill="FFFFFF" w:themeFill="background1"/>
        <w:spacing w:before="100" w:beforeAutospacing="1" w:after="360"/>
        <w:jc w:val="both"/>
        <w:rPr>
          <w:rFonts w:ascii="Hermes" w:eastAsia="Times New Roman" w:hAnsi="Hermes" w:cs="Arial"/>
          <w:color w:val="7A0829"/>
          <w:sz w:val="20"/>
          <w:szCs w:val="20"/>
          <w:lang w:eastAsia="fr-FR"/>
        </w:rPr>
      </w:pPr>
    </w:p>
    <w:p w:rsidR="00E40DF0" w:rsidRPr="00C5617C" w:rsidRDefault="00E40DF0" w:rsidP="00E40DF0">
      <w:pPr>
        <w:shd w:val="clear" w:color="auto" w:fill="FFFFFF"/>
        <w:spacing w:before="100" w:beforeAutospacing="1" w:after="0"/>
        <w:jc w:val="both"/>
        <w:rPr>
          <w:rFonts w:ascii="Hermes" w:eastAsia="Times New Roman" w:hAnsi="Hermes" w:cs="Arial"/>
          <w:color w:val="7A0829"/>
          <w:lang w:eastAsia="fr-FR"/>
        </w:rPr>
      </w:pPr>
    </w:p>
    <w:p w:rsidR="00683389" w:rsidRDefault="00683389" w:rsidP="00112622">
      <w:pPr>
        <w:shd w:val="clear" w:color="auto" w:fill="FFFFFF"/>
        <w:spacing w:after="0"/>
        <w:outlineLvl w:val="1"/>
        <w:rPr>
          <w:rFonts w:ascii="Hermes" w:eastAsia="Times New Roman" w:hAnsi="Hermes" w:cs="Arial"/>
          <w:bCs/>
          <w:i/>
          <w:color w:val="D22C44"/>
          <w:spacing w:val="15"/>
          <w:kern w:val="36"/>
          <w:sz w:val="28"/>
          <w:szCs w:val="28"/>
          <w:lang w:eastAsia="fr-FR"/>
        </w:rPr>
      </w:pPr>
    </w:p>
    <w:p w:rsidR="00997F05" w:rsidRDefault="00683389" w:rsidP="00112622">
      <w:pPr>
        <w:shd w:val="clear" w:color="auto" w:fill="FFFFFF"/>
        <w:spacing w:after="0"/>
        <w:outlineLvl w:val="1"/>
        <w:rPr>
          <w:rFonts w:ascii="Hermes" w:eastAsia="Times New Roman" w:hAnsi="Hermes" w:cs="Arial"/>
          <w:bCs/>
          <w:i/>
          <w:color w:val="D22C44"/>
          <w:spacing w:val="15"/>
          <w:kern w:val="36"/>
          <w:sz w:val="28"/>
          <w:szCs w:val="28"/>
          <w:lang w:eastAsia="fr-FR"/>
        </w:rPr>
      </w:pPr>
      <w:r>
        <w:rPr>
          <w:rFonts w:ascii="Hermes" w:eastAsia="Times New Roman" w:hAnsi="Hermes" w:cs="Arial"/>
          <w:bCs/>
          <w:i/>
          <w:color w:val="D22C44"/>
          <w:spacing w:val="15"/>
          <w:kern w:val="36"/>
          <w:sz w:val="28"/>
          <w:szCs w:val="28"/>
          <w:lang w:eastAsia="fr-FR"/>
        </w:rPr>
        <w:t>Les</w:t>
      </w:r>
      <w:r w:rsidR="00943E7B">
        <w:rPr>
          <w:rFonts w:ascii="Hermes" w:eastAsia="Times New Roman" w:hAnsi="Hermes" w:cs="Arial"/>
          <w:bCs/>
          <w:i/>
          <w:color w:val="D22C44"/>
          <w:spacing w:val="15"/>
          <w:kern w:val="36"/>
          <w:sz w:val="28"/>
          <w:szCs w:val="28"/>
          <w:lang w:eastAsia="fr-FR"/>
        </w:rPr>
        <w:t xml:space="preserve"> Semaines à thème</w:t>
      </w:r>
    </w:p>
    <w:p w:rsidR="00683389" w:rsidRDefault="00683389" w:rsidP="00112622">
      <w:pPr>
        <w:shd w:val="clear" w:color="auto" w:fill="FFFFFF"/>
        <w:spacing w:after="0"/>
        <w:outlineLvl w:val="1"/>
        <w:rPr>
          <w:rFonts w:ascii="Hermes" w:eastAsia="Times New Roman" w:hAnsi="Hermes" w:cs="Arial"/>
          <w:bCs/>
          <w:i/>
          <w:color w:val="D22C44"/>
          <w:spacing w:val="15"/>
          <w:kern w:val="36"/>
          <w:sz w:val="28"/>
          <w:szCs w:val="28"/>
          <w:lang w:eastAsia="fr-FR"/>
        </w:rPr>
      </w:pPr>
    </w:p>
    <w:p w:rsidR="00683389" w:rsidRPr="00C5617C" w:rsidRDefault="00683389" w:rsidP="00683389">
      <w:pPr>
        <w:shd w:val="clear" w:color="auto" w:fill="FFFFFF"/>
        <w:spacing w:after="36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semaines à thème contribuent à faire le lien entre les différentes matières d’enseignement et à sensibiliser les enfants à la réalité concrète des apprentissages afin de leur donner du sens. Elles sont l’occasion de proposer aux élèves des tâches complexes mobilisant des ressources internes (culture, capacités, connaissances, vécu …) et externes (aides méthodologiques, protocoles, fiches techniques, ressources documentaires …) dans un contexte interdisciplinaire plus large que la PMEV, davantage centrée sur les fondamentaux et les programmes disciplinaires. </w:t>
      </w:r>
    </w:p>
    <w:p w:rsidR="00683389" w:rsidRPr="00882156" w:rsidRDefault="00683389" w:rsidP="00683389">
      <w:pPr>
        <w:jc w:val="both"/>
        <w:rPr>
          <w:rFonts w:ascii="Hermes" w:hAnsi="Hermes"/>
          <w:color w:val="7A0829"/>
        </w:rPr>
      </w:pPr>
      <w:r w:rsidRPr="00C5617C">
        <w:rPr>
          <w:rFonts w:ascii="Hermes" w:hAnsi="Hermes"/>
          <w:color w:val="7A0829"/>
        </w:rPr>
        <w:t>Chaque thème proposé (un lieu, un objet, une notion, un personnage …) offre l’opportunité d’être visité sous différents angles : humaniste, scientifique, artistique, social, sportif….. tout au long de la semaine.</w:t>
      </w:r>
      <w:r>
        <w:rPr>
          <w:rFonts w:ascii="Hermes" w:hAnsi="Hermes"/>
          <w:color w:val="7A0829"/>
        </w:rPr>
        <w:t xml:space="preserve"> </w:t>
      </w:r>
      <w:r w:rsidRPr="00C5617C">
        <w:rPr>
          <w:rFonts w:ascii="Hermes" w:eastAsia="Times New Roman" w:hAnsi="Hermes" w:cs="Arial"/>
          <w:color w:val="7A0829"/>
          <w:lang w:eastAsia="fr-FR"/>
        </w:rPr>
        <w:t>Partant d’un thème et s’appuyant sur leur raisonnement arborescent, les élèves dégagent des pistes de travail parmi lesquelles sont sélectionnées celles en adéquation avec les objectifs que s’est fixés l’équipe enseignante. Les groupes de travail sont ainsi engagés dans le traitement de sujets variés pour lesquels chacun apporte sa contribution. Consignes de recherche et de production sont à la fois suffisamment ouvertes et précises pour permettre à l’élève ou au groupe de s’organiser pour développer sa propre démarche de résolution.</w:t>
      </w:r>
      <w:r>
        <w:rPr>
          <w:rFonts w:ascii="Hermes" w:eastAsia="Times New Roman" w:hAnsi="Hermes" w:cs="Arial"/>
          <w:color w:val="7A0829"/>
          <w:lang w:eastAsia="fr-FR"/>
        </w:rPr>
        <w:t xml:space="preserve"> </w:t>
      </w:r>
      <w:r w:rsidRPr="00C5617C">
        <w:rPr>
          <w:rFonts w:ascii="Hermes" w:hAnsi="Hermes"/>
          <w:color w:val="7A0829"/>
        </w:rPr>
        <w:t xml:space="preserve">Les groupes peuvent être hétérogènes quant à l’âge de leurs membres, chacun apportant au groupe ce qu’il est en mesure de fournir et </w:t>
      </w:r>
      <w:r>
        <w:rPr>
          <w:rFonts w:ascii="Hermes" w:hAnsi="Hermes"/>
          <w:color w:val="7A0829"/>
        </w:rPr>
        <w:t xml:space="preserve">selon </w:t>
      </w:r>
      <w:r w:rsidRPr="00C5617C">
        <w:rPr>
          <w:rFonts w:ascii="Hermes" w:hAnsi="Hermes"/>
          <w:color w:val="7A0829"/>
        </w:rPr>
        <w:t>le degré de mise en œuvre attendu.</w:t>
      </w:r>
    </w:p>
    <w:p w:rsidR="00683389" w:rsidRPr="00C5617C" w:rsidRDefault="00683389" w:rsidP="00683389">
      <w:pPr>
        <w:jc w:val="both"/>
        <w:rPr>
          <w:rFonts w:ascii="Hermes" w:hAnsi="Hermes"/>
          <w:color w:val="7A0829"/>
        </w:rPr>
      </w:pPr>
      <w:r w:rsidRPr="00C5617C">
        <w:rPr>
          <w:rFonts w:ascii="Hermes" w:hAnsi="Hermes"/>
          <w:color w:val="7A0829"/>
        </w:rPr>
        <w:t xml:space="preserve">Les enseignants restent disponibles pour accompagner les élèves. De nombreuses compétences disciplinaires et transversales sont mobilisées mais c’est avant tout </w:t>
      </w:r>
      <w:r w:rsidRPr="00C5617C">
        <w:rPr>
          <w:rFonts w:ascii="Hermes" w:hAnsi="Hermes"/>
          <w:color w:val="7A0829"/>
          <w:u w:val="single"/>
        </w:rPr>
        <w:t>la conduite d’un projet en autonomie</w:t>
      </w:r>
      <w:r w:rsidRPr="00C5617C">
        <w:rPr>
          <w:rFonts w:ascii="Hermes" w:hAnsi="Hermes"/>
          <w:color w:val="7A0829"/>
        </w:rPr>
        <w:t xml:space="preserve"> qui reste visée. L’enseignant, encore plus que dans les périodes ordinaires, n’intervient que sur sollicitation des élèves pour aider à la démarche de résolution ou de structuration et apporter des savoir-faire ou des connaissances. Elle peut également suggérer d’inclure dans le déroulement de la semaine des temps collectifs pour, par exemple,  la diffusion d’un film lié au thème.</w:t>
      </w:r>
      <w:r>
        <w:rPr>
          <w:rFonts w:ascii="Hermes" w:hAnsi="Hermes"/>
          <w:color w:val="7A0829"/>
        </w:rPr>
        <w:t xml:space="preserve"> </w:t>
      </w:r>
      <w:r w:rsidRPr="00C5617C">
        <w:rPr>
          <w:rFonts w:ascii="Hermes" w:hAnsi="Hermes"/>
          <w:color w:val="7A0829"/>
        </w:rPr>
        <w:t xml:space="preserve">Chaque groupe présente </w:t>
      </w:r>
      <w:r>
        <w:rPr>
          <w:rFonts w:ascii="Hermes" w:hAnsi="Hermes"/>
          <w:color w:val="7A0829"/>
        </w:rPr>
        <w:t>sa production</w:t>
      </w:r>
      <w:r w:rsidRPr="00C5617C">
        <w:rPr>
          <w:rFonts w:ascii="Hermes" w:hAnsi="Hermes"/>
          <w:color w:val="7A0829"/>
        </w:rPr>
        <w:t xml:space="preserve"> sous forme de visuels, panneaux de synthèse ou power-point, et oralement. Les groupes confrontent leurs productions.</w:t>
      </w:r>
    </w:p>
    <w:p w:rsidR="00683389" w:rsidRDefault="00683389" w:rsidP="00683389">
      <w:pPr>
        <w:shd w:val="clear" w:color="auto" w:fill="FFFFFF"/>
        <w:spacing w:before="100" w:beforeAutospacing="1" w:after="100" w:afterAutospacing="1"/>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Un tel dispositif sollicite les connaissances, capacités et attitudes propres aux disciplines. Il contribue à l’acquisition de compétences répondant aux critères de transversalité (communes à plusieurs disciplines), contextualisation (au plus près des centres d’intérêt des élèves), de complexité (mobilisant les ressources de l’individu) et d’intégrativité (plusieurs disciplines pour un même problème). Il renforce l’autonomie et l’esprit d’initiative. Il est particulièrement adapté à l’utilisation </w:t>
      </w:r>
      <w:r>
        <w:rPr>
          <w:rFonts w:ascii="Hermes" w:eastAsia="Times New Roman" w:hAnsi="Hermes" w:cs="Arial"/>
          <w:color w:val="7A0829"/>
          <w:lang w:eastAsia="fr-FR"/>
        </w:rPr>
        <w:t xml:space="preserve">dans le contexte </w:t>
      </w:r>
      <w:r w:rsidRPr="00C5617C">
        <w:rPr>
          <w:rFonts w:ascii="Hermes" w:eastAsia="Times New Roman" w:hAnsi="Hermes" w:cs="Arial"/>
          <w:color w:val="7A0829"/>
          <w:lang w:eastAsia="fr-FR"/>
        </w:rPr>
        <w:t>des techniques de l’information et de la communication.</w:t>
      </w:r>
    </w:p>
    <w:p w:rsidR="00683389" w:rsidRDefault="00683389" w:rsidP="00683389">
      <w:pPr>
        <w:shd w:val="clear" w:color="auto" w:fill="FFFFFF"/>
        <w:spacing w:before="100" w:beforeAutospacing="1" w:after="360"/>
        <w:jc w:val="both"/>
        <w:rPr>
          <w:rFonts w:ascii="Hermes" w:eastAsia="Times New Roman" w:hAnsi="Hermes" w:cs="Arial"/>
          <w:color w:val="7A0829"/>
          <w:lang w:eastAsia="fr-FR"/>
        </w:rPr>
      </w:pPr>
    </w:p>
    <w:p w:rsidR="002D7138" w:rsidRDefault="002D7138" w:rsidP="00683389">
      <w:pPr>
        <w:shd w:val="clear" w:color="auto" w:fill="FFFFFF"/>
        <w:spacing w:before="100" w:beforeAutospacing="1" w:after="360"/>
        <w:jc w:val="both"/>
        <w:rPr>
          <w:rFonts w:ascii="Hermes" w:eastAsia="Times New Roman" w:hAnsi="Hermes" w:cs="Arial"/>
          <w:color w:val="7A0829"/>
          <w:lang w:eastAsia="fr-FR"/>
        </w:rPr>
      </w:pPr>
    </w:p>
    <w:p w:rsidR="00683389" w:rsidRDefault="00683389" w:rsidP="00683389">
      <w:pPr>
        <w:shd w:val="clear" w:color="auto" w:fill="FFFFFF"/>
        <w:spacing w:before="100" w:beforeAutospacing="1" w:after="360"/>
        <w:jc w:val="both"/>
        <w:rPr>
          <w:rFonts w:ascii="Hermes" w:eastAsia="Times New Roman" w:hAnsi="Hermes" w:cs="Arial"/>
          <w:b/>
          <w:color w:val="7A0829"/>
          <w:lang w:eastAsia="fr-FR"/>
        </w:rPr>
      </w:pPr>
    </w:p>
    <w:p w:rsidR="00683389" w:rsidRDefault="00683389" w:rsidP="00683389">
      <w:pPr>
        <w:shd w:val="clear" w:color="auto" w:fill="FFFFFF"/>
        <w:spacing w:before="100" w:beforeAutospacing="1" w:after="0"/>
        <w:jc w:val="both"/>
        <w:rPr>
          <w:rFonts w:ascii="Hermes" w:eastAsia="Times New Roman" w:hAnsi="Hermes" w:cs="Arial"/>
          <w:bCs/>
          <w:i/>
          <w:color w:val="D22C44"/>
          <w:spacing w:val="15"/>
          <w:kern w:val="36"/>
          <w:sz w:val="28"/>
          <w:szCs w:val="28"/>
          <w:lang w:eastAsia="fr-FR"/>
        </w:rPr>
      </w:pPr>
    </w:p>
    <w:p w:rsidR="00683389" w:rsidRDefault="00683389" w:rsidP="00683389">
      <w:pPr>
        <w:shd w:val="clear" w:color="auto" w:fill="FFFFFF"/>
        <w:spacing w:after="360"/>
        <w:jc w:val="both"/>
        <w:rPr>
          <w:rFonts w:ascii="Hermes" w:eastAsia="Times New Roman" w:hAnsi="Hermes" w:cs="Arial"/>
          <w:b/>
          <w:color w:val="7A0829"/>
          <w:lang w:eastAsia="fr-FR"/>
        </w:rPr>
      </w:pPr>
      <w:r>
        <w:rPr>
          <w:rFonts w:ascii="Hermes" w:eastAsia="Times New Roman" w:hAnsi="Hermes" w:cs="Arial"/>
          <w:bCs/>
          <w:i/>
          <w:color w:val="D22C44"/>
          <w:spacing w:val="15"/>
          <w:kern w:val="36"/>
          <w:sz w:val="28"/>
          <w:szCs w:val="28"/>
          <w:lang w:eastAsia="fr-FR"/>
        </w:rPr>
        <w:t>Projets et</w:t>
      </w:r>
      <w:r w:rsidRPr="00C46B5A">
        <w:rPr>
          <w:rFonts w:ascii="Hermes" w:eastAsia="Times New Roman" w:hAnsi="Hermes" w:cs="Arial"/>
          <w:bCs/>
          <w:i/>
          <w:color w:val="D22C44"/>
          <w:spacing w:val="15"/>
          <w:kern w:val="36"/>
          <w:sz w:val="28"/>
          <w:szCs w:val="28"/>
          <w:lang w:eastAsia="fr-FR"/>
        </w:rPr>
        <w:t xml:space="preserve"> Ateliers</w:t>
      </w:r>
      <w:r>
        <w:rPr>
          <w:rFonts w:ascii="Hermes" w:eastAsia="Times New Roman" w:hAnsi="Hermes" w:cs="Arial"/>
          <w:bCs/>
          <w:i/>
          <w:color w:val="D22C44"/>
          <w:spacing w:val="15"/>
          <w:kern w:val="36"/>
          <w:sz w:val="28"/>
          <w:szCs w:val="28"/>
          <w:lang w:eastAsia="fr-FR"/>
        </w:rPr>
        <w:t xml:space="preserve"> </w:t>
      </w:r>
    </w:p>
    <w:p w:rsidR="00E178C7" w:rsidRPr="00C5617C" w:rsidRDefault="00E178C7" w:rsidP="00112622">
      <w:pPr>
        <w:shd w:val="clear" w:color="auto" w:fill="FFFFFF"/>
        <w:spacing w:after="0"/>
        <w:outlineLvl w:val="1"/>
        <w:rPr>
          <w:rFonts w:ascii="Hermes" w:eastAsia="Times New Roman" w:hAnsi="Hermes" w:cs="Arial"/>
          <w:bCs/>
          <w:i/>
          <w:color w:val="D22C44"/>
          <w:spacing w:val="15"/>
          <w:kern w:val="36"/>
          <w:lang w:eastAsia="fr-FR"/>
        </w:rPr>
      </w:pPr>
    </w:p>
    <w:p w:rsidR="00E46079" w:rsidRPr="00C5617C" w:rsidRDefault="000764C3" w:rsidP="00DA6044">
      <w:pPr>
        <w:shd w:val="clear" w:color="auto" w:fill="FFFFFF"/>
        <w:spacing w:after="0"/>
        <w:jc w:val="both"/>
        <w:rPr>
          <w:rFonts w:ascii="Hermes" w:eastAsia="Times New Roman" w:hAnsi="Hermes" w:cs="Arial"/>
          <w:color w:val="7A0829"/>
          <w:lang w:eastAsia="fr-FR"/>
        </w:rPr>
      </w:pPr>
      <w:r w:rsidRPr="00C5617C">
        <w:rPr>
          <w:rFonts w:ascii="Hermes" w:eastAsia="Times New Roman" w:hAnsi="Hermes" w:cs="Arial"/>
          <w:b/>
          <w:color w:val="7A0829"/>
          <w:lang w:eastAsia="fr-FR"/>
        </w:rPr>
        <w:t>Les projets</w:t>
      </w:r>
      <w:r w:rsidR="00E46079" w:rsidRPr="00C5617C">
        <w:rPr>
          <w:rFonts w:ascii="Hermes" w:eastAsia="Times New Roman" w:hAnsi="Hermes" w:cs="Arial"/>
          <w:color w:val="7A0829"/>
          <w:lang w:eastAsia="fr-FR"/>
        </w:rPr>
        <w:t>, dans le cadre des</w:t>
      </w:r>
      <w:r w:rsidR="00997F05" w:rsidRPr="00C5617C">
        <w:rPr>
          <w:rFonts w:ascii="Hermes" w:eastAsia="Times New Roman" w:hAnsi="Hermes" w:cs="Arial"/>
          <w:color w:val="7A0829"/>
          <w:lang w:eastAsia="fr-FR"/>
        </w:rPr>
        <w:t xml:space="preserve"> éléments des programmes nationaux privilégient l’approch</w:t>
      </w:r>
      <w:r w:rsidR="00351FA8" w:rsidRPr="00C5617C">
        <w:rPr>
          <w:rFonts w:ascii="Hermes" w:eastAsia="Times New Roman" w:hAnsi="Hermes" w:cs="Arial"/>
          <w:color w:val="7A0829"/>
          <w:lang w:eastAsia="fr-FR"/>
        </w:rPr>
        <w:t>e globale des notions abordées</w:t>
      </w:r>
      <w:r w:rsidR="00C605FB" w:rsidRPr="00C5617C">
        <w:rPr>
          <w:rFonts w:ascii="Hermes" w:eastAsia="Times New Roman" w:hAnsi="Hermes" w:cs="Arial"/>
          <w:color w:val="7A0829"/>
          <w:lang w:eastAsia="fr-FR"/>
        </w:rPr>
        <w:t>,</w:t>
      </w:r>
      <w:r w:rsidR="00351FA8" w:rsidRPr="00C5617C">
        <w:rPr>
          <w:rFonts w:ascii="Hermes" w:eastAsia="Times New Roman" w:hAnsi="Hermes" w:cs="Arial"/>
          <w:color w:val="7A0829"/>
          <w:lang w:eastAsia="fr-FR"/>
        </w:rPr>
        <w:t> </w:t>
      </w:r>
      <w:r w:rsidR="00E46079" w:rsidRPr="00C5617C">
        <w:rPr>
          <w:rFonts w:ascii="Hermes" w:eastAsia="Times New Roman" w:hAnsi="Hermes" w:cs="Arial"/>
          <w:color w:val="7A0829"/>
          <w:lang w:eastAsia="fr-FR"/>
        </w:rPr>
        <w:t xml:space="preserve"> caractéristique majeure du fonctionnement des enfants intellectuellement précoces.</w:t>
      </w:r>
    </w:p>
    <w:p w:rsidR="00997F05" w:rsidRPr="00C5617C" w:rsidRDefault="00997F05" w:rsidP="00112622">
      <w:pPr>
        <w:numPr>
          <w:ilvl w:val="0"/>
          <w:numId w:val="17"/>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Projets d’écriture ( BD, romans, poésie, feuille de chou, blog …),</w:t>
      </w:r>
    </w:p>
    <w:p w:rsidR="00997F05" w:rsidRPr="00C5617C" w:rsidRDefault="00997F05" w:rsidP="00112622">
      <w:pPr>
        <w:numPr>
          <w:ilvl w:val="0"/>
          <w:numId w:val="17"/>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Projets artistiques ( arts visuels, théâtre, musique, …),</w:t>
      </w:r>
    </w:p>
    <w:p w:rsidR="00997F05" w:rsidRDefault="00997F05" w:rsidP="00112622">
      <w:pPr>
        <w:numPr>
          <w:ilvl w:val="0"/>
          <w:numId w:val="17"/>
        </w:numPr>
        <w:shd w:val="clear" w:color="auto" w:fill="FFFFFF"/>
        <w:spacing w:before="100" w:beforeAutospacing="1" w:after="100" w:afterAutospacing="1"/>
        <w:ind w:left="360"/>
        <w:jc w:val="both"/>
        <w:rPr>
          <w:rFonts w:ascii="Hermes" w:eastAsia="Times New Roman" w:hAnsi="Hermes" w:cs="Arial"/>
          <w:color w:val="7A0829"/>
          <w:lang w:eastAsia="fr-FR"/>
        </w:rPr>
      </w:pPr>
      <w:r w:rsidRPr="00C5617C">
        <w:rPr>
          <w:rFonts w:ascii="Hermes" w:eastAsia="Times New Roman" w:hAnsi="Hermes" w:cs="Arial"/>
          <w:color w:val="7A0829"/>
          <w:lang w:eastAsia="fr-FR"/>
        </w:rPr>
        <w:t>Projets techniques (maquettes, expériences</w:t>
      </w:r>
      <w:r w:rsidR="00E46079" w:rsidRPr="00C5617C">
        <w:rPr>
          <w:rFonts w:ascii="Hermes" w:eastAsia="Times New Roman" w:hAnsi="Hermes" w:cs="Arial"/>
          <w:color w:val="7A0829"/>
          <w:lang w:eastAsia="fr-FR"/>
        </w:rPr>
        <w:t>,</w:t>
      </w:r>
      <w:r w:rsidR="002C0DC1">
        <w:rPr>
          <w:rFonts w:ascii="Hermes" w:eastAsia="Times New Roman" w:hAnsi="Hermes" w:cs="Arial"/>
          <w:color w:val="7A0829"/>
          <w:lang w:eastAsia="fr-FR"/>
        </w:rPr>
        <w:t>, montages …)</w:t>
      </w:r>
    </w:p>
    <w:p w:rsidR="002C0DC1" w:rsidRPr="00C5617C" w:rsidRDefault="002C0DC1" w:rsidP="00112622">
      <w:pPr>
        <w:numPr>
          <w:ilvl w:val="0"/>
          <w:numId w:val="17"/>
        </w:numPr>
        <w:shd w:val="clear" w:color="auto" w:fill="FFFFFF"/>
        <w:spacing w:before="100" w:beforeAutospacing="1" w:after="100" w:afterAutospacing="1"/>
        <w:ind w:left="360"/>
        <w:jc w:val="both"/>
        <w:rPr>
          <w:rFonts w:ascii="Hermes" w:eastAsia="Times New Roman" w:hAnsi="Hermes" w:cs="Arial"/>
          <w:color w:val="7A0829"/>
          <w:lang w:eastAsia="fr-FR"/>
        </w:rPr>
      </w:pPr>
      <w:r>
        <w:rPr>
          <w:rFonts w:ascii="Hermes" w:eastAsia="Times New Roman" w:hAnsi="Hermes" w:cs="Arial"/>
          <w:color w:val="7A0829"/>
          <w:lang w:eastAsia="fr-FR"/>
        </w:rPr>
        <w:t>Projet interdisciplinaire portant sur un sujet général (exemple : l’eau, le feu ….)</w:t>
      </w:r>
    </w:p>
    <w:p w:rsidR="00DA6044" w:rsidRDefault="00BF278D" w:rsidP="00DA6044">
      <w:pPr>
        <w:shd w:val="clear" w:color="auto" w:fill="FFFFFF"/>
        <w:spacing w:before="100" w:beforeAutospacing="1" w:after="0"/>
        <w:jc w:val="both"/>
        <w:rPr>
          <w:rFonts w:ascii="Hermes" w:eastAsia="Times New Roman" w:hAnsi="Hermes" w:cs="Arial"/>
          <w:color w:val="7A0829"/>
          <w:lang w:eastAsia="fr-FR"/>
        </w:rPr>
      </w:pPr>
      <w:r w:rsidRPr="00C5617C">
        <w:rPr>
          <w:rFonts w:ascii="Hermes" w:eastAsia="Times New Roman" w:hAnsi="Hermes" w:cs="Arial"/>
          <w:color w:val="7A0829"/>
          <w:lang w:eastAsia="fr-FR"/>
        </w:rPr>
        <w:t xml:space="preserve">Les projets peuvent être individuels, de groupe ou collectifs, d’une durée qui peut varier selon leur importance. </w:t>
      </w:r>
      <w:r w:rsidR="00E46079" w:rsidRPr="00C5617C">
        <w:rPr>
          <w:rFonts w:ascii="Hermes" w:eastAsia="Times New Roman" w:hAnsi="Hermes" w:cs="Arial"/>
          <w:color w:val="7A0829"/>
          <w:lang w:eastAsia="fr-FR"/>
        </w:rPr>
        <w:t>Un projet de maquette</w:t>
      </w:r>
      <w:r w:rsidR="00AF228B" w:rsidRPr="00C5617C">
        <w:rPr>
          <w:rFonts w:ascii="Hermes" w:eastAsia="Times New Roman" w:hAnsi="Hermes" w:cs="Arial"/>
          <w:color w:val="7A0829"/>
          <w:lang w:eastAsia="fr-FR"/>
        </w:rPr>
        <w:t xml:space="preserve"> </w:t>
      </w:r>
      <w:r w:rsidR="00943E7B">
        <w:rPr>
          <w:rFonts w:ascii="Hermes" w:eastAsia="Times New Roman" w:hAnsi="Hermes" w:cs="Arial"/>
          <w:color w:val="7A0829"/>
          <w:lang w:eastAsia="fr-FR"/>
        </w:rPr>
        <w:t xml:space="preserve">ou d’écriture </w:t>
      </w:r>
      <w:r w:rsidR="00E46079" w:rsidRPr="00C5617C">
        <w:rPr>
          <w:rFonts w:ascii="Hermes" w:eastAsia="Times New Roman" w:hAnsi="Hermes" w:cs="Arial"/>
          <w:color w:val="7A0829"/>
          <w:lang w:eastAsia="fr-FR"/>
        </w:rPr>
        <w:t>durera</w:t>
      </w:r>
      <w:r w:rsidR="00943E7B">
        <w:rPr>
          <w:rFonts w:ascii="Hermes" w:eastAsia="Times New Roman" w:hAnsi="Hermes" w:cs="Arial"/>
          <w:color w:val="7A0829"/>
          <w:lang w:eastAsia="fr-FR"/>
        </w:rPr>
        <w:t xml:space="preserve"> une ou plusieurs sessions </w:t>
      </w:r>
      <w:r w:rsidR="00AF228B" w:rsidRPr="00C5617C">
        <w:rPr>
          <w:rFonts w:ascii="Hermes" w:eastAsia="Times New Roman" w:hAnsi="Hermes" w:cs="Arial"/>
          <w:color w:val="7A0829"/>
          <w:lang w:eastAsia="fr-FR"/>
        </w:rPr>
        <w:t> ; un projet</w:t>
      </w:r>
      <w:r w:rsidR="00C44F9E">
        <w:rPr>
          <w:rFonts w:ascii="Hermes" w:eastAsia="Times New Roman" w:hAnsi="Hermes" w:cs="Arial"/>
          <w:color w:val="7A0829"/>
          <w:lang w:eastAsia="fr-FR"/>
        </w:rPr>
        <w:t xml:space="preserve"> de pièce de théâtre historique </w:t>
      </w:r>
      <w:r w:rsidR="00E46079" w:rsidRPr="00C5617C">
        <w:rPr>
          <w:rFonts w:ascii="Hermes" w:eastAsia="Times New Roman" w:hAnsi="Hermes" w:cs="Arial"/>
          <w:color w:val="7A0829"/>
          <w:lang w:eastAsia="fr-FR"/>
        </w:rPr>
        <w:t>sera conduit sur</w:t>
      </w:r>
      <w:r w:rsidR="00AF228B" w:rsidRPr="00C5617C">
        <w:rPr>
          <w:rFonts w:ascii="Hermes" w:eastAsia="Times New Roman" w:hAnsi="Hermes" w:cs="Arial"/>
          <w:color w:val="7A0829"/>
          <w:lang w:eastAsia="fr-FR"/>
        </w:rPr>
        <w:t xml:space="preserve"> toute l’année scolaire et mobilisera des compétences dans des domaines multiples. </w:t>
      </w:r>
    </w:p>
    <w:p w:rsidR="005B414B" w:rsidRPr="00C5617C" w:rsidRDefault="005B414B" w:rsidP="00DA6044">
      <w:pPr>
        <w:shd w:val="clear" w:color="auto" w:fill="FFFFFF"/>
        <w:spacing w:after="0"/>
        <w:jc w:val="both"/>
        <w:rPr>
          <w:rFonts w:ascii="Hermes" w:eastAsia="Times New Roman" w:hAnsi="Hermes" w:cs="Arial"/>
          <w:color w:val="7A0829"/>
          <w:lang w:eastAsia="fr-FR"/>
        </w:rPr>
      </w:pPr>
      <w:r>
        <w:rPr>
          <w:rFonts w:ascii="Hermes" w:eastAsia="Times New Roman" w:hAnsi="Hermes" w:cs="Arial"/>
          <w:color w:val="7A0829"/>
          <w:lang w:eastAsia="fr-FR"/>
        </w:rPr>
        <w:t>Selon sa nature, la production finale sera présentée, exposée et/ou commentée à un public ciblé.</w:t>
      </w:r>
    </w:p>
    <w:p w:rsidR="00882156" w:rsidRPr="00882156" w:rsidRDefault="00882156" w:rsidP="00112622">
      <w:pPr>
        <w:shd w:val="clear" w:color="auto" w:fill="FFFFFF"/>
        <w:spacing w:after="100" w:afterAutospacing="1"/>
        <w:jc w:val="both"/>
        <w:rPr>
          <w:rFonts w:ascii="Hermes" w:eastAsia="Times New Roman" w:hAnsi="Hermes" w:cs="Arial"/>
          <w:b/>
          <w:color w:val="7A0829"/>
          <w:sz w:val="16"/>
          <w:szCs w:val="16"/>
          <w:lang w:eastAsia="fr-FR"/>
        </w:rPr>
      </w:pPr>
    </w:p>
    <w:p w:rsidR="00DC332B" w:rsidRDefault="00DC332B" w:rsidP="00882156">
      <w:pPr>
        <w:shd w:val="clear" w:color="auto" w:fill="FFFFFF"/>
        <w:spacing w:before="240" w:after="100" w:afterAutospacing="1"/>
        <w:jc w:val="both"/>
        <w:rPr>
          <w:rFonts w:ascii="Hermes" w:eastAsia="Times New Roman" w:hAnsi="Hermes" w:cs="Arial"/>
          <w:color w:val="7A0829"/>
          <w:lang w:eastAsia="fr-FR"/>
        </w:rPr>
      </w:pPr>
      <w:r w:rsidRPr="00C5617C">
        <w:rPr>
          <w:rFonts w:ascii="Hermes" w:eastAsia="Times New Roman" w:hAnsi="Hermes" w:cs="Arial"/>
          <w:b/>
          <w:color w:val="7A0829"/>
          <w:lang w:eastAsia="fr-FR"/>
        </w:rPr>
        <w:t>Les ateliers</w:t>
      </w:r>
      <w:r w:rsidR="00CF5D5E" w:rsidRPr="00C5617C">
        <w:rPr>
          <w:rFonts w:ascii="Hermes" w:eastAsia="Times New Roman" w:hAnsi="Hermes" w:cs="Arial"/>
          <w:color w:val="7A0829"/>
          <w:lang w:eastAsia="fr-FR"/>
        </w:rPr>
        <w:t xml:space="preserve"> visent</w:t>
      </w:r>
      <w:r w:rsidR="0099414C" w:rsidRPr="00C5617C">
        <w:rPr>
          <w:rFonts w:ascii="Hermes" w:eastAsia="Times New Roman" w:hAnsi="Hermes" w:cs="Arial"/>
          <w:color w:val="7A0829"/>
          <w:lang w:eastAsia="fr-FR"/>
        </w:rPr>
        <w:t>, selon les individus,</w:t>
      </w:r>
      <w:r w:rsidR="00FD0B2C" w:rsidRPr="00C5617C">
        <w:rPr>
          <w:rFonts w:ascii="Hermes" w:eastAsia="Times New Roman" w:hAnsi="Hermes" w:cs="Arial"/>
          <w:color w:val="7A0829"/>
          <w:lang w:eastAsia="fr-FR"/>
        </w:rPr>
        <w:t xml:space="preserve"> à la fois l’enrichissement</w:t>
      </w:r>
      <w:r w:rsidR="00CF5D5E" w:rsidRPr="00C5617C">
        <w:rPr>
          <w:rFonts w:ascii="Hermes" w:eastAsia="Times New Roman" w:hAnsi="Hermes" w:cs="Arial"/>
          <w:color w:val="7A0829"/>
          <w:lang w:eastAsia="fr-FR"/>
        </w:rPr>
        <w:t xml:space="preserve">,  </w:t>
      </w:r>
      <w:r w:rsidR="00FD0B2C" w:rsidRPr="00C5617C">
        <w:rPr>
          <w:rFonts w:ascii="Hermes" w:eastAsia="Times New Roman" w:hAnsi="Hermes" w:cs="Arial"/>
          <w:color w:val="7A0829"/>
          <w:lang w:eastAsia="fr-FR"/>
        </w:rPr>
        <w:t xml:space="preserve">la gestion des émotions, l’exploration des domaines </w:t>
      </w:r>
      <w:r w:rsidR="0099414C" w:rsidRPr="00C5617C">
        <w:rPr>
          <w:rFonts w:ascii="Hermes" w:eastAsia="Times New Roman" w:hAnsi="Hermes" w:cs="Arial"/>
          <w:color w:val="7A0829"/>
          <w:lang w:eastAsia="fr-FR"/>
        </w:rPr>
        <w:t xml:space="preserve">moins performants. </w:t>
      </w:r>
      <w:r w:rsidR="00E46079" w:rsidRPr="00C5617C">
        <w:rPr>
          <w:rFonts w:ascii="Hermes" w:eastAsia="Times New Roman" w:hAnsi="Hermes" w:cs="Arial"/>
          <w:color w:val="7A0829"/>
          <w:lang w:eastAsia="fr-FR"/>
        </w:rPr>
        <w:t xml:space="preserve"> </w:t>
      </w:r>
      <w:r w:rsidR="00186DAA" w:rsidRPr="00C5617C">
        <w:rPr>
          <w:rFonts w:ascii="Hermes" w:eastAsia="Times New Roman" w:hAnsi="Hermes" w:cs="Arial"/>
          <w:color w:val="7A0829"/>
          <w:lang w:eastAsia="fr-FR"/>
        </w:rPr>
        <w:t>Echecs</w:t>
      </w:r>
      <w:r w:rsidR="0099414C" w:rsidRPr="00C5617C">
        <w:rPr>
          <w:rFonts w:ascii="Hermes" w:eastAsia="Times New Roman" w:hAnsi="Hermes" w:cs="Arial"/>
          <w:color w:val="7A0829"/>
          <w:lang w:eastAsia="fr-FR"/>
        </w:rPr>
        <w:t xml:space="preserve"> et autres jeux de stratégie</w:t>
      </w:r>
      <w:r w:rsidR="00186DAA" w:rsidRPr="00C5617C">
        <w:rPr>
          <w:rFonts w:ascii="Hermes" w:eastAsia="Times New Roman" w:hAnsi="Hermes" w:cs="Arial"/>
          <w:color w:val="7A0829"/>
          <w:lang w:eastAsia="fr-FR"/>
        </w:rPr>
        <w:t xml:space="preserve">, </w:t>
      </w:r>
      <w:r w:rsidR="0099414C" w:rsidRPr="00C5617C">
        <w:rPr>
          <w:rFonts w:ascii="Hermes" w:eastAsia="Times New Roman" w:hAnsi="Hermes" w:cs="Arial"/>
          <w:color w:val="7A0829"/>
          <w:lang w:eastAsia="fr-FR"/>
        </w:rPr>
        <w:t>préparation et participation à des concours ou défis mathématiques</w:t>
      </w:r>
      <w:r w:rsidR="00186DAA" w:rsidRPr="00C5617C">
        <w:rPr>
          <w:rFonts w:ascii="Hermes" w:eastAsia="Times New Roman" w:hAnsi="Hermes" w:cs="Arial"/>
          <w:color w:val="7A0829"/>
          <w:lang w:eastAsia="fr-FR"/>
        </w:rPr>
        <w:t xml:space="preserve">, </w:t>
      </w:r>
      <w:r w:rsidR="00CD6776">
        <w:rPr>
          <w:rFonts w:ascii="Hermes" w:eastAsia="Times New Roman" w:hAnsi="Hermes" w:cs="Arial"/>
          <w:color w:val="7A0829"/>
          <w:lang w:eastAsia="fr-FR"/>
        </w:rPr>
        <w:t xml:space="preserve">théâtre et écriture, </w:t>
      </w:r>
      <w:r w:rsidR="00186DAA" w:rsidRPr="00C5617C">
        <w:rPr>
          <w:rFonts w:ascii="Hermes" w:eastAsia="Times New Roman" w:hAnsi="Hermes" w:cs="Arial"/>
          <w:color w:val="7A0829"/>
          <w:lang w:eastAsia="fr-FR"/>
        </w:rPr>
        <w:t>relèvent, de manière différente, de la confrontation bienveillante</w:t>
      </w:r>
      <w:r w:rsidR="000764C3" w:rsidRPr="00C5617C">
        <w:rPr>
          <w:rFonts w:ascii="Hermes" w:eastAsia="Times New Roman" w:hAnsi="Hermes" w:cs="Arial"/>
          <w:color w:val="7A0829"/>
          <w:lang w:eastAsia="fr-FR"/>
        </w:rPr>
        <w:t xml:space="preserve"> qui induit le repositionnement</w:t>
      </w:r>
      <w:r w:rsidR="0099414C" w:rsidRPr="00C5617C">
        <w:rPr>
          <w:rFonts w:ascii="Hermes" w:eastAsia="Times New Roman" w:hAnsi="Hermes" w:cs="Arial"/>
          <w:color w:val="7A0829"/>
          <w:lang w:eastAsia="fr-FR"/>
        </w:rPr>
        <w:t>.</w:t>
      </w:r>
      <w:r w:rsidR="00DA6044">
        <w:rPr>
          <w:rFonts w:ascii="Hermes" w:eastAsia="Times New Roman" w:hAnsi="Hermes" w:cs="Arial"/>
          <w:color w:val="7A0829"/>
          <w:lang w:eastAsia="fr-FR"/>
        </w:rPr>
        <w:t xml:space="preserve"> </w:t>
      </w:r>
    </w:p>
    <w:p w:rsidR="00683389" w:rsidRDefault="00683389" w:rsidP="00882156">
      <w:pPr>
        <w:shd w:val="clear" w:color="auto" w:fill="FFFFFF"/>
        <w:spacing w:before="240" w:after="100" w:afterAutospacing="1"/>
        <w:jc w:val="both"/>
        <w:rPr>
          <w:rFonts w:ascii="Hermes" w:eastAsia="Times New Roman" w:hAnsi="Hermes" w:cs="Arial"/>
          <w:color w:val="7A0829"/>
          <w:lang w:eastAsia="fr-FR"/>
        </w:rPr>
      </w:pPr>
    </w:p>
    <w:p w:rsidR="00CF48D9" w:rsidRDefault="002D7138" w:rsidP="002D7138">
      <w:pPr>
        <w:shd w:val="clear" w:color="auto" w:fill="FFFFFF"/>
        <w:spacing w:before="100" w:beforeAutospacing="1" w:after="360"/>
        <w:jc w:val="both"/>
        <w:rPr>
          <w:rFonts w:ascii="Hermes" w:eastAsia="Times New Roman" w:hAnsi="Hermes" w:cs="Arial"/>
          <w:color w:val="7A0829"/>
          <w:lang w:eastAsia="fr-FR"/>
        </w:rPr>
      </w:pPr>
      <w:r w:rsidRPr="005B414B">
        <w:rPr>
          <w:rFonts w:ascii="Hermes" w:eastAsia="Times New Roman" w:hAnsi="Hermes" w:cs="Arial"/>
          <w:color w:val="7A0829"/>
          <w:lang w:eastAsia="fr-FR"/>
        </w:rPr>
        <w:t>Les compétences, les savoir-faire et les gestes mentaux mobilisés et développés lors des projets, des ateliers et des semaines à thème sont réinvestis naturellement dans les apprentissages fondamentaux</w:t>
      </w:r>
      <w:r>
        <w:rPr>
          <w:rFonts w:ascii="Hermes" w:eastAsia="Times New Roman" w:hAnsi="Hermes" w:cs="Arial"/>
          <w:color w:val="7A0829"/>
          <w:lang w:eastAsia="fr-FR"/>
        </w:rPr>
        <w:t>.</w:t>
      </w:r>
    </w:p>
    <w:p w:rsidR="00683389" w:rsidRPr="002D7138" w:rsidRDefault="00683389" w:rsidP="002D7138">
      <w:pPr>
        <w:pBdr>
          <w:top w:val="single" w:sz="12" w:space="1" w:color="D22C44"/>
          <w:left w:val="single" w:sz="12" w:space="4" w:color="D22C44"/>
          <w:bottom w:val="single" w:sz="12" w:space="1" w:color="D22C44"/>
          <w:right w:val="single" w:sz="12" w:space="4" w:color="D22C44"/>
        </w:pBdr>
        <w:shd w:val="clear" w:color="auto" w:fill="D22C44"/>
        <w:spacing w:before="100" w:beforeAutospacing="1" w:after="0"/>
        <w:ind w:left="360"/>
        <w:jc w:val="both"/>
        <w:rPr>
          <w:rFonts w:ascii="Hermes" w:eastAsia="Times New Roman" w:hAnsi="Hermes" w:cs="Arial"/>
          <w:i/>
          <w:iCs/>
          <w:color w:val="FFFFFF" w:themeColor="background1"/>
          <w:sz w:val="16"/>
          <w:szCs w:val="16"/>
          <w:lang w:eastAsia="fr-FR"/>
        </w:rPr>
      </w:pPr>
    </w:p>
    <w:p w:rsidR="00DA6044" w:rsidRPr="00683389" w:rsidRDefault="00DA6044" w:rsidP="00683389">
      <w:pPr>
        <w:pBdr>
          <w:top w:val="single" w:sz="12" w:space="1" w:color="D22C44"/>
          <w:left w:val="single" w:sz="12" w:space="4" w:color="D22C44"/>
          <w:bottom w:val="single" w:sz="12" w:space="1" w:color="D22C44"/>
          <w:right w:val="single" w:sz="12" w:space="4" w:color="D22C44"/>
        </w:pBdr>
        <w:shd w:val="clear" w:color="auto" w:fill="D22C44"/>
        <w:spacing w:after="100" w:afterAutospacing="1"/>
        <w:ind w:left="360"/>
        <w:jc w:val="both"/>
        <w:rPr>
          <w:rFonts w:ascii="Hermes" w:eastAsia="Times New Roman" w:hAnsi="Hermes" w:cs="Arial"/>
          <w:color w:val="FFFFFF" w:themeColor="background1"/>
          <w:lang w:eastAsia="fr-FR"/>
        </w:rPr>
      </w:pPr>
      <w:r w:rsidRPr="00683389">
        <w:rPr>
          <w:rFonts w:ascii="Hermes" w:eastAsia="Times New Roman" w:hAnsi="Hermes" w:cs="Arial"/>
          <w:i/>
          <w:iCs/>
          <w:color w:val="FFFFFF" w:themeColor="background1"/>
          <w:lang w:eastAsia="fr-FR"/>
        </w:rPr>
        <w:t xml:space="preserve">A court terme, </w:t>
      </w:r>
      <w:r w:rsidRPr="00683389">
        <w:rPr>
          <w:rFonts w:ascii="Hermes" w:eastAsia="Times New Roman" w:hAnsi="Hermes" w:cs="Arial"/>
          <w:color w:val="FFFFFF" w:themeColor="background1"/>
          <w:lang w:eastAsia="fr-FR"/>
        </w:rPr>
        <w:t>l’enfant s’exprime librement par le média de son choix. Il utilise son potentiel dans le respect des consignes. Il inscrit son projet individuel dans un projet collectif.</w:t>
      </w:r>
    </w:p>
    <w:p w:rsidR="00DA6044" w:rsidRPr="00683389" w:rsidRDefault="00DA6044" w:rsidP="00683389">
      <w:pPr>
        <w:pBdr>
          <w:top w:val="single" w:sz="12" w:space="1" w:color="D22C44"/>
          <w:left w:val="single" w:sz="12" w:space="4" w:color="D22C44"/>
          <w:bottom w:val="single" w:sz="12" w:space="1" w:color="D22C44"/>
          <w:right w:val="single" w:sz="12" w:space="4" w:color="D22C44"/>
        </w:pBdr>
        <w:shd w:val="clear" w:color="auto" w:fill="D22C44"/>
        <w:spacing w:before="100" w:beforeAutospacing="1" w:after="100" w:afterAutospacing="1"/>
        <w:ind w:left="360"/>
        <w:jc w:val="both"/>
        <w:rPr>
          <w:rFonts w:ascii="Hermes" w:eastAsia="Times New Roman" w:hAnsi="Hermes" w:cs="Arial"/>
          <w:color w:val="FFFFFF" w:themeColor="background1"/>
          <w:lang w:eastAsia="fr-FR"/>
        </w:rPr>
      </w:pPr>
      <w:r w:rsidRPr="00683389">
        <w:rPr>
          <w:rFonts w:ascii="Hermes" w:eastAsia="Times New Roman" w:hAnsi="Hermes" w:cs="Arial"/>
          <w:i/>
          <w:iCs/>
          <w:color w:val="FFFFFF" w:themeColor="background1"/>
          <w:lang w:eastAsia="fr-FR"/>
        </w:rPr>
        <w:t>A moyen terme</w:t>
      </w:r>
      <w:r w:rsidRPr="00683389">
        <w:rPr>
          <w:rFonts w:ascii="Hermes" w:eastAsia="Times New Roman" w:hAnsi="Hermes" w:cs="Arial"/>
          <w:color w:val="FFFFFF" w:themeColor="background1"/>
          <w:lang w:eastAsia="fr-FR"/>
        </w:rPr>
        <w:t>, l’enfant s’imprègne de démarches qui lui font appréhender la contrainte comme tremplin et non comme obstacle à l’impulsion de ses talents.</w:t>
      </w:r>
    </w:p>
    <w:p w:rsidR="00683389" w:rsidRDefault="00DA6044" w:rsidP="002D7138">
      <w:pPr>
        <w:pBdr>
          <w:top w:val="single" w:sz="12" w:space="1" w:color="D22C44"/>
          <w:left w:val="single" w:sz="12" w:space="4" w:color="D22C44"/>
          <w:bottom w:val="single" w:sz="12" w:space="1" w:color="D22C44"/>
          <w:right w:val="single" w:sz="12" w:space="4" w:color="D22C44"/>
        </w:pBdr>
        <w:shd w:val="clear" w:color="auto" w:fill="D22C44"/>
        <w:spacing w:before="100" w:beforeAutospacing="1" w:after="0"/>
        <w:ind w:left="360"/>
        <w:jc w:val="both"/>
        <w:rPr>
          <w:rFonts w:ascii="Hermes" w:eastAsia="Times New Roman" w:hAnsi="Hermes" w:cs="Arial"/>
          <w:color w:val="FFFFFF" w:themeColor="background1"/>
          <w:sz w:val="16"/>
          <w:szCs w:val="16"/>
          <w:lang w:eastAsia="fr-FR"/>
        </w:rPr>
      </w:pPr>
      <w:r w:rsidRPr="00683389">
        <w:rPr>
          <w:rFonts w:ascii="Hermes" w:eastAsia="Times New Roman" w:hAnsi="Hermes" w:cs="Arial"/>
          <w:i/>
          <w:iCs/>
          <w:color w:val="FFFFFF" w:themeColor="background1"/>
          <w:lang w:eastAsia="fr-FR"/>
        </w:rPr>
        <w:t>A long terme</w:t>
      </w:r>
      <w:r w:rsidRPr="00683389">
        <w:rPr>
          <w:rFonts w:ascii="Hermes" w:eastAsia="Times New Roman" w:hAnsi="Hermes" w:cs="Arial"/>
          <w:color w:val="FFFFFF" w:themeColor="background1"/>
          <w:lang w:eastAsia="fr-FR"/>
        </w:rPr>
        <w:t xml:space="preserve">, l’enfant réussit à se positionner sereinement dans un environnement scolaire traditionnel. </w:t>
      </w:r>
    </w:p>
    <w:p w:rsidR="002D7138" w:rsidRPr="002D7138" w:rsidRDefault="002D7138" w:rsidP="002D7138">
      <w:pPr>
        <w:pBdr>
          <w:top w:val="single" w:sz="12" w:space="1" w:color="D22C44"/>
          <w:left w:val="single" w:sz="12" w:space="4" w:color="D22C44"/>
          <w:bottom w:val="single" w:sz="12" w:space="1" w:color="D22C44"/>
          <w:right w:val="single" w:sz="12" w:space="4" w:color="D22C44"/>
        </w:pBdr>
        <w:shd w:val="clear" w:color="auto" w:fill="D22C44"/>
        <w:spacing w:after="360" w:afterAutospacing="1"/>
        <w:ind w:left="360"/>
        <w:jc w:val="both"/>
        <w:rPr>
          <w:rFonts w:ascii="Hermes" w:eastAsia="Times New Roman" w:hAnsi="Hermes" w:cs="Arial"/>
          <w:color w:val="FFFFFF" w:themeColor="background1"/>
          <w:sz w:val="16"/>
          <w:szCs w:val="16"/>
          <w:lang w:eastAsia="fr-FR"/>
        </w:rPr>
      </w:pPr>
    </w:p>
    <w:p w:rsidR="005B414B" w:rsidRDefault="005B414B" w:rsidP="00E312E2">
      <w:pPr>
        <w:shd w:val="clear" w:color="auto" w:fill="FFFFFF"/>
        <w:spacing w:before="100" w:beforeAutospacing="1" w:after="0"/>
        <w:jc w:val="both"/>
        <w:rPr>
          <w:rFonts w:ascii="Hermes" w:eastAsia="Times New Roman" w:hAnsi="Hermes" w:cs="Arial"/>
          <w:b/>
          <w:color w:val="7A0829"/>
          <w:sz w:val="24"/>
          <w:szCs w:val="24"/>
          <w:lang w:eastAsia="fr-FR"/>
        </w:rPr>
      </w:pPr>
    </w:p>
    <w:p w:rsidR="002C0DC1" w:rsidRDefault="002C0DC1" w:rsidP="00683389">
      <w:pPr>
        <w:shd w:val="clear" w:color="auto" w:fill="FFFFFF"/>
        <w:spacing w:after="0"/>
        <w:jc w:val="both"/>
        <w:rPr>
          <w:rFonts w:ascii="Hermes" w:eastAsia="Times New Roman" w:hAnsi="Hermes" w:cs="Arial"/>
          <w:color w:val="7A0829"/>
          <w:sz w:val="16"/>
          <w:szCs w:val="16"/>
          <w:lang w:eastAsia="fr-FR"/>
        </w:rPr>
      </w:pPr>
    </w:p>
    <w:p w:rsidR="00CF48D9" w:rsidRPr="00CF48D9" w:rsidRDefault="00CF48D9" w:rsidP="00683389">
      <w:pPr>
        <w:shd w:val="clear" w:color="auto" w:fill="FFFFFF"/>
        <w:spacing w:after="0"/>
        <w:jc w:val="both"/>
        <w:rPr>
          <w:rFonts w:ascii="Hermes" w:eastAsia="Times New Roman" w:hAnsi="Hermes" w:cs="Arial"/>
          <w:color w:val="7A0829"/>
          <w:sz w:val="16"/>
          <w:szCs w:val="16"/>
          <w:lang w:eastAsia="fr-FR"/>
        </w:rPr>
      </w:pPr>
    </w:p>
    <w:p w:rsidR="00CF48D9" w:rsidRPr="00683389" w:rsidRDefault="00CF48D9" w:rsidP="00683389">
      <w:pPr>
        <w:shd w:val="clear" w:color="auto" w:fill="FFFFFF"/>
        <w:spacing w:after="0"/>
        <w:jc w:val="both"/>
        <w:rPr>
          <w:rFonts w:ascii="Hermes" w:eastAsia="Times New Roman" w:hAnsi="Hermes" w:cs="Arial"/>
          <w:color w:val="7A0829"/>
          <w:sz w:val="16"/>
          <w:szCs w:val="16"/>
          <w:lang w:eastAsia="fr-FR"/>
        </w:rPr>
      </w:pPr>
    </w:p>
    <w:p w:rsidR="005B414B" w:rsidRDefault="00F13534" w:rsidP="00112622">
      <w:pPr>
        <w:shd w:val="clear" w:color="auto" w:fill="FFFFFF"/>
        <w:spacing w:after="360"/>
        <w:jc w:val="both"/>
        <w:rPr>
          <w:rFonts w:ascii="Hermes" w:eastAsia="Times New Roman" w:hAnsi="Hermes" w:cs="Arial"/>
          <w:color w:val="7A0829"/>
          <w:sz w:val="64"/>
          <w:szCs w:val="64"/>
          <w:lang w:eastAsia="fr-FR"/>
        </w:rPr>
      </w:pPr>
      <w:r w:rsidRPr="003D6E4E">
        <w:rPr>
          <w:rFonts w:ascii="Hermes" w:eastAsia="Times New Roman" w:hAnsi="Hermes" w:cs="Arial"/>
          <w:color w:val="7A0829"/>
          <w:sz w:val="64"/>
          <w:szCs w:val="64"/>
          <w:lang w:eastAsia="fr-FR"/>
        </w:rPr>
        <w:t>CONCLUSION</w:t>
      </w:r>
    </w:p>
    <w:p w:rsidR="003D6E4E" w:rsidRDefault="003D6E4E" w:rsidP="00112622">
      <w:pPr>
        <w:shd w:val="clear" w:color="auto" w:fill="FFFFFF"/>
        <w:spacing w:before="100" w:beforeAutospacing="1" w:after="360"/>
        <w:jc w:val="both"/>
        <w:rPr>
          <w:rFonts w:ascii="Hermes" w:eastAsia="Times New Roman" w:hAnsi="Hermes" w:cs="Arial"/>
          <w:color w:val="7A0829"/>
          <w:lang w:eastAsia="fr-FR"/>
        </w:rPr>
      </w:pPr>
      <w:r w:rsidRPr="00E312E2">
        <w:rPr>
          <w:rFonts w:ascii="Gulim" w:eastAsia="Gulim" w:hAnsi="Gulim" w:cs="Arial"/>
          <w:i/>
          <w:color w:val="D22C44"/>
          <w:sz w:val="24"/>
          <w:szCs w:val="24"/>
          <w:lang w:eastAsia="fr-FR"/>
        </w:rPr>
        <w:t>L’EDEIP Lyon</w:t>
      </w:r>
      <w:r w:rsidR="00565F00" w:rsidRPr="00E312E2">
        <w:rPr>
          <w:rFonts w:ascii="Gulim" w:eastAsia="Gulim" w:hAnsi="Gulim" w:cs="Arial"/>
          <w:i/>
          <w:color w:val="D22C44"/>
          <w:sz w:val="24"/>
          <w:szCs w:val="24"/>
          <w:lang w:eastAsia="fr-FR"/>
        </w:rPr>
        <w:t>,</w:t>
      </w:r>
      <w:r w:rsidRPr="00E312E2">
        <w:rPr>
          <w:rFonts w:ascii="Gulim" w:eastAsia="Gulim" w:hAnsi="Gulim" w:cs="Arial"/>
          <w:i/>
          <w:color w:val="D22C44"/>
          <w:sz w:val="24"/>
          <w:szCs w:val="24"/>
          <w:lang w:eastAsia="fr-FR"/>
        </w:rPr>
        <w:t xml:space="preserve"> établissement d’enseignement secondaire privé hors contrat</w:t>
      </w:r>
      <w:r w:rsidR="00565F00" w:rsidRPr="00E312E2">
        <w:rPr>
          <w:rFonts w:ascii="Hermes" w:eastAsia="Times New Roman" w:hAnsi="Hermes" w:cs="Arial"/>
          <w:i/>
          <w:color w:val="D22C44"/>
          <w:sz w:val="24"/>
          <w:szCs w:val="24"/>
          <w:lang w:eastAsia="fr-FR"/>
        </w:rPr>
        <w:t>,</w:t>
      </w:r>
      <w:r>
        <w:rPr>
          <w:rFonts w:ascii="Hermes" w:eastAsia="Times New Roman" w:hAnsi="Hermes" w:cs="Arial"/>
          <w:color w:val="7A0829"/>
          <w:lang w:eastAsia="fr-FR"/>
        </w:rPr>
        <w:t xml:space="preserve"> est une structure d’accueil spécifiquement conçue autour de la précocité</w:t>
      </w:r>
      <w:r w:rsidR="00020D23">
        <w:rPr>
          <w:rFonts w:ascii="Hermes" w:eastAsia="Times New Roman" w:hAnsi="Hermes" w:cs="Arial"/>
          <w:color w:val="7A0829"/>
          <w:lang w:eastAsia="fr-FR"/>
        </w:rPr>
        <w:t xml:space="preserve"> pour répondre aux besoins particuliers des élèves parfois ina</w:t>
      </w:r>
      <w:r w:rsidR="00DC00DB">
        <w:rPr>
          <w:rFonts w:ascii="Hermes" w:eastAsia="Times New Roman" w:hAnsi="Hermes" w:cs="Arial"/>
          <w:color w:val="7A0829"/>
          <w:lang w:eastAsia="fr-FR"/>
        </w:rPr>
        <w:t>daptés au système traditionnel.</w:t>
      </w:r>
      <w:r w:rsidR="003B21B2">
        <w:rPr>
          <w:rFonts w:ascii="Hermes" w:eastAsia="Times New Roman" w:hAnsi="Hermes" w:cs="Arial"/>
          <w:color w:val="7A0829"/>
          <w:lang w:eastAsia="fr-FR"/>
        </w:rPr>
        <w:t xml:space="preserve"> La mission de l’EDEIP est prioritairement de </w:t>
      </w:r>
      <w:r w:rsidR="00D41B41">
        <w:rPr>
          <w:rFonts w:ascii="Gulim" w:eastAsia="Gulim" w:hAnsi="Gulim" w:cs="Arial"/>
          <w:i/>
          <w:color w:val="D22C44"/>
          <w:lang w:eastAsia="fr-FR"/>
        </w:rPr>
        <w:t>préparer</w:t>
      </w:r>
      <w:r w:rsidR="003B21B2" w:rsidRPr="00E312E2">
        <w:rPr>
          <w:rFonts w:ascii="Gulim" w:eastAsia="Gulim" w:hAnsi="Gulim" w:cs="Arial"/>
          <w:i/>
          <w:color w:val="D22C44"/>
          <w:lang w:eastAsia="fr-FR"/>
        </w:rPr>
        <w:t xml:space="preserve"> le retour au cursus commun</w:t>
      </w:r>
      <w:r w:rsidR="003B21B2">
        <w:rPr>
          <w:rFonts w:ascii="Hermes" w:eastAsia="Times New Roman" w:hAnsi="Hermes" w:cs="Arial"/>
          <w:color w:val="7A0829"/>
          <w:lang w:eastAsia="fr-FR"/>
        </w:rPr>
        <w:t xml:space="preserve"> d</w:t>
      </w:r>
      <w:r w:rsidR="00E312E2">
        <w:rPr>
          <w:rFonts w:ascii="Hermes" w:eastAsia="Times New Roman" w:hAnsi="Hermes" w:cs="Arial"/>
          <w:color w:val="7A0829"/>
          <w:lang w:eastAsia="fr-FR"/>
        </w:rPr>
        <w:t xml:space="preserve">e ses </w:t>
      </w:r>
      <w:r w:rsidR="003B21B2">
        <w:rPr>
          <w:rFonts w:ascii="Hermes" w:eastAsia="Times New Roman" w:hAnsi="Hermes" w:cs="Arial"/>
          <w:color w:val="7A0829"/>
          <w:lang w:eastAsia="fr-FR"/>
        </w:rPr>
        <w:t>élèves qui ont vocation à poursuivre des études supérieures.</w:t>
      </w:r>
    </w:p>
    <w:p w:rsidR="00DC00DB" w:rsidRPr="00E312E2" w:rsidRDefault="00C26E1D" w:rsidP="00DC00DB">
      <w:pPr>
        <w:shd w:val="clear" w:color="auto" w:fill="FFFFFF"/>
        <w:spacing w:before="100" w:beforeAutospacing="1" w:after="0"/>
        <w:jc w:val="both"/>
        <w:rPr>
          <w:rFonts w:ascii="Gulim" w:eastAsia="Gulim" w:hAnsi="Gulim" w:cs="Arial"/>
          <w:i/>
          <w:color w:val="D22C44"/>
          <w:lang w:eastAsia="fr-FR"/>
        </w:rPr>
      </w:pPr>
      <w:r>
        <w:rPr>
          <w:rFonts w:ascii="Hermes" w:eastAsia="Times New Roman" w:hAnsi="Hermes" w:cs="Arial"/>
          <w:color w:val="7A0829"/>
          <w:lang w:eastAsia="fr-FR"/>
        </w:rPr>
        <w:t>En plus d’être</w:t>
      </w:r>
      <w:r w:rsidR="00DC00DB">
        <w:rPr>
          <w:rFonts w:ascii="Hermes" w:eastAsia="Times New Roman" w:hAnsi="Hermes" w:cs="Arial"/>
          <w:color w:val="7A0829"/>
          <w:lang w:eastAsia="fr-FR"/>
        </w:rPr>
        <w:t xml:space="preserve"> spécifique et innovante, l’approche s’</w:t>
      </w:r>
      <w:r w:rsidR="00E312E2">
        <w:rPr>
          <w:rFonts w:ascii="Hermes" w:eastAsia="Times New Roman" w:hAnsi="Hermes" w:cs="Arial"/>
          <w:color w:val="7A0829"/>
          <w:lang w:eastAsia="fr-FR"/>
        </w:rPr>
        <w:t>inscri</w:t>
      </w:r>
      <w:r w:rsidR="00DC00DB">
        <w:rPr>
          <w:rFonts w:ascii="Hermes" w:eastAsia="Times New Roman" w:hAnsi="Hermes" w:cs="Arial"/>
          <w:color w:val="7A0829"/>
          <w:lang w:eastAsia="fr-FR"/>
        </w:rPr>
        <w:t xml:space="preserve">t dans </w:t>
      </w:r>
      <w:r w:rsidR="00DC00DB" w:rsidRPr="00E312E2">
        <w:rPr>
          <w:rFonts w:ascii="Gulim" w:eastAsia="Gulim" w:hAnsi="Gulim" w:cs="Arial"/>
          <w:i/>
          <w:color w:val="D22C44"/>
          <w:lang w:eastAsia="fr-FR"/>
        </w:rPr>
        <w:t>le cadre de référence de l’Education Nationale</w:t>
      </w:r>
      <w:r w:rsidR="003B21B2" w:rsidRPr="00E312E2">
        <w:rPr>
          <w:rFonts w:ascii="Gulim" w:eastAsia="Gulim" w:hAnsi="Gulim" w:cs="Arial"/>
          <w:i/>
          <w:color w:val="D22C44"/>
          <w:lang w:eastAsia="fr-FR"/>
        </w:rPr>
        <w:t> :</w:t>
      </w:r>
    </w:p>
    <w:p w:rsidR="00DC00DB" w:rsidRDefault="00DC00DB" w:rsidP="00DC00DB">
      <w:pPr>
        <w:pStyle w:val="Paragraphedeliste"/>
        <w:numPr>
          <w:ilvl w:val="1"/>
          <w:numId w:val="4"/>
        </w:numPr>
        <w:shd w:val="clear" w:color="auto" w:fill="FFFFFF"/>
        <w:spacing w:after="0"/>
        <w:jc w:val="both"/>
        <w:rPr>
          <w:rFonts w:ascii="Hermes" w:eastAsia="Times New Roman" w:hAnsi="Hermes" w:cs="Arial"/>
          <w:color w:val="7A0829"/>
          <w:lang w:eastAsia="fr-FR"/>
        </w:rPr>
      </w:pPr>
      <w:r>
        <w:rPr>
          <w:rFonts w:ascii="Hermes" w:eastAsia="Times New Roman" w:hAnsi="Hermes" w:cs="Arial"/>
          <w:color w:val="7A0829"/>
          <w:lang w:eastAsia="fr-FR"/>
        </w:rPr>
        <w:t>Socle commun de connaissances et de compétences</w:t>
      </w:r>
    </w:p>
    <w:p w:rsidR="00DC00DB" w:rsidRDefault="00DC00DB" w:rsidP="00DC00DB">
      <w:pPr>
        <w:pStyle w:val="Paragraphedeliste"/>
        <w:numPr>
          <w:ilvl w:val="1"/>
          <w:numId w:val="4"/>
        </w:numPr>
        <w:shd w:val="clear" w:color="auto" w:fill="FFFFFF"/>
        <w:spacing w:before="100" w:beforeAutospacing="1" w:after="0"/>
        <w:jc w:val="both"/>
        <w:rPr>
          <w:rFonts w:ascii="Hermes" w:eastAsia="Times New Roman" w:hAnsi="Hermes" w:cs="Arial"/>
          <w:color w:val="7A0829"/>
          <w:lang w:eastAsia="fr-FR"/>
        </w:rPr>
      </w:pPr>
      <w:r>
        <w:rPr>
          <w:rFonts w:ascii="Hermes" w:eastAsia="Times New Roman" w:hAnsi="Hermes" w:cs="Arial"/>
          <w:color w:val="7A0829"/>
          <w:lang w:eastAsia="fr-FR"/>
        </w:rPr>
        <w:t>Horaires globaux</w:t>
      </w:r>
    </w:p>
    <w:p w:rsidR="00DC00DB" w:rsidRDefault="00DC00DB" w:rsidP="00DC00DB">
      <w:pPr>
        <w:pStyle w:val="Paragraphedeliste"/>
        <w:numPr>
          <w:ilvl w:val="1"/>
          <w:numId w:val="4"/>
        </w:numPr>
        <w:shd w:val="clear" w:color="auto" w:fill="FFFFFF"/>
        <w:spacing w:before="100" w:beforeAutospacing="1" w:after="0"/>
        <w:jc w:val="both"/>
        <w:rPr>
          <w:rFonts w:ascii="Hermes" w:eastAsia="Times New Roman" w:hAnsi="Hermes" w:cs="Arial"/>
          <w:color w:val="7A0829"/>
          <w:lang w:eastAsia="fr-FR"/>
        </w:rPr>
      </w:pPr>
      <w:r>
        <w:rPr>
          <w:rFonts w:ascii="Hermes" w:eastAsia="Times New Roman" w:hAnsi="Hermes" w:cs="Arial"/>
          <w:color w:val="7A0829"/>
          <w:lang w:eastAsia="fr-FR"/>
        </w:rPr>
        <w:t xml:space="preserve">Programmes </w:t>
      </w:r>
    </w:p>
    <w:p w:rsidR="003B21B2" w:rsidRPr="003B21B2" w:rsidRDefault="003B21B2" w:rsidP="003B21B2">
      <w:pPr>
        <w:shd w:val="clear" w:color="auto" w:fill="FFFFFF"/>
        <w:spacing w:after="0"/>
        <w:jc w:val="both"/>
        <w:rPr>
          <w:rFonts w:ascii="Hermes" w:eastAsia="Times New Roman" w:hAnsi="Hermes" w:cs="Arial"/>
          <w:color w:val="7A0829"/>
          <w:lang w:eastAsia="fr-FR"/>
        </w:rPr>
      </w:pPr>
    </w:p>
    <w:p w:rsidR="00154312" w:rsidRDefault="00DC00DB" w:rsidP="003B21B2">
      <w:pPr>
        <w:shd w:val="clear" w:color="auto" w:fill="FFFFFF"/>
        <w:spacing w:after="0"/>
        <w:jc w:val="both"/>
        <w:rPr>
          <w:rFonts w:ascii="Hermes" w:eastAsia="Times New Roman" w:hAnsi="Hermes" w:cs="Arial"/>
          <w:color w:val="7A0829"/>
          <w:lang w:eastAsia="fr-FR"/>
        </w:rPr>
      </w:pPr>
      <w:r w:rsidRPr="00E312E2">
        <w:rPr>
          <w:rFonts w:ascii="Gulim" w:eastAsia="Gulim" w:hAnsi="Gulim" w:cs="Arial"/>
          <w:i/>
          <w:color w:val="D22C44"/>
          <w:lang w:eastAsia="fr-FR"/>
        </w:rPr>
        <w:t>Les moyens pédagogiques</w:t>
      </w:r>
      <w:r>
        <w:rPr>
          <w:rFonts w:ascii="Hermes" w:eastAsia="Times New Roman" w:hAnsi="Hermes" w:cs="Arial"/>
          <w:color w:val="7A0829"/>
          <w:lang w:eastAsia="fr-FR"/>
        </w:rPr>
        <w:t xml:space="preserve"> </w:t>
      </w:r>
      <w:r w:rsidR="002C0DC1">
        <w:rPr>
          <w:rFonts w:ascii="Hermes" w:eastAsia="Times New Roman" w:hAnsi="Hermes" w:cs="Arial"/>
          <w:color w:val="7A0829"/>
          <w:lang w:eastAsia="fr-FR"/>
        </w:rPr>
        <w:t xml:space="preserve"> </w:t>
      </w:r>
      <w:r>
        <w:rPr>
          <w:rFonts w:ascii="Hermes" w:eastAsia="Times New Roman" w:hAnsi="Hermes" w:cs="Arial"/>
          <w:color w:val="7A0829"/>
          <w:lang w:eastAsia="fr-FR"/>
        </w:rPr>
        <w:t xml:space="preserve">mis en œuvre </w:t>
      </w:r>
      <w:r w:rsidR="003B21B2">
        <w:rPr>
          <w:rFonts w:ascii="Hermes" w:eastAsia="Times New Roman" w:hAnsi="Hermes" w:cs="Arial"/>
          <w:color w:val="7A0829"/>
          <w:lang w:eastAsia="fr-FR"/>
        </w:rPr>
        <w:t xml:space="preserve">assurent l’équilibre « apprentissages fondamentaux / projets individuels et collectifs » et </w:t>
      </w:r>
      <w:r w:rsidR="00154312">
        <w:rPr>
          <w:rFonts w:ascii="Hermes" w:eastAsia="Times New Roman" w:hAnsi="Hermes" w:cs="Arial"/>
          <w:color w:val="7A0829"/>
          <w:lang w:eastAsia="fr-FR"/>
        </w:rPr>
        <w:t>conjuguent</w:t>
      </w:r>
      <w:r w:rsidR="003B21B2">
        <w:rPr>
          <w:rFonts w:ascii="Hermes" w:eastAsia="Times New Roman" w:hAnsi="Hermes" w:cs="Arial"/>
          <w:color w:val="7A0829"/>
          <w:lang w:eastAsia="fr-FR"/>
        </w:rPr>
        <w:t> </w:t>
      </w:r>
      <w:r w:rsidR="003B21B2" w:rsidRPr="003B21B2">
        <w:rPr>
          <w:rFonts w:ascii="Hermes" w:eastAsia="Times New Roman" w:hAnsi="Hermes" w:cs="Arial"/>
          <w:color w:val="7A0829"/>
          <w:lang w:eastAsia="fr-FR"/>
        </w:rPr>
        <w:t xml:space="preserve"> </w:t>
      </w:r>
      <w:r w:rsidR="003B21B2">
        <w:rPr>
          <w:rFonts w:ascii="Hermes" w:eastAsia="Times New Roman" w:hAnsi="Hermes" w:cs="Arial"/>
          <w:color w:val="7A0829"/>
          <w:lang w:eastAsia="fr-FR"/>
        </w:rPr>
        <w:t xml:space="preserve">individualisation et différentiation des approches. </w:t>
      </w:r>
      <w:r w:rsidR="00154312">
        <w:rPr>
          <w:rFonts w:ascii="Hermes" w:eastAsia="Times New Roman" w:hAnsi="Hermes" w:cs="Arial"/>
          <w:color w:val="7A0829"/>
          <w:lang w:eastAsia="fr-FR"/>
        </w:rPr>
        <w:t>Ils favorisent l’expression de leur potentiel et visent à optimiser leur parcours scolaire et à accompagner leur épanouissement personnel.</w:t>
      </w:r>
    </w:p>
    <w:p w:rsidR="00DC00DB" w:rsidRDefault="003B21B2" w:rsidP="003B21B2">
      <w:pPr>
        <w:shd w:val="clear" w:color="auto" w:fill="FFFFFF"/>
        <w:spacing w:after="0"/>
        <w:jc w:val="both"/>
        <w:rPr>
          <w:rFonts w:ascii="Hermes" w:eastAsia="Times New Roman" w:hAnsi="Hermes" w:cs="Arial"/>
          <w:color w:val="7A0829"/>
          <w:lang w:eastAsia="fr-FR"/>
        </w:rPr>
      </w:pPr>
      <w:r w:rsidRPr="00E312E2">
        <w:rPr>
          <w:rFonts w:ascii="Gulim" w:eastAsia="Gulim" w:hAnsi="Gulim" w:cs="Arial"/>
          <w:i/>
          <w:color w:val="D22C44"/>
          <w:lang w:eastAsia="fr-FR"/>
        </w:rPr>
        <w:t>La</w:t>
      </w:r>
      <w:r w:rsidR="00DC00DB" w:rsidRPr="00E312E2">
        <w:rPr>
          <w:rFonts w:ascii="Gulim" w:eastAsia="Gulim" w:hAnsi="Gulim" w:cs="Arial"/>
          <w:i/>
          <w:color w:val="D22C44"/>
          <w:lang w:eastAsia="fr-FR"/>
        </w:rPr>
        <w:t xml:space="preserve"> typologie des activités</w:t>
      </w:r>
      <w:r w:rsidR="00DC00DB">
        <w:rPr>
          <w:rFonts w:ascii="Hermes" w:eastAsia="Times New Roman" w:hAnsi="Hermes" w:cs="Arial"/>
          <w:color w:val="7A0829"/>
          <w:lang w:eastAsia="fr-FR"/>
        </w:rPr>
        <w:t xml:space="preserve"> </w:t>
      </w:r>
      <w:r>
        <w:rPr>
          <w:rFonts w:ascii="Hermes" w:eastAsia="Times New Roman" w:hAnsi="Hermes" w:cs="Arial"/>
          <w:color w:val="7A0829"/>
          <w:lang w:eastAsia="fr-FR"/>
        </w:rPr>
        <w:t>est particulièrement adaptée</w:t>
      </w:r>
      <w:r w:rsidR="00DC00DB">
        <w:rPr>
          <w:rFonts w:ascii="Hermes" w:eastAsia="Times New Roman" w:hAnsi="Hermes" w:cs="Arial"/>
          <w:color w:val="7A0829"/>
          <w:lang w:eastAsia="fr-FR"/>
        </w:rPr>
        <w:t xml:space="preserve"> au public et aux compétences visées. </w:t>
      </w:r>
    </w:p>
    <w:p w:rsidR="002D7138" w:rsidRDefault="002D7138" w:rsidP="003B21B2">
      <w:pPr>
        <w:shd w:val="clear" w:color="auto" w:fill="FFFFFF"/>
        <w:spacing w:after="0"/>
        <w:jc w:val="both"/>
        <w:rPr>
          <w:rFonts w:ascii="Hermes" w:eastAsia="Times New Roman" w:hAnsi="Hermes" w:cs="Arial"/>
          <w:color w:val="7A0829"/>
          <w:lang w:eastAsia="fr-FR"/>
        </w:rPr>
      </w:pPr>
    </w:p>
    <w:p w:rsidR="003B21B2" w:rsidRDefault="003B21B2" w:rsidP="003B21B2">
      <w:pPr>
        <w:shd w:val="clear" w:color="auto" w:fill="FFFFFF"/>
        <w:spacing w:after="0"/>
        <w:jc w:val="both"/>
        <w:rPr>
          <w:rFonts w:ascii="Hermes" w:eastAsia="Times New Roman" w:hAnsi="Hermes" w:cs="Arial"/>
          <w:color w:val="7A0829"/>
          <w:lang w:eastAsia="fr-FR"/>
        </w:rPr>
      </w:pPr>
    </w:p>
    <w:tbl>
      <w:tblPr>
        <w:tblStyle w:val="Grilledutableau"/>
        <w:tblW w:w="0" w:type="auto"/>
        <w:tblBorders>
          <w:top w:val="single" w:sz="4" w:space="0" w:color="D22C44"/>
          <w:left w:val="single" w:sz="4" w:space="0" w:color="D22C44"/>
          <w:bottom w:val="single" w:sz="4" w:space="0" w:color="D22C44"/>
          <w:right w:val="single" w:sz="4" w:space="0" w:color="D22C44"/>
          <w:insideH w:val="single" w:sz="4" w:space="0" w:color="D22C44"/>
          <w:insideV w:val="single" w:sz="4" w:space="0" w:color="D22C44"/>
        </w:tblBorders>
        <w:tblLook w:val="04A0"/>
      </w:tblPr>
      <w:tblGrid>
        <w:gridCol w:w="2303"/>
        <w:gridCol w:w="1774"/>
        <w:gridCol w:w="2552"/>
        <w:gridCol w:w="2583"/>
      </w:tblGrid>
      <w:tr w:rsidR="00152206" w:rsidTr="00066460">
        <w:trPr>
          <w:trHeight w:val="454"/>
        </w:trPr>
        <w:tc>
          <w:tcPr>
            <w:tcW w:w="2303" w:type="dxa"/>
            <w:tcBorders>
              <w:top w:val="single" w:sz="12" w:space="0" w:color="D22C44"/>
              <w:left w:val="single" w:sz="12" w:space="0" w:color="D22C44"/>
              <w:bottom w:val="single" w:sz="12" w:space="0" w:color="D22C44"/>
              <w:right w:val="single" w:sz="12" w:space="0" w:color="D22C44"/>
            </w:tcBorders>
            <w:vAlign w:val="center"/>
          </w:tcPr>
          <w:p w:rsidR="00152206" w:rsidRDefault="007662D1" w:rsidP="00C62A0D">
            <w:pPr>
              <w:spacing w:before="100" w:beforeAutospacing="1"/>
              <w:jc w:val="center"/>
              <w:rPr>
                <w:rFonts w:ascii="Hermes" w:eastAsia="Times New Roman" w:hAnsi="Hermes" w:cs="Arial"/>
                <w:color w:val="7A0829"/>
                <w:lang w:eastAsia="fr-FR"/>
              </w:rPr>
            </w:pPr>
            <w:r>
              <w:rPr>
                <w:rFonts w:ascii="Hermes" w:eastAsia="Times New Roman" w:hAnsi="Hermes" w:cs="Arial"/>
                <w:color w:val="7A0829"/>
                <w:lang w:eastAsia="fr-FR"/>
              </w:rPr>
              <w:t>COMPETENCE</w:t>
            </w:r>
          </w:p>
        </w:tc>
        <w:tc>
          <w:tcPr>
            <w:tcW w:w="1774" w:type="dxa"/>
            <w:tcBorders>
              <w:top w:val="single" w:sz="12" w:space="0" w:color="D22C44"/>
              <w:left w:val="single" w:sz="12" w:space="0" w:color="D22C44"/>
              <w:bottom w:val="single" w:sz="12" w:space="0" w:color="D22C44"/>
              <w:right w:val="single" w:sz="4" w:space="0" w:color="D22C44"/>
            </w:tcBorders>
            <w:vAlign w:val="center"/>
          </w:tcPr>
          <w:p w:rsidR="00152206" w:rsidRDefault="00152206" w:rsidP="00920C54">
            <w:pPr>
              <w:spacing w:before="100" w:beforeAutospacing="1"/>
              <w:jc w:val="center"/>
              <w:rPr>
                <w:rFonts w:ascii="Hermes" w:eastAsia="Times New Roman" w:hAnsi="Hermes" w:cs="Arial"/>
                <w:color w:val="7A0829"/>
                <w:lang w:eastAsia="fr-FR"/>
              </w:rPr>
            </w:pPr>
            <w:r>
              <w:rPr>
                <w:rFonts w:ascii="Hermes" w:eastAsia="Times New Roman" w:hAnsi="Hermes" w:cs="Arial"/>
                <w:color w:val="7A0829"/>
                <w:lang w:eastAsia="fr-FR"/>
              </w:rPr>
              <w:t>PMEV</w:t>
            </w:r>
          </w:p>
        </w:tc>
        <w:tc>
          <w:tcPr>
            <w:tcW w:w="2552" w:type="dxa"/>
            <w:tcBorders>
              <w:top w:val="single" w:sz="12" w:space="0" w:color="D22C44"/>
              <w:left w:val="single" w:sz="4" w:space="0" w:color="D22C44"/>
              <w:bottom w:val="single" w:sz="12" w:space="0" w:color="D22C44"/>
              <w:right w:val="single" w:sz="4" w:space="0" w:color="D22C44"/>
            </w:tcBorders>
            <w:vAlign w:val="center"/>
          </w:tcPr>
          <w:p w:rsidR="00152206" w:rsidRDefault="00152206" w:rsidP="00920C54">
            <w:pPr>
              <w:spacing w:before="100" w:beforeAutospacing="1"/>
              <w:jc w:val="center"/>
              <w:rPr>
                <w:rFonts w:ascii="Hermes" w:eastAsia="Times New Roman" w:hAnsi="Hermes" w:cs="Arial"/>
                <w:color w:val="7A0829"/>
                <w:lang w:eastAsia="fr-FR"/>
              </w:rPr>
            </w:pPr>
            <w:r>
              <w:rPr>
                <w:rFonts w:ascii="Hermes" w:eastAsia="Times New Roman" w:hAnsi="Hermes" w:cs="Arial"/>
                <w:color w:val="7A0829"/>
                <w:lang w:eastAsia="fr-FR"/>
              </w:rPr>
              <w:t>PROJETS ET ATELIERS</w:t>
            </w:r>
          </w:p>
        </w:tc>
        <w:tc>
          <w:tcPr>
            <w:tcW w:w="2583" w:type="dxa"/>
            <w:tcBorders>
              <w:top w:val="single" w:sz="12" w:space="0" w:color="D22C44"/>
              <w:left w:val="single" w:sz="4" w:space="0" w:color="D22C44"/>
              <w:bottom w:val="single" w:sz="12" w:space="0" w:color="D22C44"/>
              <w:right w:val="single" w:sz="12" w:space="0" w:color="D22C44"/>
            </w:tcBorders>
            <w:vAlign w:val="center"/>
          </w:tcPr>
          <w:p w:rsidR="00152206" w:rsidRDefault="00152206" w:rsidP="00152206">
            <w:pPr>
              <w:spacing w:before="100" w:beforeAutospacing="1"/>
              <w:jc w:val="center"/>
              <w:rPr>
                <w:rFonts w:ascii="Hermes" w:eastAsia="Times New Roman" w:hAnsi="Hermes" w:cs="Arial"/>
                <w:color w:val="7A0829"/>
                <w:lang w:eastAsia="fr-FR"/>
              </w:rPr>
            </w:pPr>
            <w:r>
              <w:rPr>
                <w:rFonts w:ascii="Hermes" w:eastAsia="Times New Roman" w:hAnsi="Hermes" w:cs="Arial"/>
                <w:color w:val="7A0829"/>
                <w:lang w:eastAsia="fr-FR"/>
              </w:rPr>
              <w:t>APPORTS SPECIFIQUES</w:t>
            </w:r>
          </w:p>
        </w:tc>
      </w:tr>
      <w:tr w:rsidR="00152206" w:rsidTr="00D97EC6">
        <w:tc>
          <w:tcPr>
            <w:tcW w:w="2303" w:type="dxa"/>
            <w:tcBorders>
              <w:top w:val="single" w:sz="12" w:space="0" w:color="D22C44"/>
              <w:left w:val="single" w:sz="12" w:space="0" w:color="D22C44"/>
            </w:tcBorders>
            <w:vAlign w:val="center"/>
          </w:tcPr>
          <w:p w:rsidR="00152206" w:rsidRPr="00DC00DB" w:rsidRDefault="00D97EC6" w:rsidP="00565F00">
            <w:pPr>
              <w:shd w:val="clear" w:color="auto" w:fill="FFFFFF"/>
              <w:rPr>
                <w:rFonts w:ascii="Hermes" w:eastAsia="Times New Roman" w:hAnsi="Hermes" w:cs="Arial"/>
                <w:color w:val="7A0829"/>
                <w:sz w:val="20"/>
                <w:szCs w:val="20"/>
                <w:lang w:eastAsia="fr-FR"/>
              </w:rPr>
            </w:pPr>
            <w:r>
              <w:rPr>
                <w:rFonts w:ascii="Hermes" w:eastAsia="Times New Roman" w:hAnsi="Hermes" w:cs="Arial"/>
                <w:color w:val="7A0829"/>
                <w:sz w:val="20"/>
                <w:szCs w:val="20"/>
                <w:lang w:eastAsia="fr-FR"/>
              </w:rPr>
              <w:t>Les solliciter en permanence</w:t>
            </w:r>
          </w:p>
        </w:tc>
        <w:tc>
          <w:tcPr>
            <w:tcW w:w="1774" w:type="dxa"/>
            <w:tcBorders>
              <w:top w:val="single" w:sz="12" w:space="0" w:color="D22C44"/>
            </w:tcBorders>
            <w:vAlign w:val="center"/>
          </w:tcPr>
          <w:p w:rsidR="00152206" w:rsidRPr="00565F00" w:rsidRDefault="00152206" w:rsidP="00565F00">
            <w:pPr>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52" w:type="dxa"/>
            <w:tcBorders>
              <w:top w:val="single" w:sz="12" w:space="0" w:color="D22C44"/>
            </w:tcBorders>
            <w:vAlign w:val="center"/>
          </w:tcPr>
          <w:p w:rsidR="00152206" w:rsidRPr="00565F00" w:rsidRDefault="00152206" w:rsidP="00565F00">
            <w:pPr>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83" w:type="dxa"/>
            <w:tcBorders>
              <w:top w:val="single" w:sz="12" w:space="0" w:color="D22C44"/>
              <w:right w:val="single" w:sz="12" w:space="0" w:color="D22C44"/>
            </w:tcBorders>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p>
        </w:tc>
      </w:tr>
      <w:tr w:rsidR="00152206" w:rsidTr="00066460">
        <w:trPr>
          <w:trHeight w:val="397"/>
        </w:trPr>
        <w:tc>
          <w:tcPr>
            <w:tcW w:w="2303" w:type="dxa"/>
            <w:tcBorders>
              <w:left w:val="single" w:sz="12" w:space="0" w:color="D22C44"/>
            </w:tcBorders>
            <w:vAlign w:val="center"/>
          </w:tcPr>
          <w:p w:rsidR="00152206" w:rsidRPr="00DC00DB" w:rsidRDefault="00152206" w:rsidP="00920C54">
            <w:pPr>
              <w:rPr>
                <w:rFonts w:ascii="Hermes" w:eastAsia="Times New Roman" w:hAnsi="Hermes" w:cs="Arial"/>
                <w:color w:val="7A0829"/>
                <w:sz w:val="20"/>
                <w:szCs w:val="20"/>
                <w:lang w:eastAsia="fr-FR"/>
              </w:rPr>
            </w:pPr>
            <w:r w:rsidRPr="00DC00DB">
              <w:rPr>
                <w:rFonts w:ascii="Hermes" w:eastAsia="Times New Roman" w:hAnsi="Hermes" w:cs="Arial"/>
                <w:color w:val="7A0829"/>
                <w:sz w:val="20"/>
                <w:szCs w:val="20"/>
                <w:lang w:eastAsia="fr-FR"/>
              </w:rPr>
              <w:t>Stimuler la créativité</w:t>
            </w:r>
          </w:p>
        </w:tc>
        <w:tc>
          <w:tcPr>
            <w:tcW w:w="1774" w:type="dxa"/>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p>
        </w:tc>
        <w:tc>
          <w:tcPr>
            <w:tcW w:w="2552" w:type="dxa"/>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83" w:type="dxa"/>
            <w:tcBorders>
              <w:right w:val="single" w:sz="12" w:space="0" w:color="D22C44"/>
            </w:tcBorders>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r>
      <w:tr w:rsidR="00152206" w:rsidTr="00D97EC6">
        <w:tc>
          <w:tcPr>
            <w:tcW w:w="2303" w:type="dxa"/>
            <w:tcBorders>
              <w:left w:val="single" w:sz="12" w:space="0" w:color="D22C44"/>
            </w:tcBorders>
            <w:vAlign w:val="center"/>
          </w:tcPr>
          <w:p w:rsidR="00152206" w:rsidRPr="00DC00DB" w:rsidRDefault="00152206" w:rsidP="00920C54">
            <w:pPr>
              <w:spacing w:before="100" w:beforeAutospacing="1"/>
              <w:rPr>
                <w:rFonts w:ascii="Hermes" w:eastAsia="Times New Roman" w:hAnsi="Hermes" w:cs="Arial"/>
                <w:color w:val="7A0829"/>
                <w:sz w:val="20"/>
                <w:szCs w:val="20"/>
                <w:lang w:eastAsia="fr-FR"/>
              </w:rPr>
            </w:pPr>
            <w:r w:rsidRPr="00DC00DB">
              <w:rPr>
                <w:rFonts w:ascii="Hermes" w:eastAsia="Times New Roman" w:hAnsi="Hermes" w:cs="Arial"/>
                <w:color w:val="7A0829"/>
                <w:sz w:val="20"/>
                <w:szCs w:val="20"/>
                <w:lang w:eastAsia="fr-FR"/>
              </w:rPr>
              <w:t>Les confronter à la complexité</w:t>
            </w:r>
            <w:r w:rsidR="00C26E1D">
              <w:rPr>
                <w:rFonts w:ascii="Hermes" w:eastAsia="Times New Roman" w:hAnsi="Hermes" w:cs="Arial"/>
                <w:color w:val="7A0829"/>
                <w:sz w:val="20"/>
                <w:szCs w:val="20"/>
                <w:lang w:eastAsia="fr-FR"/>
              </w:rPr>
              <w:t xml:space="preserve">    </w:t>
            </w:r>
            <w:r w:rsidR="00920C54" w:rsidRPr="00DC00DB">
              <w:rPr>
                <w:rFonts w:ascii="Hermes" w:eastAsia="Times New Roman" w:hAnsi="Hermes" w:cs="Arial"/>
                <w:color w:val="7A0829"/>
                <w:sz w:val="20"/>
                <w:szCs w:val="20"/>
                <w:lang w:eastAsia="fr-FR"/>
              </w:rPr>
              <w:t xml:space="preserve"> D</w:t>
            </w:r>
            <w:r w:rsidRPr="00DC00DB">
              <w:rPr>
                <w:rFonts w:ascii="Hermes" w:eastAsia="Times New Roman" w:hAnsi="Hermes" w:cs="Arial"/>
                <w:color w:val="7A0829"/>
                <w:sz w:val="20"/>
                <w:szCs w:val="20"/>
                <w:lang w:eastAsia="fr-FR"/>
              </w:rPr>
              <w:t>évelopper le</w:t>
            </w:r>
            <w:r w:rsidR="009F123B" w:rsidRPr="00DC00DB">
              <w:rPr>
                <w:rFonts w:ascii="Hermes" w:eastAsia="Times New Roman" w:hAnsi="Hermes" w:cs="Arial"/>
                <w:color w:val="7A0829"/>
                <w:sz w:val="20"/>
                <w:szCs w:val="20"/>
                <w:lang w:eastAsia="fr-FR"/>
              </w:rPr>
              <w:t>ur</w:t>
            </w:r>
            <w:r w:rsidRPr="00DC00DB">
              <w:rPr>
                <w:rFonts w:ascii="Hermes" w:eastAsia="Times New Roman" w:hAnsi="Hermes" w:cs="Arial"/>
                <w:color w:val="7A0829"/>
                <w:sz w:val="20"/>
                <w:szCs w:val="20"/>
                <w:lang w:eastAsia="fr-FR"/>
              </w:rPr>
              <w:t xml:space="preserve"> sens de l’effort</w:t>
            </w:r>
          </w:p>
        </w:tc>
        <w:tc>
          <w:tcPr>
            <w:tcW w:w="1774" w:type="dxa"/>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52" w:type="dxa"/>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83" w:type="dxa"/>
            <w:tcBorders>
              <w:right w:val="single" w:sz="12" w:space="0" w:color="D22C44"/>
            </w:tcBorders>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r>
      <w:tr w:rsidR="00152206" w:rsidTr="00D97EC6">
        <w:tc>
          <w:tcPr>
            <w:tcW w:w="2303" w:type="dxa"/>
            <w:tcBorders>
              <w:left w:val="single" w:sz="12" w:space="0" w:color="D22C44"/>
            </w:tcBorders>
            <w:vAlign w:val="center"/>
          </w:tcPr>
          <w:p w:rsidR="00152206" w:rsidRPr="00DC00DB" w:rsidRDefault="00152206" w:rsidP="00920C54">
            <w:pPr>
              <w:spacing w:before="100" w:beforeAutospacing="1"/>
              <w:rPr>
                <w:rFonts w:ascii="Hermes" w:eastAsia="Times New Roman" w:hAnsi="Hermes" w:cs="Arial"/>
                <w:color w:val="7A0829"/>
                <w:sz w:val="20"/>
                <w:szCs w:val="20"/>
                <w:lang w:eastAsia="fr-FR"/>
              </w:rPr>
            </w:pPr>
            <w:r w:rsidRPr="00DC00DB">
              <w:rPr>
                <w:rFonts w:ascii="Hermes" w:eastAsia="Times New Roman" w:hAnsi="Hermes" w:cs="Arial"/>
                <w:color w:val="7A0829"/>
                <w:sz w:val="20"/>
                <w:szCs w:val="20"/>
                <w:lang w:eastAsia="fr-FR"/>
              </w:rPr>
              <w:t>Gérer leur sensibilité Canaliser leurs émotions</w:t>
            </w:r>
          </w:p>
        </w:tc>
        <w:tc>
          <w:tcPr>
            <w:tcW w:w="1774" w:type="dxa"/>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52" w:type="dxa"/>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83" w:type="dxa"/>
            <w:tcBorders>
              <w:right w:val="single" w:sz="12" w:space="0" w:color="D22C44"/>
            </w:tcBorders>
            <w:vAlign w:val="center"/>
          </w:tcPr>
          <w:p w:rsidR="00152206" w:rsidRPr="00565F00" w:rsidRDefault="00152206" w:rsidP="00565F00">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r>
      <w:tr w:rsidR="00152206" w:rsidTr="00D97EC6">
        <w:tc>
          <w:tcPr>
            <w:tcW w:w="2303" w:type="dxa"/>
            <w:tcBorders>
              <w:left w:val="single" w:sz="12" w:space="0" w:color="D22C44"/>
              <w:bottom w:val="single" w:sz="12" w:space="0" w:color="D22C44"/>
            </w:tcBorders>
            <w:vAlign w:val="center"/>
          </w:tcPr>
          <w:p w:rsidR="00920C54" w:rsidRPr="00DC00DB" w:rsidRDefault="00152206" w:rsidP="00920C54">
            <w:pPr>
              <w:spacing w:before="100" w:beforeAutospacing="1"/>
              <w:rPr>
                <w:rFonts w:ascii="Hermes" w:eastAsia="Times New Roman" w:hAnsi="Hermes" w:cs="Arial"/>
                <w:color w:val="7A0829"/>
                <w:sz w:val="20"/>
                <w:szCs w:val="20"/>
                <w:lang w:eastAsia="fr-FR"/>
              </w:rPr>
            </w:pPr>
            <w:r w:rsidRPr="00DC00DB">
              <w:rPr>
                <w:rFonts w:ascii="Hermes" w:eastAsia="Times New Roman" w:hAnsi="Hermes" w:cs="Arial"/>
                <w:color w:val="7A0829"/>
                <w:sz w:val="20"/>
                <w:szCs w:val="20"/>
                <w:lang w:eastAsia="fr-FR"/>
              </w:rPr>
              <w:t xml:space="preserve">Les réconcilier avec les apprentissages </w:t>
            </w:r>
          </w:p>
          <w:p w:rsidR="00152206" w:rsidRPr="00DC00DB" w:rsidRDefault="00152206" w:rsidP="00920C54">
            <w:pPr>
              <w:rPr>
                <w:rFonts w:ascii="Hermes" w:eastAsia="Times New Roman" w:hAnsi="Hermes" w:cs="Arial"/>
                <w:color w:val="7A0829"/>
                <w:sz w:val="20"/>
                <w:szCs w:val="20"/>
                <w:lang w:eastAsia="fr-FR"/>
              </w:rPr>
            </w:pPr>
            <w:r w:rsidRPr="00DC00DB">
              <w:rPr>
                <w:rFonts w:ascii="Hermes" w:eastAsia="Times New Roman" w:hAnsi="Hermes" w:cs="Arial"/>
                <w:color w:val="7A0829"/>
                <w:sz w:val="20"/>
                <w:szCs w:val="20"/>
                <w:lang w:eastAsia="fr-FR"/>
              </w:rPr>
              <w:t>Entretenir leur plaisir d’apprendre</w:t>
            </w:r>
          </w:p>
        </w:tc>
        <w:tc>
          <w:tcPr>
            <w:tcW w:w="1774" w:type="dxa"/>
            <w:tcBorders>
              <w:bottom w:val="single" w:sz="12" w:space="0" w:color="D22C44"/>
            </w:tcBorders>
            <w:vAlign w:val="center"/>
          </w:tcPr>
          <w:p w:rsidR="00152206" w:rsidRPr="00565F00" w:rsidRDefault="00152206" w:rsidP="00C26E1D">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52" w:type="dxa"/>
            <w:tcBorders>
              <w:bottom w:val="single" w:sz="12" w:space="0" w:color="D22C44"/>
            </w:tcBorders>
            <w:vAlign w:val="center"/>
          </w:tcPr>
          <w:p w:rsidR="00152206" w:rsidRPr="00565F00" w:rsidRDefault="00152206" w:rsidP="00C26E1D">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83" w:type="dxa"/>
            <w:tcBorders>
              <w:bottom w:val="single" w:sz="12" w:space="0" w:color="D22C44"/>
              <w:right w:val="single" w:sz="12" w:space="0" w:color="D22C44"/>
            </w:tcBorders>
            <w:vAlign w:val="center"/>
          </w:tcPr>
          <w:p w:rsidR="00152206" w:rsidRPr="00565F00" w:rsidRDefault="00152206" w:rsidP="00C26E1D">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r>
      <w:tr w:rsidR="00152206" w:rsidTr="00066460">
        <w:trPr>
          <w:trHeight w:val="340"/>
        </w:trPr>
        <w:tc>
          <w:tcPr>
            <w:tcW w:w="2303" w:type="dxa"/>
            <w:tcBorders>
              <w:top w:val="single" w:sz="12" w:space="0" w:color="D22C44"/>
              <w:left w:val="single" w:sz="12" w:space="0" w:color="D22C44"/>
            </w:tcBorders>
            <w:vAlign w:val="center"/>
          </w:tcPr>
          <w:p w:rsidR="00152206" w:rsidRPr="00DC00DB" w:rsidRDefault="00152206" w:rsidP="00152206">
            <w:pPr>
              <w:jc w:val="center"/>
              <w:rPr>
                <w:rFonts w:ascii="Hermes" w:eastAsia="Times New Roman" w:hAnsi="Hermes" w:cs="Arial"/>
                <w:color w:val="7A0829"/>
                <w:sz w:val="20"/>
                <w:szCs w:val="20"/>
                <w:lang w:eastAsia="fr-FR"/>
              </w:rPr>
            </w:pPr>
            <w:r w:rsidRPr="00DC00DB">
              <w:rPr>
                <w:rFonts w:ascii="Hermes" w:eastAsia="Times New Roman" w:hAnsi="Hermes" w:cs="Arial"/>
                <w:color w:val="7A0829"/>
                <w:sz w:val="20"/>
                <w:szCs w:val="20"/>
                <w:lang w:eastAsia="fr-FR"/>
              </w:rPr>
              <w:t>ENRICHIR</w:t>
            </w:r>
          </w:p>
        </w:tc>
        <w:tc>
          <w:tcPr>
            <w:tcW w:w="1774" w:type="dxa"/>
            <w:tcBorders>
              <w:top w:val="single" w:sz="12" w:space="0" w:color="D22C44"/>
            </w:tcBorders>
          </w:tcPr>
          <w:p w:rsidR="00152206" w:rsidRPr="00565F00" w:rsidRDefault="00152206" w:rsidP="00565F00">
            <w:pPr>
              <w:jc w:val="center"/>
              <w:rPr>
                <w:rFonts w:ascii="Hermes" w:eastAsia="Times New Roman" w:hAnsi="Hermes" w:cs="Arial"/>
                <w:color w:val="7A0829"/>
                <w:lang w:eastAsia="fr-FR"/>
              </w:rPr>
            </w:pPr>
          </w:p>
        </w:tc>
        <w:tc>
          <w:tcPr>
            <w:tcW w:w="2552" w:type="dxa"/>
            <w:tcBorders>
              <w:top w:val="single" w:sz="12" w:space="0" w:color="D22C44"/>
            </w:tcBorders>
            <w:vAlign w:val="center"/>
          </w:tcPr>
          <w:p w:rsidR="00152206" w:rsidRPr="00565F00" w:rsidRDefault="00152206" w:rsidP="00152206">
            <w:pPr>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83" w:type="dxa"/>
            <w:tcBorders>
              <w:top w:val="single" w:sz="12" w:space="0" w:color="D22C44"/>
              <w:right w:val="single" w:sz="12" w:space="0" w:color="D22C44"/>
            </w:tcBorders>
            <w:vAlign w:val="center"/>
          </w:tcPr>
          <w:p w:rsidR="00152206" w:rsidRPr="00565F00" w:rsidRDefault="00152206" w:rsidP="00152206">
            <w:pPr>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r>
      <w:tr w:rsidR="00152206" w:rsidTr="00066460">
        <w:trPr>
          <w:trHeight w:val="340"/>
        </w:trPr>
        <w:tc>
          <w:tcPr>
            <w:tcW w:w="2303" w:type="dxa"/>
            <w:tcBorders>
              <w:left w:val="single" w:sz="12" w:space="0" w:color="D22C44"/>
            </w:tcBorders>
            <w:vAlign w:val="center"/>
          </w:tcPr>
          <w:p w:rsidR="00152206" w:rsidRPr="00DC00DB" w:rsidRDefault="00152206" w:rsidP="00152206">
            <w:pPr>
              <w:jc w:val="center"/>
              <w:rPr>
                <w:rFonts w:ascii="Hermes" w:eastAsia="Times New Roman" w:hAnsi="Hermes" w:cs="Arial"/>
                <w:color w:val="7A0829"/>
                <w:sz w:val="20"/>
                <w:szCs w:val="20"/>
                <w:lang w:eastAsia="fr-FR"/>
              </w:rPr>
            </w:pPr>
            <w:r w:rsidRPr="00DC00DB">
              <w:rPr>
                <w:rFonts w:ascii="Hermes" w:eastAsia="Times New Roman" w:hAnsi="Hermes" w:cs="Arial"/>
                <w:color w:val="7A0829"/>
                <w:sz w:val="20"/>
                <w:szCs w:val="20"/>
                <w:lang w:eastAsia="fr-FR"/>
              </w:rPr>
              <w:t>APPROFONDIR</w:t>
            </w:r>
          </w:p>
        </w:tc>
        <w:tc>
          <w:tcPr>
            <w:tcW w:w="1774" w:type="dxa"/>
            <w:vAlign w:val="center"/>
          </w:tcPr>
          <w:p w:rsidR="00152206" w:rsidRPr="00565F00" w:rsidRDefault="00152206" w:rsidP="00920C54">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52" w:type="dxa"/>
            <w:vAlign w:val="center"/>
          </w:tcPr>
          <w:p w:rsidR="00152206" w:rsidRPr="00565F00" w:rsidRDefault="00152206" w:rsidP="00920C54">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83" w:type="dxa"/>
            <w:tcBorders>
              <w:right w:val="single" w:sz="12" w:space="0" w:color="D22C44"/>
            </w:tcBorders>
          </w:tcPr>
          <w:p w:rsidR="00152206" w:rsidRPr="00565F00" w:rsidRDefault="00152206" w:rsidP="00565F00">
            <w:pPr>
              <w:spacing w:before="100" w:beforeAutospacing="1"/>
              <w:jc w:val="center"/>
              <w:rPr>
                <w:rFonts w:ascii="Hermes" w:eastAsia="Times New Roman" w:hAnsi="Hermes" w:cs="Arial"/>
                <w:color w:val="7A0829"/>
                <w:lang w:eastAsia="fr-FR"/>
              </w:rPr>
            </w:pPr>
          </w:p>
        </w:tc>
      </w:tr>
      <w:tr w:rsidR="00152206" w:rsidTr="00066460">
        <w:trPr>
          <w:trHeight w:val="340"/>
        </w:trPr>
        <w:tc>
          <w:tcPr>
            <w:tcW w:w="2303" w:type="dxa"/>
            <w:tcBorders>
              <w:left w:val="single" w:sz="12" w:space="0" w:color="D22C44"/>
              <w:bottom w:val="single" w:sz="12" w:space="0" w:color="D22C44"/>
            </w:tcBorders>
            <w:vAlign w:val="center"/>
          </w:tcPr>
          <w:p w:rsidR="00152206" w:rsidRPr="00DC00DB" w:rsidRDefault="00152206" w:rsidP="00152206">
            <w:pPr>
              <w:spacing w:before="100" w:beforeAutospacing="1"/>
              <w:jc w:val="center"/>
              <w:rPr>
                <w:rFonts w:ascii="Hermes" w:eastAsia="Times New Roman" w:hAnsi="Hermes" w:cs="Arial"/>
                <w:color w:val="7A0829"/>
                <w:sz w:val="20"/>
                <w:szCs w:val="20"/>
                <w:lang w:eastAsia="fr-FR"/>
              </w:rPr>
            </w:pPr>
            <w:r w:rsidRPr="00DC00DB">
              <w:rPr>
                <w:rFonts w:ascii="Hermes" w:eastAsia="Times New Roman" w:hAnsi="Hermes" w:cs="Arial"/>
                <w:color w:val="7A0829"/>
                <w:sz w:val="20"/>
                <w:szCs w:val="20"/>
                <w:lang w:eastAsia="fr-FR"/>
              </w:rPr>
              <w:t>ACCELERER</w:t>
            </w:r>
          </w:p>
        </w:tc>
        <w:tc>
          <w:tcPr>
            <w:tcW w:w="1774" w:type="dxa"/>
            <w:tcBorders>
              <w:bottom w:val="single" w:sz="12" w:space="0" w:color="D22C44"/>
            </w:tcBorders>
            <w:vAlign w:val="center"/>
          </w:tcPr>
          <w:p w:rsidR="00152206" w:rsidRPr="00565F00" w:rsidRDefault="00152206" w:rsidP="00920C54">
            <w:pPr>
              <w:spacing w:before="100" w:beforeAutospacing="1"/>
              <w:jc w:val="center"/>
              <w:rPr>
                <w:rFonts w:ascii="Hermes" w:eastAsia="Times New Roman" w:hAnsi="Hermes" w:cs="Arial"/>
                <w:color w:val="7A0829"/>
                <w:lang w:eastAsia="fr-FR"/>
              </w:rPr>
            </w:pPr>
            <w:r w:rsidRPr="00565F00">
              <w:rPr>
                <w:rFonts w:ascii="Hermes" w:eastAsia="Times New Roman" w:hAnsi="Hermes" w:cs="Arial"/>
                <w:color w:val="7A0829"/>
                <w:lang w:eastAsia="fr-FR"/>
              </w:rPr>
              <w:t>x</w:t>
            </w:r>
          </w:p>
        </w:tc>
        <w:tc>
          <w:tcPr>
            <w:tcW w:w="2552" w:type="dxa"/>
            <w:tcBorders>
              <w:bottom w:val="single" w:sz="12" w:space="0" w:color="D22C44"/>
            </w:tcBorders>
          </w:tcPr>
          <w:p w:rsidR="00152206" w:rsidRPr="00565F00" w:rsidRDefault="00152206" w:rsidP="00565F00">
            <w:pPr>
              <w:spacing w:before="100" w:beforeAutospacing="1"/>
              <w:jc w:val="center"/>
              <w:rPr>
                <w:rFonts w:ascii="Hermes" w:eastAsia="Times New Roman" w:hAnsi="Hermes" w:cs="Arial"/>
                <w:color w:val="7A0829"/>
                <w:lang w:eastAsia="fr-FR"/>
              </w:rPr>
            </w:pPr>
          </w:p>
        </w:tc>
        <w:tc>
          <w:tcPr>
            <w:tcW w:w="2583" w:type="dxa"/>
            <w:tcBorders>
              <w:bottom w:val="single" w:sz="12" w:space="0" w:color="D22C44"/>
              <w:right w:val="single" w:sz="12" w:space="0" w:color="D22C44"/>
            </w:tcBorders>
          </w:tcPr>
          <w:p w:rsidR="00152206" w:rsidRPr="00565F00" w:rsidRDefault="00152206" w:rsidP="00565F00">
            <w:pPr>
              <w:spacing w:before="100" w:beforeAutospacing="1"/>
              <w:jc w:val="center"/>
              <w:rPr>
                <w:rFonts w:ascii="Hermes" w:eastAsia="Times New Roman" w:hAnsi="Hermes" w:cs="Arial"/>
                <w:color w:val="7A0829"/>
                <w:lang w:eastAsia="fr-FR"/>
              </w:rPr>
            </w:pPr>
          </w:p>
        </w:tc>
      </w:tr>
    </w:tbl>
    <w:p w:rsidR="009C5BC4" w:rsidRPr="00C5617C" w:rsidRDefault="009C5BC4" w:rsidP="00112622">
      <w:pPr>
        <w:rPr>
          <w:rFonts w:ascii="Hermes" w:hAnsi="Hermes"/>
        </w:rPr>
      </w:pPr>
    </w:p>
    <w:p w:rsidR="00A22B5B" w:rsidRDefault="00A22B5B" w:rsidP="00112622">
      <w:pPr>
        <w:rPr>
          <w:rFonts w:ascii="Hermes" w:hAnsi="Hermes"/>
        </w:rPr>
      </w:pPr>
    </w:p>
    <w:p w:rsidR="00F10FF4" w:rsidRDefault="00F10FF4" w:rsidP="00112622">
      <w:pPr>
        <w:rPr>
          <w:rFonts w:ascii="Hermes" w:hAnsi="Hermes"/>
          <w:color w:val="7A0829"/>
          <w:sz w:val="64"/>
          <w:szCs w:val="64"/>
        </w:rPr>
      </w:pPr>
    </w:p>
    <w:p w:rsidR="00F10FF4" w:rsidRDefault="00F10FF4" w:rsidP="00112622">
      <w:pPr>
        <w:rPr>
          <w:rFonts w:ascii="Hermes" w:hAnsi="Hermes"/>
          <w:color w:val="7A0829"/>
          <w:sz w:val="64"/>
          <w:szCs w:val="64"/>
        </w:rPr>
      </w:pPr>
      <w:r w:rsidRPr="00F10FF4">
        <w:rPr>
          <w:rFonts w:ascii="Hermes" w:hAnsi="Hermes"/>
          <w:color w:val="7A0829"/>
          <w:sz w:val="64"/>
          <w:szCs w:val="64"/>
        </w:rPr>
        <w:t>ANNEXES</w:t>
      </w:r>
    </w:p>
    <w:p w:rsidR="00F10FF4" w:rsidRPr="00F10FF4" w:rsidRDefault="00F10FF4" w:rsidP="00112622">
      <w:pPr>
        <w:rPr>
          <w:rFonts w:ascii="Hermes" w:hAnsi="Hermes"/>
          <w:color w:val="7A0829"/>
          <w:sz w:val="64"/>
          <w:szCs w:val="64"/>
        </w:rPr>
      </w:pPr>
    </w:p>
    <w:p w:rsidR="00F10FF4" w:rsidRPr="00F10FF4" w:rsidRDefault="00F10FF4" w:rsidP="00112622">
      <w:pPr>
        <w:rPr>
          <w:rFonts w:ascii="Hermes" w:hAnsi="Hermes"/>
          <w:i/>
          <w:color w:val="D22C44"/>
          <w:sz w:val="28"/>
          <w:szCs w:val="28"/>
        </w:rPr>
      </w:pPr>
      <w:r w:rsidRPr="00F10FF4">
        <w:rPr>
          <w:rFonts w:ascii="Hermes" w:hAnsi="Hermes"/>
          <w:i/>
          <w:color w:val="D22C44"/>
          <w:sz w:val="28"/>
          <w:szCs w:val="28"/>
        </w:rPr>
        <w:t>Plan de travail Math 4</w:t>
      </w:r>
      <w:r w:rsidRPr="00F10FF4">
        <w:rPr>
          <w:rFonts w:ascii="Hermes" w:hAnsi="Hermes"/>
          <w:i/>
          <w:color w:val="D22C44"/>
          <w:sz w:val="28"/>
          <w:szCs w:val="28"/>
          <w:vertAlign w:val="superscript"/>
        </w:rPr>
        <w:t>ème</w:t>
      </w:r>
      <w:r w:rsidRPr="00F10FF4">
        <w:rPr>
          <w:rFonts w:ascii="Hermes" w:hAnsi="Hermes"/>
          <w:i/>
          <w:color w:val="D22C44"/>
          <w:sz w:val="28"/>
          <w:szCs w:val="28"/>
        </w:rPr>
        <w:tab/>
      </w:r>
      <w:r w:rsidRPr="00F10FF4">
        <w:rPr>
          <w:rFonts w:ascii="Hermes" w:hAnsi="Hermes"/>
          <w:i/>
          <w:color w:val="D22C44"/>
          <w:sz w:val="28"/>
          <w:szCs w:val="28"/>
        </w:rPr>
        <w:tab/>
      </w:r>
      <w:r w:rsidRPr="00F10FF4">
        <w:rPr>
          <w:rFonts w:ascii="Hermes" w:hAnsi="Hermes"/>
          <w:i/>
          <w:color w:val="D22C44"/>
          <w:sz w:val="28"/>
          <w:szCs w:val="28"/>
        </w:rPr>
        <w:tab/>
      </w:r>
      <w:r w:rsidRPr="00F10FF4">
        <w:rPr>
          <w:rFonts w:ascii="Hermes" w:hAnsi="Hermes"/>
          <w:i/>
          <w:color w:val="D22C44"/>
          <w:sz w:val="28"/>
          <w:szCs w:val="28"/>
        </w:rPr>
        <w:tab/>
      </w:r>
      <w:r w:rsidRPr="00F10FF4">
        <w:rPr>
          <w:rFonts w:ascii="Hermes" w:hAnsi="Hermes"/>
          <w:i/>
          <w:color w:val="D22C44"/>
          <w:sz w:val="28"/>
          <w:szCs w:val="28"/>
        </w:rPr>
        <w:tab/>
      </w:r>
      <w:r w:rsidR="002C078A">
        <w:rPr>
          <w:rFonts w:ascii="Hermes" w:hAnsi="Hermes"/>
          <w:i/>
          <w:color w:val="D22C44"/>
          <w:sz w:val="28"/>
          <w:szCs w:val="28"/>
        </w:rPr>
        <w:tab/>
      </w:r>
      <w:r w:rsidRPr="00F10FF4">
        <w:rPr>
          <w:rFonts w:ascii="Hermes" w:hAnsi="Hermes"/>
          <w:color w:val="7A0829"/>
          <w:sz w:val="24"/>
          <w:szCs w:val="24"/>
        </w:rPr>
        <w:t>Annexe A</w:t>
      </w:r>
    </w:p>
    <w:p w:rsidR="00F10FF4" w:rsidRPr="00F10FF4" w:rsidRDefault="00F10FF4" w:rsidP="00112622">
      <w:pPr>
        <w:rPr>
          <w:rFonts w:ascii="Hermes" w:hAnsi="Hermes"/>
          <w:color w:val="D22C44"/>
          <w:sz w:val="28"/>
          <w:szCs w:val="28"/>
        </w:rPr>
      </w:pPr>
      <w:r w:rsidRPr="00F10FF4">
        <w:rPr>
          <w:rFonts w:ascii="Hermes" w:hAnsi="Hermes"/>
          <w:i/>
          <w:color w:val="D22C44"/>
          <w:sz w:val="28"/>
          <w:szCs w:val="28"/>
        </w:rPr>
        <w:t>Plan de travail Français 3</w:t>
      </w:r>
      <w:r w:rsidRPr="00F10FF4">
        <w:rPr>
          <w:rFonts w:ascii="Hermes" w:hAnsi="Hermes"/>
          <w:i/>
          <w:color w:val="D22C44"/>
          <w:sz w:val="28"/>
          <w:szCs w:val="28"/>
          <w:vertAlign w:val="superscript"/>
        </w:rPr>
        <w:t>ème</w:t>
      </w:r>
      <w:r w:rsidRPr="00F10FF4">
        <w:rPr>
          <w:rFonts w:ascii="Hermes" w:hAnsi="Hermes"/>
          <w:i/>
          <w:color w:val="D22C44"/>
          <w:sz w:val="28"/>
          <w:szCs w:val="28"/>
        </w:rPr>
        <w:tab/>
      </w:r>
      <w:r w:rsidRPr="00F10FF4">
        <w:rPr>
          <w:rFonts w:ascii="Hermes" w:hAnsi="Hermes"/>
          <w:i/>
          <w:color w:val="D22C44"/>
          <w:sz w:val="28"/>
          <w:szCs w:val="28"/>
        </w:rPr>
        <w:tab/>
      </w:r>
      <w:r w:rsidRPr="00F10FF4">
        <w:rPr>
          <w:rFonts w:ascii="Hermes" w:hAnsi="Hermes"/>
          <w:i/>
          <w:color w:val="D22C44"/>
          <w:sz w:val="28"/>
          <w:szCs w:val="28"/>
        </w:rPr>
        <w:tab/>
      </w:r>
      <w:r w:rsidRPr="00F10FF4">
        <w:rPr>
          <w:rFonts w:ascii="Hermes" w:hAnsi="Hermes"/>
          <w:i/>
          <w:color w:val="D22C44"/>
          <w:sz w:val="28"/>
          <w:szCs w:val="28"/>
        </w:rPr>
        <w:tab/>
      </w:r>
      <w:r w:rsidRPr="00F10FF4">
        <w:rPr>
          <w:rFonts w:ascii="Hermes" w:hAnsi="Hermes"/>
          <w:i/>
          <w:color w:val="D22C44"/>
          <w:sz w:val="28"/>
          <w:szCs w:val="28"/>
        </w:rPr>
        <w:tab/>
      </w:r>
      <w:r w:rsidR="002C078A">
        <w:rPr>
          <w:rFonts w:ascii="Hermes" w:hAnsi="Hermes"/>
          <w:i/>
          <w:color w:val="D22C44"/>
          <w:sz w:val="28"/>
          <w:szCs w:val="28"/>
        </w:rPr>
        <w:tab/>
      </w:r>
      <w:r w:rsidRPr="00F10FF4">
        <w:rPr>
          <w:rFonts w:ascii="Hermes" w:hAnsi="Hermes"/>
          <w:color w:val="7A0829"/>
          <w:sz w:val="24"/>
          <w:szCs w:val="24"/>
        </w:rPr>
        <w:t>Annexe B</w:t>
      </w:r>
    </w:p>
    <w:p w:rsidR="00F10FF4" w:rsidRPr="00F10FF4" w:rsidRDefault="00F10FF4" w:rsidP="00112622">
      <w:pPr>
        <w:rPr>
          <w:rFonts w:ascii="Hermes" w:hAnsi="Hermes"/>
          <w:color w:val="D22C44"/>
          <w:sz w:val="24"/>
          <w:szCs w:val="24"/>
        </w:rPr>
      </w:pPr>
      <w:r w:rsidRPr="00F10FF4">
        <w:rPr>
          <w:rFonts w:ascii="Hermes" w:hAnsi="Hermes"/>
          <w:i/>
          <w:color w:val="D22C44"/>
          <w:sz w:val="28"/>
          <w:szCs w:val="28"/>
        </w:rPr>
        <w:t>Semaine à thème : sécurité et santé</w:t>
      </w:r>
      <w:r w:rsidRPr="00F10FF4">
        <w:rPr>
          <w:rFonts w:ascii="Hermes" w:hAnsi="Hermes"/>
          <w:i/>
          <w:color w:val="D22C44"/>
          <w:sz w:val="28"/>
          <w:szCs w:val="28"/>
        </w:rPr>
        <w:tab/>
      </w:r>
      <w:r w:rsidRPr="00F10FF4">
        <w:rPr>
          <w:rFonts w:ascii="Hermes" w:hAnsi="Hermes"/>
          <w:i/>
          <w:color w:val="D22C44"/>
          <w:sz w:val="28"/>
          <w:szCs w:val="28"/>
        </w:rPr>
        <w:tab/>
      </w:r>
      <w:r w:rsidRPr="00F10FF4">
        <w:rPr>
          <w:rFonts w:ascii="Hermes" w:hAnsi="Hermes"/>
          <w:i/>
          <w:color w:val="D22C44"/>
          <w:sz w:val="28"/>
          <w:szCs w:val="28"/>
        </w:rPr>
        <w:tab/>
      </w:r>
      <w:r w:rsidRPr="00F10FF4">
        <w:rPr>
          <w:rFonts w:ascii="Hermes" w:hAnsi="Hermes"/>
          <w:i/>
          <w:color w:val="D22C44"/>
          <w:sz w:val="28"/>
          <w:szCs w:val="28"/>
        </w:rPr>
        <w:tab/>
      </w:r>
      <w:r w:rsidR="002C078A">
        <w:rPr>
          <w:rFonts w:ascii="Hermes" w:hAnsi="Hermes"/>
          <w:i/>
          <w:color w:val="D22C44"/>
          <w:sz w:val="28"/>
          <w:szCs w:val="28"/>
        </w:rPr>
        <w:tab/>
      </w:r>
      <w:r w:rsidRPr="00F10FF4">
        <w:rPr>
          <w:rFonts w:ascii="Hermes" w:hAnsi="Hermes"/>
          <w:color w:val="7A0829"/>
          <w:sz w:val="24"/>
          <w:szCs w:val="24"/>
        </w:rPr>
        <w:t>Annexe C</w:t>
      </w:r>
    </w:p>
    <w:sectPr w:rsidR="00F10FF4" w:rsidRPr="00F10FF4" w:rsidSect="00F13534">
      <w:headerReference w:type="default" r:id="rId9"/>
      <w:footerReference w:type="default" r:id="rId10"/>
      <w:pgSz w:w="11906" w:h="16838"/>
      <w:pgMar w:top="1417" w:right="1417" w:bottom="1417" w:left="1417" w:header="708" w:footer="85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415F" w:rsidRDefault="0096415F" w:rsidP="00645B44">
      <w:pPr>
        <w:spacing w:after="0" w:line="240" w:lineRule="auto"/>
      </w:pPr>
      <w:r>
        <w:separator/>
      </w:r>
    </w:p>
  </w:endnote>
  <w:endnote w:type="continuationSeparator" w:id="0">
    <w:p w:rsidR="0096415F" w:rsidRDefault="0096415F" w:rsidP="00645B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Hermes">
    <w:panose1 w:val="020006060500000200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750" w:rsidRDefault="00751750">
    <w:pPr>
      <w:pStyle w:val="Pieddepage"/>
    </w:pPr>
    <w:r>
      <w:rPr>
        <w:noProof/>
        <w:lang w:eastAsia="fr-FR"/>
      </w:rPr>
      <w:drawing>
        <wp:anchor distT="0" distB="0" distL="114300" distR="114300" simplePos="0" relativeHeight="251659264" behindDoc="0" locked="0" layoutInCell="1" allowOverlap="1">
          <wp:simplePos x="0" y="0"/>
          <wp:positionH relativeFrom="column">
            <wp:posOffset>5034280</wp:posOffset>
          </wp:positionH>
          <wp:positionV relativeFrom="paragraph">
            <wp:posOffset>-509270</wp:posOffset>
          </wp:positionV>
          <wp:extent cx="1089660" cy="800100"/>
          <wp:effectExtent l="19050" t="0" r="0" b="0"/>
          <wp:wrapThrough wrapText="bothSides">
            <wp:wrapPolygon edited="0">
              <wp:start x="-378" y="0"/>
              <wp:lineTo x="-378" y="21086"/>
              <wp:lineTo x="21524" y="21086"/>
              <wp:lineTo x="21524" y="0"/>
              <wp:lineTo x="-378" y="0"/>
            </wp:wrapPolygon>
          </wp:wrapThrough>
          <wp:docPr id="2" name="Image 1" descr="CERCLES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CLES JPG.jpg"/>
                  <pic:cNvPicPr/>
                </pic:nvPicPr>
                <pic:blipFill>
                  <a:blip r:embed="rId1"/>
                  <a:stretch>
                    <a:fillRect/>
                  </a:stretch>
                </pic:blipFill>
                <pic:spPr>
                  <a:xfrm>
                    <a:off x="0" y="0"/>
                    <a:ext cx="1089660" cy="80010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415F" w:rsidRDefault="0096415F" w:rsidP="00645B44">
      <w:pPr>
        <w:spacing w:after="0" w:line="240" w:lineRule="auto"/>
      </w:pPr>
      <w:r>
        <w:separator/>
      </w:r>
    </w:p>
  </w:footnote>
  <w:footnote w:type="continuationSeparator" w:id="0">
    <w:p w:rsidR="0096415F" w:rsidRDefault="0096415F" w:rsidP="00645B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750" w:rsidRPr="001869F1" w:rsidRDefault="007D639E" w:rsidP="00BF4EB7">
    <w:pPr>
      <w:pStyle w:val="En-tte"/>
      <w:jc w:val="right"/>
      <w:rPr>
        <w:rFonts w:ascii="Hermes" w:hAnsi="Hermes"/>
        <w:color w:val="7A0829"/>
        <w:sz w:val="20"/>
        <w:szCs w:val="20"/>
      </w:rPr>
    </w:pPr>
    <w:sdt>
      <w:sdtPr>
        <w:rPr>
          <w:color w:val="7A0829"/>
          <w:sz w:val="20"/>
          <w:szCs w:val="20"/>
        </w:rPr>
        <w:id w:val="13417571"/>
        <w:docPartObj>
          <w:docPartGallery w:val="Page Numbers (Margins)"/>
          <w:docPartUnique/>
        </w:docPartObj>
      </w:sdtPr>
      <w:sdtContent>
        <w:r w:rsidRPr="007D639E">
          <w:rPr>
            <w:noProof/>
            <w:color w:val="7A0829"/>
            <w:sz w:val="20"/>
            <w:szCs w:val="20"/>
            <w:lang w:eastAsia="zh-TW"/>
          </w:rPr>
          <w:pict>
            <v:rect id="_x0000_s2050" style="position:absolute;left:0;text-align:left;margin-left:364.2pt;margin-top:0;width:57.55pt;height:25.95pt;z-index:251661312;mso-width-percent:800;mso-position-horizontal:right;mso-position-horizontal-relative:right-margin-area;mso-position-vertical:center;mso-position-vertical-relative:margin;mso-width-percent:800;mso-width-relative:right-margin-area" o:allowincell="f" stroked="f">
              <v:textbox>
                <w:txbxContent>
                  <w:p w:rsidR="00751750" w:rsidRDefault="007D639E">
                    <w:pPr>
                      <w:pBdr>
                        <w:bottom w:val="single" w:sz="4" w:space="1" w:color="auto"/>
                      </w:pBdr>
                    </w:pPr>
                    <w:fldSimple w:instr=" PAGE   \* MERGEFORMAT ">
                      <w:r w:rsidR="00D442A1">
                        <w:rPr>
                          <w:noProof/>
                        </w:rPr>
                        <w:t>19</w:t>
                      </w:r>
                    </w:fldSimple>
                  </w:p>
                </w:txbxContent>
              </v:textbox>
              <w10:wrap anchorx="page" anchory="margin"/>
            </v:rect>
          </w:pict>
        </w:r>
      </w:sdtContent>
    </w:sdt>
    <w:r w:rsidR="00751750" w:rsidRPr="001869F1">
      <w:rPr>
        <w:noProof/>
        <w:color w:val="7A0829"/>
        <w:sz w:val="20"/>
        <w:szCs w:val="20"/>
        <w:lang w:eastAsia="fr-FR"/>
      </w:rPr>
      <w:drawing>
        <wp:anchor distT="0" distB="0" distL="114300" distR="114300" simplePos="0" relativeHeight="251658240" behindDoc="0" locked="0" layoutInCell="1" allowOverlap="1">
          <wp:simplePos x="0" y="0"/>
          <wp:positionH relativeFrom="column">
            <wp:posOffset>13970</wp:posOffset>
          </wp:positionH>
          <wp:positionV relativeFrom="paragraph">
            <wp:posOffset>-116205</wp:posOffset>
          </wp:positionV>
          <wp:extent cx="485775" cy="735330"/>
          <wp:effectExtent l="19050" t="0" r="9525" b="0"/>
          <wp:wrapThrough wrapText="bothSides">
            <wp:wrapPolygon edited="0">
              <wp:start x="-847" y="0"/>
              <wp:lineTo x="-847" y="21264"/>
              <wp:lineTo x="22024" y="21264"/>
              <wp:lineTo x="22024" y="0"/>
              <wp:lineTo x="-847" y="0"/>
            </wp:wrapPolygon>
          </wp:wrapThrough>
          <wp:docPr id="1" name="Image 0" descr="EDEIP LOGO D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EIP LOGO DEF.jpg"/>
                  <pic:cNvPicPr/>
                </pic:nvPicPr>
                <pic:blipFill>
                  <a:blip r:embed="rId1"/>
                  <a:stretch>
                    <a:fillRect/>
                  </a:stretch>
                </pic:blipFill>
                <pic:spPr>
                  <a:xfrm>
                    <a:off x="0" y="0"/>
                    <a:ext cx="485775" cy="735330"/>
                  </a:xfrm>
                  <a:prstGeom prst="rect">
                    <a:avLst/>
                  </a:prstGeom>
                </pic:spPr>
              </pic:pic>
            </a:graphicData>
          </a:graphic>
        </wp:anchor>
      </w:drawing>
    </w:r>
    <w:r w:rsidR="00751750" w:rsidRPr="001869F1">
      <w:rPr>
        <w:color w:val="7A0829"/>
        <w:sz w:val="20"/>
        <w:szCs w:val="20"/>
      </w:rPr>
      <w:t xml:space="preserve">                                              </w:t>
    </w:r>
    <w:r w:rsidR="00751750" w:rsidRPr="001869F1">
      <w:rPr>
        <w:rFonts w:ascii="Hermes" w:hAnsi="Hermes"/>
        <w:color w:val="7A0829"/>
        <w:sz w:val="20"/>
        <w:szCs w:val="20"/>
      </w:rPr>
      <w:t xml:space="preserve">Ecole Des Enfants </w:t>
    </w:r>
  </w:p>
  <w:p w:rsidR="00751750" w:rsidRPr="001869F1" w:rsidRDefault="00751750" w:rsidP="00BF4EB7">
    <w:pPr>
      <w:pStyle w:val="En-tte"/>
      <w:jc w:val="right"/>
      <w:rPr>
        <w:rFonts w:ascii="Hermes" w:hAnsi="Hermes"/>
        <w:color w:val="7A0829"/>
        <w:sz w:val="20"/>
        <w:szCs w:val="20"/>
      </w:rPr>
    </w:pPr>
    <w:r w:rsidRPr="001869F1">
      <w:rPr>
        <w:rFonts w:ascii="Hermes" w:hAnsi="Hermes"/>
        <w:color w:val="7A0829"/>
        <w:sz w:val="20"/>
        <w:szCs w:val="20"/>
      </w:rPr>
      <w:t xml:space="preserve">               Intellectuellement</w:t>
    </w:r>
  </w:p>
  <w:p w:rsidR="00751750" w:rsidRPr="001869F1" w:rsidRDefault="001D3BE3" w:rsidP="00BF4EB7">
    <w:pPr>
      <w:pStyle w:val="En-tte"/>
      <w:jc w:val="right"/>
      <w:rPr>
        <w:rFonts w:ascii="Hermes" w:hAnsi="Hermes"/>
        <w:sz w:val="20"/>
        <w:szCs w:val="20"/>
      </w:rPr>
    </w:pPr>
    <w:r>
      <w:rPr>
        <w:rFonts w:ascii="Hermes" w:hAnsi="Hermes"/>
        <w:color w:val="7A0829"/>
        <w:sz w:val="20"/>
        <w:szCs w:val="20"/>
      </w:rPr>
      <w:t>Précoces de Lyon</w:t>
    </w:r>
  </w:p>
  <w:p w:rsidR="00751750" w:rsidRPr="00AE728B" w:rsidRDefault="00751750" w:rsidP="00C90EAC">
    <w:pPr>
      <w:pStyle w:val="En-tte"/>
      <w:jc w:val="center"/>
      <w:rPr>
        <w:rFonts w:ascii="Hermes" w:hAnsi="Hermes"/>
        <w:color w:val="F45683"/>
        <w:sz w:val="32"/>
        <w:szCs w:val="32"/>
      </w:rPr>
    </w:pPr>
    <w:r w:rsidRPr="00AE728B">
      <w:rPr>
        <w:rFonts w:ascii="Hermes" w:hAnsi="Hermes"/>
        <w:color w:val="F45683"/>
        <w:sz w:val="32"/>
        <w:szCs w:val="32"/>
      </w:rPr>
      <w:t>_________________________________________________________________________</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in;height:3in" o:bullet="t"/>
    </w:pict>
  </w:numPicBullet>
  <w:numPicBullet w:numPicBulletId="1">
    <w:pict>
      <v:shape id="_x0000_i1047" type="#_x0000_t75" style="width:3in;height:3in" o:bullet="t"/>
    </w:pict>
  </w:numPicBullet>
  <w:numPicBullet w:numPicBulletId="2">
    <w:pict>
      <v:shape id="_x0000_i1048" type="#_x0000_t75" style="width:3in;height:3in" o:bullet="t"/>
    </w:pict>
  </w:numPicBullet>
  <w:numPicBullet w:numPicBulletId="3">
    <w:pict>
      <v:shape id="_x0000_i1049" type="#_x0000_t75" style="width:3in;height:3in" o:bullet="t"/>
    </w:pict>
  </w:numPicBullet>
  <w:numPicBullet w:numPicBulletId="4">
    <w:pict>
      <v:shape id="_x0000_i1050" type="#_x0000_t75" style="width:3in;height:3in" o:bullet="t"/>
    </w:pict>
  </w:numPicBullet>
  <w:numPicBullet w:numPicBulletId="5">
    <w:pict>
      <v:shape id="_x0000_i1051" type="#_x0000_t75" style="width:3in;height:3in" o:bullet="t"/>
    </w:pict>
  </w:numPicBullet>
  <w:numPicBullet w:numPicBulletId="6">
    <w:pict>
      <v:shape id="_x0000_i1052" type="#_x0000_t75" style="width:3in;height:3in" o:bullet="t"/>
    </w:pict>
  </w:numPicBullet>
  <w:numPicBullet w:numPicBulletId="7">
    <w:pict>
      <v:shape id="_x0000_i1053" type="#_x0000_t75" style="width:3in;height:3in" o:bullet="t"/>
    </w:pict>
  </w:numPicBullet>
  <w:numPicBullet w:numPicBulletId="8">
    <w:pict>
      <v:shape id="_x0000_i1054" type="#_x0000_t75" style="width:3in;height:3in" o:bullet="t"/>
    </w:pict>
  </w:numPicBullet>
  <w:numPicBullet w:numPicBulletId="9">
    <w:pict>
      <v:shape id="_x0000_i1055" type="#_x0000_t75" style="width:3in;height:3in" o:bullet="t"/>
    </w:pict>
  </w:numPicBullet>
  <w:numPicBullet w:numPicBulletId="10">
    <w:pict>
      <v:shape id="_x0000_i1056" type="#_x0000_t75" style="width:3in;height:3in" o:bullet="t"/>
    </w:pict>
  </w:numPicBullet>
  <w:numPicBullet w:numPicBulletId="11">
    <w:pict>
      <v:shape id="_x0000_i1057" type="#_x0000_t75" style="width:3in;height:3in" o:bullet="t"/>
    </w:pict>
  </w:numPicBullet>
  <w:numPicBullet w:numPicBulletId="12">
    <w:pict>
      <v:shape id="_x0000_i1058" type="#_x0000_t75" style="width:3in;height:3in" o:bullet="t"/>
    </w:pict>
  </w:numPicBullet>
  <w:numPicBullet w:numPicBulletId="13">
    <w:pict>
      <v:shape id="_x0000_i1059" type="#_x0000_t75" style="width:3in;height:3in" o:bullet="t"/>
    </w:pict>
  </w:numPicBullet>
  <w:numPicBullet w:numPicBulletId="14">
    <w:pict>
      <v:shape id="_x0000_i1060" type="#_x0000_t75" style="width:3in;height:3in" o:bullet="t"/>
    </w:pict>
  </w:numPicBullet>
  <w:numPicBullet w:numPicBulletId="15">
    <w:pict>
      <v:shape id="_x0000_i1061" type="#_x0000_t75" style="width:3in;height:3in" o:bullet="t"/>
    </w:pict>
  </w:numPicBullet>
  <w:numPicBullet w:numPicBulletId="16">
    <w:pict>
      <v:shape id="_x0000_i1062" type="#_x0000_t75" style="width:3in;height:3in" o:bullet="t"/>
    </w:pict>
  </w:numPicBullet>
  <w:numPicBullet w:numPicBulletId="17">
    <w:pict>
      <v:shape id="_x0000_i1063" type="#_x0000_t75" style="width:3in;height:3in" o:bullet="t"/>
    </w:pict>
  </w:numPicBullet>
  <w:numPicBullet w:numPicBulletId="18">
    <w:pict>
      <v:shape id="_x0000_i1064" type="#_x0000_t75" style="width:3in;height:3in" o:bullet="t"/>
    </w:pict>
  </w:numPicBullet>
  <w:numPicBullet w:numPicBulletId="19">
    <w:pict>
      <v:shape id="_x0000_i1065" type="#_x0000_t75" style="width:3in;height:3in" o:bullet="t"/>
    </w:pict>
  </w:numPicBullet>
  <w:abstractNum w:abstractNumId="0">
    <w:nsid w:val="05DB4298"/>
    <w:multiLevelType w:val="multilevel"/>
    <w:tmpl w:val="F68610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CC1965"/>
    <w:multiLevelType w:val="multilevel"/>
    <w:tmpl w:val="BD40FA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F0813"/>
    <w:multiLevelType w:val="multilevel"/>
    <w:tmpl w:val="E45EB0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B6009"/>
    <w:multiLevelType w:val="multilevel"/>
    <w:tmpl w:val="FD1A5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2"/>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4E196E"/>
    <w:multiLevelType w:val="multilevel"/>
    <w:tmpl w:val="AD8667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B11E2A"/>
    <w:multiLevelType w:val="multilevel"/>
    <w:tmpl w:val="D0B09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4"/>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3E3B62"/>
    <w:multiLevelType w:val="multilevel"/>
    <w:tmpl w:val="B6A68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D04E3D"/>
    <w:multiLevelType w:val="multilevel"/>
    <w:tmpl w:val="718ED8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702F2E"/>
    <w:multiLevelType w:val="multilevel"/>
    <w:tmpl w:val="86BA13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0"/>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FB5221"/>
    <w:multiLevelType w:val="multilevel"/>
    <w:tmpl w:val="E96ECF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414C60"/>
    <w:multiLevelType w:val="multilevel"/>
    <w:tmpl w:val="63D8E1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67539F"/>
    <w:multiLevelType w:val="multilevel"/>
    <w:tmpl w:val="A46A0F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721054"/>
    <w:multiLevelType w:val="multilevel"/>
    <w:tmpl w:val="C15EE5E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Hermes" w:eastAsia="Times New Roman" w:hAnsi="Herme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FB723F"/>
    <w:multiLevelType w:val="multilevel"/>
    <w:tmpl w:val="407065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8"/>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EC6525"/>
    <w:multiLevelType w:val="multilevel"/>
    <w:tmpl w:val="ED5A50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79713D"/>
    <w:multiLevelType w:val="multilevel"/>
    <w:tmpl w:val="1FF2F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6B326D"/>
    <w:multiLevelType w:val="multilevel"/>
    <w:tmpl w:val="7722ED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9"/>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8B479B"/>
    <w:multiLevelType w:val="multilevel"/>
    <w:tmpl w:val="93E891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E9317A3"/>
    <w:multiLevelType w:val="multilevel"/>
    <w:tmpl w:val="F77AB3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16"/>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105180"/>
    <w:multiLevelType w:val="multilevel"/>
    <w:tmpl w:val="D6086F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PicBulletId w:val="4"/>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1"/>
  </w:num>
  <w:num w:numId="3">
    <w:abstractNumId w:val="3"/>
  </w:num>
  <w:num w:numId="4">
    <w:abstractNumId w:val="12"/>
  </w:num>
  <w:num w:numId="5">
    <w:abstractNumId w:val="19"/>
  </w:num>
  <w:num w:numId="6">
    <w:abstractNumId w:val="15"/>
  </w:num>
  <w:num w:numId="7">
    <w:abstractNumId w:val="0"/>
  </w:num>
  <w:num w:numId="8">
    <w:abstractNumId w:val="17"/>
  </w:num>
  <w:num w:numId="9">
    <w:abstractNumId w:val="13"/>
  </w:num>
  <w:num w:numId="10">
    <w:abstractNumId w:val="14"/>
  </w:num>
  <w:num w:numId="11">
    <w:abstractNumId w:val="8"/>
  </w:num>
  <w:num w:numId="12">
    <w:abstractNumId w:val="7"/>
  </w:num>
  <w:num w:numId="13">
    <w:abstractNumId w:val="9"/>
  </w:num>
  <w:num w:numId="14">
    <w:abstractNumId w:val="2"/>
  </w:num>
  <w:num w:numId="15">
    <w:abstractNumId w:val="5"/>
  </w:num>
  <w:num w:numId="16">
    <w:abstractNumId w:val="1"/>
  </w:num>
  <w:num w:numId="17">
    <w:abstractNumId w:val="18"/>
  </w:num>
  <w:num w:numId="18">
    <w:abstractNumId w:val="10"/>
  </w:num>
  <w:num w:numId="19">
    <w:abstractNumId w:val="6"/>
  </w:num>
  <w:num w:numId="2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31746">
      <o:colormru v:ext="edit" colors="#d32b2b,#d22c44"/>
      <o:colormenu v:ext="edit" fillcolor="#d22c44" strokecolor="#d22c44"/>
    </o:shapedefaults>
    <o:shapelayout v:ext="edit">
      <o:idmap v:ext="edit" data="2"/>
    </o:shapelayout>
  </w:hdrShapeDefaults>
  <w:footnotePr>
    <w:footnote w:id="-1"/>
    <w:footnote w:id="0"/>
  </w:footnotePr>
  <w:endnotePr>
    <w:endnote w:id="-1"/>
    <w:endnote w:id="0"/>
  </w:endnotePr>
  <w:compat/>
  <w:rsids>
    <w:rsidRoot w:val="00B22215"/>
    <w:rsid w:val="00001C9E"/>
    <w:rsid w:val="000057E7"/>
    <w:rsid w:val="000171A3"/>
    <w:rsid w:val="00020D23"/>
    <w:rsid w:val="00045D98"/>
    <w:rsid w:val="000502CB"/>
    <w:rsid w:val="00061AB3"/>
    <w:rsid w:val="000635C9"/>
    <w:rsid w:val="00066460"/>
    <w:rsid w:val="00071D81"/>
    <w:rsid w:val="000746D7"/>
    <w:rsid w:val="000764C3"/>
    <w:rsid w:val="00082C98"/>
    <w:rsid w:val="00085520"/>
    <w:rsid w:val="000A77F6"/>
    <w:rsid w:val="000C0B0B"/>
    <w:rsid w:val="000C5CE9"/>
    <w:rsid w:val="000F4EDF"/>
    <w:rsid w:val="000F581D"/>
    <w:rsid w:val="00112622"/>
    <w:rsid w:val="0011583A"/>
    <w:rsid w:val="001163DB"/>
    <w:rsid w:val="001326BD"/>
    <w:rsid w:val="00133495"/>
    <w:rsid w:val="00143062"/>
    <w:rsid w:val="00143C89"/>
    <w:rsid w:val="0014617B"/>
    <w:rsid w:val="00152206"/>
    <w:rsid w:val="00154312"/>
    <w:rsid w:val="00175AD4"/>
    <w:rsid w:val="001869F1"/>
    <w:rsid w:val="00186DAA"/>
    <w:rsid w:val="00195325"/>
    <w:rsid w:val="001C0486"/>
    <w:rsid w:val="001D3BE3"/>
    <w:rsid w:val="001E432A"/>
    <w:rsid w:val="00207F06"/>
    <w:rsid w:val="0021190C"/>
    <w:rsid w:val="00235E22"/>
    <w:rsid w:val="00242F8F"/>
    <w:rsid w:val="00244771"/>
    <w:rsid w:val="0025591B"/>
    <w:rsid w:val="0029308C"/>
    <w:rsid w:val="002951F0"/>
    <w:rsid w:val="002A6E6E"/>
    <w:rsid w:val="002B4498"/>
    <w:rsid w:val="002C078A"/>
    <w:rsid w:val="002C0DC1"/>
    <w:rsid w:val="002C724C"/>
    <w:rsid w:val="002C75EE"/>
    <w:rsid w:val="002D7138"/>
    <w:rsid w:val="002E0784"/>
    <w:rsid w:val="00302A5E"/>
    <w:rsid w:val="00320DB3"/>
    <w:rsid w:val="00321EE2"/>
    <w:rsid w:val="00351FA8"/>
    <w:rsid w:val="00356DA9"/>
    <w:rsid w:val="003770FA"/>
    <w:rsid w:val="003B21B2"/>
    <w:rsid w:val="003C0AD2"/>
    <w:rsid w:val="003C3C44"/>
    <w:rsid w:val="003C52E2"/>
    <w:rsid w:val="003D47B1"/>
    <w:rsid w:val="003D6E4E"/>
    <w:rsid w:val="00402E81"/>
    <w:rsid w:val="004110E1"/>
    <w:rsid w:val="00417D42"/>
    <w:rsid w:val="00423F77"/>
    <w:rsid w:val="004356FE"/>
    <w:rsid w:val="00436DAF"/>
    <w:rsid w:val="00453CA9"/>
    <w:rsid w:val="00454214"/>
    <w:rsid w:val="00454899"/>
    <w:rsid w:val="0047226D"/>
    <w:rsid w:val="004A40F7"/>
    <w:rsid w:val="004C227D"/>
    <w:rsid w:val="004D3D90"/>
    <w:rsid w:val="004E3F51"/>
    <w:rsid w:val="00514101"/>
    <w:rsid w:val="00552D80"/>
    <w:rsid w:val="00565F00"/>
    <w:rsid w:val="005865AC"/>
    <w:rsid w:val="00586778"/>
    <w:rsid w:val="00592D5F"/>
    <w:rsid w:val="005A1009"/>
    <w:rsid w:val="005A69F2"/>
    <w:rsid w:val="005B2CAF"/>
    <w:rsid w:val="005B414B"/>
    <w:rsid w:val="005D461E"/>
    <w:rsid w:val="005D5DE1"/>
    <w:rsid w:val="005E25F4"/>
    <w:rsid w:val="005E4ABD"/>
    <w:rsid w:val="00645B44"/>
    <w:rsid w:val="00652F95"/>
    <w:rsid w:val="0067562F"/>
    <w:rsid w:val="00683389"/>
    <w:rsid w:val="006A1DBA"/>
    <w:rsid w:val="006A3D99"/>
    <w:rsid w:val="006C6DC4"/>
    <w:rsid w:val="006E051F"/>
    <w:rsid w:val="006F0134"/>
    <w:rsid w:val="006F6A8C"/>
    <w:rsid w:val="00716511"/>
    <w:rsid w:val="00725617"/>
    <w:rsid w:val="00745F53"/>
    <w:rsid w:val="00751750"/>
    <w:rsid w:val="00764662"/>
    <w:rsid w:val="0076514B"/>
    <w:rsid w:val="00765D4E"/>
    <w:rsid w:val="007662D1"/>
    <w:rsid w:val="00766E03"/>
    <w:rsid w:val="00771820"/>
    <w:rsid w:val="00777320"/>
    <w:rsid w:val="00780FAE"/>
    <w:rsid w:val="00792801"/>
    <w:rsid w:val="0079488E"/>
    <w:rsid w:val="007A1BFA"/>
    <w:rsid w:val="007A3A12"/>
    <w:rsid w:val="007B07A3"/>
    <w:rsid w:val="007B311C"/>
    <w:rsid w:val="007B45D3"/>
    <w:rsid w:val="007B551C"/>
    <w:rsid w:val="007C3D6E"/>
    <w:rsid w:val="007C6D1C"/>
    <w:rsid w:val="007D639E"/>
    <w:rsid w:val="007D6838"/>
    <w:rsid w:val="00835A1A"/>
    <w:rsid w:val="00875A45"/>
    <w:rsid w:val="00882156"/>
    <w:rsid w:val="00884002"/>
    <w:rsid w:val="0089191F"/>
    <w:rsid w:val="0089593A"/>
    <w:rsid w:val="008A294F"/>
    <w:rsid w:val="008C2347"/>
    <w:rsid w:val="008D111D"/>
    <w:rsid w:val="008E7848"/>
    <w:rsid w:val="00905FF9"/>
    <w:rsid w:val="00920C54"/>
    <w:rsid w:val="00924727"/>
    <w:rsid w:val="00924F2D"/>
    <w:rsid w:val="00943E7B"/>
    <w:rsid w:val="009604A3"/>
    <w:rsid w:val="00962945"/>
    <w:rsid w:val="0096415F"/>
    <w:rsid w:val="0096689B"/>
    <w:rsid w:val="00972F32"/>
    <w:rsid w:val="00976F2B"/>
    <w:rsid w:val="009869D7"/>
    <w:rsid w:val="009929F7"/>
    <w:rsid w:val="00992A1F"/>
    <w:rsid w:val="0099414C"/>
    <w:rsid w:val="0099596A"/>
    <w:rsid w:val="00997F05"/>
    <w:rsid w:val="009A2EFE"/>
    <w:rsid w:val="009A7637"/>
    <w:rsid w:val="009B12CD"/>
    <w:rsid w:val="009B4FB6"/>
    <w:rsid w:val="009B62F1"/>
    <w:rsid w:val="009C2B10"/>
    <w:rsid w:val="009C5BC4"/>
    <w:rsid w:val="009D07F3"/>
    <w:rsid w:val="009F121E"/>
    <w:rsid w:val="009F123B"/>
    <w:rsid w:val="00A02DA5"/>
    <w:rsid w:val="00A1253E"/>
    <w:rsid w:val="00A22B5B"/>
    <w:rsid w:val="00A27F4F"/>
    <w:rsid w:val="00A34337"/>
    <w:rsid w:val="00A46B29"/>
    <w:rsid w:val="00A67C55"/>
    <w:rsid w:val="00A71F3E"/>
    <w:rsid w:val="00A72455"/>
    <w:rsid w:val="00A739A1"/>
    <w:rsid w:val="00AA167E"/>
    <w:rsid w:val="00AA4269"/>
    <w:rsid w:val="00AB3C5A"/>
    <w:rsid w:val="00AE728B"/>
    <w:rsid w:val="00AF228B"/>
    <w:rsid w:val="00B1484D"/>
    <w:rsid w:val="00B22215"/>
    <w:rsid w:val="00B22FA3"/>
    <w:rsid w:val="00B4466A"/>
    <w:rsid w:val="00B511B0"/>
    <w:rsid w:val="00B57E2D"/>
    <w:rsid w:val="00B66138"/>
    <w:rsid w:val="00B82195"/>
    <w:rsid w:val="00BB0B7D"/>
    <w:rsid w:val="00BB73BD"/>
    <w:rsid w:val="00BB77E0"/>
    <w:rsid w:val="00BC4CA2"/>
    <w:rsid w:val="00BE5579"/>
    <w:rsid w:val="00BF278D"/>
    <w:rsid w:val="00BF4EB7"/>
    <w:rsid w:val="00C20CEB"/>
    <w:rsid w:val="00C259B8"/>
    <w:rsid w:val="00C26E1D"/>
    <w:rsid w:val="00C276FE"/>
    <w:rsid w:val="00C37EE7"/>
    <w:rsid w:val="00C428D7"/>
    <w:rsid w:val="00C4419C"/>
    <w:rsid w:val="00C44F9E"/>
    <w:rsid w:val="00C46316"/>
    <w:rsid w:val="00C46B5A"/>
    <w:rsid w:val="00C5617C"/>
    <w:rsid w:val="00C605FB"/>
    <w:rsid w:val="00C62A0D"/>
    <w:rsid w:val="00C90EAC"/>
    <w:rsid w:val="00CA0F78"/>
    <w:rsid w:val="00CA4456"/>
    <w:rsid w:val="00CB04FA"/>
    <w:rsid w:val="00CB4531"/>
    <w:rsid w:val="00CC0FE2"/>
    <w:rsid w:val="00CD6776"/>
    <w:rsid w:val="00CE23F3"/>
    <w:rsid w:val="00CF0BCD"/>
    <w:rsid w:val="00CF28BA"/>
    <w:rsid w:val="00CF48D9"/>
    <w:rsid w:val="00CF5D5E"/>
    <w:rsid w:val="00D133D0"/>
    <w:rsid w:val="00D16A06"/>
    <w:rsid w:val="00D37336"/>
    <w:rsid w:val="00D41B41"/>
    <w:rsid w:val="00D442A1"/>
    <w:rsid w:val="00D45D14"/>
    <w:rsid w:val="00D523AD"/>
    <w:rsid w:val="00D5494A"/>
    <w:rsid w:val="00D63FDC"/>
    <w:rsid w:val="00D6639B"/>
    <w:rsid w:val="00D97EC6"/>
    <w:rsid w:val="00DA6044"/>
    <w:rsid w:val="00DB177C"/>
    <w:rsid w:val="00DB1EFD"/>
    <w:rsid w:val="00DC00DB"/>
    <w:rsid w:val="00DC1096"/>
    <w:rsid w:val="00DC332B"/>
    <w:rsid w:val="00DF7F9A"/>
    <w:rsid w:val="00E178C7"/>
    <w:rsid w:val="00E26CB2"/>
    <w:rsid w:val="00E312E2"/>
    <w:rsid w:val="00E40DF0"/>
    <w:rsid w:val="00E457E7"/>
    <w:rsid w:val="00E46079"/>
    <w:rsid w:val="00E53A3A"/>
    <w:rsid w:val="00E56325"/>
    <w:rsid w:val="00E61BC1"/>
    <w:rsid w:val="00E624BF"/>
    <w:rsid w:val="00E64554"/>
    <w:rsid w:val="00E76EAA"/>
    <w:rsid w:val="00E84C9B"/>
    <w:rsid w:val="00E91CBF"/>
    <w:rsid w:val="00E9769C"/>
    <w:rsid w:val="00EB085F"/>
    <w:rsid w:val="00EB2C71"/>
    <w:rsid w:val="00ED18E2"/>
    <w:rsid w:val="00ED5A3E"/>
    <w:rsid w:val="00EE2E3E"/>
    <w:rsid w:val="00F074F4"/>
    <w:rsid w:val="00F10FF4"/>
    <w:rsid w:val="00F13534"/>
    <w:rsid w:val="00F43DC1"/>
    <w:rsid w:val="00F50054"/>
    <w:rsid w:val="00F52988"/>
    <w:rsid w:val="00F55F0A"/>
    <w:rsid w:val="00F60B0C"/>
    <w:rsid w:val="00F640F2"/>
    <w:rsid w:val="00F717BD"/>
    <w:rsid w:val="00F85104"/>
    <w:rsid w:val="00F85FE9"/>
    <w:rsid w:val="00FB3542"/>
    <w:rsid w:val="00FC2CB0"/>
    <w:rsid w:val="00FD0B2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1746">
      <o:colormru v:ext="edit" colors="#d32b2b,#d22c44"/>
      <o:colormenu v:ext="edit" fillcolor="#d22c44" strokecolor="#d22c4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BC4"/>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997F05"/>
    <w:rPr>
      <w:b/>
      <w:bCs/>
    </w:rPr>
  </w:style>
  <w:style w:type="character" w:styleId="Accentuation">
    <w:name w:val="Emphasis"/>
    <w:basedOn w:val="Policepardfaut"/>
    <w:uiPriority w:val="20"/>
    <w:qFormat/>
    <w:rsid w:val="00997F05"/>
    <w:rPr>
      <w:i/>
      <w:iCs/>
    </w:rPr>
  </w:style>
  <w:style w:type="paragraph" w:styleId="Textedebulles">
    <w:name w:val="Balloon Text"/>
    <w:basedOn w:val="Normal"/>
    <w:link w:val="TextedebullesCar"/>
    <w:uiPriority w:val="99"/>
    <w:semiHidden/>
    <w:unhideWhenUsed/>
    <w:rsid w:val="00997F0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97F05"/>
    <w:rPr>
      <w:rFonts w:ascii="Tahoma" w:hAnsi="Tahoma" w:cs="Tahoma"/>
      <w:sz w:val="16"/>
      <w:szCs w:val="16"/>
    </w:rPr>
  </w:style>
  <w:style w:type="paragraph" w:styleId="AdresseHTML">
    <w:name w:val="HTML Address"/>
    <w:basedOn w:val="Normal"/>
    <w:link w:val="AdresseHTMLCar"/>
    <w:uiPriority w:val="99"/>
    <w:semiHidden/>
    <w:unhideWhenUsed/>
    <w:rsid w:val="00997F05"/>
    <w:pPr>
      <w:spacing w:after="0" w:line="240" w:lineRule="auto"/>
    </w:pPr>
    <w:rPr>
      <w:rFonts w:ascii="Times New Roman" w:eastAsia="Times New Roman" w:hAnsi="Times New Roman" w:cs="Times New Roman"/>
      <w:i/>
      <w:iCs/>
      <w:sz w:val="24"/>
      <w:szCs w:val="24"/>
      <w:lang w:eastAsia="fr-FR"/>
    </w:rPr>
  </w:style>
  <w:style w:type="character" w:customStyle="1" w:styleId="AdresseHTMLCar">
    <w:name w:val="Adresse HTML Car"/>
    <w:basedOn w:val="Policepardfaut"/>
    <w:link w:val="AdresseHTML"/>
    <w:uiPriority w:val="99"/>
    <w:semiHidden/>
    <w:rsid w:val="00997F05"/>
    <w:rPr>
      <w:rFonts w:ascii="Times New Roman" w:eastAsia="Times New Roman" w:hAnsi="Times New Roman" w:cs="Times New Roman"/>
      <w:i/>
      <w:iCs/>
      <w:sz w:val="24"/>
      <w:szCs w:val="24"/>
      <w:lang w:eastAsia="fr-FR"/>
    </w:rPr>
  </w:style>
  <w:style w:type="paragraph" w:styleId="En-tte">
    <w:name w:val="header"/>
    <w:basedOn w:val="Normal"/>
    <w:link w:val="En-tteCar"/>
    <w:uiPriority w:val="99"/>
    <w:semiHidden/>
    <w:unhideWhenUsed/>
    <w:rsid w:val="00645B4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645B44"/>
  </w:style>
  <w:style w:type="paragraph" w:styleId="Pieddepage">
    <w:name w:val="footer"/>
    <w:basedOn w:val="Normal"/>
    <w:link w:val="PieddepageCar"/>
    <w:uiPriority w:val="99"/>
    <w:unhideWhenUsed/>
    <w:rsid w:val="00645B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5B44"/>
  </w:style>
  <w:style w:type="paragraph" w:styleId="Paragraphedeliste">
    <w:name w:val="List Paragraph"/>
    <w:basedOn w:val="Normal"/>
    <w:uiPriority w:val="34"/>
    <w:qFormat/>
    <w:rsid w:val="00976F2B"/>
    <w:pPr>
      <w:ind w:left="720"/>
      <w:contextualSpacing/>
    </w:pPr>
  </w:style>
  <w:style w:type="table" w:styleId="Grilledutableau">
    <w:name w:val="Table Grid"/>
    <w:basedOn w:val="TableauNormal"/>
    <w:uiPriority w:val="59"/>
    <w:rsid w:val="005E4A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umrodepage">
    <w:name w:val="page number"/>
    <w:basedOn w:val="Policepardfaut"/>
    <w:uiPriority w:val="99"/>
    <w:unhideWhenUsed/>
    <w:rsid w:val="00F13534"/>
    <w:rPr>
      <w:rFonts w:eastAsiaTheme="minorEastAsia" w:cstheme="minorBidi"/>
      <w:bCs w:val="0"/>
      <w:iCs w:val="0"/>
      <w:szCs w:val="22"/>
      <w:lang w:val="fr-FR"/>
    </w:rPr>
  </w:style>
</w:styles>
</file>

<file path=word/webSettings.xml><?xml version="1.0" encoding="utf-8"?>
<w:webSettings xmlns:r="http://schemas.openxmlformats.org/officeDocument/2006/relationships" xmlns:w="http://schemas.openxmlformats.org/wordprocessingml/2006/main">
  <w:divs>
    <w:div w:id="108821969">
      <w:bodyDiv w:val="1"/>
      <w:marLeft w:val="0"/>
      <w:marRight w:val="0"/>
      <w:marTop w:val="0"/>
      <w:marBottom w:val="0"/>
      <w:divBdr>
        <w:top w:val="none" w:sz="0" w:space="0" w:color="auto"/>
        <w:left w:val="none" w:sz="0" w:space="0" w:color="auto"/>
        <w:bottom w:val="none" w:sz="0" w:space="0" w:color="auto"/>
        <w:right w:val="none" w:sz="0" w:space="0" w:color="auto"/>
      </w:divBdr>
      <w:divsChild>
        <w:div w:id="1867476149">
          <w:marLeft w:val="0"/>
          <w:marRight w:val="0"/>
          <w:marTop w:val="300"/>
          <w:marBottom w:val="0"/>
          <w:divBdr>
            <w:top w:val="none" w:sz="0" w:space="0" w:color="auto"/>
            <w:left w:val="none" w:sz="0" w:space="0" w:color="auto"/>
            <w:bottom w:val="none" w:sz="0" w:space="0" w:color="auto"/>
            <w:right w:val="none" w:sz="0" w:space="0" w:color="auto"/>
          </w:divBdr>
          <w:divsChild>
            <w:div w:id="2052067736">
              <w:marLeft w:val="0"/>
              <w:marRight w:val="0"/>
              <w:marTop w:val="0"/>
              <w:marBottom w:val="0"/>
              <w:divBdr>
                <w:top w:val="none" w:sz="0" w:space="0" w:color="auto"/>
                <w:left w:val="none" w:sz="0" w:space="0" w:color="auto"/>
                <w:bottom w:val="none" w:sz="0" w:space="0" w:color="auto"/>
                <w:right w:val="none" w:sz="0" w:space="0" w:color="auto"/>
              </w:divBdr>
              <w:divsChild>
                <w:div w:id="542448098">
                  <w:marLeft w:val="0"/>
                  <w:marRight w:val="-3600"/>
                  <w:marTop w:val="0"/>
                  <w:marBottom w:val="0"/>
                  <w:divBdr>
                    <w:top w:val="none" w:sz="0" w:space="0" w:color="auto"/>
                    <w:left w:val="none" w:sz="0" w:space="0" w:color="auto"/>
                    <w:bottom w:val="none" w:sz="0" w:space="0" w:color="auto"/>
                    <w:right w:val="none" w:sz="0" w:space="0" w:color="auto"/>
                  </w:divBdr>
                  <w:divsChild>
                    <w:div w:id="1364478341">
                      <w:marLeft w:val="0"/>
                      <w:marRight w:val="0"/>
                      <w:marTop w:val="0"/>
                      <w:marBottom w:val="0"/>
                      <w:divBdr>
                        <w:top w:val="none" w:sz="0" w:space="0" w:color="auto"/>
                        <w:left w:val="none" w:sz="0" w:space="0" w:color="auto"/>
                        <w:bottom w:val="none" w:sz="0" w:space="0" w:color="auto"/>
                        <w:right w:val="none" w:sz="0" w:space="0" w:color="auto"/>
                      </w:divBdr>
                      <w:divsChild>
                        <w:div w:id="1935745889">
                          <w:marLeft w:val="0"/>
                          <w:marRight w:val="0"/>
                          <w:marTop w:val="0"/>
                          <w:marBottom w:val="0"/>
                          <w:divBdr>
                            <w:top w:val="none" w:sz="0" w:space="0" w:color="auto"/>
                            <w:left w:val="none" w:sz="0" w:space="0" w:color="auto"/>
                            <w:bottom w:val="none" w:sz="0" w:space="0" w:color="auto"/>
                            <w:right w:val="none" w:sz="0" w:space="0" w:color="auto"/>
                          </w:divBdr>
                          <w:divsChild>
                            <w:div w:id="14971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03389">
      <w:bodyDiv w:val="1"/>
      <w:marLeft w:val="0"/>
      <w:marRight w:val="0"/>
      <w:marTop w:val="0"/>
      <w:marBottom w:val="0"/>
      <w:divBdr>
        <w:top w:val="none" w:sz="0" w:space="0" w:color="auto"/>
        <w:left w:val="none" w:sz="0" w:space="0" w:color="auto"/>
        <w:bottom w:val="none" w:sz="0" w:space="0" w:color="auto"/>
        <w:right w:val="none" w:sz="0" w:space="0" w:color="auto"/>
      </w:divBdr>
      <w:divsChild>
        <w:div w:id="2099864183">
          <w:marLeft w:val="0"/>
          <w:marRight w:val="0"/>
          <w:marTop w:val="300"/>
          <w:marBottom w:val="0"/>
          <w:divBdr>
            <w:top w:val="none" w:sz="0" w:space="0" w:color="auto"/>
            <w:left w:val="none" w:sz="0" w:space="0" w:color="auto"/>
            <w:bottom w:val="none" w:sz="0" w:space="0" w:color="auto"/>
            <w:right w:val="none" w:sz="0" w:space="0" w:color="auto"/>
          </w:divBdr>
          <w:divsChild>
            <w:div w:id="1941989360">
              <w:marLeft w:val="0"/>
              <w:marRight w:val="0"/>
              <w:marTop w:val="0"/>
              <w:marBottom w:val="0"/>
              <w:divBdr>
                <w:top w:val="none" w:sz="0" w:space="0" w:color="auto"/>
                <w:left w:val="none" w:sz="0" w:space="0" w:color="auto"/>
                <w:bottom w:val="none" w:sz="0" w:space="0" w:color="auto"/>
                <w:right w:val="none" w:sz="0" w:space="0" w:color="auto"/>
              </w:divBdr>
              <w:divsChild>
                <w:div w:id="445085007">
                  <w:marLeft w:val="0"/>
                  <w:marRight w:val="-3600"/>
                  <w:marTop w:val="0"/>
                  <w:marBottom w:val="0"/>
                  <w:divBdr>
                    <w:top w:val="none" w:sz="0" w:space="0" w:color="auto"/>
                    <w:left w:val="none" w:sz="0" w:space="0" w:color="auto"/>
                    <w:bottom w:val="none" w:sz="0" w:space="0" w:color="auto"/>
                    <w:right w:val="none" w:sz="0" w:space="0" w:color="auto"/>
                  </w:divBdr>
                  <w:divsChild>
                    <w:div w:id="1156536130">
                      <w:marLeft w:val="0"/>
                      <w:marRight w:val="0"/>
                      <w:marTop w:val="0"/>
                      <w:marBottom w:val="0"/>
                      <w:divBdr>
                        <w:top w:val="none" w:sz="0" w:space="0" w:color="auto"/>
                        <w:left w:val="none" w:sz="0" w:space="0" w:color="auto"/>
                        <w:bottom w:val="none" w:sz="0" w:space="0" w:color="auto"/>
                        <w:right w:val="none" w:sz="0" w:space="0" w:color="auto"/>
                      </w:divBdr>
                      <w:divsChild>
                        <w:div w:id="599683822">
                          <w:marLeft w:val="0"/>
                          <w:marRight w:val="0"/>
                          <w:marTop w:val="0"/>
                          <w:marBottom w:val="0"/>
                          <w:divBdr>
                            <w:top w:val="none" w:sz="0" w:space="0" w:color="auto"/>
                            <w:left w:val="none" w:sz="0" w:space="0" w:color="auto"/>
                            <w:bottom w:val="none" w:sz="0" w:space="0" w:color="auto"/>
                            <w:right w:val="none" w:sz="0" w:space="0" w:color="auto"/>
                          </w:divBdr>
                          <w:divsChild>
                            <w:div w:id="18309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879727">
      <w:bodyDiv w:val="1"/>
      <w:marLeft w:val="0"/>
      <w:marRight w:val="0"/>
      <w:marTop w:val="0"/>
      <w:marBottom w:val="0"/>
      <w:divBdr>
        <w:top w:val="none" w:sz="0" w:space="0" w:color="auto"/>
        <w:left w:val="none" w:sz="0" w:space="0" w:color="auto"/>
        <w:bottom w:val="none" w:sz="0" w:space="0" w:color="auto"/>
        <w:right w:val="none" w:sz="0" w:space="0" w:color="auto"/>
      </w:divBdr>
      <w:divsChild>
        <w:div w:id="1996033135">
          <w:marLeft w:val="0"/>
          <w:marRight w:val="0"/>
          <w:marTop w:val="300"/>
          <w:marBottom w:val="0"/>
          <w:divBdr>
            <w:top w:val="none" w:sz="0" w:space="0" w:color="auto"/>
            <w:left w:val="none" w:sz="0" w:space="0" w:color="auto"/>
            <w:bottom w:val="none" w:sz="0" w:space="0" w:color="auto"/>
            <w:right w:val="none" w:sz="0" w:space="0" w:color="auto"/>
          </w:divBdr>
          <w:divsChild>
            <w:div w:id="1928536830">
              <w:marLeft w:val="0"/>
              <w:marRight w:val="0"/>
              <w:marTop w:val="0"/>
              <w:marBottom w:val="0"/>
              <w:divBdr>
                <w:top w:val="none" w:sz="0" w:space="0" w:color="auto"/>
                <w:left w:val="none" w:sz="0" w:space="0" w:color="auto"/>
                <w:bottom w:val="none" w:sz="0" w:space="0" w:color="auto"/>
                <w:right w:val="none" w:sz="0" w:space="0" w:color="auto"/>
              </w:divBdr>
              <w:divsChild>
                <w:div w:id="974943937">
                  <w:marLeft w:val="0"/>
                  <w:marRight w:val="-3600"/>
                  <w:marTop w:val="0"/>
                  <w:marBottom w:val="0"/>
                  <w:divBdr>
                    <w:top w:val="none" w:sz="0" w:space="0" w:color="auto"/>
                    <w:left w:val="none" w:sz="0" w:space="0" w:color="auto"/>
                    <w:bottom w:val="none" w:sz="0" w:space="0" w:color="auto"/>
                    <w:right w:val="none" w:sz="0" w:space="0" w:color="auto"/>
                  </w:divBdr>
                  <w:divsChild>
                    <w:div w:id="1988195334">
                      <w:marLeft w:val="0"/>
                      <w:marRight w:val="0"/>
                      <w:marTop w:val="0"/>
                      <w:marBottom w:val="0"/>
                      <w:divBdr>
                        <w:top w:val="none" w:sz="0" w:space="0" w:color="auto"/>
                        <w:left w:val="none" w:sz="0" w:space="0" w:color="auto"/>
                        <w:bottom w:val="none" w:sz="0" w:space="0" w:color="auto"/>
                        <w:right w:val="none" w:sz="0" w:space="0" w:color="auto"/>
                      </w:divBdr>
                      <w:divsChild>
                        <w:div w:id="493379914">
                          <w:marLeft w:val="0"/>
                          <w:marRight w:val="0"/>
                          <w:marTop w:val="0"/>
                          <w:marBottom w:val="0"/>
                          <w:divBdr>
                            <w:top w:val="none" w:sz="0" w:space="0" w:color="auto"/>
                            <w:left w:val="none" w:sz="0" w:space="0" w:color="auto"/>
                            <w:bottom w:val="none" w:sz="0" w:space="0" w:color="auto"/>
                            <w:right w:val="none" w:sz="0" w:space="0" w:color="auto"/>
                          </w:divBdr>
                          <w:divsChild>
                            <w:div w:id="3213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752410">
      <w:bodyDiv w:val="1"/>
      <w:marLeft w:val="0"/>
      <w:marRight w:val="0"/>
      <w:marTop w:val="0"/>
      <w:marBottom w:val="0"/>
      <w:divBdr>
        <w:top w:val="none" w:sz="0" w:space="0" w:color="auto"/>
        <w:left w:val="none" w:sz="0" w:space="0" w:color="auto"/>
        <w:bottom w:val="none" w:sz="0" w:space="0" w:color="auto"/>
        <w:right w:val="none" w:sz="0" w:space="0" w:color="auto"/>
      </w:divBdr>
      <w:divsChild>
        <w:div w:id="2122727106">
          <w:marLeft w:val="0"/>
          <w:marRight w:val="0"/>
          <w:marTop w:val="300"/>
          <w:marBottom w:val="0"/>
          <w:divBdr>
            <w:top w:val="none" w:sz="0" w:space="0" w:color="auto"/>
            <w:left w:val="none" w:sz="0" w:space="0" w:color="auto"/>
            <w:bottom w:val="none" w:sz="0" w:space="0" w:color="auto"/>
            <w:right w:val="none" w:sz="0" w:space="0" w:color="auto"/>
          </w:divBdr>
          <w:divsChild>
            <w:div w:id="791629599">
              <w:marLeft w:val="0"/>
              <w:marRight w:val="0"/>
              <w:marTop w:val="0"/>
              <w:marBottom w:val="0"/>
              <w:divBdr>
                <w:top w:val="none" w:sz="0" w:space="0" w:color="auto"/>
                <w:left w:val="none" w:sz="0" w:space="0" w:color="auto"/>
                <w:bottom w:val="none" w:sz="0" w:space="0" w:color="auto"/>
                <w:right w:val="none" w:sz="0" w:space="0" w:color="auto"/>
              </w:divBdr>
              <w:divsChild>
                <w:div w:id="807287523">
                  <w:marLeft w:val="0"/>
                  <w:marRight w:val="-3600"/>
                  <w:marTop w:val="0"/>
                  <w:marBottom w:val="0"/>
                  <w:divBdr>
                    <w:top w:val="none" w:sz="0" w:space="0" w:color="auto"/>
                    <w:left w:val="none" w:sz="0" w:space="0" w:color="auto"/>
                    <w:bottom w:val="none" w:sz="0" w:space="0" w:color="auto"/>
                    <w:right w:val="none" w:sz="0" w:space="0" w:color="auto"/>
                  </w:divBdr>
                  <w:divsChild>
                    <w:div w:id="1376276056">
                      <w:marLeft w:val="0"/>
                      <w:marRight w:val="0"/>
                      <w:marTop w:val="0"/>
                      <w:marBottom w:val="0"/>
                      <w:divBdr>
                        <w:top w:val="none" w:sz="0" w:space="0" w:color="auto"/>
                        <w:left w:val="none" w:sz="0" w:space="0" w:color="auto"/>
                        <w:bottom w:val="none" w:sz="0" w:space="0" w:color="auto"/>
                        <w:right w:val="none" w:sz="0" w:space="0" w:color="auto"/>
                      </w:divBdr>
                      <w:divsChild>
                        <w:div w:id="1203982754">
                          <w:marLeft w:val="0"/>
                          <w:marRight w:val="0"/>
                          <w:marTop w:val="0"/>
                          <w:marBottom w:val="0"/>
                          <w:divBdr>
                            <w:top w:val="none" w:sz="0" w:space="0" w:color="auto"/>
                            <w:left w:val="none" w:sz="0" w:space="0" w:color="auto"/>
                            <w:bottom w:val="none" w:sz="0" w:space="0" w:color="auto"/>
                            <w:right w:val="none" w:sz="0" w:space="0" w:color="auto"/>
                          </w:divBdr>
                          <w:divsChild>
                            <w:div w:id="20269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580976">
      <w:bodyDiv w:val="1"/>
      <w:marLeft w:val="0"/>
      <w:marRight w:val="0"/>
      <w:marTop w:val="0"/>
      <w:marBottom w:val="0"/>
      <w:divBdr>
        <w:top w:val="none" w:sz="0" w:space="0" w:color="auto"/>
        <w:left w:val="none" w:sz="0" w:space="0" w:color="auto"/>
        <w:bottom w:val="none" w:sz="0" w:space="0" w:color="auto"/>
        <w:right w:val="none" w:sz="0" w:space="0" w:color="auto"/>
      </w:divBdr>
      <w:divsChild>
        <w:div w:id="773017170">
          <w:marLeft w:val="0"/>
          <w:marRight w:val="0"/>
          <w:marTop w:val="300"/>
          <w:marBottom w:val="0"/>
          <w:divBdr>
            <w:top w:val="none" w:sz="0" w:space="0" w:color="auto"/>
            <w:left w:val="none" w:sz="0" w:space="0" w:color="auto"/>
            <w:bottom w:val="none" w:sz="0" w:space="0" w:color="auto"/>
            <w:right w:val="none" w:sz="0" w:space="0" w:color="auto"/>
          </w:divBdr>
          <w:divsChild>
            <w:div w:id="1099064365">
              <w:marLeft w:val="0"/>
              <w:marRight w:val="0"/>
              <w:marTop w:val="0"/>
              <w:marBottom w:val="0"/>
              <w:divBdr>
                <w:top w:val="none" w:sz="0" w:space="0" w:color="auto"/>
                <w:left w:val="none" w:sz="0" w:space="0" w:color="auto"/>
                <w:bottom w:val="none" w:sz="0" w:space="0" w:color="auto"/>
                <w:right w:val="none" w:sz="0" w:space="0" w:color="auto"/>
              </w:divBdr>
              <w:divsChild>
                <w:div w:id="1277368180">
                  <w:marLeft w:val="0"/>
                  <w:marRight w:val="-3600"/>
                  <w:marTop w:val="0"/>
                  <w:marBottom w:val="0"/>
                  <w:divBdr>
                    <w:top w:val="none" w:sz="0" w:space="0" w:color="auto"/>
                    <w:left w:val="none" w:sz="0" w:space="0" w:color="auto"/>
                    <w:bottom w:val="none" w:sz="0" w:space="0" w:color="auto"/>
                    <w:right w:val="none" w:sz="0" w:space="0" w:color="auto"/>
                  </w:divBdr>
                  <w:divsChild>
                    <w:div w:id="1823236391">
                      <w:marLeft w:val="0"/>
                      <w:marRight w:val="0"/>
                      <w:marTop w:val="0"/>
                      <w:marBottom w:val="0"/>
                      <w:divBdr>
                        <w:top w:val="none" w:sz="0" w:space="0" w:color="auto"/>
                        <w:left w:val="none" w:sz="0" w:space="0" w:color="auto"/>
                        <w:bottom w:val="none" w:sz="0" w:space="0" w:color="auto"/>
                        <w:right w:val="none" w:sz="0" w:space="0" w:color="auto"/>
                      </w:divBdr>
                      <w:divsChild>
                        <w:div w:id="890195883">
                          <w:marLeft w:val="0"/>
                          <w:marRight w:val="0"/>
                          <w:marTop w:val="0"/>
                          <w:marBottom w:val="0"/>
                          <w:divBdr>
                            <w:top w:val="none" w:sz="0" w:space="0" w:color="auto"/>
                            <w:left w:val="none" w:sz="0" w:space="0" w:color="auto"/>
                            <w:bottom w:val="none" w:sz="0" w:space="0" w:color="auto"/>
                            <w:right w:val="none" w:sz="0" w:space="0" w:color="auto"/>
                          </w:divBdr>
                          <w:divsChild>
                            <w:div w:id="1489325283">
                              <w:marLeft w:val="0"/>
                              <w:marRight w:val="0"/>
                              <w:marTop w:val="0"/>
                              <w:marBottom w:val="0"/>
                              <w:divBdr>
                                <w:top w:val="none" w:sz="0" w:space="0" w:color="auto"/>
                                <w:left w:val="none" w:sz="0" w:space="0" w:color="auto"/>
                                <w:bottom w:val="none" w:sz="0" w:space="0" w:color="auto"/>
                                <w:right w:val="none" w:sz="0" w:space="0" w:color="auto"/>
                              </w:divBdr>
                              <w:divsChild>
                                <w:div w:id="6355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161222">
      <w:bodyDiv w:val="1"/>
      <w:marLeft w:val="0"/>
      <w:marRight w:val="0"/>
      <w:marTop w:val="0"/>
      <w:marBottom w:val="0"/>
      <w:divBdr>
        <w:top w:val="none" w:sz="0" w:space="0" w:color="auto"/>
        <w:left w:val="none" w:sz="0" w:space="0" w:color="auto"/>
        <w:bottom w:val="none" w:sz="0" w:space="0" w:color="auto"/>
        <w:right w:val="none" w:sz="0" w:space="0" w:color="auto"/>
      </w:divBdr>
      <w:divsChild>
        <w:div w:id="524438395">
          <w:marLeft w:val="0"/>
          <w:marRight w:val="0"/>
          <w:marTop w:val="300"/>
          <w:marBottom w:val="0"/>
          <w:divBdr>
            <w:top w:val="none" w:sz="0" w:space="0" w:color="auto"/>
            <w:left w:val="none" w:sz="0" w:space="0" w:color="auto"/>
            <w:bottom w:val="none" w:sz="0" w:space="0" w:color="auto"/>
            <w:right w:val="none" w:sz="0" w:space="0" w:color="auto"/>
          </w:divBdr>
          <w:divsChild>
            <w:div w:id="264122399">
              <w:marLeft w:val="0"/>
              <w:marRight w:val="0"/>
              <w:marTop w:val="0"/>
              <w:marBottom w:val="0"/>
              <w:divBdr>
                <w:top w:val="none" w:sz="0" w:space="0" w:color="auto"/>
                <w:left w:val="none" w:sz="0" w:space="0" w:color="auto"/>
                <w:bottom w:val="none" w:sz="0" w:space="0" w:color="auto"/>
                <w:right w:val="none" w:sz="0" w:space="0" w:color="auto"/>
              </w:divBdr>
              <w:divsChild>
                <w:div w:id="1914511249">
                  <w:marLeft w:val="0"/>
                  <w:marRight w:val="-3600"/>
                  <w:marTop w:val="0"/>
                  <w:marBottom w:val="0"/>
                  <w:divBdr>
                    <w:top w:val="none" w:sz="0" w:space="0" w:color="auto"/>
                    <w:left w:val="none" w:sz="0" w:space="0" w:color="auto"/>
                    <w:bottom w:val="none" w:sz="0" w:space="0" w:color="auto"/>
                    <w:right w:val="none" w:sz="0" w:space="0" w:color="auto"/>
                  </w:divBdr>
                  <w:divsChild>
                    <w:div w:id="1778450922">
                      <w:marLeft w:val="0"/>
                      <w:marRight w:val="0"/>
                      <w:marTop w:val="0"/>
                      <w:marBottom w:val="0"/>
                      <w:divBdr>
                        <w:top w:val="none" w:sz="0" w:space="0" w:color="auto"/>
                        <w:left w:val="none" w:sz="0" w:space="0" w:color="auto"/>
                        <w:bottom w:val="none" w:sz="0" w:space="0" w:color="auto"/>
                        <w:right w:val="none" w:sz="0" w:space="0" w:color="auto"/>
                      </w:divBdr>
                      <w:divsChild>
                        <w:div w:id="682174396">
                          <w:marLeft w:val="0"/>
                          <w:marRight w:val="0"/>
                          <w:marTop w:val="0"/>
                          <w:marBottom w:val="0"/>
                          <w:divBdr>
                            <w:top w:val="none" w:sz="0" w:space="0" w:color="auto"/>
                            <w:left w:val="none" w:sz="0" w:space="0" w:color="auto"/>
                            <w:bottom w:val="none" w:sz="0" w:space="0" w:color="auto"/>
                            <w:right w:val="none" w:sz="0" w:space="0" w:color="auto"/>
                          </w:divBdr>
                          <w:divsChild>
                            <w:div w:id="5556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153340">
      <w:bodyDiv w:val="1"/>
      <w:marLeft w:val="0"/>
      <w:marRight w:val="0"/>
      <w:marTop w:val="0"/>
      <w:marBottom w:val="0"/>
      <w:divBdr>
        <w:top w:val="none" w:sz="0" w:space="0" w:color="auto"/>
        <w:left w:val="none" w:sz="0" w:space="0" w:color="auto"/>
        <w:bottom w:val="none" w:sz="0" w:space="0" w:color="auto"/>
        <w:right w:val="none" w:sz="0" w:space="0" w:color="auto"/>
      </w:divBdr>
      <w:divsChild>
        <w:div w:id="1732189901">
          <w:marLeft w:val="0"/>
          <w:marRight w:val="0"/>
          <w:marTop w:val="300"/>
          <w:marBottom w:val="0"/>
          <w:divBdr>
            <w:top w:val="none" w:sz="0" w:space="0" w:color="auto"/>
            <w:left w:val="none" w:sz="0" w:space="0" w:color="auto"/>
            <w:bottom w:val="none" w:sz="0" w:space="0" w:color="auto"/>
            <w:right w:val="none" w:sz="0" w:space="0" w:color="auto"/>
          </w:divBdr>
          <w:divsChild>
            <w:div w:id="317618237">
              <w:marLeft w:val="0"/>
              <w:marRight w:val="0"/>
              <w:marTop w:val="0"/>
              <w:marBottom w:val="0"/>
              <w:divBdr>
                <w:top w:val="none" w:sz="0" w:space="0" w:color="auto"/>
                <w:left w:val="none" w:sz="0" w:space="0" w:color="auto"/>
                <w:bottom w:val="none" w:sz="0" w:space="0" w:color="auto"/>
                <w:right w:val="none" w:sz="0" w:space="0" w:color="auto"/>
              </w:divBdr>
              <w:divsChild>
                <w:div w:id="1916819920">
                  <w:marLeft w:val="0"/>
                  <w:marRight w:val="-3600"/>
                  <w:marTop w:val="0"/>
                  <w:marBottom w:val="0"/>
                  <w:divBdr>
                    <w:top w:val="none" w:sz="0" w:space="0" w:color="auto"/>
                    <w:left w:val="none" w:sz="0" w:space="0" w:color="auto"/>
                    <w:bottom w:val="none" w:sz="0" w:space="0" w:color="auto"/>
                    <w:right w:val="none" w:sz="0" w:space="0" w:color="auto"/>
                  </w:divBdr>
                  <w:divsChild>
                    <w:div w:id="248119345">
                      <w:marLeft w:val="0"/>
                      <w:marRight w:val="0"/>
                      <w:marTop w:val="0"/>
                      <w:marBottom w:val="0"/>
                      <w:divBdr>
                        <w:top w:val="none" w:sz="0" w:space="0" w:color="auto"/>
                        <w:left w:val="none" w:sz="0" w:space="0" w:color="auto"/>
                        <w:bottom w:val="none" w:sz="0" w:space="0" w:color="auto"/>
                        <w:right w:val="none" w:sz="0" w:space="0" w:color="auto"/>
                      </w:divBdr>
                      <w:divsChild>
                        <w:div w:id="2012835911">
                          <w:marLeft w:val="0"/>
                          <w:marRight w:val="0"/>
                          <w:marTop w:val="0"/>
                          <w:marBottom w:val="0"/>
                          <w:divBdr>
                            <w:top w:val="none" w:sz="0" w:space="0" w:color="auto"/>
                            <w:left w:val="none" w:sz="0" w:space="0" w:color="auto"/>
                            <w:bottom w:val="none" w:sz="0" w:space="0" w:color="auto"/>
                            <w:right w:val="none" w:sz="0" w:space="0" w:color="auto"/>
                          </w:divBdr>
                          <w:divsChild>
                            <w:div w:id="9519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849309">
      <w:bodyDiv w:val="1"/>
      <w:marLeft w:val="0"/>
      <w:marRight w:val="0"/>
      <w:marTop w:val="0"/>
      <w:marBottom w:val="0"/>
      <w:divBdr>
        <w:top w:val="none" w:sz="0" w:space="0" w:color="auto"/>
        <w:left w:val="none" w:sz="0" w:space="0" w:color="auto"/>
        <w:bottom w:val="none" w:sz="0" w:space="0" w:color="auto"/>
        <w:right w:val="none" w:sz="0" w:space="0" w:color="auto"/>
      </w:divBdr>
      <w:divsChild>
        <w:div w:id="1553347289">
          <w:marLeft w:val="0"/>
          <w:marRight w:val="0"/>
          <w:marTop w:val="300"/>
          <w:marBottom w:val="0"/>
          <w:divBdr>
            <w:top w:val="none" w:sz="0" w:space="0" w:color="auto"/>
            <w:left w:val="none" w:sz="0" w:space="0" w:color="auto"/>
            <w:bottom w:val="none" w:sz="0" w:space="0" w:color="auto"/>
            <w:right w:val="none" w:sz="0" w:space="0" w:color="auto"/>
          </w:divBdr>
          <w:divsChild>
            <w:div w:id="845944028">
              <w:marLeft w:val="0"/>
              <w:marRight w:val="0"/>
              <w:marTop w:val="0"/>
              <w:marBottom w:val="0"/>
              <w:divBdr>
                <w:top w:val="none" w:sz="0" w:space="0" w:color="auto"/>
                <w:left w:val="none" w:sz="0" w:space="0" w:color="auto"/>
                <w:bottom w:val="none" w:sz="0" w:space="0" w:color="auto"/>
                <w:right w:val="none" w:sz="0" w:space="0" w:color="auto"/>
              </w:divBdr>
              <w:divsChild>
                <w:div w:id="1517387005">
                  <w:marLeft w:val="0"/>
                  <w:marRight w:val="-3600"/>
                  <w:marTop w:val="0"/>
                  <w:marBottom w:val="0"/>
                  <w:divBdr>
                    <w:top w:val="none" w:sz="0" w:space="0" w:color="auto"/>
                    <w:left w:val="none" w:sz="0" w:space="0" w:color="auto"/>
                    <w:bottom w:val="none" w:sz="0" w:space="0" w:color="auto"/>
                    <w:right w:val="none" w:sz="0" w:space="0" w:color="auto"/>
                  </w:divBdr>
                  <w:divsChild>
                    <w:div w:id="1425875829">
                      <w:marLeft w:val="0"/>
                      <w:marRight w:val="0"/>
                      <w:marTop w:val="0"/>
                      <w:marBottom w:val="0"/>
                      <w:divBdr>
                        <w:top w:val="none" w:sz="0" w:space="0" w:color="auto"/>
                        <w:left w:val="none" w:sz="0" w:space="0" w:color="auto"/>
                        <w:bottom w:val="none" w:sz="0" w:space="0" w:color="auto"/>
                        <w:right w:val="none" w:sz="0" w:space="0" w:color="auto"/>
                      </w:divBdr>
                      <w:divsChild>
                        <w:div w:id="361636712">
                          <w:marLeft w:val="0"/>
                          <w:marRight w:val="0"/>
                          <w:marTop w:val="0"/>
                          <w:marBottom w:val="0"/>
                          <w:divBdr>
                            <w:top w:val="none" w:sz="0" w:space="0" w:color="auto"/>
                            <w:left w:val="none" w:sz="0" w:space="0" w:color="auto"/>
                            <w:bottom w:val="none" w:sz="0" w:space="0" w:color="auto"/>
                            <w:right w:val="none" w:sz="0" w:space="0" w:color="auto"/>
                          </w:divBdr>
                          <w:divsChild>
                            <w:div w:id="44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697493">
      <w:bodyDiv w:val="1"/>
      <w:marLeft w:val="0"/>
      <w:marRight w:val="0"/>
      <w:marTop w:val="0"/>
      <w:marBottom w:val="0"/>
      <w:divBdr>
        <w:top w:val="none" w:sz="0" w:space="0" w:color="auto"/>
        <w:left w:val="none" w:sz="0" w:space="0" w:color="auto"/>
        <w:bottom w:val="none" w:sz="0" w:space="0" w:color="auto"/>
        <w:right w:val="none" w:sz="0" w:space="0" w:color="auto"/>
      </w:divBdr>
      <w:divsChild>
        <w:div w:id="1854220823">
          <w:marLeft w:val="0"/>
          <w:marRight w:val="0"/>
          <w:marTop w:val="300"/>
          <w:marBottom w:val="0"/>
          <w:divBdr>
            <w:top w:val="none" w:sz="0" w:space="0" w:color="auto"/>
            <w:left w:val="none" w:sz="0" w:space="0" w:color="auto"/>
            <w:bottom w:val="none" w:sz="0" w:space="0" w:color="auto"/>
            <w:right w:val="none" w:sz="0" w:space="0" w:color="auto"/>
          </w:divBdr>
          <w:divsChild>
            <w:div w:id="1591159530">
              <w:marLeft w:val="0"/>
              <w:marRight w:val="0"/>
              <w:marTop w:val="0"/>
              <w:marBottom w:val="0"/>
              <w:divBdr>
                <w:top w:val="none" w:sz="0" w:space="0" w:color="auto"/>
                <w:left w:val="none" w:sz="0" w:space="0" w:color="auto"/>
                <w:bottom w:val="none" w:sz="0" w:space="0" w:color="auto"/>
                <w:right w:val="none" w:sz="0" w:space="0" w:color="auto"/>
              </w:divBdr>
              <w:divsChild>
                <w:div w:id="1649435594">
                  <w:marLeft w:val="0"/>
                  <w:marRight w:val="-3600"/>
                  <w:marTop w:val="0"/>
                  <w:marBottom w:val="0"/>
                  <w:divBdr>
                    <w:top w:val="none" w:sz="0" w:space="0" w:color="auto"/>
                    <w:left w:val="none" w:sz="0" w:space="0" w:color="auto"/>
                    <w:bottom w:val="none" w:sz="0" w:space="0" w:color="auto"/>
                    <w:right w:val="none" w:sz="0" w:space="0" w:color="auto"/>
                  </w:divBdr>
                  <w:divsChild>
                    <w:div w:id="363485229">
                      <w:marLeft w:val="0"/>
                      <w:marRight w:val="0"/>
                      <w:marTop w:val="0"/>
                      <w:marBottom w:val="0"/>
                      <w:divBdr>
                        <w:top w:val="none" w:sz="0" w:space="0" w:color="auto"/>
                        <w:left w:val="none" w:sz="0" w:space="0" w:color="auto"/>
                        <w:bottom w:val="none" w:sz="0" w:space="0" w:color="auto"/>
                        <w:right w:val="none" w:sz="0" w:space="0" w:color="auto"/>
                      </w:divBdr>
                      <w:divsChild>
                        <w:div w:id="387538357">
                          <w:marLeft w:val="0"/>
                          <w:marRight w:val="0"/>
                          <w:marTop w:val="0"/>
                          <w:marBottom w:val="0"/>
                          <w:divBdr>
                            <w:top w:val="none" w:sz="0" w:space="0" w:color="auto"/>
                            <w:left w:val="none" w:sz="0" w:space="0" w:color="auto"/>
                            <w:bottom w:val="none" w:sz="0" w:space="0" w:color="auto"/>
                            <w:right w:val="none" w:sz="0" w:space="0" w:color="auto"/>
                          </w:divBdr>
                          <w:divsChild>
                            <w:div w:id="19446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582881">
      <w:bodyDiv w:val="1"/>
      <w:marLeft w:val="0"/>
      <w:marRight w:val="0"/>
      <w:marTop w:val="0"/>
      <w:marBottom w:val="0"/>
      <w:divBdr>
        <w:top w:val="none" w:sz="0" w:space="0" w:color="auto"/>
        <w:left w:val="none" w:sz="0" w:space="0" w:color="auto"/>
        <w:bottom w:val="none" w:sz="0" w:space="0" w:color="auto"/>
        <w:right w:val="none" w:sz="0" w:space="0" w:color="auto"/>
      </w:divBdr>
      <w:divsChild>
        <w:div w:id="188222778">
          <w:marLeft w:val="0"/>
          <w:marRight w:val="0"/>
          <w:marTop w:val="0"/>
          <w:marBottom w:val="0"/>
          <w:divBdr>
            <w:top w:val="none" w:sz="0" w:space="0" w:color="auto"/>
            <w:left w:val="none" w:sz="0" w:space="0" w:color="auto"/>
            <w:bottom w:val="none" w:sz="0" w:space="0" w:color="auto"/>
            <w:right w:val="none" w:sz="0" w:space="0" w:color="auto"/>
          </w:divBdr>
        </w:div>
        <w:div w:id="2013682513">
          <w:marLeft w:val="0"/>
          <w:marRight w:val="0"/>
          <w:marTop w:val="0"/>
          <w:marBottom w:val="0"/>
          <w:divBdr>
            <w:top w:val="none" w:sz="0" w:space="0" w:color="auto"/>
            <w:left w:val="none" w:sz="0" w:space="0" w:color="auto"/>
            <w:bottom w:val="none" w:sz="0" w:space="0" w:color="auto"/>
            <w:right w:val="none" w:sz="0" w:space="0" w:color="auto"/>
          </w:divBdr>
        </w:div>
      </w:divsChild>
    </w:div>
    <w:div w:id="1431044588">
      <w:bodyDiv w:val="1"/>
      <w:marLeft w:val="0"/>
      <w:marRight w:val="0"/>
      <w:marTop w:val="0"/>
      <w:marBottom w:val="0"/>
      <w:divBdr>
        <w:top w:val="none" w:sz="0" w:space="0" w:color="auto"/>
        <w:left w:val="none" w:sz="0" w:space="0" w:color="auto"/>
        <w:bottom w:val="none" w:sz="0" w:space="0" w:color="auto"/>
        <w:right w:val="none" w:sz="0" w:space="0" w:color="auto"/>
      </w:divBdr>
      <w:divsChild>
        <w:div w:id="1129204990">
          <w:marLeft w:val="0"/>
          <w:marRight w:val="0"/>
          <w:marTop w:val="300"/>
          <w:marBottom w:val="0"/>
          <w:divBdr>
            <w:top w:val="none" w:sz="0" w:space="0" w:color="auto"/>
            <w:left w:val="none" w:sz="0" w:space="0" w:color="auto"/>
            <w:bottom w:val="none" w:sz="0" w:space="0" w:color="auto"/>
            <w:right w:val="none" w:sz="0" w:space="0" w:color="auto"/>
          </w:divBdr>
          <w:divsChild>
            <w:div w:id="97256086">
              <w:marLeft w:val="0"/>
              <w:marRight w:val="0"/>
              <w:marTop w:val="0"/>
              <w:marBottom w:val="0"/>
              <w:divBdr>
                <w:top w:val="none" w:sz="0" w:space="0" w:color="auto"/>
                <w:left w:val="none" w:sz="0" w:space="0" w:color="auto"/>
                <w:bottom w:val="none" w:sz="0" w:space="0" w:color="auto"/>
                <w:right w:val="none" w:sz="0" w:space="0" w:color="auto"/>
              </w:divBdr>
              <w:divsChild>
                <w:div w:id="556205330">
                  <w:marLeft w:val="0"/>
                  <w:marRight w:val="-3600"/>
                  <w:marTop w:val="0"/>
                  <w:marBottom w:val="0"/>
                  <w:divBdr>
                    <w:top w:val="none" w:sz="0" w:space="0" w:color="auto"/>
                    <w:left w:val="none" w:sz="0" w:space="0" w:color="auto"/>
                    <w:bottom w:val="none" w:sz="0" w:space="0" w:color="auto"/>
                    <w:right w:val="none" w:sz="0" w:space="0" w:color="auto"/>
                  </w:divBdr>
                  <w:divsChild>
                    <w:div w:id="1009255398">
                      <w:marLeft w:val="0"/>
                      <w:marRight w:val="0"/>
                      <w:marTop w:val="0"/>
                      <w:marBottom w:val="0"/>
                      <w:divBdr>
                        <w:top w:val="none" w:sz="0" w:space="0" w:color="auto"/>
                        <w:left w:val="none" w:sz="0" w:space="0" w:color="auto"/>
                        <w:bottom w:val="none" w:sz="0" w:space="0" w:color="auto"/>
                        <w:right w:val="none" w:sz="0" w:space="0" w:color="auto"/>
                      </w:divBdr>
                      <w:divsChild>
                        <w:div w:id="20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593226">
      <w:bodyDiv w:val="1"/>
      <w:marLeft w:val="0"/>
      <w:marRight w:val="0"/>
      <w:marTop w:val="0"/>
      <w:marBottom w:val="0"/>
      <w:divBdr>
        <w:top w:val="none" w:sz="0" w:space="0" w:color="auto"/>
        <w:left w:val="none" w:sz="0" w:space="0" w:color="auto"/>
        <w:bottom w:val="none" w:sz="0" w:space="0" w:color="auto"/>
        <w:right w:val="none" w:sz="0" w:space="0" w:color="auto"/>
      </w:divBdr>
      <w:divsChild>
        <w:div w:id="1852448349">
          <w:marLeft w:val="0"/>
          <w:marRight w:val="0"/>
          <w:marTop w:val="300"/>
          <w:marBottom w:val="0"/>
          <w:divBdr>
            <w:top w:val="none" w:sz="0" w:space="0" w:color="auto"/>
            <w:left w:val="none" w:sz="0" w:space="0" w:color="auto"/>
            <w:bottom w:val="none" w:sz="0" w:space="0" w:color="auto"/>
            <w:right w:val="none" w:sz="0" w:space="0" w:color="auto"/>
          </w:divBdr>
          <w:divsChild>
            <w:div w:id="116341900">
              <w:marLeft w:val="0"/>
              <w:marRight w:val="0"/>
              <w:marTop w:val="0"/>
              <w:marBottom w:val="0"/>
              <w:divBdr>
                <w:top w:val="none" w:sz="0" w:space="0" w:color="auto"/>
                <w:left w:val="none" w:sz="0" w:space="0" w:color="auto"/>
                <w:bottom w:val="none" w:sz="0" w:space="0" w:color="auto"/>
                <w:right w:val="none" w:sz="0" w:space="0" w:color="auto"/>
              </w:divBdr>
              <w:divsChild>
                <w:div w:id="96289773">
                  <w:marLeft w:val="0"/>
                  <w:marRight w:val="-3600"/>
                  <w:marTop w:val="0"/>
                  <w:marBottom w:val="0"/>
                  <w:divBdr>
                    <w:top w:val="none" w:sz="0" w:space="0" w:color="auto"/>
                    <w:left w:val="none" w:sz="0" w:space="0" w:color="auto"/>
                    <w:bottom w:val="none" w:sz="0" w:space="0" w:color="auto"/>
                    <w:right w:val="none" w:sz="0" w:space="0" w:color="auto"/>
                  </w:divBdr>
                  <w:divsChild>
                    <w:div w:id="1143086793">
                      <w:marLeft w:val="0"/>
                      <w:marRight w:val="0"/>
                      <w:marTop w:val="0"/>
                      <w:marBottom w:val="0"/>
                      <w:divBdr>
                        <w:top w:val="none" w:sz="0" w:space="0" w:color="auto"/>
                        <w:left w:val="none" w:sz="0" w:space="0" w:color="auto"/>
                        <w:bottom w:val="none" w:sz="0" w:space="0" w:color="auto"/>
                        <w:right w:val="none" w:sz="0" w:space="0" w:color="auto"/>
                      </w:divBdr>
                      <w:divsChild>
                        <w:div w:id="768741209">
                          <w:marLeft w:val="0"/>
                          <w:marRight w:val="0"/>
                          <w:marTop w:val="0"/>
                          <w:marBottom w:val="0"/>
                          <w:divBdr>
                            <w:top w:val="none" w:sz="0" w:space="0" w:color="auto"/>
                            <w:left w:val="none" w:sz="0" w:space="0" w:color="auto"/>
                            <w:bottom w:val="none" w:sz="0" w:space="0" w:color="auto"/>
                            <w:right w:val="none" w:sz="0" w:space="0" w:color="auto"/>
                          </w:divBdr>
                          <w:divsChild>
                            <w:div w:id="603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780236">
      <w:bodyDiv w:val="1"/>
      <w:marLeft w:val="0"/>
      <w:marRight w:val="0"/>
      <w:marTop w:val="0"/>
      <w:marBottom w:val="0"/>
      <w:divBdr>
        <w:top w:val="none" w:sz="0" w:space="0" w:color="auto"/>
        <w:left w:val="none" w:sz="0" w:space="0" w:color="auto"/>
        <w:bottom w:val="none" w:sz="0" w:space="0" w:color="auto"/>
        <w:right w:val="none" w:sz="0" w:space="0" w:color="auto"/>
      </w:divBdr>
      <w:divsChild>
        <w:div w:id="1095784833">
          <w:marLeft w:val="0"/>
          <w:marRight w:val="0"/>
          <w:marTop w:val="300"/>
          <w:marBottom w:val="0"/>
          <w:divBdr>
            <w:top w:val="none" w:sz="0" w:space="0" w:color="auto"/>
            <w:left w:val="none" w:sz="0" w:space="0" w:color="auto"/>
            <w:bottom w:val="none" w:sz="0" w:space="0" w:color="auto"/>
            <w:right w:val="none" w:sz="0" w:space="0" w:color="auto"/>
          </w:divBdr>
          <w:divsChild>
            <w:div w:id="842011924">
              <w:marLeft w:val="0"/>
              <w:marRight w:val="0"/>
              <w:marTop w:val="0"/>
              <w:marBottom w:val="0"/>
              <w:divBdr>
                <w:top w:val="none" w:sz="0" w:space="0" w:color="auto"/>
                <w:left w:val="none" w:sz="0" w:space="0" w:color="auto"/>
                <w:bottom w:val="none" w:sz="0" w:space="0" w:color="auto"/>
                <w:right w:val="none" w:sz="0" w:space="0" w:color="auto"/>
              </w:divBdr>
              <w:divsChild>
                <w:div w:id="1810124510">
                  <w:marLeft w:val="0"/>
                  <w:marRight w:val="-3600"/>
                  <w:marTop w:val="0"/>
                  <w:marBottom w:val="0"/>
                  <w:divBdr>
                    <w:top w:val="none" w:sz="0" w:space="0" w:color="auto"/>
                    <w:left w:val="none" w:sz="0" w:space="0" w:color="auto"/>
                    <w:bottom w:val="none" w:sz="0" w:space="0" w:color="auto"/>
                    <w:right w:val="none" w:sz="0" w:space="0" w:color="auto"/>
                  </w:divBdr>
                  <w:divsChild>
                    <w:div w:id="978195570">
                      <w:marLeft w:val="0"/>
                      <w:marRight w:val="0"/>
                      <w:marTop w:val="0"/>
                      <w:marBottom w:val="0"/>
                      <w:divBdr>
                        <w:top w:val="none" w:sz="0" w:space="0" w:color="auto"/>
                        <w:left w:val="none" w:sz="0" w:space="0" w:color="auto"/>
                        <w:bottom w:val="none" w:sz="0" w:space="0" w:color="auto"/>
                        <w:right w:val="none" w:sz="0" w:space="0" w:color="auto"/>
                      </w:divBdr>
                      <w:divsChild>
                        <w:div w:id="449251153">
                          <w:marLeft w:val="0"/>
                          <w:marRight w:val="0"/>
                          <w:marTop w:val="0"/>
                          <w:marBottom w:val="0"/>
                          <w:divBdr>
                            <w:top w:val="none" w:sz="0" w:space="0" w:color="auto"/>
                            <w:left w:val="none" w:sz="0" w:space="0" w:color="auto"/>
                            <w:bottom w:val="none" w:sz="0" w:space="0" w:color="auto"/>
                            <w:right w:val="none" w:sz="0" w:space="0" w:color="auto"/>
                          </w:divBdr>
                          <w:divsChild>
                            <w:div w:id="3040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977211">
      <w:bodyDiv w:val="1"/>
      <w:marLeft w:val="0"/>
      <w:marRight w:val="0"/>
      <w:marTop w:val="0"/>
      <w:marBottom w:val="0"/>
      <w:divBdr>
        <w:top w:val="none" w:sz="0" w:space="0" w:color="auto"/>
        <w:left w:val="none" w:sz="0" w:space="0" w:color="auto"/>
        <w:bottom w:val="none" w:sz="0" w:space="0" w:color="auto"/>
        <w:right w:val="none" w:sz="0" w:space="0" w:color="auto"/>
      </w:divBdr>
      <w:divsChild>
        <w:div w:id="993945653">
          <w:marLeft w:val="0"/>
          <w:marRight w:val="0"/>
          <w:marTop w:val="300"/>
          <w:marBottom w:val="0"/>
          <w:divBdr>
            <w:top w:val="none" w:sz="0" w:space="0" w:color="auto"/>
            <w:left w:val="none" w:sz="0" w:space="0" w:color="auto"/>
            <w:bottom w:val="none" w:sz="0" w:space="0" w:color="auto"/>
            <w:right w:val="none" w:sz="0" w:space="0" w:color="auto"/>
          </w:divBdr>
          <w:divsChild>
            <w:div w:id="1147669640">
              <w:marLeft w:val="0"/>
              <w:marRight w:val="0"/>
              <w:marTop w:val="0"/>
              <w:marBottom w:val="0"/>
              <w:divBdr>
                <w:top w:val="none" w:sz="0" w:space="0" w:color="auto"/>
                <w:left w:val="none" w:sz="0" w:space="0" w:color="auto"/>
                <w:bottom w:val="none" w:sz="0" w:space="0" w:color="auto"/>
                <w:right w:val="none" w:sz="0" w:space="0" w:color="auto"/>
              </w:divBdr>
              <w:divsChild>
                <w:div w:id="1484003051">
                  <w:marLeft w:val="0"/>
                  <w:marRight w:val="-3600"/>
                  <w:marTop w:val="0"/>
                  <w:marBottom w:val="0"/>
                  <w:divBdr>
                    <w:top w:val="none" w:sz="0" w:space="0" w:color="auto"/>
                    <w:left w:val="none" w:sz="0" w:space="0" w:color="auto"/>
                    <w:bottom w:val="none" w:sz="0" w:space="0" w:color="auto"/>
                    <w:right w:val="none" w:sz="0" w:space="0" w:color="auto"/>
                  </w:divBdr>
                  <w:divsChild>
                    <w:div w:id="99685586">
                      <w:marLeft w:val="0"/>
                      <w:marRight w:val="0"/>
                      <w:marTop w:val="0"/>
                      <w:marBottom w:val="0"/>
                      <w:divBdr>
                        <w:top w:val="none" w:sz="0" w:space="0" w:color="auto"/>
                        <w:left w:val="none" w:sz="0" w:space="0" w:color="auto"/>
                        <w:bottom w:val="none" w:sz="0" w:space="0" w:color="auto"/>
                        <w:right w:val="none" w:sz="0" w:space="0" w:color="auto"/>
                      </w:divBdr>
                      <w:divsChild>
                        <w:div w:id="2010013042">
                          <w:marLeft w:val="0"/>
                          <w:marRight w:val="0"/>
                          <w:marTop w:val="0"/>
                          <w:marBottom w:val="0"/>
                          <w:divBdr>
                            <w:top w:val="none" w:sz="0" w:space="0" w:color="auto"/>
                            <w:left w:val="none" w:sz="0" w:space="0" w:color="auto"/>
                            <w:bottom w:val="none" w:sz="0" w:space="0" w:color="auto"/>
                            <w:right w:val="none" w:sz="0" w:space="0" w:color="auto"/>
                          </w:divBdr>
                          <w:divsChild>
                            <w:div w:id="768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068282">
      <w:bodyDiv w:val="1"/>
      <w:marLeft w:val="0"/>
      <w:marRight w:val="0"/>
      <w:marTop w:val="0"/>
      <w:marBottom w:val="0"/>
      <w:divBdr>
        <w:top w:val="none" w:sz="0" w:space="0" w:color="auto"/>
        <w:left w:val="none" w:sz="0" w:space="0" w:color="auto"/>
        <w:bottom w:val="none" w:sz="0" w:space="0" w:color="auto"/>
        <w:right w:val="none" w:sz="0" w:space="0" w:color="auto"/>
      </w:divBdr>
      <w:divsChild>
        <w:div w:id="2047558059">
          <w:marLeft w:val="0"/>
          <w:marRight w:val="0"/>
          <w:marTop w:val="300"/>
          <w:marBottom w:val="0"/>
          <w:divBdr>
            <w:top w:val="none" w:sz="0" w:space="0" w:color="auto"/>
            <w:left w:val="none" w:sz="0" w:space="0" w:color="auto"/>
            <w:bottom w:val="none" w:sz="0" w:space="0" w:color="auto"/>
            <w:right w:val="none" w:sz="0" w:space="0" w:color="auto"/>
          </w:divBdr>
          <w:divsChild>
            <w:div w:id="1696038757">
              <w:marLeft w:val="0"/>
              <w:marRight w:val="0"/>
              <w:marTop w:val="0"/>
              <w:marBottom w:val="0"/>
              <w:divBdr>
                <w:top w:val="none" w:sz="0" w:space="0" w:color="auto"/>
                <w:left w:val="none" w:sz="0" w:space="0" w:color="auto"/>
                <w:bottom w:val="none" w:sz="0" w:space="0" w:color="auto"/>
                <w:right w:val="none" w:sz="0" w:space="0" w:color="auto"/>
              </w:divBdr>
              <w:divsChild>
                <w:div w:id="326901708">
                  <w:marLeft w:val="0"/>
                  <w:marRight w:val="-3600"/>
                  <w:marTop w:val="0"/>
                  <w:marBottom w:val="0"/>
                  <w:divBdr>
                    <w:top w:val="none" w:sz="0" w:space="0" w:color="auto"/>
                    <w:left w:val="none" w:sz="0" w:space="0" w:color="auto"/>
                    <w:bottom w:val="none" w:sz="0" w:space="0" w:color="auto"/>
                    <w:right w:val="none" w:sz="0" w:space="0" w:color="auto"/>
                  </w:divBdr>
                  <w:divsChild>
                    <w:div w:id="874736041">
                      <w:marLeft w:val="0"/>
                      <w:marRight w:val="0"/>
                      <w:marTop w:val="0"/>
                      <w:marBottom w:val="0"/>
                      <w:divBdr>
                        <w:top w:val="none" w:sz="0" w:space="0" w:color="auto"/>
                        <w:left w:val="none" w:sz="0" w:space="0" w:color="auto"/>
                        <w:bottom w:val="none" w:sz="0" w:space="0" w:color="auto"/>
                        <w:right w:val="none" w:sz="0" w:space="0" w:color="auto"/>
                      </w:divBdr>
                      <w:divsChild>
                        <w:div w:id="2015451334">
                          <w:marLeft w:val="0"/>
                          <w:marRight w:val="0"/>
                          <w:marTop w:val="0"/>
                          <w:marBottom w:val="0"/>
                          <w:divBdr>
                            <w:top w:val="none" w:sz="0" w:space="0" w:color="auto"/>
                            <w:left w:val="none" w:sz="0" w:space="0" w:color="auto"/>
                            <w:bottom w:val="none" w:sz="0" w:space="0" w:color="auto"/>
                            <w:right w:val="none" w:sz="0" w:space="0" w:color="auto"/>
                          </w:divBdr>
                          <w:divsChild>
                            <w:div w:id="395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002549">
      <w:bodyDiv w:val="1"/>
      <w:marLeft w:val="0"/>
      <w:marRight w:val="0"/>
      <w:marTop w:val="0"/>
      <w:marBottom w:val="0"/>
      <w:divBdr>
        <w:top w:val="none" w:sz="0" w:space="0" w:color="auto"/>
        <w:left w:val="none" w:sz="0" w:space="0" w:color="auto"/>
        <w:bottom w:val="none" w:sz="0" w:space="0" w:color="auto"/>
        <w:right w:val="none" w:sz="0" w:space="0" w:color="auto"/>
      </w:divBdr>
      <w:divsChild>
        <w:div w:id="313222207">
          <w:marLeft w:val="0"/>
          <w:marRight w:val="0"/>
          <w:marTop w:val="300"/>
          <w:marBottom w:val="0"/>
          <w:divBdr>
            <w:top w:val="none" w:sz="0" w:space="0" w:color="auto"/>
            <w:left w:val="none" w:sz="0" w:space="0" w:color="auto"/>
            <w:bottom w:val="none" w:sz="0" w:space="0" w:color="auto"/>
            <w:right w:val="none" w:sz="0" w:space="0" w:color="auto"/>
          </w:divBdr>
          <w:divsChild>
            <w:div w:id="694303875">
              <w:marLeft w:val="0"/>
              <w:marRight w:val="0"/>
              <w:marTop w:val="0"/>
              <w:marBottom w:val="0"/>
              <w:divBdr>
                <w:top w:val="none" w:sz="0" w:space="0" w:color="auto"/>
                <w:left w:val="none" w:sz="0" w:space="0" w:color="auto"/>
                <w:bottom w:val="none" w:sz="0" w:space="0" w:color="auto"/>
                <w:right w:val="none" w:sz="0" w:space="0" w:color="auto"/>
              </w:divBdr>
              <w:divsChild>
                <w:div w:id="405491935">
                  <w:marLeft w:val="0"/>
                  <w:marRight w:val="-3600"/>
                  <w:marTop w:val="0"/>
                  <w:marBottom w:val="0"/>
                  <w:divBdr>
                    <w:top w:val="none" w:sz="0" w:space="0" w:color="auto"/>
                    <w:left w:val="none" w:sz="0" w:space="0" w:color="auto"/>
                    <w:bottom w:val="none" w:sz="0" w:space="0" w:color="auto"/>
                    <w:right w:val="none" w:sz="0" w:space="0" w:color="auto"/>
                  </w:divBdr>
                  <w:divsChild>
                    <w:div w:id="924145654">
                      <w:marLeft w:val="0"/>
                      <w:marRight w:val="0"/>
                      <w:marTop w:val="0"/>
                      <w:marBottom w:val="0"/>
                      <w:divBdr>
                        <w:top w:val="none" w:sz="0" w:space="0" w:color="auto"/>
                        <w:left w:val="none" w:sz="0" w:space="0" w:color="auto"/>
                        <w:bottom w:val="none" w:sz="0" w:space="0" w:color="auto"/>
                        <w:right w:val="none" w:sz="0" w:space="0" w:color="auto"/>
                      </w:divBdr>
                      <w:divsChild>
                        <w:div w:id="383136319">
                          <w:marLeft w:val="0"/>
                          <w:marRight w:val="0"/>
                          <w:marTop w:val="0"/>
                          <w:marBottom w:val="0"/>
                          <w:divBdr>
                            <w:top w:val="none" w:sz="0" w:space="0" w:color="auto"/>
                            <w:left w:val="none" w:sz="0" w:space="0" w:color="auto"/>
                            <w:bottom w:val="none" w:sz="0" w:space="0" w:color="auto"/>
                            <w:right w:val="none" w:sz="0" w:space="0" w:color="auto"/>
                          </w:divBdr>
                          <w:divsChild>
                            <w:div w:id="2177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B903FC-580A-479E-B7FB-C0A14B4C4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4903</Words>
  <Characters>26970</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émérite</Company>
  <LinksUpToDate>false</LinksUpToDate>
  <CharactersWithSpaces>31810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 Mireille</dc:creator>
  <cp:lastModifiedBy>ROGER Mireille</cp:lastModifiedBy>
  <cp:revision>3</cp:revision>
  <cp:lastPrinted>2011-07-20T15:15:00Z</cp:lastPrinted>
  <dcterms:created xsi:type="dcterms:W3CDTF">2012-01-13T07:25:00Z</dcterms:created>
  <dcterms:modified xsi:type="dcterms:W3CDTF">2012-01-13T07:25:00Z</dcterms:modified>
</cp:coreProperties>
</file>